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bookmarkStart w:id="0" w:name="_Hlk97148564"/>
    <w:bookmarkEnd w:id="0"/>
    <w:p w14:paraId="2ACAF0D9" w14:textId="77777777" w:rsidR="00175256" w:rsidRPr="00940E60" w:rsidRDefault="0036579F" w:rsidP="00940E60">
      <w:pPr>
        <w:pStyle w:val="ListParagraph"/>
        <w:widowControl w:val="0"/>
        <w:ind w:left="1440"/>
        <w:rPr>
          <w:rFonts w:ascii="Bahnschrift Light" w:hAnsi="Bahnschrift Light" w:cs="Arial"/>
          <w:sz w:val="32"/>
          <w:szCs w:val="32"/>
        </w:rPr>
      </w:pPr>
      <w:r>
        <w:rPr>
          <w:noProof/>
        </w:rPr>
        <mc:AlternateContent>
          <mc:Choice Requires="wps">
            <w:drawing>
              <wp:anchor distT="0" distB="0" distL="114300" distR="114300" simplePos="0" relativeHeight="251669503" behindDoc="0" locked="0" layoutInCell="1" allowOverlap="1" wp14:anchorId="4B264B89" wp14:editId="1505FD8D">
                <wp:simplePos x="0" y="0"/>
                <wp:positionH relativeFrom="column">
                  <wp:posOffset>-390525</wp:posOffset>
                </wp:positionH>
                <wp:positionV relativeFrom="paragraph">
                  <wp:posOffset>2886075</wp:posOffset>
                </wp:positionV>
                <wp:extent cx="6853555" cy="3933825"/>
                <wp:effectExtent l="57150" t="19050" r="80645" b="104775"/>
                <wp:wrapSquare wrapText="bothSides"/>
                <wp:docPr id="10" name="Rectangle 10"/>
                <wp:cNvGraphicFramePr/>
                <a:graphic xmlns:a="http://schemas.openxmlformats.org/drawingml/2006/main">
                  <a:graphicData uri="http://schemas.microsoft.com/office/word/2010/wordprocessingShape">
                    <wps:wsp>
                      <wps:cNvSpPr/>
                      <wps:spPr>
                        <a:xfrm>
                          <a:off x="0" y="0"/>
                          <a:ext cx="6853555" cy="3933825"/>
                        </a:xfrm>
                        <a:prstGeom prst="rect">
                          <a:avLst/>
                        </a:prstGeom>
                        <a:gradFill>
                          <a:gsLst>
                            <a:gs pos="0">
                              <a:srgbClr val="002060"/>
                            </a:gs>
                            <a:gs pos="80000">
                              <a:schemeClr val="accent1">
                                <a:shade val="93000"/>
                                <a:satMod val="130000"/>
                              </a:schemeClr>
                            </a:gs>
                            <a:gs pos="100000">
                              <a:schemeClr val="accent1">
                                <a:shade val="94000"/>
                                <a:satMod val="135000"/>
                              </a:schemeClr>
                            </a:gs>
                          </a:gsLst>
                        </a:gradFill>
                        <a:ln/>
                        <a:effectLst>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2B123579" w14:textId="77777777" w:rsidR="00A47C96" w:rsidRPr="0036579F" w:rsidRDefault="00A47C96" w:rsidP="0036579F">
                            <w:pPr>
                              <w:pStyle w:val="Title"/>
                              <w:jc w:val="center"/>
                              <w:rPr>
                                <w:color w:val="FFC000"/>
                              </w:rPr>
                            </w:pPr>
                            <w:r w:rsidRPr="001C3F29">
                              <w:rPr>
                                <w:rFonts w:cs="Arial"/>
                                <w:color w:val="FFC000"/>
                                <w:sz w:val="96"/>
                                <w:szCs w:val="96"/>
                              </w:rPr>
                              <w:t xml:space="preserve">ANNUAL REPORT </w:t>
                            </w:r>
                            <w:r>
                              <w:rPr>
                                <w:rFonts w:cs="Arial"/>
                                <w:color w:val="FFC000"/>
                                <w:sz w:val="96"/>
                                <w:szCs w:val="96"/>
                              </w:rPr>
                              <w:br/>
                            </w:r>
                            <w:r w:rsidRPr="00445915">
                              <w:rPr>
                                <w:rFonts w:cs="Arial"/>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w:t>
                            </w:r>
                            <w:r>
                              <w:rPr>
                                <w:rFonts w:cs="Arial"/>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w:t>
                            </w:r>
                            <w:r w:rsidRPr="00445915">
                              <w:rPr>
                                <w:color w:val="FFC000"/>
                              </w:rPr>
                              <w:br/>
                            </w:r>
                            <w:r w:rsidRPr="00F56542">
                              <w:rPr>
                                <w:color w:val="FFC000"/>
                              </w:rPr>
                              <w:t xml:space="preserve">LIBRARY AND INFORMATION SERVICES </w:t>
                            </w:r>
                            <w:r>
                              <w:rPr>
                                <w:color w:val="FFC000"/>
                              </w:rPr>
                              <w:br/>
                            </w:r>
                            <w:r w:rsidRPr="0036579F">
                              <w:rPr>
                                <w:color w:val="FFC00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264B89" id="Rectangle 10" o:spid="_x0000_s1026" style="position:absolute;left:0;text-align:left;margin-left:-30.75pt;margin-top:227.25pt;width:539.65pt;height:309.75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" fillcolor="#002060" strokecolor="#4660a3 [3044]">
                <v:fill color2="#455fa1 [3012]" rotate="t" angle="180" colors="0 #002060;52429f #395cb5;1 #375cb8" focus="100%" type="gradient">
                  <o:fill v:ext="view" type="gradientUnscaled"/>
                </v:fill>
                <v:shadow on="t" color="black" opacity="22937f" origin=",.5" offset="0,.63889mm"/>
                <v:textbox>
                  <w:txbxContent>
                    <w:p w14:paraId="2B123579" w14:textId="77777777" w:rsidR="00A47C96" w:rsidRPr="0036579F" w:rsidRDefault="00A47C96" w:rsidP="0036579F">
                      <w:pPr>
                        <w:pStyle w:val="Title"/>
                        <w:jc w:val="center"/>
                        <w:rPr>
                          <w:color w:val="FFC000"/>
                        </w:rPr>
                      </w:pPr>
                      <w:r w:rsidRPr="001C3F29">
                        <w:rPr>
                          <w:rFonts w:cs="Arial"/>
                          <w:color w:val="FFC000"/>
                          <w:sz w:val="96"/>
                          <w:szCs w:val="96"/>
                        </w:rPr>
                        <w:t xml:space="preserve">ANNUAL REPORT </w:t>
                      </w:r>
                      <w:r>
                        <w:rPr>
                          <w:rFonts w:cs="Arial"/>
                          <w:color w:val="FFC000"/>
                          <w:sz w:val="96"/>
                          <w:szCs w:val="96"/>
                        </w:rPr>
                        <w:br/>
                      </w:r>
                      <w:r w:rsidRPr="00445915">
                        <w:rPr>
                          <w:rFonts w:cs="Arial"/>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w:t>
                      </w:r>
                      <w:r>
                        <w:rPr>
                          <w:rFonts w:cs="Arial"/>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w:t>
                      </w:r>
                      <w:r w:rsidRPr="00445915">
                        <w:rPr>
                          <w:color w:val="FFC000"/>
                        </w:rPr>
                        <w:br/>
                      </w:r>
                      <w:r w:rsidRPr="00F56542">
                        <w:rPr>
                          <w:color w:val="FFC000"/>
                        </w:rPr>
                        <w:t xml:space="preserve">LIBRARY AND INFORMATION SERVICES </w:t>
                      </w:r>
                      <w:r>
                        <w:rPr>
                          <w:color w:val="FFC000"/>
                        </w:rPr>
                        <w:br/>
                      </w:r>
                      <w:r w:rsidRPr="0036579F">
                        <w:rPr>
                          <w:color w:val="FFC000"/>
                        </w:rPr>
                        <w:br/>
                      </w:r>
                    </w:p>
                  </w:txbxContent>
                </v:textbox>
                <w10:wrap type="square"/>
              </v:rect>
            </w:pict>
          </mc:Fallback>
        </mc:AlternateContent>
      </w:r>
      <w:r w:rsidR="007C7884">
        <w:rPr>
          <w:noProof/>
        </w:rPr>
        <w:drawing>
          <wp:inline distT="0" distB="0" distL="0" distR="0" wp14:anchorId="24E3E050" wp14:editId="5521272A">
            <wp:extent cx="4581525" cy="2552700"/>
            <wp:effectExtent l="0" t="0" r="9525" b="0"/>
            <wp:docPr id="9" name="Picture 9" descr="https://corpid.mandela.ac.za/corpid/media/Store/documents/Logos/03-Nelson-Mandela-University-logo-blue-on-white-with-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rpid.mandela.ac.za/corpid/media/Store/documents/Logos/03-Nelson-Mandela-University-logo-blue-on-white-with-spa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6980" cy="2589170"/>
                    </a:xfrm>
                    <a:prstGeom prst="rect">
                      <a:avLst/>
                    </a:prstGeom>
                    <a:noFill/>
                    <a:ln>
                      <a:noFill/>
                    </a:ln>
                  </pic:spPr>
                </pic:pic>
              </a:graphicData>
            </a:graphic>
          </wp:inline>
        </w:drawing>
      </w:r>
      <w:r w:rsidR="000D0A3A" w:rsidRPr="00940E60">
        <w:rPr>
          <w:rFonts w:cs="Arial"/>
          <w:b/>
          <w:bCs/>
          <w:sz w:val="32"/>
          <w:szCs w:val="32"/>
        </w:rPr>
        <w:br/>
      </w:r>
      <w:r w:rsidR="000D0A3A" w:rsidRPr="00940E60">
        <w:rPr>
          <w:rFonts w:cs="Arial"/>
          <w:b/>
          <w:bCs/>
          <w:sz w:val="32"/>
          <w:szCs w:val="32"/>
        </w:rPr>
        <w:br/>
      </w:r>
    </w:p>
    <w:tbl>
      <w:tblPr>
        <w:tblStyle w:val="TableGrid"/>
        <w:tblpPr w:leftFromText="180" w:rightFromText="180" w:vertAnchor="text" w:tblpX="720"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gridCol w:w="228"/>
        <w:gridCol w:w="884"/>
      </w:tblGrid>
      <w:tr w:rsidR="00AD659C" w:rsidRPr="00B47160" w14:paraId="7479E5AD" w14:textId="77777777" w:rsidTr="001C3F29">
        <w:trPr>
          <w:cantSplit/>
          <w:trHeight w:val="1134"/>
        </w:trPr>
        <w:tc>
          <w:tcPr>
            <w:tcW w:w="8526" w:type="dxa"/>
          </w:tcPr>
          <w:p w14:paraId="46867160" w14:textId="77777777" w:rsidR="00AD659C" w:rsidRPr="001C3F29" w:rsidRDefault="001C3F29" w:rsidP="001C3F29">
            <w:pPr>
              <w:jc w:val="center"/>
              <w:rPr>
                <w:rFonts w:cs="Arial"/>
                <w:b/>
                <w:sz w:val="72"/>
                <w:szCs w:val="72"/>
              </w:rPr>
            </w:pPr>
            <w:r>
              <w:rPr>
                <w:rFonts w:cs="Arial"/>
                <w:b/>
                <w:sz w:val="72"/>
                <w:szCs w:val="72"/>
              </w:rPr>
              <w:br/>
            </w:r>
            <w:r>
              <w:rPr>
                <w:rFonts w:cs="Arial"/>
                <w:b/>
                <w:sz w:val="72"/>
                <w:szCs w:val="72"/>
              </w:rPr>
              <w:br/>
            </w:r>
          </w:p>
        </w:tc>
        <w:tc>
          <w:tcPr>
            <w:tcW w:w="228" w:type="dxa"/>
          </w:tcPr>
          <w:p w14:paraId="2EB840B9" w14:textId="77777777" w:rsidR="00AD659C" w:rsidRPr="001C3F29" w:rsidRDefault="00AD659C" w:rsidP="00004170">
            <w:pPr>
              <w:rPr>
                <w:rFonts w:cs="Arial"/>
                <w:b/>
                <w:sz w:val="32"/>
                <w:szCs w:val="32"/>
              </w:rPr>
            </w:pPr>
          </w:p>
        </w:tc>
        <w:tc>
          <w:tcPr>
            <w:tcW w:w="884" w:type="dxa"/>
          </w:tcPr>
          <w:p w14:paraId="6D97D2AB" w14:textId="77777777" w:rsidR="00AD659C" w:rsidRPr="001C3F29" w:rsidRDefault="00AD659C" w:rsidP="00004170">
            <w:pPr>
              <w:jc w:val="center"/>
              <w:rPr>
                <w:rFonts w:cs="Arial"/>
                <w:b/>
                <w:sz w:val="32"/>
                <w:szCs w:val="32"/>
              </w:rPr>
            </w:pPr>
          </w:p>
        </w:tc>
      </w:tr>
      <w:tr w:rsidR="00AD659C" w:rsidRPr="00B47160" w14:paraId="57A292AD" w14:textId="77777777" w:rsidTr="00BB50F7">
        <w:tc>
          <w:tcPr>
            <w:tcW w:w="8526" w:type="dxa"/>
          </w:tcPr>
          <w:p w14:paraId="036D0BEC" w14:textId="77777777" w:rsidR="00AD659C" w:rsidRPr="00B47160" w:rsidRDefault="00AD659C" w:rsidP="00004170">
            <w:pPr>
              <w:rPr>
                <w:rFonts w:cs="Arial"/>
                <w:noProof/>
                <w:color w:val="000000"/>
                <w:lang w:val="en-US" w:eastAsia="en-US"/>
              </w:rPr>
            </w:pPr>
          </w:p>
        </w:tc>
        <w:tc>
          <w:tcPr>
            <w:tcW w:w="228" w:type="dxa"/>
          </w:tcPr>
          <w:p w14:paraId="096F09C5" w14:textId="77777777" w:rsidR="00AD659C" w:rsidRPr="00B47160" w:rsidRDefault="00AD659C" w:rsidP="00004170">
            <w:pPr>
              <w:rPr>
                <w:rFonts w:cs="Arial"/>
                <w:sz w:val="32"/>
                <w:szCs w:val="32"/>
              </w:rPr>
            </w:pPr>
          </w:p>
        </w:tc>
        <w:tc>
          <w:tcPr>
            <w:tcW w:w="884" w:type="dxa"/>
          </w:tcPr>
          <w:p w14:paraId="03D6846A" w14:textId="77777777" w:rsidR="00AD659C" w:rsidRPr="00B47160" w:rsidRDefault="00AD659C" w:rsidP="00004170">
            <w:pPr>
              <w:rPr>
                <w:rFonts w:cs="Arial"/>
                <w:noProof/>
                <w:color w:val="000000"/>
                <w:lang w:val="en-US" w:eastAsia="en-US"/>
              </w:rPr>
            </w:pPr>
          </w:p>
        </w:tc>
      </w:tr>
      <w:tr w:rsidR="00AD659C" w:rsidRPr="00B47160" w14:paraId="6FECF03C" w14:textId="77777777" w:rsidTr="00BB50F7">
        <w:tc>
          <w:tcPr>
            <w:tcW w:w="8526" w:type="dxa"/>
            <w:vAlign w:val="center"/>
          </w:tcPr>
          <w:p w14:paraId="12E1CB38" w14:textId="77777777" w:rsidR="00AD659C" w:rsidRPr="00B47160" w:rsidRDefault="00AD659C" w:rsidP="00004170">
            <w:pPr>
              <w:jc w:val="center"/>
              <w:rPr>
                <w:rFonts w:cs="Arial"/>
                <w:noProof/>
                <w:color w:val="000000"/>
                <w:lang w:val="en-US" w:eastAsia="en-US"/>
              </w:rPr>
            </w:pPr>
          </w:p>
        </w:tc>
        <w:tc>
          <w:tcPr>
            <w:tcW w:w="228" w:type="dxa"/>
          </w:tcPr>
          <w:p w14:paraId="7B3DEB0C" w14:textId="77777777" w:rsidR="00AD659C" w:rsidRPr="00B47160" w:rsidRDefault="00AD659C" w:rsidP="00004170">
            <w:pPr>
              <w:rPr>
                <w:rFonts w:cs="Arial"/>
                <w:sz w:val="32"/>
                <w:szCs w:val="32"/>
              </w:rPr>
            </w:pPr>
          </w:p>
        </w:tc>
        <w:tc>
          <w:tcPr>
            <w:tcW w:w="884" w:type="dxa"/>
          </w:tcPr>
          <w:p w14:paraId="116F250C" w14:textId="77777777" w:rsidR="00AD659C" w:rsidRPr="00B47160" w:rsidRDefault="00CF39B3" w:rsidP="00004170">
            <w:pPr>
              <w:jc w:val="center"/>
              <w:rPr>
                <w:rFonts w:cs="Arial"/>
                <w:noProof/>
                <w:color w:val="000000"/>
                <w:lang w:val="en-US" w:eastAsia="en-US"/>
              </w:rPr>
            </w:pPr>
            <w:r>
              <w:rPr>
                <w:rFonts w:ascii="Times New Roman" w:hAnsi="Times New Roman"/>
                <w:noProof/>
                <w:color w:val="auto"/>
                <w:sz w:val="24"/>
                <w:szCs w:val="24"/>
              </w:rPr>
              <w:drawing>
                <wp:anchor distT="36576" distB="36576" distL="36576" distR="36576" simplePos="0" relativeHeight="251672576" behindDoc="0" locked="0" layoutInCell="1" allowOverlap="1" wp14:anchorId="73E868BF" wp14:editId="36075635">
                  <wp:simplePos x="0" y="0"/>
                  <wp:positionH relativeFrom="column">
                    <wp:posOffset>4564380</wp:posOffset>
                  </wp:positionH>
                  <wp:positionV relativeFrom="paragraph">
                    <wp:posOffset>840740</wp:posOffset>
                  </wp:positionV>
                  <wp:extent cx="2635250" cy="3518535"/>
                  <wp:effectExtent l="95250" t="95250" r="88900" b="1200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5250" cy="3518535"/>
                          </a:xfrm>
                          <a:prstGeom prst="rect">
                            <a:avLst/>
                          </a:prstGeom>
                          <a:noFill/>
                          <a:ln w="88900" cap="sq">
                            <a:solidFill>
                              <a:srgbClr val="FFFFFF"/>
                            </a:solidFill>
                            <a:miter lim="800000"/>
                            <a:headEnd/>
                            <a:tailEnd/>
                          </a:ln>
                          <a:effectLst>
                            <a:outerShdw dist="17780" dir="54000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szCs w:val="24"/>
              </w:rPr>
              <w:drawing>
                <wp:anchor distT="36576" distB="36576" distL="36576" distR="36576" simplePos="0" relativeHeight="251670528" behindDoc="0" locked="0" layoutInCell="1" allowOverlap="1" wp14:anchorId="5282FB9B" wp14:editId="05FB46AC">
                  <wp:simplePos x="0" y="0"/>
                  <wp:positionH relativeFrom="column">
                    <wp:posOffset>4564380</wp:posOffset>
                  </wp:positionH>
                  <wp:positionV relativeFrom="paragraph">
                    <wp:posOffset>840740</wp:posOffset>
                  </wp:positionV>
                  <wp:extent cx="2635250" cy="3518535"/>
                  <wp:effectExtent l="95250" t="95250" r="88900" b="1200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5250" cy="3518535"/>
                          </a:xfrm>
                          <a:prstGeom prst="rect">
                            <a:avLst/>
                          </a:prstGeom>
                          <a:noFill/>
                          <a:ln w="88900" cap="sq">
                            <a:solidFill>
                              <a:srgbClr val="FFFFFF"/>
                            </a:solidFill>
                            <a:miter lim="800000"/>
                            <a:headEnd/>
                            <a:tailEnd/>
                          </a:ln>
                          <a:effectLst>
                            <a:outerShdw dist="17780" dir="54000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tc>
      </w:tr>
      <w:tr w:rsidR="00AD659C" w:rsidRPr="00B47160" w14:paraId="12F4001D" w14:textId="77777777" w:rsidTr="00BB50F7">
        <w:tc>
          <w:tcPr>
            <w:tcW w:w="8526" w:type="dxa"/>
          </w:tcPr>
          <w:p w14:paraId="6FC91472" w14:textId="77777777" w:rsidR="00AD659C" w:rsidRPr="00B47160" w:rsidRDefault="00AD659C" w:rsidP="00004170">
            <w:pPr>
              <w:rPr>
                <w:rFonts w:cs="Arial"/>
                <w:noProof/>
                <w:color w:val="000000"/>
                <w:lang w:val="en-US" w:eastAsia="en-US"/>
              </w:rPr>
            </w:pPr>
          </w:p>
        </w:tc>
        <w:tc>
          <w:tcPr>
            <w:tcW w:w="228" w:type="dxa"/>
          </w:tcPr>
          <w:p w14:paraId="102253ED" w14:textId="77777777" w:rsidR="00AD659C" w:rsidRPr="00B47160" w:rsidRDefault="00AD659C" w:rsidP="00004170">
            <w:pPr>
              <w:rPr>
                <w:rFonts w:cs="Arial"/>
                <w:sz w:val="32"/>
                <w:szCs w:val="32"/>
              </w:rPr>
            </w:pPr>
          </w:p>
        </w:tc>
        <w:tc>
          <w:tcPr>
            <w:tcW w:w="884" w:type="dxa"/>
          </w:tcPr>
          <w:p w14:paraId="0FFA5DFA" w14:textId="77777777" w:rsidR="00AD659C" w:rsidRPr="00B47160" w:rsidRDefault="00AD659C" w:rsidP="00004170">
            <w:pPr>
              <w:rPr>
                <w:rFonts w:cs="Arial"/>
                <w:noProof/>
                <w:sz w:val="32"/>
                <w:szCs w:val="32"/>
                <w:lang w:val="en-US" w:eastAsia="en-US"/>
              </w:rPr>
            </w:pPr>
          </w:p>
        </w:tc>
      </w:tr>
      <w:tr w:rsidR="00AD659C" w:rsidRPr="00B47160" w14:paraId="5D515FEB" w14:textId="77777777" w:rsidTr="00224D56">
        <w:trPr>
          <w:trHeight w:val="75"/>
        </w:trPr>
        <w:tc>
          <w:tcPr>
            <w:tcW w:w="8526" w:type="dxa"/>
          </w:tcPr>
          <w:p w14:paraId="35B5062B" w14:textId="77777777" w:rsidR="00AD659C" w:rsidRPr="00B47160" w:rsidRDefault="00AD659C" w:rsidP="00AB2101">
            <w:pPr>
              <w:rPr>
                <w:rFonts w:cs="Arial"/>
                <w:noProof/>
                <w:color w:val="000000"/>
                <w:lang w:val="en-US" w:eastAsia="en-US"/>
              </w:rPr>
            </w:pPr>
          </w:p>
        </w:tc>
        <w:tc>
          <w:tcPr>
            <w:tcW w:w="228" w:type="dxa"/>
          </w:tcPr>
          <w:p w14:paraId="7CBA6AD9" w14:textId="77777777" w:rsidR="00AD659C" w:rsidRPr="00B47160" w:rsidRDefault="00AD659C" w:rsidP="00004170">
            <w:pPr>
              <w:rPr>
                <w:rFonts w:cs="Arial"/>
                <w:sz w:val="32"/>
                <w:szCs w:val="32"/>
              </w:rPr>
            </w:pPr>
          </w:p>
        </w:tc>
        <w:tc>
          <w:tcPr>
            <w:tcW w:w="884" w:type="dxa"/>
          </w:tcPr>
          <w:p w14:paraId="16A1EEC3" w14:textId="77777777" w:rsidR="007D030F" w:rsidRPr="00B47160" w:rsidRDefault="007D030F" w:rsidP="00D608D7">
            <w:pPr>
              <w:jc w:val="center"/>
              <w:rPr>
                <w:rFonts w:cs="Arial"/>
                <w:noProof/>
                <w:sz w:val="32"/>
                <w:szCs w:val="32"/>
                <w:lang w:val="en-US" w:eastAsia="en-US"/>
              </w:rPr>
            </w:pPr>
          </w:p>
        </w:tc>
      </w:tr>
    </w:tbl>
    <w:sdt>
      <w:sdtPr>
        <w:rPr>
          <w:rFonts w:ascii="Arial" w:eastAsia="Times New Roman" w:hAnsi="Arial"/>
          <w:b w:val="0"/>
          <w:caps w:val="0"/>
          <w:color w:val="000000" w:themeColor="text1"/>
          <w:sz w:val="22"/>
          <w:szCs w:val="22"/>
          <w:lang w:val="en-ZA" w:eastAsia="en-ZA"/>
          <w14:textOutline w14:w="0" w14:cap="rnd" w14:cmpd="sng" w14:algn="ctr">
            <w14:noFill/>
            <w14:prstDash w14:val="solid"/>
            <w14:bevel/>
          </w14:textOutline>
        </w:rPr>
        <w:id w:val="331494764"/>
        <w:docPartObj>
          <w:docPartGallery w:val="Table of Contents"/>
          <w:docPartUnique/>
        </w:docPartObj>
      </w:sdtPr>
      <w:sdtEndPr>
        <w:rPr>
          <w:bCs/>
          <w:noProof/>
        </w:rPr>
      </w:sdtEndPr>
      <w:sdtContent>
        <w:p w14:paraId="15D9933D" w14:textId="77777777" w:rsidR="00730C84" w:rsidRDefault="00730C84">
          <w:pPr>
            <w:pStyle w:val="TOCHeading"/>
          </w:pPr>
          <w:r>
            <w:t>Contents</w:t>
          </w:r>
        </w:p>
        <w:p w14:paraId="103F5C72" w14:textId="558C9524" w:rsidR="00575C1E" w:rsidRDefault="00730C84">
          <w:pPr>
            <w:pStyle w:val="TOC1"/>
            <w:rPr>
              <w:rFonts w:asciiTheme="minorHAnsi" w:eastAsiaTheme="minorEastAsia" w:hAnsiTheme="minorHAnsi" w:cstheme="minorBidi"/>
              <w:b w:val="0"/>
              <w:color w:val="auto"/>
            </w:rPr>
          </w:pPr>
          <w:r>
            <w:fldChar w:fldCharType="begin"/>
          </w:r>
          <w:r>
            <w:instrText xml:space="preserve"> TOC \o "1-3" \h \z \u </w:instrText>
          </w:r>
          <w:r>
            <w:fldChar w:fldCharType="separate"/>
          </w:r>
          <w:hyperlink w:anchor="_Toc97631671" w:history="1">
            <w:r w:rsidR="00575C1E" w:rsidRPr="003F0FE4">
              <w:rPr>
                <w:rStyle w:val="Hyperlink"/>
                <w14:scene3d>
                  <w14:camera w14:prst="orthographicFront"/>
                  <w14:lightRig w14:rig="threePt" w14:dir="t">
                    <w14:rot w14:lat="0" w14:lon="0" w14:rev="0"/>
                  </w14:lightRig>
                </w14:scene3d>
              </w:rPr>
              <w:t>1.</w:t>
            </w:r>
            <w:r w:rsidR="00575C1E">
              <w:rPr>
                <w:rFonts w:asciiTheme="minorHAnsi" w:eastAsiaTheme="minorEastAsia" w:hAnsiTheme="minorHAnsi" w:cstheme="minorBidi"/>
                <w:b w:val="0"/>
                <w:color w:val="auto"/>
              </w:rPr>
              <w:tab/>
            </w:r>
            <w:r w:rsidR="00575C1E" w:rsidRPr="003F0FE4">
              <w:rPr>
                <w:rStyle w:val="Hyperlink"/>
              </w:rPr>
              <w:t>Our Vision and Mission</w:t>
            </w:r>
            <w:r w:rsidR="00575C1E">
              <w:rPr>
                <w:webHidden/>
              </w:rPr>
              <w:tab/>
            </w:r>
            <w:r w:rsidR="00575C1E">
              <w:rPr>
                <w:webHidden/>
              </w:rPr>
              <w:fldChar w:fldCharType="begin"/>
            </w:r>
            <w:r w:rsidR="00575C1E">
              <w:rPr>
                <w:webHidden/>
              </w:rPr>
              <w:instrText xml:space="preserve"> PAGEREF _Toc97631671 \h </w:instrText>
            </w:r>
            <w:r w:rsidR="00575C1E">
              <w:rPr>
                <w:webHidden/>
              </w:rPr>
            </w:r>
            <w:r w:rsidR="00575C1E">
              <w:rPr>
                <w:webHidden/>
              </w:rPr>
              <w:fldChar w:fldCharType="separate"/>
            </w:r>
            <w:r w:rsidR="00575C1E">
              <w:rPr>
                <w:webHidden/>
              </w:rPr>
              <w:t>3</w:t>
            </w:r>
            <w:r w:rsidR="00575C1E">
              <w:rPr>
                <w:webHidden/>
              </w:rPr>
              <w:fldChar w:fldCharType="end"/>
            </w:r>
          </w:hyperlink>
        </w:p>
        <w:p w14:paraId="69CA3B55" w14:textId="412EC49B" w:rsidR="00575C1E" w:rsidRDefault="00921E7E">
          <w:pPr>
            <w:pStyle w:val="TOC1"/>
            <w:rPr>
              <w:rFonts w:asciiTheme="minorHAnsi" w:eastAsiaTheme="minorEastAsia" w:hAnsiTheme="minorHAnsi" w:cstheme="minorBidi"/>
              <w:b w:val="0"/>
              <w:color w:val="auto"/>
            </w:rPr>
          </w:pPr>
          <w:hyperlink w:anchor="_Toc97631672" w:history="1">
            <w:r w:rsidR="00575C1E" w:rsidRPr="003F0FE4">
              <w:rPr>
                <w:rStyle w:val="Hyperlink"/>
                <w14:scene3d>
                  <w14:camera w14:prst="orthographicFront"/>
                  <w14:lightRig w14:rig="threePt" w14:dir="t">
                    <w14:rot w14:lat="0" w14:lon="0" w14:rev="0"/>
                  </w14:lightRig>
                </w14:scene3d>
              </w:rPr>
              <w:t>2.</w:t>
            </w:r>
            <w:r w:rsidR="00575C1E">
              <w:rPr>
                <w:rFonts w:asciiTheme="minorHAnsi" w:eastAsiaTheme="minorEastAsia" w:hAnsiTheme="minorHAnsi" w:cstheme="minorBidi"/>
                <w:b w:val="0"/>
                <w:color w:val="auto"/>
              </w:rPr>
              <w:tab/>
            </w:r>
            <w:r w:rsidR="00575C1E" w:rsidRPr="003F0FE4">
              <w:rPr>
                <w:rStyle w:val="Hyperlink"/>
              </w:rPr>
              <w:t>Acknowledgements</w:t>
            </w:r>
            <w:r w:rsidR="00575C1E">
              <w:rPr>
                <w:webHidden/>
              </w:rPr>
              <w:tab/>
            </w:r>
            <w:r w:rsidR="00575C1E">
              <w:rPr>
                <w:webHidden/>
              </w:rPr>
              <w:fldChar w:fldCharType="begin"/>
            </w:r>
            <w:r w:rsidR="00575C1E">
              <w:rPr>
                <w:webHidden/>
              </w:rPr>
              <w:instrText xml:space="preserve"> PAGEREF _Toc97631672 \h </w:instrText>
            </w:r>
            <w:r w:rsidR="00575C1E">
              <w:rPr>
                <w:webHidden/>
              </w:rPr>
            </w:r>
            <w:r w:rsidR="00575C1E">
              <w:rPr>
                <w:webHidden/>
              </w:rPr>
              <w:fldChar w:fldCharType="separate"/>
            </w:r>
            <w:r w:rsidR="00575C1E">
              <w:rPr>
                <w:webHidden/>
              </w:rPr>
              <w:t>4</w:t>
            </w:r>
            <w:r w:rsidR="00575C1E">
              <w:rPr>
                <w:webHidden/>
              </w:rPr>
              <w:fldChar w:fldCharType="end"/>
            </w:r>
          </w:hyperlink>
        </w:p>
        <w:p w14:paraId="0E531562" w14:textId="0FD636B0" w:rsidR="00575C1E" w:rsidRDefault="00921E7E">
          <w:pPr>
            <w:pStyle w:val="TOC1"/>
            <w:rPr>
              <w:rFonts w:asciiTheme="minorHAnsi" w:eastAsiaTheme="minorEastAsia" w:hAnsiTheme="minorHAnsi" w:cstheme="minorBidi"/>
              <w:b w:val="0"/>
              <w:color w:val="auto"/>
            </w:rPr>
          </w:pPr>
          <w:hyperlink w:anchor="_Toc97631673" w:history="1">
            <w:r w:rsidR="00575C1E" w:rsidRPr="003F0FE4">
              <w:rPr>
                <w:rStyle w:val="Hyperlink"/>
                <w14:scene3d>
                  <w14:camera w14:prst="orthographicFront"/>
                  <w14:lightRig w14:rig="threePt" w14:dir="t">
                    <w14:rot w14:lat="0" w14:lon="0" w14:rev="0"/>
                  </w14:lightRig>
                </w14:scene3d>
              </w:rPr>
              <w:t>3.</w:t>
            </w:r>
            <w:r w:rsidR="00575C1E">
              <w:rPr>
                <w:rFonts w:asciiTheme="minorHAnsi" w:eastAsiaTheme="minorEastAsia" w:hAnsiTheme="minorHAnsi" w:cstheme="minorBidi"/>
                <w:b w:val="0"/>
                <w:color w:val="auto"/>
              </w:rPr>
              <w:tab/>
            </w:r>
            <w:r w:rsidR="00575C1E" w:rsidRPr="003F0FE4">
              <w:rPr>
                <w:rStyle w:val="Hyperlink"/>
              </w:rPr>
              <w:t>Introduction</w:t>
            </w:r>
            <w:r w:rsidR="00575C1E">
              <w:rPr>
                <w:webHidden/>
              </w:rPr>
              <w:tab/>
            </w:r>
            <w:r w:rsidR="00575C1E">
              <w:rPr>
                <w:webHidden/>
              </w:rPr>
              <w:fldChar w:fldCharType="begin"/>
            </w:r>
            <w:r w:rsidR="00575C1E">
              <w:rPr>
                <w:webHidden/>
              </w:rPr>
              <w:instrText xml:space="preserve"> PAGEREF _Toc97631673 \h </w:instrText>
            </w:r>
            <w:r w:rsidR="00575C1E">
              <w:rPr>
                <w:webHidden/>
              </w:rPr>
            </w:r>
            <w:r w:rsidR="00575C1E">
              <w:rPr>
                <w:webHidden/>
              </w:rPr>
              <w:fldChar w:fldCharType="separate"/>
            </w:r>
            <w:r w:rsidR="00575C1E">
              <w:rPr>
                <w:webHidden/>
              </w:rPr>
              <w:t>5</w:t>
            </w:r>
            <w:r w:rsidR="00575C1E">
              <w:rPr>
                <w:webHidden/>
              </w:rPr>
              <w:fldChar w:fldCharType="end"/>
            </w:r>
          </w:hyperlink>
        </w:p>
        <w:p w14:paraId="2467FA7D" w14:textId="133DB012" w:rsidR="00575C1E" w:rsidRDefault="00921E7E">
          <w:pPr>
            <w:pStyle w:val="TOC1"/>
            <w:rPr>
              <w:rFonts w:asciiTheme="minorHAnsi" w:eastAsiaTheme="minorEastAsia" w:hAnsiTheme="minorHAnsi" w:cstheme="minorBidi"/>
              <w:b w:val="0"/>
              <w:color w:val="auto"/>
            </w:rPr>
          </w:pPr>
          <w:hyperlink w:anchor="_Toc97631674" w:history="1">
            <w:r w:rsidR="00575C1E" w:rsidRPr="003F0FE4">
              <w:rPr>
                <w:rStyle w:val="Hyperlink"/>
                <w14:scene3d>
                  <w14:camera w14:prst="orthographicFront"/>
                  <w14:lightRig w14:rig="threePt" w14:dir="t">
                    <w14:rot w14:lat="0" w14:lon="0" w14:rev="0"/>
                  </w14:lightRig>
                </w14:scene3d>
              </w:rPr>
              <w:t>4.</w:t>
            </w:r>
            <w:r w:rsidR="00575C1E">
              <w:rPr>
                <w:rFonts w:asciiTheme="minorHAnsi" w:eastAsiaTheme="minorEastAsia" w:hAnsiTheme="minorHAnsi" w:cstheme="minorBidi"/>
                <w:b w:val="0"/>
                <w:color w:val="auto"/>
              </w:rPr>
              <w:tab/>
            </w:r>
            <w:r w:rsidR="00575C1E" w:rsidRPr="003F0FE4">
              <w:rPr>
                <w:rStyle w:val="Hyperlink"/>
              </w:rPr>
              <w:t>Director:  Library and Information Services</w:t>
            </w:r>
            <w:r w:rsidR="00575C1E">
              <w:rPr>
                <w:webHidden/>
              </w:rPr>
              <w:tab/>
            </w:r>
            <w:r w:rsidR="00575C1E">
              <w:rPr>
                <w:webHidden/>
              </w:rPr>
              <w:fldChar w:fldCharType="begin"/>
            </w:r>
            <w:r w:rsidR="00575C1E">
              <w:rPr>
                <w:webHidden/>
              </w:rPr>
              <w:instrText xml:space="preserve"> PAGEREF _Toc97631674 \h </w:instrText>
            </w:r>
            <w:r w:rsidR="00575C1E">
              <w:rPr>
                <w:webHidden/>
              </w:rPr>
            </w:r>
            <w:r w:rsidR="00575C1E">
              <w:rPr>
                <w:webHidden/>
              </w:rPr>
              <w:fldChar w:fldCharType="separate"/>
            </w:r>
            <w:r w:rsidR="00575C1E">
              <w:rPr>
                <w:webHidden/>
              </w:rPr>
              <w:t>5</w:t>
            </w:r>
            <w:r w:rsidR="00575C1E">
              <w:rPr>
                <w:webHidden/>
              </w:rPr>
              <w:fldChar w:fldCharType="end"/>
            </w:r>
          </w:hyperlink>
        </w:p>
        <w:p w14:paraId="4401557E" w14:textId="54FFCEB6" w:rsidR="00575C1E" w:rsidRDefault="00921E7E">
          <w:pPr>
            <w:pStyle w:val="TOC1"/>
            <w:rPr>
              <w:rFonts w:asciiTheme="minorHAnsi" w:eastAsiaTheme="minorEastAsia" w:hAnsiTheme="minorHAnsi" w:cstheme="minorBidi"/>
              <w:b w:val="0"/>
              <w:color w:val="auto"/>
            </w:rPr>
          </w:pPr>
          <w:hyperlink w:anchor="_Toc97631675" w:history="1">
            <w:r w:rsidR="00575C1E" w:rsidRPr="003F0FE4">
              <w:rPr>
                <w:rStyle w:val="Hyperlink"/>
                <w14:scene3d>
                  <w14:camera w14:prst="orthographicFront"/>
                  <w14:lightRig w14:rig="threePt" w14:dir="t">
                    <w14:rot w14:lat="0" w14:lon="0" w14:rev="0"/>
                  </w14:lightRig>
                </w14:scene3d>
              </w:rPr>
              <w:t>5.</w:t>
            </w:r>
            <w:r w:rsidR="00575C1E">
              <w:rPr>
                <w:rFonts w:asciiTheme="minorHAnsi" w:eastAsiaTheme="minorEastAsia" w:hAnsiTheme="minorHAnsi" w:cstheme="minorBidi"/>
                <w:b w:val="0"/>
                <w:color w:val="auto"/>
              </w:rPr>
              <w:tab/>
            </w:r>
            <w:r w:rsidR="00575C1E" w:rsidRPr="003F0FE4">
              <w:rPr>
                <w:rStyle w:val="Hyperlink"/>
              </w:rPr>
              <w:t>LIS ACHIEVEMENTS</w:t>
            </w:r>
            <w:r w:rsidR="00575C1E">
              <w:rPr>
                <w:webHidden/>
              </w:rPr>
              <w:tab/>
            </w:r>
            <w:r w:rsidR="00575C1E">
              <w:rPr>
                <w:webHidden/>
              </w:rPr>
              <w:fldChar w:fldCharType="begin"/>
            </w:r>
            <w:r w:rsidR="00575C1E">
              <w:rPr>
                <w:webHidden/>
              </w:rPr>
              <w:instrText xml:space="preserve"> PAGEREF _Toc97631675 \h </w:instrText>
            </w:r>
            <w:r w:rsidR="00575C1E">
              <w:rPr>
                <w:webHidden/>
              </w:rPr>
            </w:r>
            <w:r w:rsidR="00575C1E">
              <w:rPr>
                <w:webHidden/>
              </w:rPr>
              <w:fldChar w:fldCharType="separate"/>
            </w:r>
            <w:r w:rsidR="00575C1E">
              <w:rPr>
                <w:webHidden/>
              </w:rPr>
              <w:t>6</w:t>
            </w:r>
            <w:r w:rsidR="00575C1E">
              <w:rPr>
                <w:webHidden/>
              </w:rPr>
              <w:fldChar w:fldCharType="end"/>
            </w:r>
          </w:hyperlink>
        </w:p>
        <w:p w14:paraId="02399293" w14:textId="12534E8C" w:rsidR="00575C1E" w:rsidRDefault="00921E7E">
          <w:pPr>
            <w:pStyle w:val="TOC1"/>
            <w:rPr>
              <w:rFonts w:asciiTheme="minorHAnsi" w:eastAsiaTheme="minorEastAsia" w:hAnsiTheme="minorHAnsi" w:cstheme="minorBidi"/>
              <w:b w:val="0"/>
              <w:color w:val="auto"/>
            </w:rPr>
          </w:pPr>
          <w:hyperlink w:anchor="_Toc97631676" w:history="1">
            <w:r w:rsidR="00575C1E" w:rsidRPr="003F0FE4">
              <w:rPr>
                <w:rStyle w:val="Hyperlink"/>
                <w14:scene3d>
                  <w14:camera w14:prst="orthographicFront"/>
                  <w14:lightRig w14:rig="threePt" w14:dir="t">
                    <w14:rot w14:lat="0" w14:lon="0" w14:rev="0"/>
                  </w14:lightRig>
                </w14:scene3d>
              </w:rPr>
              <w:t>6.</w:t>
            </w:r>
            <w:r w:rsidR="00575C1E">
              <w:rPr>
                <w:rFonts w:asciiTheme="minorHAnsi" w:eastAsiaTheme="minorEastAsia" w:hAnsiTheme="minorHAnsi" w:cstheme="minorBidi"/>
                <w:b w:val="0"/>
                <w:color w:val="auto"/>
              </w:rPr>
              <w:tab/>
            </w:r>
            <w:r w:rsidR="00575C1E" w:rsidRPr="003F0FE4">
              <w:rPr>
                <w:rStyle w:val="Hyperlink"/>
              </w:rPr>
              <w:t>LIS V2030 STRATEGIC PLANNING SESSION</w:t>
            </w:r>
            <w:r w:rsidR="00575C1E">
              <w:rPr>
                <w:webHidden/>
              </w:rPr>
              <w:tab/>
            </w:r>
            <w:r w:rsidR="00575C1E">
              <w:rPr>
                <w:webHidden/>
              </w:rPr>
              <w:fldChar w:fldCharType="begin"/>
            </w:r>
            <w:r w:rsidR="00575C1E">
              <w:rPr>
                <w:webHidden/>
              </w:rPr>
              <w:instrText xml:space="preserve"> PAGEREF _Toc97631676 \h </w:instrText>
            </w:r>
            <w:r w:rsidR="00575C1E">
              <w:rPr>
                <w:webHidden/>
              </w:rPr>
            </w:r>
            <w:r w:rsidR="00575C1E">
              <w:rPr>
                <w:webHidden/>
              </w:rPr>
              <w:fldChar w:fldCharType="separate"/>
            </w:r>
            <w:r w:rsidR="00575C1E">
              <w:rPr>
                <w:webHidden/>
              </w:rPr>
              <w:t>7</w:t>
            </w:r>
            <w:r w:rsidR="00575C1E">
              <w:rPr>
                <w:webHidden/>
              </w:rPr>
              <w:fldChar w:fldCharType="end"/>
            </w:r>
          </w:hyperlink>
        </w:p>
        <w:p w14:paraId="75B8D609" w14:textId="18F393D0" w:rsidR="00575C1E" w:rsidRDefault="00921E7E">
          <w:pPr>
            <w:pStyle w:val="TOC1"/>
            <w:rPr>
              <w:rFonts w:asciiTheme="minorHAnsi" w:eastAsiaTheme="minorEastAsia" w:hAnsiTheme="minorHAnsi" w:cstheme="minorBidi"/>
              <w:b w:val="0"/>
              <w:color w:val="auto"/>
            </w:rPr>
          </w:pPr>
          <w:hyperlink w:anchor="_Toc97631677" w:history="1">
            <w:r w:rsidR="00575C1E" w:rsidRPr="003F0FE4">
              <w:rPr>
                <w:rStyle w:val="Hyperlink"/>
                <w14:scene3d>
                  <w14:camera w14:prst="orthographicFront"/>
                  <w14:lightRig w14:rig="threePt" w14:dir="t">
                    <w14:rot w14:lat="0" w14:lon="0" w14:rev="0"/>
                  </w14:lightRig>
                </w14:scene3d>
              </w:rPr>
              <w:t>7.</w:t>
            </w:r>
            <w:r w:rsidR="00575C1E">
              <w:rPr>
                <w:rFonts w:asciiTheme="minorHAnsi" w:eastAsiaTheme="minorEastAsia" w:hAnsiTheme="minorHAnsi" w:cstheme="minorBidi"/>
                <w:b w:val="0"/>
                <w:color w:val="auto"/>
              </w:rPr>
              <w:tab/>
            </w:r>
            <w:r w:rsidR="00575C1E" w:rsidRPr="003F0FE4">
              <w:rPr>
                <w:rStyle w:val="Hyperlink"/>
              </w:rPr>
              <w:t>Staff Development</w:t>
            </w:r>
            <w:r w:rsidR="00575C1E">
              <w:rPr>
                <w:webHidden/>
              </w:rPr>
              <w:tab/>
            </w:r>
            <w:r w:rsidR="00575C1E">
              <w:rPr>
                <w:webHidden/>
              </w:rPr>
              <w:fldChar w:fldCharType="begin"/>
            </w:r>
            <w:r w:rsidR="00575C1E">
              <w:rPr>
                <w:webHidden/>
              </w:rPr>
              <w:instrText xml:space="preserve"> PAGEREF _Toc97631677 \h </w:instrText>
            </w:r>
            <w:r w:rsidR="00575C1E">
              <w:rPr>
                <w:webHidden/>
              </w:rPr>
            </w:r>
            <w:r w:rsidR="00575C1E">
              <w:rPr>
                <w:webHidden/>
              </w:rPr>
              <w:fldChar w:fldCharType="separate"/>
            </w:r>
            <w:r w:rsidR="00575C1E">
              <w:rPr>
                <w:webHidden/>
              </w:rPr>
              <w:t>8</w:t>
            </w:r>
            <w:r w:rsidR="00575C1E">
              <w:rPr>
                <w:webHidden/>
              </w:rPr>
              <w:fldChar w:fldCharType="end"/>
            </w:r>
          </w:hyperlink>
        </w:p>
        <w:p w14:paraId="4EF7FFCC" w14:textId="40F73994" w:rsidR="00575C1E" w:rsidRDefault="00921E7E">
          <w:pPr>
            <w:pStyle w:val="TOC1"/>
            <w:rPr>
              <w:rFonts w:asciiTheme="minorHAnsi" w:eastAsiaTheme="minorEastAsia" w:hAnsiTheme="minorHAnsi" w:cstheme="minorBidi"/>
              <w:b w:val="0"/>
              <w:color w:val="auto"/>
            </w:rPr>
          </w:pPr>
          <w:hyperlink w:anchor="_Toc97631678" w:history="1">
            <w:r w:rsidR="00575C1E" w:rsidRPr="003F0FE4">
              <w:rPr>
                <w:rStyle w:val="Hyperlink"/>
                <w14:scene3d>
                  <w14:camera w14:prst="orthographicFront"/>
                  <w14:lightRig w14:rig="threePt" w14:dir="t">
                    <w14:rot w14:lat="0" w14:lon="0" w14:rev="0"/>
                  </w14:lightRig>
                </w14:scene3d>
              </w:rPr>
              <w:t>8.</w:t>
            </w:r>
            <w:r w:rsidR="00575C1E">
              <w:rPr>
                <w:rFonts w:asciiTheme="minorHAnsi" w:eastAsiaTheme="minorEastAsia" w:hAnsiTheme="minorHAnsi" w:cstheme="minorBidi"/>
                <w:b w:val="0"/>
                <w:color w:val="auto"/>
              </w:rPr>
              <w:tab/>
            </w:r>
            <w:r w:rsidR="00575C1E" w:rsidRPr="003F0FE4">
              <w:rPr>
                <w:rStyle w:val="Hyperlink"/>
              </w:rPr>
              <w:t>User Profile and USer Access: Statistics Summary</w:t>
            </w:r>
            <w:r w:rsidR="00575C1E">
              <w:rPr>
                <w:webHidden/>
              </w:rPr>
              <w:tab/>
            </w:r>
            <w:r w:rsidR="00575C1E">
              <w:rPr>
                <w:webHidden/>
              </w:rPr>
              <w:fldChar w:fldCharType="begin"/>
            </w:r>
            <w:r w:rsidR="00575C1E">
              <w:rPr>
                <w:webHidden/>
              </w:rPr>
              <w:instrText xml:space="preserve"> PAGEREF _Toc97631678 \h </w:instrText>
            </w:r>
            <w:r w:rsidR="00575C1E">
              <w:rPr>
                <w:webHidden/>
              </w:rPr>
            </w:r>
            <w:r w:rsidR="00575C1E">
              <w:rPr>
                <w:webHidden/>
              </w:rPr>
              <w:fldChar w:fldCharType="separate"/>
            </w:r>
            <w:r w:rsidR="00575C1E">
              <w:rPr>
                <w:webHidden/>
              </w:rPr>
              <w:t>11</w:t>
            </w:r>
            <w:r w:rsidR="00575C1E">
              <w:rPr>
                <w:webHidden/>
              </w:rPr>
              <w:fldChar w:fldCharType="end"/>
            </w:r>
          </w:hyperlink>
        </w:p>
        <w:p w14:paraId="1B1D0E80" w14:textId="436DB685" w:rsidR="00575C1E" w:rsidRDefault="00921E7E">
          <w:pPr>
            <w:pStyle w:val="TOC1"/>
            <w:rPr>
              <w:rFonts w:asciiTheme="minorHAnsi" w:eastAsiaTheme="minorEastAsia" w:hAnsiTheme="minorHAnsi" w:cstheme="minorBidi"/>
              <w:b w:val="0"/>
              <w:color w:val="auto"/>
            </w:rPr>
          </w:pPr>
          <w:hyperlink w:anchor="_Toc97631679" w:history="1">
            <w:r w:rsidR="00575C1E" w:rsidRPr="003F0FE4">
              <w:rPr>
                <w:rStyle w:val="Hyperlink"/>
                <w14:scene3d>
                  <w14:camera w14:prst="orthographicFront"/>
                  <w14:lightRig w14:rig="threePt" w14:dir="t">
                    <w14:rot w14:lat="0" w14:lon="0" w14:rev="0"/>
                  </w14:lightRig>
                </w14:scene3d>
              </w:rPr>
              <w:t>9.</w:t>
            </w:r>
            <w:r w:rsidR="00575C1E">
              <w:rPr>
                <w:rFonts w:asciiTheme="minorHAnsi" w:eastAsiaTheme="minorEastAsia" w:hAnsiTheme="minorHAnsi" w:cstheme="minorBidi"/>
                <w:b w:val="0"/>
                <w:color w:val="auto"/>
              </w:rPr>
              <w:tab/>
            </w:r>
            <w:r w:rsidR="00575C1E" w:rsidRPr="003F0FE4">
              <w:rPr>
                <w:rStyle w:val="Hyperlink"/>
              </w:rPr>
              <w:t>Service Profile</w:t>
            </w:r>
            <w:r w:rsidR="00575C1E">
              <w:rPr>
                <w:webHidden/>
              </w:rPr>
              <w:tab/>
            </w:r>
            <w:r w:rsidR="00575C1E">
              <w:rPr>
                <w:webHidden/>
              </w:rPr>
              <w:fldChar w:fldCharType="begin"/>
            </w:r>
            <w:r w:rsidR="00575C1E">
              <w:rPr>
                <w:webHidden/>
              </w:rPr>
              <w:instrText xml:space="preserve"> PAGEREF _Toc97631679 \h </w:instrText>
            </w:r>
            <w:r w:rsidR="00575C1E">
              <w:rPr>
                <w:webHidden/>
              </w:rPr>
            </w:r>
            <w:r w:rsidR="00575C1E">
              <w:rPr>
                <w:webHidden/>
              </w:rPr>
              <w:fldChar w:fldCharType="separate"/>
            </w:r>
            <w:r w:rsidR="00575C1E">
              <w:rPr>
                <w:webHidden/>
              </w:rPr>
              <w:t>13</w:t>
            </w:r>
            <w:r w:rsidR="00575C1E">
              <w:rPr>
                <w:webHidden/>
              </w:rPr>
              <w:fldChar w:fldCharType="end"/>
            </w:r>
          </w:hyperlink>
        </w:p>
        <w:p w14:paraId="44C212BA" w14:textId="64645529" w:rsidR="00575C1E" w:rsidRDefault="00921E7E">
          <w:pPr>
            <w:pStyle w:val="TOC2"/>
            <w:rPr>
              <w:rFonts w:asciiTheme="minorHAnsi" w:eastAsiaTheme="minorEastAsia" w:hAnsiTheme="minorHAnsi" w:cstheme="minorBidi"/>
              <w:color w:val="auto"/>
            </w:rPr>
          </w:pPr>
          <w:hyperlink w:anchor="_Toc97631680" w:history="1">
            <w:r w:rsidR="00575C1E" w:rsidRPr="003F0FE4">
              <w:rPr>
                <w:rStyle w:val="Hyperlink"/>
              </w:rPr>
              <w:t>Circulation Services</w:t>
            </w:r>
            <w:r w:rsidR="00575C1E">
              <w:rPr>
                <w:webHidden/>
              </w:rPr>
              <w:tab/>
            </w:r>
            <w:r w:rsidR="00575C1E">
              <w:rPr>
                <w:webHidden/>
              </w:rPr>
              <w:fldChar w:fldCharType="begin"/>
            </w:r>
            <w:r w:rsidR="00575C1E">
              <w:rPr>
                <w:webHidden/>
              </w:rPr>
              <w:instrText xml:space="preserve"> PAGEREF _Toc97631680 \h </w:instrText>
            </w:r>
            <w:r w:rsidR="00575C1E">
              <w:rPr>
                <w:webHidden/>
              </w:rPr>
            </w:r>
            <w:r w:rsidR="00575C1E">
              <w:rPr>
                <w:webHidden/>
              </w:rPr>
              <w:fldChar w:fldCharType="separate"/>
            </w:r>
            <w:r w:rsidR="00575C1E">
              <w:rPr>
                <w:webHidden/>
              </w:rPr>
              <w:t>13</w:t>
            </w:r>
            <w:r w:rsidR="00575C1E">
              <w:rPr>
                <w:webHidden/>
              </w:rPr>
              <w:fldChar w:fldCharType="end"/>
            </w:r>
          </w:hyperlink>
        </w:p>
        <w:p w14:paraId="64553552" w14:textId="654DB83F" w:rsidR="00575C1E" w:rsidRDefault="00921E7E">
          <w:pPr>
            <w:pStyle w:val="TOC2"/>
            <w:rPr>
              <w:rFonts w:asciiTheme="minorHAnsi" w:eastAsiaTheme="minorEastAsia" w:hAnsiTheme="minorHAnsi" w:cstheme="minorBidi"/>
              <w:color w:val="auto"/>
            </w:rPr>
          </w:pPr>
          <w:hyperlink w:anchor="_Toc97631681" w:history="1">
            <w:r w:rsidR="00575C1E" w:rsidRPr="003F0FE4">
              <w:rPr>
                <w:rStyle w:val="Hyperlink"/>
              </w:rPr>
              <w:t>Information and Training services</w:t>
            </w:r>
            <w:r w:rsidR="00575C1E">
              <w:rPr>
                <w:webHidden/>
              </w:rPr>
              <w:tab/>
            </w:r>
            <w:r w:rsidR="00575C1E">
              <w:rPr>
                <w:webHidden/>
              </w:rPr>
              <w:fldChar w:fldCharType="begin"/>
            </w:r>
            <w:r w:rsidR="00575C1E">
              <w:rPr>
                <w:webHidden/>
              </w:rPr>
              <w:instrText xml:space="preserve"> PAGEREF _Toc97631681 \h </w:instrText>
            </w:r>
            <w:r w:rsidR="00575C1E">
              <w:rPr>
                <w:webHidden/>
              </w:rPr>
            </w:r>
            <w:r w:rsidR="00575C1E">
              <w:rPr>
                <w:webHidden/>
              </w:rPr>
              <w:fldChar w:fldCharType="separate"/>
            </w:r>
            <w:r w:rsidR="00575C1E">
              <w:rPr>
                <w:webHidden/>
              </w:rPr>
              <w:t>17</w:t>
            </w:r>
            <w:r w:rsidR="00575C1E">
              <w:rPr>
                <w:webHidden/>
              </w:rPr>
              <w:fldChar w:fldCharType="end"/>
            </w:r>
          </w:hyperlink>
        </w:p>
        <w:p w14:paraId="33EB7D21" w14:textId="79DF9831" w:rsidR="00575C1E" w:rsidRDefault="00921E7E">
          <w:pPr>
            <w:pStyle w:val="TOC2"/>
            <w:rPr>
              <w:rFonts w:asciiTheme="minorHAnsi" w:eastAsiaTheme="minorEastAsia" w:hAnsiTheme="minorHAnsi" w:cstheme="minorBidi"/>
              <w:color w:val="auto"/>
            </w:rPr>
          </w:pPr>
          <w:hyperlink w:anchor="_Toc97631682" w:history="1">
            <w:r w:rsidR="00575C1E" w:rsidRPr="003F0FE4">
              <w:rPr>
                <w:rStyle w:val="Hyperlink"/>
              </w:rPr>
              <w:t>Bibliographic Services</w:t>
            </w:r>
            <w:r w:rsidR="00575C1E">
              <w:rPr>
                <w:webHidden/>
              </w:rPr>
              <w:tab/>
            </w:r>
            <w:r w:rsidR="00575C1E">
              <w:rPr>
                <w:webHidden/>
              </w:rPr>
              <w:fldChar w:fldCharType="begin"/>
            </w:r>
            <w:r w:rsidR="00575C1E">
              <w:rPr>
                <w:webHidden/>
              </w:rPr>
              <w:instrText xml:space="preserve"> PAGEREF _Toc97631682 \h </w:instrText>
            </w:r>
            <w:r w:rsidR="00575C1E">
              <w:rPr>
                <w:webHidden/>
              </w:rPr>
            </w:r>
            <w:r w:rsidR="00575C1E">
              <w:rPr>
                <w:webHidden/>
              </w:rPr>
              <w:fldChar w:fldCharType="separate"/>
            </w:r>
            <w:r w:rsidR="00575C1E">
              <w:rPr>
                <w:webHidden/>
              </w:rPr>
              <w:t>22</w:t>
            </w:r>
            <w:r w:rsidR="00575C1E">
              <w:rPr>
                <w:webHidden/>
              </w:rPr>
              <w:fldChar w:fldCharType="end"/>
            </w:r>
          </w:hyperlink>
        </w:p>
        <w:p w14:paraId="6C2C3BDE" w14:textId="48814138" w:rsidR="00575C1E" w:rsidRDefault="00921E7E">
          <w:pPr>
            <w:pStyle w:val="TOC2"/>
            <w:rPr>
              <w:rFonts w:asciiTheme="minorHAnsi" w:eastAsiaTheme="minorEastAsia" w:hAnsiTheme="minorHAnsi" w:cstheme="minorBidi"/>
              <w:color w:val="auto"/>
            </w:rPr>
          </w:pPr>
          <w:hyperlink w:anchor="_Toc97631683" w:history="1">
            <w:r w:rsidR="00575C1E" w:rsidRPr="003F0FE4">
              <w:rPr>
                <w:rStyle w:val="Hyperlink"/>
              </w:rPr>
              <w:t>Library and Information Systems and Digital Applications Department</w:t>
            </w:r>
            <w:r w:rsidR="00575C1E">
              <w:rPr>
                <w:webHidden/>
              </w:rPr>
              <w:tab/>
            </w:r>
            <w:r w:rsidR="00575C1E">
              <w:rPr>
                <w:webHidden/>
              </w:rPr>
              <w:fldChar w:fldCharType="begin"/>
            </w:r>
            <w:r w:rsidR="00575C1E">
              <w:rPr>
                <w:webHidden/>
              </w:rPr>
              <w:instrText xml:space="preserve"> PAGEREF _Toc97631683 \h </w:instrText>
            </w:r>
            <w:r w:rsidR="00575C1E">
              <w:rPr>
                <w:webHidden/>
              </w:rPr>
            </w:r>
            <w:r w:rsidR="00575C1E">
              <w:rPr>
                <w:webHidden/>
              </w:rPr>
              <w:fldChar w:fldCharType="separate"/>
            </w:r>
            <w:r w:rsidR="00575C1E">
              <w:rPr>
                <w:webHidden/>
              </w:rPr>
              <w:t>35</w:t>
            </w:r>
            <w:r w:rsidR="00575C1E">
              <w:rPr>
                <w:webHidden/>
              </w:rPr>
              <w:fldChar w:fldCharType="end"/>
            </w:r>
          </w:hyperlink>
        </w:p>
        <w:p w14:paraId="7801AE87" w14:textId="2D6676DE" w:rsidR="00575C1E" w:rsidRDefault="00921E7E">
          <w:pPr>
            <w:pStyle w:val="TOC1"/>
            <w:rPr>
              <w:rFonts w:asciiTheme="minorHAnsi" w:eastAsiaTheme="minorEastAsia" w:hAnsiTheme="minorHAnsi" w:cstheme="minorBidi"/>
              <w:b w:val="0"/>
              <w:color w:val="auto"/>
            </w:rPr>
          </w:pPr>
          <w:hyperlink w:anchor="_Toc97631684" w:history="1">
            <w:r w:rsidR="00575C1E" w:rsidRPr="003F0FE4">
              <w:rPr>
                <w:rStyle w:val="Hyperlink"/>
                <w14:scene3d>
                  <w14:camera w14:prst="orthographicFront"/>
                  <w14:lightRig w14:rig="threePt" w14:dir="t">
                    <w14:rot w14:lat="0" w14:lon="0" w14:rev="0"/>
                  </w14:lightRig>
                </w14:scene3d>
              </w:rPr>
              <w:t>10.</w:t>
            </w:r>
            <w:r w:rsidR="00575C1E">
              <w:rPr>
                <w:rFonts w:asciiTheme="minorHAnsi" w:eastAsiaTheme="minorEastAsia" w:hAnsiTheme="minorHAnsi" w:cstheme="minorBidi"/>
                <w:b w:val="0"/>
                <w:color w:val="auto"/>
              </w:rPr>
              <w:tab/>
            </w:r>
            <w:r w:rsidR="00575C1E" w:rsidRPr="003F0FE4">
              <w:rPr>
                <w:rStyle w:val="Hyperlink"/>
              </w:rPr>
              <w:t>Library Financial Statements</w:t>
            </w:r>
            <w:r w:rsidR="00575C1E">
              <w:rPr>
                <w:webHidden/>
              </w:rPr>
              <w:tab/>
            </w:r>
            <w:r w:rsidR="00575C1E">
              <w:rPr>
                <w:webHidden/>
              </w:rPr>
              <w:fldChar w:fldCharType="begin"/>
            </w:r>
            <w:r w:rsidR="00575C1E">
              <w:rPr>
                <w:webHidden/>
              </w:rPr>
              <w:instrText xml:space="preserve"> PAGEREF _Toc97631684 \h </w:instrText>
            </w:r>
            <w:r w:rsidR="00575C1E">
              <w:rPr>
                <w:webHidden/>
              </w:rPr>
            </w:r>
            <w:r w:rsidR="00575C1E">
              <w:rPr>
                <w:webHidden/>
              </w:rPr>
              <w:fldChar w:fldCharType="separate"/>
            </w:r>
            <w:r w:rsidR="00575C1E">
              <w:rPr>
                <w:webHidden/>
              </w:rPr>
              <w:t>38</w:t>
            </w:r>
            <w:r w:rsidR="00575C1E">
              <w:rPr>
                <w:webHidden/>
              </w:rPr>
              <w:fldChar w:fldCharType="end"/>
            </w:r>
          </w:hyperlink>
        </w:p>
        <w:p w14:paraId="02C35345" w14:textId="73916D0C" w:rsidR="00730C84" w:rsidRDefault="00730C84">
          <w:r>
            <w:rPr>
              <w:b/>
              <w:bCs/>
              <w:noProof/>
            </w:rPr>
            <w:fldChar w:fldCharType="end"/>
          </w:r>
        </w:p>
      </w:sdtContent>
    </w:sdt>
    <w:p w14:paraId="1A5E373D" w14:textId="77777777" w:rsidR="00465391" w:rsidRDefault="00465391">
      <w:pPr>
        <w:rPr>
          <w:bCs/>
          <w:noProof/>
        </w:rPr>
      </w:pPr>
    </w:p>
    <w:p w14:paraId="2B79E958" w14:textId="77777777" w:rsidR="00465391" w:rsidRDefault="00465391">
      <w:pPr>
        <w:rPr>
          <w:bCs/>
          <w:noProof/>
        </w:rPr>
      </w:pPr>
    </w:p>
    <w:p w14:paraId="7EF998B3" w14:textId="77777777" w:rsidR="00465391" w:rsidRDefault="00465391">
      <w:pPr>
        <w:rPr>
          <w:bCs/>
          <w:noProof/>
        </w:rPr>
      </w:pPr>
    </w:p>
    <w:p w14:paraId="48641306" w14:textId="77777777" w:rsidR="00465391" w:rsidRDefault="00465391">
      <w:pPr>
        <w:rPr>
          <w:bCs/>
          <w:noProof/>
        </w:rPr>
      </w:pPr>
    </w:p>
    <w:p w14:paraId="423A9ABB" w14:textId="77777777" w:rsidR="00465391" w:rsidRDefault="00465391">
      <w:pPr>
        <w:rPr>
          <w:bCs/>
          <w:noProof/>
        </w:rPr>
      </w:pPr>
    </w:p>
    <w:p w14:paraId="5D4ED1B2" w14:textId="77777777" w:rsidR="00465391" w:rsidRDefault="00465391">
      <w:pPr>
        <w:rPr>
          <w:bCs/>
          <w:noProof/>
        </w:rPr>
      </w:pPr>
    </w:p>
    <w:p w14:paraId="33CF8ABB" w14:textId="77777777" w:rsidR="00465391" w:rsidRDefault="00465391">
      <w:pPr>
        <w:rPr>
          <w:bCs/>
          <w:noProof/>
        </w:rPr>
      </w:pPr>
    </w:p>
    <w:p w14:paraId="3C0A0572" w14:textId="77777777" w:rsidR="00465391" w:rsidRDefault="00465391">
      <w:pPr>
        <w:rPr>
          <w:bCs/>
          <w:noProof/>
        </w:rPr>
      </w:pPr>
    </w:p>
    <w:p w14:paraId="677FB443" w14:textId="77777777" w:rsidR="00465391" w:rsidRDefault="00465391">
      <w:pPr>
        <w:rPr>
          <w:bCs/>
          <w:noProof/>
        </w:rPr>
      </w:pPr>
    </w:p>
    <w:p w14:paraId="293363FB" w14:textId="77777777" w:rsidR="00F9609B" w:rsidRDefault="00F9609B">
      <w:pPr>
        <w:spacing w:before="0" w:after="0"/>
        <w:rPr>
          <w:bCs/>
          <w:noProof/>
        </w:rPr>
      </w:pPr>
      <w:r>
        <w:rPr>
          <w:bCs/>
          <w:noProof/>
        </w:rPr>
        <w:br w:type="page"/>
      </w:r>
    </w:p>
    <w:p w14:paraId="338F4E67" w14:textId="77777777" w:rsidR="00465391" w:rsidRPr="00F9609B" w:rsidRDefault="00465391" w:rsidP="00F9609B">
      <w:pPr>
        <w:pStyle w:val="Heading1"/>
      </w:pPr>
      <w:bookmarkStart w:id="1" w:name="_Toc478565204"/>
      <w:r w:rsidRPr="00465391">
        <w:rPr>
          <w:sz w:val="24"/>
          <w:szCs w:val="24"/>
        </w:rPr>
        <w:t xml:space="preserve"> </w:t>
      </w:r>
      <w:bookmarkStart w:id="2" w:name="_Toc97631671"/>
      <w:r w:rsidRPr="00F9609B">
        <w:t>Our Vision and Mission</w:t>
      </w:r>
      <w:bookmarkEnd w:id="2"/>
      <w:r w:rsidRPr="00F9609B">
        <w:t xml:space="preserve"> </w:t>
      </w:r>
    </w:p>
    <w:p w14:paraId="1BBFA46E" w14:textId="77777777" w:rsidR="00465391" w:rsidRDefault="00465391" w:rsidP="00465391">
      <w:pPr>
        <w:rPr>
          <w:lang w:val="en-GB" w:eastAsia="en-US"/>
        </w:rPr>
      </w:pPr>
    </w:p>
    <w:p w14:paraId="2213CFBA" w14:textId="77777777" w:rsidR="00465391" w:rsidRPr="004B41BE" w:rsidRDefault="00465391" w:rsidP="00A47C96">
      <w:pPr>
        <w:shd w:val="clear" w:color="auto" w:fill="FFFF00"/>
        <w:rPr>
          <w:rFonts w:ascii="Arial Bold" w:hAnsi="Arial Bold"/>
          <w:b/>
          <w:caps/>
          <w:color w:val="297FD5" w:themeColor="accent3"/>
          <w:sz w:val="32"/>
          <w:szCs w:val="32"/>
          <w:lang w:val="en-GB" w:eastAsia="en-US"/>
        </w:rPr>
      </w:pPr>
      <w:r w:rsidRPr="004B41BE">
        <w:rPr>
          <w:rFonts w:ascii="Arial Bold" w:hAnsi="Arial Bold"/>
          <w:b/>
          <w:caps/>
          <w:color w:val="297FD5" w:themeColor="accent3"/>
          <w:sz w:val="32"/>
          <w:szCs w:val="32"/>
          <w:lang w:val="en-GB" w:eastAsia="en-US"/>
        </w:rPr>
        <w:t>Vision:</w:t>
      </w:r>
    </w:p>
    <w:p w14:paraId="6D14DC26" w14:textId="77777777" w:rsidR="00465391" w:rsidRPr="004B41BE" w:rsidRDefault="00465391" w:rsidP="00465391">
      <w:pPr>
        <w:jc w:val="both"/>
        <w:rPr>
          <w:lang w:val="en-GB" w:eastAsia="en-US"/>
        </w:rPr>
      </w:pPr>
      <w:r w:rsidRPr="004B41BE">
        <w:rPr>
          <w:lang w:val="en-GB" w:eastAsia="en-US"/>
        </w:rPr>
        <w:t>In pursuance of the Nelson Mandela University vision in becoming a dynamic African University that provides cutting edge knowledge for a sustainable future, Nelson Mandela University LIS aspires to be the global leading academic library and information service that is recognised as an innovative, creative and accessible partner in advancing the teaching, learning, research and engagement goals of the University.</w:t>
      </w:r>
    </w:p>
    <w:p w14:paraId="544E85E1" w14:textId="77777777" w:rsidR="00465391" w:rsidRPr="004B41BE" w:rsidRDefault="00465391" w:rsidP="00465391">
      <w:pPr>
        <w:jc w:val="both"/>
        <w:rPr>
          <w:lang w:val="en-GB" w:eastAsia="en-US"/>
        </w:rPr>
      </w:pPr>
      <w:r w:rsidRPr="004B41BE">
        <w:rPr>
          <w:lang w:val="en-GB" w:eastAsia="en-US"/>
        </w:rPr>
        <w:t>To achieve our vision, we must be characterised by:</w:t>
      </w:r>
    </w:p>
    <w:p w14:paraId="6372EE1D" w14:textId="77777777" w:rsidR="00465391" w:rsidRPr="004B41BE" w:rsidRDefault="00465391" w:rsidP="004B41BE">
      <w:pPr>
        <w:pStyle w:val="ListParagraph"/>
        <w:numPr>
          <w:ilvl w:val="0"/>
          <w:numId w:val="49"/>
        </w:numPr>
        <w:jc w:val="both"/>
        <w:rPr>
          <w:lang w:val="en-GB" w:eastAsia="en-US"/>
        </w:rPr>
      </w:pPr>
      <w:r w:rsidRPr="004B41BE">
        <w:rPr>
          <w:lang w:val="en-GB" w:eastAsia="en-US"/>
        </w:rPr>
        <w:t>Well-resourced campus libraries</w:t>
      </w:r>
    </w:p>
    <w:p w14:paraId="4B25C585" w14:textId="77777777" w:rsidR="00465391" w:rsidRPr="004B41BE" w:rsidRDefault="00465391" w:rsidP="004B41BE">
      <w:pPr>
        <w:pStyle w:val="ListParagraph"/>
        <w:numPr>
          <w:ilvl w:val="0"/>
          <w:numId w:val="49"/>
        </w:numPr>
        <w:jc w:val="both"/>
        <w:rPr>
          <w:lang w:val="en-GB" w:eastAsia="en-US"/>
        </w:rPr>
      </w:pPr>
      <w:r w:rsidRPr="004B41BE">
        <w:rPr>
          <w:lang w:val="en-GB" w:eastAsia="en-US"/>
        </w:rPr>
        <w:t>A people-</w:t>
      </w:r>
      <w:proofErr w:type="spellStart"/>
      <w:r w:rsidRPr="004B41BE">
        <w:rPr>
          <w:lang w:val="en-GB" w:eastAsia="en-US"/>
        </w:rPr>
        <w:t>cent</w:t>
      </w:r>
      <w:r w:rsidR="006B5D6F" w:rsidRPr="004B41BE">
        <w:rPr>
          <w:lang w:val="en-GB" w:eastAsia="en-US"/>
        </w:rPr>
        <w:t>e</w:t>
      </w:r>
      <w:r w:rsidRPr="004B41BE">
        <w:rPr>
          <w:lang w:val="en-GB" w:eastAsia="en-US"/>
        </w:rPr>
        <w:t>red</w:t>
      </w:r>
      <w:proofErr w:type="spellEnd"/>
      <w:r w:rsidRPr="004B41BE">
        <w:rPr>
          <w:lang w:val="en-GB" w:eastAsia="en-US"/>
        </w:rPr>
        <w:t xml:space="preserve"> quality services</w:t>
      </w:r>
    </w:p>
    <w:p w14:paraId="03176A3E" w14:textId="77777777" w:rsidR="00465391" w:rsidRPr="004B41BE" w:rsidRDefault="00465391" w:rsidP="004B41BE">
      <w:pPr>
        <w:pStyle w:val="ListParagraph"/>
        <w:numPr>
          <w:ilvl w:val="0"/>
          <w:numId w:val="49"/>
        </w:numPr>
        <w:jc w:val="both"/>
        <w:rPr>
          <w:lang w:val="en-GB" w:eastAsia="en-US"/>
        </w:rPr>
      </w:pPr>
      <w:r w:rsidRPr="004B41BE">
        <w:rPr>
          <w:lang w:val="en-GB" w:eastAsia="en-US"/>
        </w:rPr>
        <w:t>Competent, value</w:t>
      </w:r>
      <w:r w:rsidR="006B5D6F" w:rsidRPr="004B41BE">
        <w:rPr>
          <w:lang w:val="en-GB" w:eastAsia="en-US"/>
        </w:rPr>
        <w:t>-</w:t>
      </w:r>
      <w:r w:rsidRPr="004B41BE">
        <w:rPr>
          <w:lang w:val="en-GB" w:eastAsia="en-US"/>
        </w:rPr>
        <w:t>driven and professional staff</w:t>
      </w:r>
    </w:p>
    <w:p w14:paraId="345387B8" w14:textId="77777777" w:rsidR="00465391" w:rsidRPr="004B41BE" w:rsidRDefault="00465391" w:rsidP="004B41BE">
      <w:pPr>
        <w:pStyle w:val="ListParagraph"/>
        <w:numPr>
          <w:ilvl w:val="0"/>
          <w:numId w:val="49"/>
        </w:numPr>
        <w:jc w:val="both"/>
        <w:rPr>
          <w:lang w:val="en-GB" w:eastAsia="en-US"/>
        </w:rPr>
      </w:pPr>
      <w:r w:rsidRPr="004B41BE">
        <w:rPr>
          <w:lang w:val="en-GB" w:eastAsia="en-US"/>
        </w:rPr>
        <w:t>New technologies and methods to enhance access to information resources</w:t>
      </w:r>
    </w:p>
    <w:p w14:paraId="038A645C" w14:textId="77777777" w:rsidR="00465391" w:rsidRPr="004B41BE" w:rsidRDefault="00465391" w:rsidP="004B41BE">
      <w:pPr>
        <w:pStyle w:val="ListParagraph"/>
        <w:numPr>
          <w:ilvl w:val="0"/>
          <w:numId w:val="49"/>
        </w:numPr>
        <w:jc w:val="both"/>
        <w:rPr>
          <w:lang w:val="en-GB" w:eastAsia="en-US"/>
        </w:rPr>
      </w:pPr>
      <w:r w:rsidRPr="004B41BE">
        <w:rPr>
          <w:lang w:val="en-GB" w:eastAsia="en-US"/>
        </w:rPr>
        <w:t>Organisational effectiveness and sustainable financial strength</w:t>
      </w:r>
    </w:p>
    <w:p w14:paraId="6F38BE9D" w14:textId="77777777" w:rsidR="00465391" w:rsidRPr="004B41BE" w:rsidRDefault="00465391" w:rsidP="004B41BE">
      <w:pPr>
        <w:pStyle w:val="ListParagraph"/>
        <w:numPr>
          <w:ilvl w:val="0"/>
          <w:numId w:val="49"/>
        </w:numPr>
        <w:jc w:val="both"/>
        <w:rPr>
          <w:lang w:val="en-GB" w:eastAsia="en-US"/>
        </w:rPr>
      </w:pPr>
      <w:r w:rsidRPr="004B41BE">
        <w:rPr>
          <w:lang w:val="en-GB" w:eastAsia="en-US"/>
        </w:rPr>
        <w:t>Access to global and digital information resources</w:t>
      </w:r>
    </w:p>
    <w:p w14:paraId="6EF578C8" w14:textId="77777777" w:rsidR="00465391" w:rsidRDefault="00465391" w:rsidP="00465391">
      <w:pPr>
        <w:jc w:val="both"/>
        <w:rPr>
          <w:lang w:val="en-GB" w:eastAsia="en-US"/>
        </w:rPr>
      </w:pPr>
    </w:p>
    <w:p w14:paraId="5A277249" w14:textId="77777777" w:rsidR="00465391" w:rsidRPr="004B41BE" w:rsidRDefault="00465391" w:rsidP="00A47C96">
      <w:pPr>
        <w:shd w:val="clear" w:color="auto" w:fill="FFFF00"/>
        <w:rPr>
          <w:rFonts w:ascii="Arial Bold" w:hAnsi="Arial Bold"/>
          <w:b/>
          <w:caps/>
          <w:color w:val="297FD5" w:themeColor="accent3"/>
          <w:sz w:val="32"/>
          <w:szCs w:val="32"/>
          <w:lang w:val="en-GB" w:eastAsia="en-US"/>
        </w:rPr>
      </w:pPr>
      <w:r w:rsidRPr="004B41BE">
        <w:rPr>
          <w:rFonts w:ascii="Arial Bold" w:hAnsi="Arial Bold"/>
          <w:b/>
          <w:caps/>
          <w:color w:val="297FD5" w:themeColor="accent3"/>
          <w:sz w:val="32"/>
          <w:szCs w:val="32"/>
          <w:lang w:val="en-GB" w:eastAsia="en-US"/>
        </w:rPr>
        <w:t>Mission:</w:t>
      </w:r>
    </w:p>
    <w:p w14:paraId="36584E6F" w14:textId="77777777" w:rsidR="00465391" w:rsidRDefault="00465391" w:rsidP="00465391">
      <w:pPr>
        <w:rPr>
          <w:lang w:val="en-GB" w:eastAsia="en-US"/>
        </w:rPr>
      </w:pPr>
      <w:r w:rsidRPr="00465391">
        <w:rPr>
          <w:lang w:val="en-GB" w:eastAsia="en-US"/>
        </w:rPr>
        <w:t>Our Mission is to facilitate access to quality information resources and services for excellence in research, teaching and learning and to provide physical and virtual spaces to our Users by:</w:t>
      </w:r>
    </w:p>
    <w:p w14:paraId="74C5D216" w14:textId="77777777" w:rsidR="00465391" w:rsidRDefault="00465391" w:rsidP="00465391">
      <w:pPr>
        <w:rPr>
          <w:lang w:val="en-GB" w:eastAsia="en-US"/>
        </w:rPr>
      </w:pPr>
    </w:p>
    <w:p w14:paraId="6419870F" w14:textId="77777777" w:rsidR="00465391" w:rsidRPr="00465391" w:rsidRDefault="00465391" w:rsidP="004B41BE">
      <w:pPr>
        <w:pStyle w:val="ListParagraph"/>
        <w:numPr>
          <w:ilvl w:val="0"/>
          <w:numId w:val="48"/>
        </w:numPr>
        <w:jc w:val="both"/>
        <w:rPr>
          <w:lang w:val="en-GB" w:eastAsia="en-US"/>
        </w:rPr>
      </w:pPr>
      <w:r w:rsidRPr="00465391">
        <w:rPr>
          <w:lang w:val="en-GB" w:eastAsia="en-US"/>
        </w:rPr>
        <w:t>Providing an environment in which users of all abilities and backgrounds feel welcome and secure</w:t>
      </w:r>
    </w:p>
    <w:p w14:paraId="425F2809" w14:textId="77777777" w:rsidR="00465391" w:rsidRPr="00465391" w:rsidRDefault="00465391" w:rsidP="004B41BE">
      <w:pPr>
        <w:pStyle w:val="ListParagraph"/>
        <w:numPr>
          <w:ilvl w:val="0"/>
          <w:numId w:val="48"/>
        </w:numPr>
        <w:jc w:val="both"/>
        <w:rPr>
          <w:lang w:val="en-GB" w:eastAsia="en-US"/>
        </w:rPr>
      </w:pPr>
      <w:r w:rsidRPr="00465391">
        <w:rPr>
          <w:lang w:val="en-GB" w:eastAsia="en-US"/>
        </w:rPr>
        <w:t>Identifying, evaluating and satisfying the information needs of our users</w:t>
      </w:r>
    </w:p>
    <w:p w14:paraId="578FB616" w14:textId="77777777" w:rsidR="00465391" w:rsidRPr="00465391" w:rsidRDefault="00465391" w:rsidP="004B41BE">
      <w:pPr>
        <w:pStyle w:val="ListParagraph"/>
        <w:numPr>
          <w:ilvl w:val="0"/>
          <w:numId w:val="48"/>
        </w:numPr>
        <w:jc w:val="both"/>
        <w:rPr>
          <w:lang w:val="en-GB" w:eastAsia="en-US"/>
        </w:rPr>
      </w:pPr>
      <w:r w:rsidRPr="00465391">
        <w:rPr>
          <w:lang w:val="en-GB" w:eastAsia="en-US"/>
        </w:rPr>
        <w:t>Structuring systems and developing gateways to provide prompt, integrated, convenient and user-friendly access to resources enabling us to meet our service delivery objectives</w:t>
      </w:r>
    </w:p>
    <w:p w14:paraId="3F495B82" w14:textId="77777777" w:rsidR="00465391" w:rsidRPr="00465391" w:rsidRDefault="00465391" w:rsidP="004B41BE">
      <w:pPr>
        <w:pStyle w:val="ListParagraph"/>
        <w:numPr>
          <w:ilvl w:val="0"/>
          <w:numId w:val="48"/>
        </w:numPr>
        <w:jc w:val="both"/>
        <w:rPr>
          <w:lang w:val="en-GB" w:eastAsia="en-US"/>
        </w:rPr>
      </w:pPr>
      <w:r w:rsidRPr="00465391">
        <w:rPr>
          <w:lang w:val="en-GB" w:eastAsia="en-US"/>
        </w:rPr>
        <w:t>Partnering with users to ensure that they become skilled in discovering and using information</w:t>
      </w:r>
    </w:p>
    <w:p w14:paraId="7C486B2E" w14:textId="77777777" w:rsidR="00465391" w:rsidRPr="00465391" w:rsidRDefault="00465391" w:rsidP="004B41BE">
      <w:pPr>
        <w:pStyle w:val="ListParagraph"/>
        <w:numPr>
          <w:ilvl w:val="0"/>
          <w:numId w:val="48"/>
        </w:numPr>
        <w:jc w:val="both"/>
        <w:rPr>
          <w:lang w:val="en-GB" w:eastAsia="en-US"/>
        </w:rPr>
      </w:pPr>
      <w:r w:rsidRPr="00465391">
        <w:rPr>
          <w:lang w:val="en-GB" w:eastAsia="en-US"/>
        </w:rPr>
        <w:t>Participating in cooperative and collaborative programmes with other institutions to enhance resources provided and services offered</w:t>
      </w:r>
    </w:p>
    <w:p w14:paraId="0144C591" w14:textId="77777777" w:rsidR="00465391" w:rsidRPr="00465391" w:rsidRDefault="00465391" w:rsidP="004B41BE">
      <w:pPr>
        <w:pStyle w:val="ListParagraph"/>
        <w:numPr>
          <w:ilvl w:val="0"/>
          <w:numId w:val="48"/>
        </w:numPr>
        <w:jc w:val="both"/>
        <w:rPr>
          <w:lang w:val="en-GB" w:eastAsia="en-US"/>
        </w:rPr>
      </w:pPr>
      <w:r w:rsidRPr="00465391">
        <w:rPr>
          <w:lang w:val="en-GB" w:eastAsia="en-US"/>
        </w:rPr>
        <w:t xml:space="preserve">Providing access to </w:t>
      </w:r>
      <w:r w:rsidR="006B5D6F">
        <w:rPr>
          <w:lang w:val="en-GB" w:eastAsia="en-US"/>
        </w:rPr>
        <w:t>high-quality</w:t>
      </w:r>
      <w:r w:rsidRPr="00465391">
        <w:rPr>
          <w:lang w:val="en-GB" w:eastAsia="en-US"/>
        </w:rPr>
        <w:t xml:space="preserve"> scholarly information resources, user-focused services, physical and online spaces</w:t>
      </w:r>
    </w:p>
    <w:p w14:paraId="465BF6E9" w14:textId="77777777" w:rsidR="00465391" w:rsidRPr="00465391" w:rsidRDefault="00465391" w:rsidP="004B41BE">
      <w:pPr>
        <w:pStyle w:val="ListParagraph"/>
        <w:numPr>
          <w:ilvl w:val="0"/>
          <w:numId w:val="48"/>
        </w:numPr>
        <w:jc w:val="both"/>
        <w:rPr>
          <w:lang w:val="en-GB" w:eastAsia="en-US"/>
        </w:rPr>
      </w:pPr>
      <w:r w:rsidRPr="00465391">
        <w:rPr>
          <w:lang w:val="en-GB" w:eastAsia="en-US"/>
        </w:rPr>
        <w:t>Providing pathways to enrich learning and research experiences enabling engagement with the university and the wider community</w:t>
      </w:r>
    </w:p>
    <w:p w14:paraId="511C1B11" w14:textId="77777777" w:rsidR="00465391" w:rsidRPr="00465391" w:rsidRDefault="00465391" w:rsidP="004B41BE">
      <w:pPr>
        <w:pStyle w:val="ListParagraph"/>
        <w:numPr>
          <w:ilvl w:val="0"/>
          <w:numId w:val="48"/>
        </w:numPr>
        <w:jc w:val="both"/>
        <w:rPr>
          <w:lang w:val="en-GB" w:eastAsia="en-US"/>
        </w:rPr>
      </w:pPr>
      <w:r w:rsidRPr="00465391">
        <w:rPr>
          <w:lang w:val="en-GB" w:eastAsia="en-US"/>
        </w:rPr>
        <w:t>Striving to broaden and deepen users’ interactions with existing and emerging information eco-systems</w:t>
      </w:r>
    </w:p>
    <w:p w14:paraId="3E4738FD" w14:textId="77777777" w:rsidR="00465391" w:rsidRPr="00465391" w:rsidRDefault="00465391" w:rsidP="004B41BE">
      <w:pPr>
        <w:pStyle w:val="ListParagraph"/>
        <w:numPr>
          <w:ilvl w:val="0"/>
          <w:numId w:val="48"/>
        </w:numPr>
        <w:jc w:val="both"/>
        <w:rPr>
          <w:lang w:val="en-GB" w:eastAsia="en-US"/>
        </w:rPr>
      </w:pPr>
      <w:r w:rsidRPr="00465391">
        <w:rPr>
          <w:lang w:val="en-GB" w:eastAsia="en-US"/>
        </w:rPr>
        <w:t>Supporting excellent scholarship via library spaces, online access, supply of printed library material, multimedia and networked devices.</w:t>
      </w:r>
    </w:p>
    <w:p w14:paraId="4D620545" w14:textId="77777777" w:rsidR="00465391" w:rsidRPr="00465391" w:rsidRDefault="00465391" w:rsidP="004B41BE">
      <w:pPr>
        <w:pStyle w:val="ListParagraph"/>
        <w:numPr>
          <w:ilvl w:val="0"/>
          <w:numId w:val="48"/>
        </w:numPr>
        <w:jc w:val="both"/>
        <w:rPr>
          <w:lang w:val="en-GB" w:eastAsia="en-US"/>
        </w:rPr>
      </w:pPr>
      <w:r w:rsidRPr="00465391">
        <w:rPr>
          <w:lang w:val="en-GB" w:eastAsia="en-US"/>
        </w:rPr>
        <w:t>Discoverability and accessibility of intellectual outputs to the world</w:t>
      </w:r>
    </w:p>
    <w:p w14:paraId="44710D38" w14:textId="77777777" w:rsidR="00465391" w:rsidRDefault="00465391" w:rsidP="00465391">
      <w:pPr>
        <w:rPr>
          <w:lang w:val="en-GB" w:eastAsia="en-US"/>
        </w:rPr>
      </w:pPr>
    </w:p>
    <w:p w14:paraId="4014FF6D" w14:textId="77777777" w:rsidR="00465391" w:rsidRPr="004B41BE" w:rsidRDefault="00465391" w:rsidP="00A47C96">
      <w:pPr>
        <w:shd w:val="clear" w:color="auto" w:fill="FFFF00"/>
        <w:rPr>
          <w:b/>
          <w:color w:val="297FD5" w:themeColor="accent3"/>
          <w:sz w:val="32"/>
          <w:szCs w:val="32"/>
          <w:lang w:val="en-GB" w:eastAsia="en-US"/>
        </w:rPr>
      </w:pPr>
      <w:r w:rsidRPr="004B41BE">
        <w:rPr>
          <w:b/>
          <w:color w:val="297FD5" w:themeColor="accent3"/>
          <w:sz w:val="32"/>
          <w:szCs w:val="32"/>
          <w:lang w:val="en-GB" w:eastAsia="en-US"/>
        </w:rPr>
        <w:t>OUR VALUES:</w:t>
      </w:r>
    </w:p>
    <w:p w14:paraId="2158C341" w14:textId="77777777" w:rsidR="00224D56" w:rsidRDefault="00224D56" w:rsidP="004B41BE">
      <w:pPr>
        <w:pStyle w:val="ListParagraph"/>
        <w:numPr>
          <w:ilvl w:val="0"/>
          <w:numId w:val="50"/>
        </w:numPr>
        <w:rPr>
          <w:lang w:val="en-GB" w:eastAsia="en-US"/>
        </w:rPr>
      </w:pPr>
      <w:r w:rsidRPr="00224D56">
        <w:rPr>
          <w:lang w:val="en-GB" w:eastAsia="en-US"/>
        </w:rPr>
        <w:t>Respect for Diversity</w:t>
      </w:r>
      <w:r w:rsidRPr="00465391">
        <w:rPr>
          <w:lang w:val="en-GB" w:eastAsia="en-US"/>
        </w:rPr>
        <w:t xml:space="preserve"> </w:t>
      </w:r>
    </w:p>
    <w:p w14:paraId="5A1AD3BF" w14:textId="388A277B" w:rsidR="00465391" w:rsidRDefault="00465391" w:rsidP="004B41BE">
      <w:pPr>
        <w:pStyle w:val="ListParagraph"/>
        <w:numPr>
          <w:ilvl w:val="0"/>
          <w:numId w:val="50"/>
        </w:numPr>
        <w:rPr>
          <w:lang w:val="en-GB" w:eastAsia="en-US"/>
        </w:rPr>
      </w:pPr>
      <w:r w:rsidRPr="00465391">
        <w:rPr>
          <w:lang w:val="en-GB" w:eastAsia="en-US"/>
        </w:rPr>
        <w:t>Excellence</w:t>
      </w:r>
    </w:p>
    <w:p w14:paraId="27196703" w14:textId="3A6A0A7A" w:rsidR="00224D56" w:rsidRDefault="00224D56" w:rsidP="004B41BE">
      <w:pPr>
        <w:pStyle w:val="ListParagraph"/>
        <w:numPr>
          <w:ilvl w:val="0"/>
          <w:numId w:val="50"/>
        </w:numPr>
        <w:rPr>
          <w:lang w:val="en-GB" w:eastAsia="en-US"/>
        </w:rPr>
      </w:pPr>
      <w:r w:rsidRPr="00224D56">
        <w:rPr>
          <w:lang w:val="en-GB" w:eastAsia="en-US"/>
        </w:rPr>
        <w:t>Social Justice and equality</w:t>
      </w:r>
    </w:p>
    <w:p w14:paraId="2D40D68A" w14:textId="77777777" w:rsidR="00224D56" w:rsidRDefault="00224D56" w:rsidP="00224D56">
      <w:pPr>
        <w:pStyle w:val="ListParagraph"/>
        <w:numPr>
          <w:ilvl w:val="0"/>
          <w:numId w:val="50"/>
        </w:numPr>
        <w:rPr>
          <w:lang w:val="en-GB" w:eastAsia="en-US"/>
        </w:rPr>
      </w:pPr>
      <w:r w:rsidRPr="00465391">
        <w:rPr>
          <w:lang w:val="en-GB" w:eastAsia="en-US"/>
        </w:rPr>
        <w:t>Ubuntu</w:t>
      </w:r>
    </w:p>
    <w:p w14:paraId="523A3DD3" w14:textId="77777777" w:rsidR="00465391" w:rsidRPr="00465391" w:rsidRDefault="00465391" w:rsidP="004B41BE">
      <w:pPr>
        <w:pStyle w:val="ListParagraph"/>
        <w:numPr>
          <w:ilvl w:val="0"/>
          <w:numId w:val="50"/>
        </w:numPr>
        <w:rPr>
          <w:lang w:val="en-GB" w:eastAsia="en-US"/>
        </w:rPr>
      </w:pPr>
      <w:r w:rsidRPr="00465391">
        <w:rPr>
          <w:lang w:val="en-GB" w:eastAsia="en-US"/>
        </w:rPr>
        <w:t>Integrity</w:t>
      </w:r>
    </w:p>
    <w:p w14:paraId="1F629B20" w14:textId="15282BAF" w:rsidR="00465391" w:rsidRDefault="00465391" w:rsidP="004B41BE">
      <w:pPr>
        <w:pStyle w:val="ListParagraph"/>
        <w:numPr>
          <w:ilvl w:val="0"/>
          <w:numId w:val="50"/>
        </w:numPr>
        <w:rPr>
          <w:lang w:val="en-GB" w:eastAsia="en-US"/>
        </w:rPr>
      </w:pPr>
      <w:r w:rsidRPr="00465391">
        <w:rPr>
          <w:lang w:val="en-GB" w:eastAsia="en-US"/>
        </w:rPr>
        <w:t>Diversity</w:t>
      </w:r>
    </w:p>
    <w:p w14:paraId="1C426248" w14:textId="49160065" w:rsidR="00224D56" w:rsidRPr="00224D56" w:rsidRDefault="00224D56" w:rsidP="003B232D">
      <w:pPr>
        <w:pStyle w:val="ListParagraph"/>
        <w:numPr>
          <w:ilvl w:val="0"/>
          <w:numId w:val="50"/>
        </w:numPr>
        <w:rPr>
          <w:lang w:val="en-GB" w:eastAsia="en-US"/>
        </w:rPr>
      </w:pPr>
      <w:r w:rsidRPr="00224D56">
        <w:rPr>
          <w:lang w:val="en-GB" w:eastAsia="en-US"/>
        </w:rPr>
        <w:t xml:space="preserve">Sustainable stewardship </w:t>
      </w:r>
      <w:r w:rsidRPr="00224D56">
        <w:rPr>
          <w:lang w:val="en-GB" w:eastAsia="en-US"/>
        </w:rPr>
        <w:tab/>
      </w:r>
    </w:p>
    <w:p w14:paraId="7A2C5632" w14:textId="77777777" w:rsidR="00C02678" w:rsidRPr="00C02678" w:rsidRDefault="00C02678" w:rsidP="00C02678">
      <w:pPr>
        <w:rPr>
          <w:lang w:val="en-GB" w:eastAsia="en-US"/>
        </w:rPr>
      </w:pPr>
    </w:p>
    <w:p w14:paraId="11F3C7C2" w14:textId="77777777" w:rsidR="00B640A9" w:rsidRPr="00F9609B" w:rsidRDefault="007658A8" w:rsidP="00F9609B">
      <w:pPr>
        <w:pStyle w:val="Heading1"/>
      </w:pPr>
      <w:bookmarkStart w:id="3" w:name="_Toc382822328"/>
      <w:bookmarkStart w:id="4" w:name="_Toc229113689"/>
      <w:bookmarkStart w:id="5" w:name="_Toc229113702"/>
      <w:bookmarkEnd w:id="1"/>
      <w:bookmarkEnd w:id="3"/>
      <w:bookmarkEnd w:id="4"/>
      <w:r>
        <w:tab/>
      </w:r>
      <w:bookmarkStart w:id="6" w:name="_Toc97631672"/>
      <w:r w:rsidR="00F9609B">
        <w:t>Acknowledgements</w:t>
      </w:r>
      <w:bookmarkEnd w:id="6"/>
    </w:p>
    <w:p w14:paraId="5043203D" w14:textId="77777777" w:rsidR="00EA7ACF" w:rsidRDefault="00EA7ACF" w:rsidP="00EA7ACF">
      <w:pPr>
        <w:spacing w:before="0" w:after="0"/>
        <w:ind w:left="928"/>
        <w:rPr>
          <w:highlight w:val="yellow"/>
        </w:rPr>
      </w:pPr>
    </w:p>
    <w:p w14:paraId="3A3897EE" w14:textId="77777777" w:rsidR="008460C6" w:rsidRDefault="008460C6" w:rsidP="008460C6">
      <w:pPr>
        <w:spacing w:before="0" w:after="0"/>
      </w:pPr>
      <w:r>
        <w:t xml:space="preserve">A special thanks to </w:t>
      </w:r>
      <w:r w:rsidRPr="008460C6">
        <w:t>Deputy Vice-Chancellor: Research, Innovation and Internationalisation</w:t>
      </w:r>
      <w:r>
        <w:t>: Dr</w:t>
      </w:r>
      <w:r w:rsidR="00EA7ACF" w:rsidRPr="008D27D3">
        <w:t xml:space="preserve"> </w:t>
      </w:r>
      <w:r w:rsidR="004B2A42" w:rsidRPr="008D27D3">
        <w:t xml:space="preserve">Thandi Mgwebi for </w:t>
      </w:r>
      <w:r>
        <w:t xml:space="preserve">her </w:t>
      </w:r>
      <w:r w:rsidR="004B2A42" w:rsidRPr="008D27D3">
        <w:t>unwavering support to the Library and Information Services during 202</w:t>
      </w:r>
      <w:r>
        <w:t>1.</w:t>
      </w:r>
    </w:p>
    <w:p w14:paraId="28296226" w14:textId="77777777" w:rsidR="004B2A42" w:rsidRPr="008D27D3" w:rsidRDefault="004B2A42" w:rsidP="008460C6">
      <w:pPr>
        <w:spacing w:before="0" w:after="0"/>
      </w:pPr>
    </w:p>
    <w:p w14:paraId="56A719BB" w14:textId="77777777" w:rsidR="004B2A42" w:rsidRPr="008D27D3" w:rsidRDefault="004B2A42" w:rsidP="008460C6">
      <w:pPr>
        <w:spacing w:before="0" w:after="0"/>
      </w:pPr>
      <w:r w:rsidRPr="008D27D3">
        <w:t xml:space="preserve">Thanks to the </w:t>
      </w:r>
      <w:r w:rsidR="008460C6">
        <w:t>Senate Library Committee (LISC) members for their constructive and valuable, input, engagement,</w:t>
      </w:r>
      <w:r w:rsidRPr="008D27D3">
        <w:t xml:space="preserve"> and advice on </w:t>
      </w:r>
      <w:r w:rsidR="008460C6">
        <w:t>essential</w:t>
      </w:r>
      <w:r w:rsidRPr="008D27D3">
        <w:t xml:space="preserve"> Library matters</w:t>
      </w:r>
      <w:r w:rsidR="008460C6">
        <w:t>.</w:t>
      </w:r>
      <w:r w:rsidRPr="008D27D3">
        <w:t xml:space="preserve"> </w:t>
      </w:r>
      <w:r w:rsidRPr="008D27D3">
        <w:br/>
      </w:r>
    </w:p>
    <w:p w14:paraId="6392F12D" w14:textId="77777777" w:rsidR="004B2A42" w:rsidRPr="008D27D3" w:rsidRDefault="004B2A42" w:rsidP="008460C6">
      <w:pPr>
        <w:spacing w:before="0" w:after="0"/>
      </w:pPr>
      <w:r w:rsidRPr="008D27D3">
        <w:t xml:space="preserve">The LIS Directorate is acknowledged for </w:t>
      </w:r>
      <w:r w:rsidR="008460C6">
        <w:t>the</w:t>
      </w:r>
      <w:r w:rsidRPr="008D27D3">
        <w:t xml:space="preserve"> leadership of </w:t>
      </w:r>
      <w:r w:rsidR="008460C6">
        <w:t>its</w:t>
      </w:r>
      <w:r w:rsidRPr="008D27D3">
        <w:t xml:space="preserve"> </w:t>
      </w:r>
      <w:r w:rsidR="008460C6">
        <w:t>s</w:t>
      </w:r>
      <w:r w:rsidRPr="008D27D3">
        <w:t>ub- directorates and staff</w:t>
      </w:r>
      <w:r w:rsidR="008460C6">
        <w:t xml:space="preserve"> and</w:t>
      </w:r>
      <w:r w:rsidRPr="008D27D3">
        <w:t xml:space="preserve"> for building external relations with Library Users and the University Leadership</w:t>
      </w:r>
      <w:r w:rsidR="008460C6">
        <w:t>.</w:t>
      </w:r>
      <w:r w:rsidRPr="008D27D3">
        <w:br/>
      </w:r>
    </w:p>
    <w:p w14:paraId="173B27D0" w14:textId="77777777" w:rsidR="004B2A42" w:rsidRPr="008D27D3" w:rsidRDefault="004B2A42" w:rsidP="008460C6">
      <w:pPr>
        <w:spacing w:before="0" w:after="0"/>
      </w:pPr>
      <w:r w:rsidRPr="008D27D3">
        <w:t>All other Library Staff at all the Campus</w:t>
      </w:r>
      <w:r w:rsidR="008460C6">
        <w:t xml:space="preserve"> Libraries,</w:t>
      </w:r>
      <w:r w:rsidRPr="008D27D3">
        <w:t xml:space="preserve"> permanent and contract, for their hard work and loyalty to the Library and Information Services (LIS) </w:t>
      </w:r>
      <w:r w:rsidR="008460C6">
        <w:t xml:space="preserve">in rendering Library services and support,  </w:t>
      </w:r>
      <w:r w:rsidRPr="008D27D3">
        <w:t>physically and virtually</w:t>
      </w:r>
      <w:r w:rsidR="008460C6">
        <w:t>,</w:t>
      </w:r>
      <w:r w:rsidRPr="008D27D3">
        <w:t xml:space="preserve"> during </w:t>
      </w:r>
      <w:r w:rsidR="008460C6">
        <w:t xml:space="preserve">these </w:t>
      </w:r>
      <w:r w:rsidRPr="008D27D3">
        <w:t xml:space="preserve">challenging </w:t>
      </w:r>
      <w:r w:rsidR="008460C6">
        <w:t>times of the Covid 19 pandemic</w:t>
      </w:r>
      <w:r w:rsidRPr="008D27D3">
        <w:t>.</w:t>
      </w:r>
      <w:r w:rsidRPr="008D27D3">
        <w:br/>
      </w:r>
    </w:p>
    <w:p w14:paraId="53730F95" w14:textId="77777777" w:rsidR="00A47C96" w:rsidRDefault="00A47C96">
      <w:pPr>
        <w:spacing w:before="0" w:after="0"/>
      </w:pPr>
      <w:r>
        <w:br w:type="page"/>
      </w:r>
    </w:p>
    <w:p w14:paraId="59616CA2" w14:textId="77777777" w:rsidR="0031685F" w:rsidRPr="00F9609B" w:rsidRDefault="0031685F" w:rsidP="00F9609B">
      <w:pPr>
        <w:pStyle w:val="Heading1"/>
      </w:pPr>
      <w:bookmarkStart w:id="7" w:name="_Toc97631673"/>
      <w:r w:rsidRPr="00F9609B">
        <w:t>I</w:t>
      </w:r>
      <w:r w:rsidR="00C02678" w:rsidRPr="00F9609B">
        <w:t>ntroduction</w:t>
      </w:r>
      <w:bookmarkEnd w:id="7"/>
    </w:p>
    <w:p w14:paraId="09916CCE" w14:textId="77777777" w:rsidR="00BE1E04" w:rsidRDefault="0031685F" w:rsidP="004B373C">
      <w:pPr>
        <w:spacing w:before="0" w:after="0"/>
        <w:jc w:val="both"/>
      </w:pPr>
      <w:r>
        <w:t xml:space="preserve">2021 continued </w:t>
      </w:r>
      <w:r w:rsidR="00435715">
        <w:t xml:space="preserve">to dominate the way we live </w:t>
      </w:r>
      <w:r>
        <w:t xml:space="preserve">with various </w:t>
      </w:r>
      <w:r w:rsidR="00435715">
        <w:t xml:space="preserve">new </w:t>
      </w:r>
      <w:r w:rsidR="006B5D6F">
        <w:t>strains of the Corona</w:t>
      </w:r>
      <w:r w:rsidR="00A35185">
        <w:t>virus</w:t>
      </w:r>
      <w:r>
        <w:t xml:space="preserve">. The continuation of lockdown levels made it difficult for </w:t>
      </w:r>
      <w:r w:rsidR="009C6843">
        <w:t xml:space="preserve">most </w:t>
      </w:r>
      <w:r>
        <w:t>student</w:t>
      </w:r>
      <w:r w:rsidR="009C6843">
        <w:t>s</w:t>
      </w:r>
      <w:r>
        <w:t xml:space="preserve"> to visit campus</w:t>
      </w:r>
      <w:r w:rsidR="00BD75F9">
        <w:t xml:space="preserve"> librar</w:t>
      </w:r>
      <w:r w:rsidR="009C6843">
        <w:t>ies</w:t>
      </w:r>
      <w:r w:rsidR="00BD75F9">
        <w:t>. For the larger part of the year</w:t>
      </w:r>
      <w:r w:rsidR="008460C6">
        <w:t>,</w:t>
      </w:r>
      <w:r w:rsidR="00BD75F9">
        <w:t xml:space="preserve"> the restrictions prevented students </w:t>
      </w:r>
      <w:r w:rsidR="008460C6">
        <w:t>from coming</w:t>
      </w:r>
      <w:r w:rsidR="00BD75F9">
        <w:t xml:space="preserve"> onto campus.</w:t>
      </w:r>
      <w:r w:rsidR="00435715">
        <w:t xml:space="preserve"> </w:t>
      </w:r>
      <w:r w:rsidR="009C6843">
        <w:t>Library</w:t>
      </w:r>
      <w:r w:rsidR="00435715" w:rsidRPr="00435715">
        <w:t xml:space="preserve"> operation</w:t>
      </w:r>
      <w:r w:rsidR="00435715">
        <w:t>s</w:t>
      </w:r>
      <w:r w:rsidR="00435715" w:rsidRPr="00435715">
        <w:t xml:space="preserve"> w</w:t>
      </w:r>
      <w:r w:rsidR="008460C6">
        <w:t>ere much smoother and improved compared to 2020, although we</w:t>
      </w:r>
      <w:r w:rsidR="00435715" w:rsidRPr="00435715">
        <w:t xml:space="preserve"> still operated under stringent measures as</w:t>
      </w:r>
      <w:r w:rsidR="009C6843">
        <w:t xml:space="preserve"> we had to </w:t>
      </w:r>
      <w:r w:rsidR="00435715" w:rsidRPr="00435715">
        <w:t>adhere to Covi</w:t>
      </w:r>
      <w:r w:rsidR="009C6843">
        <w:t xml:space="preserve">d </w:t>
      </w:r>
      <w:r w:rsidR="00435715" w:rsidRPr="00435715">
        <w:t>19 regulations. Below challenges had persisted into 2021 physical operations of our campus libraries:</w:t>
      </w:r>
      <w:r w:rsidR="00BD75F9">
        <w:t xml:space="preserve"> </w:t>
      </w:r>
      <w:r w:rsidR="00E2240B">
        <w:t>The Library and Information Servi</w:t>
      </w:r>
      <w:r w:rsidR="008460C6">
        <w:t>c</w:t>
      </w:r>
      <w:r w:rsidR="00E2240B">
        <w:t>es (LIS) activities are reflected in the 2021 annual report and cover opportunities and challenges face</w:t>
      </w:r>
      <w:r w:rsidR="008460C6">
        <w:t>d</w:t>
      </w:r>
      <w:r w:rsidR="00E2240B">
        <w:t xml:space="preserve"> during </w:t>
      </w:r>
      <w:r w:rsidR="009C6843">
        <w:t xml:space="preserve">the </w:t>
      </w:r>
      <w:r w:rsidR="00E2240B">
        <w:t>2021</w:t>
      </w:r>
      <w:r w:rsidR="009C6843">
        <w:t xml:space="preserve"> </w:t>
      </w:r>
      <w:r w:rsidR="00E2240B">
        <w:t xml:space="preserve">academic year. LIS continued to </w:t>
      </w:r>
      <w:r w:rsidR="008460C6">
        <w:t>emphasise</w:t>
      </w:r>
      <w:r w:rsidR="00E2240B">
        <w:t xml:space="preserve"> </w:t>
      </w:r>
      <w:r w:rsidR="004B373C">
        <w:t>information literacy training, knowing your Faculty Librarian</w:t>
      </w:r>
      <w:r w:rsidR="006B5D6F">
        <w:t>,</w:t>
      </w:r>
      <w:r w:rsidR="008460C6">
        <w:t xml:space="preserve"> and promoting</w:t>
      </w:r>
      <w:r w:rsidR="004B373C">
        <w:t xml:space="preserve"> electronic resources.</w:t>
      </w:r>
      <w:r w:rsidR="00BD75F9">
        <w:t xml:space="preserve"> </w:t>
      </w:r>
      <w:r w:rsidR="004B373C">
        <w:t>The LIS offered contact and virtual services to support students on platforms at their convenience in a blended learning environment.</w:t>
      </w:r>
    </w:p>
    <w:p w14:paraId="2B07D68E" w14:textId="77777777" w:rsidR="00435715" w:rsidRDefault="00435715" w:rsidP="004B373C">
      <w:pPr>
        <w:spacing w:before="0" w:after="0"/>
        <w:jc w:val="both"/>
      </w:pPr>
    </w:p>
    <w:p w14:paraId="66BED682" w14:textId="77777777" w:rsidR="00B37B8B" w:rsidRPr="00F9609B" w:rsidRDefault="00B37B8B" w:rsidP="00F9609B">
      <w:pPr>
        <w:pStyle w:val="Heading1"/>
      </w:pPr>
      <w:bookmarkStart w:id="8" w:name="_Toc97631674"/>
      <w:r w:rsidRPr="00F9609B">
        <w:t>Director</w:t>
      </w:r>
      <w:r w:rsidR="009F30D8" w:rsidRPr="00F9609B">
        <w:t xml:space="preserve">:  </w:t>
      </w:r>
      <w:r w:rsidRPr="00F9609B">
        <w:t>Library and Information Services</w:t>
      </w:r>
      <w:bookmarkEnd w:id="8"/>
    </w:p>
    <w:p w14:paraId="423819A9" w14:textId="77777777" w:rsidR="00366393" w:rsidRPr="00A47C96" w:rsidRDefault="000A2650" w:rsidP="009C6843">
      <w:pPr>
        <w:rPr>
          <w:rFonts w:ascii="Arial Bold" w:hAnsi="Arial Bold" w:cs="Arial"/>
          <w:b/>
          <w:caps/>
          <w:color w:val="auto"/>
          <w:sz w:val="28"/>
          <w:szCs w:val="28"/>
        </w:rPr>
      </w:pPr>
      <w:r>
        <w:rPr>
          <w:lang w:val="en-GB" w:eastAsia="en-US"/>
        </w:rPr>
        <w:br/>
      </w:r>
      <w:r w:rsidRPr="008D27D3">
        <w:rPr>
          <w:lang w:val="en-GB" w:eastAsia="en-US"/>
        </w:rPr>
        <w:t>The Director</w:t>
      </w:r>
      <w:r w:rsidR="00054C60">
        <w:rPr>
          <w:lang w:val="en-GB" w:eastAsia="en-US"/>
        </w:rPr>
        <w:t>: LIS</w:t>
      </w:r>
      <w:r w:rsidRPr="008D27D3">
        <w:rPr>
          <w:lang w:val="en-GB" w:eastAsia="en-US"/>
        </w:rPr>
        <w:t xml:space="preserve"> post has </w:t>
      </w:r>
      <w:r w:rsidR="00366393">
        <w:rPr>
          <w:lang w:val="en-GB" w:eastAsia="en-US"/>
        </w:rPr>
        <w:t xml:space="preserve">become </w:t>
      </w:r>
      <w:r w:rsidRPr="008D27D3">
        <w:rPr>
          <w:lang w:val="en-GB" w:eastAsia="en-US"/>
        </w:rPr>
        <w:t xml:space="preserve">vacant </w:t>
      </w:r>
      <w:r w:rsidR="00366393">
        <w:rPr>
          <w:lang w:val="en-GB" w:eastAsia="en-US"/>
        </w:rPr>
        <w:t xml:space="preserve">at the end of 2019 at the </w:t>
      </w:r>
      <w:r w:rsidRPr="008D27D3">
        <w:rPr>
          <w:lang w:val="en-GB" w:eastAsia="en-US"/>
        </w:rPr>
        <w:t xml:space="preserve">retirement of the immediate past </w:t>
      </w:r>
      <w:r w:rsidR="00054C60" w:rsidRPr="008D27D3">
        <w:rPr>
          <w:lang w:val="en-GB" w:eastAsia="en-US"/>
        </w:rPr>
        <w:t>Director</w:t>
      </w:r>
      <w:r w:rsidR="00054C60">
        <w:rPr>
          <w:lang w:val="en-GB" w:eastAsia="en-US"/>
        </w:rPr>
        <w:t>: LIS</w:t>
      </w:r>
      <w:r w:rsidRPr="008D27D3">
        <w:rPr>
          <w:lang w:val="en-GB" w:eastAsia="en-US"/>
        </w:rPr>
        <w:t xml:space="preserve">, Mr Robert Pearce. Ms Zingisani Nokubonga </w:t>
      </w:r>
      <w:r w:rsidR="008D27D3" w:rsidRPr="008D27D3">
        <w:rPr>
          <w:lang w:val="en-GB" w:eastAsia="en-US"/>
        </w:rPr>
        <w:t>Makrwede,</w:t>
      </w:r>
      <w:r w:rsidRPr="008D27D3">
        <w:rPr>
          <w:lang w:val="en-GB" w:eastAsia="en-US"/>
        </w:rPr>
        <w:t xml:space="preserve"> the Deputy </w:t>
      </w:r>
      <w:r w:rsidR="008D27D3" w:rsidRPr="008D27D3">
        <w:rPr>
          <w:lang w:val="en-GB" w:eastAsia="en-US"/>
        </w:rPr>
        <w:t>Director:</w:t>
      </w:r>
      <w:r w:rsidRPr="008D27D3">
        <w:rPr>
          <w:lang w:val="en-GB" w:eastAsia="en-US"/>
        </w:rPr>
        <w:t xml:space="preserve"> Circulation Services</w:t>
      </w:r>
      <w:r w:rsidR="008460C6">
        <w:rPr>
          <w:lang w:val="en-GB" w:eastAsia="en-US"/>
        </w:rPr>
        <w:t>,</w:t>
      </w:r>
      <w:r w:rsidRPr="008D27D3">
        <w:rPr>
          <w:lang w:val="en-GB" w:eastAsia="en-US"/>
        </w:rPr>
        <w:t xml:space="preserve"> was appointed as the Acting Library Director from </w:t>
      </w:r>
      <w:r w:rsidR="008460C6">
        <w:rPr>
          <w:lang w:val="en-GB" w:eastAsia="en-US"/>
        </w:rPr>
        <w:t>1 January</w:t>
      </w:r>
      <w:r w:rsidRPr="008D27D3">
        <w:rPr>
          <w:lang w:val="en-GB" w:eastAsia="en-US"/>
        </w:rPr>
        <w:t xml:space="preserve"> </w:t>
      </w:r>
      <w:r w:rsidR="008D27D3" w:rsidRPr="008D27D3">
        <w:rPr>
          <w:lang w:val="en-GB" w:eastAsia="en-US"/>
        </w:rPr>
        <w:t>2020</w:t>
      </w:r>
      <w:r w:rsidR="0089570C">
        <w:rPr>
          <w:lang w:val="en-GB" w:eastAsia="en-US"/>
        </w:rPr>
        <w:t xml:space="preserve"> until 30 Jun</w:t>
      </w:r>
      <w:r w:rsidR="008460C6">
        <w:rPr>
          <w:lang w:val="en-GB" w:eastAsia="en-US"/>
        </w:rPr>
        <w:t>e</w:t>
      </w:r>
      <w:r w:rsidR="0089570C">
        <w:rPr>
          <w:lang w:val="en-GB" w:eastAsia="en-US"/>
        </w:rPr>
        <w:t xml:space="preserve"> 2021</w:t>
      </w:r>
      <w:r w:rsidR="008D27D3" w:rsidRPr="008D27D3">
        <w:rPr>
          <w:lang w:val="en-GB" w:eastAsia="en-US"/>
        </w:rPr>
        <w:t>.</w:t>
      </w:r>
      <w:r w:rsidR="0089570C">
        <w:rPr>
          <w:lang w:val="en-GB" w:eastAsia="en-US"/>
        </w:rPr>
        <w:t xml:space="preserve"> New Director: LIS appointment was made </w:t>
      </w:r>
      <w:r w:rsidR="00054C60">
        <w:rPr>
          <w:lang w:val="en-GB" w:eastAsia="en-US"/>
        </w:rPr>
        <w:t xml:space="preserve">from </w:t>
      </w:r>
      <w:r w:rsidR="008460C6">
        <w:rPr>
          <w:lang w:val="en-GB" w:eastAsia="en-US"/>
        </w:rPr>
        <w:t>1 July</w:t>
      </w:r>
      <w:r w:rsidR="00054C60">
        <w:rPr>
          <w:lang w:val="en-GB" w:eastAsia="en-US"/>
        </w:rPr>
        <w:t xml:space="preserve"> 2021.</w:t>
      </w:r>
      <w:r w:rsidR="008D27D3" w:rsidRPr="008D27D3">
        <w:rPr>
          <w:lang w:val="en-GB" w:eastAsia="en-US"/>
        </w:rPr>
        <w:br/>
      </w:r>
      <w:r>
        <w:rPr>
          <w:rFonts w:cs="Arial"/>
          <w:b/>
          <w:caps/>
          <w:color w:val="auto"/>
        </w:rPr>
        <w:br/>
      </w:r>
      <w:r w:rsidR="00366393" w:rsidRPr="00A47C96">
        <w:rPr>
          <w:rFonts w:ascii="Arial Bold" w:hAnsi="Arial Bold"/>
          <w:b/>
          <w:caps/>
          <w:color w:val="FFC000"/>
          <w:sz w:val="28"/>
          <w:szCs w:val="28"/>
        </w:rPr>
        <w:t>Introduction</w:t>
      </w:r>
    </w:p>
    <w:p w14:paraId="7D3D3977" w14:textId="77777777" w:rsidR="00754A67" w:rsidRPr="00A47C96" w:rsidRDefault="00754A67" w:rsidP="00C722C4">
      <w:pPr>
        <w:rPr>
          <w:rFonts w:ascii="Arial Bold" w:hAnsi="Arial Bold"/>
          <w:b/>
          <w:bCs/>
          <w:sz w:val="28"/>
          <w:szCs w:val="28"/>
        </w:rPr>
      </w:pPr>
      <w:r>
        <w:rPr>
          <w:noProof/>
        </w:rPr>
        <mc:AlternateContent>
          <mc:Choice Requires="wps">
            <w:drawing>
              <wp:anchor distT="45720" distB="45720" distL="114300" distR="114300" simplePos="0" relativeHeight="251801600" behindDoc="0" locked="0" layoutInCell="1" allowOverlap="1" wp14:anchorId="13D2F467" wp14:editId="1EF6C493">
                <wp:simplePos x="0" y="0"/>
                <wp:positionH relativeFrom="margin">
                  <wp:posOffset>711835</wp:posOffset>
                </wp:positionH>
                <wp:positionV relativeFrom="paragraph">
                  <wp:posOffset>1153276</wp:posOffset>
                </wp:positionV>
                <wp:extent cx="2360930" cy="1404620"/>
                <wp:effectExtent l="57150" t="57150" r="47625" b="596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5AC51F2B" w14:textId="77777777" w:rsidR="00A47C96" w:rsidRDefault="00A47C96" w:rsidP="00A47C96">
                            <w:pPr>
                              <w:shd w:val="clear" w:color="auto" w:fill="ACCBF9" w:themeFill="background2"/>
                              <w:jc w:val="center"/>
                              <w:rPr>
                                <w:b/>
                                <w:bCs/>
                              </w:rPr>
                            </w:pPr>
                            <w:r w:rsidRPr="004C6925">
                              <w:rPr>
                                <w:b/>
                                <w:bCs/>
                              </w:rPr>
                              <w:t>Appointment of Director: LIS</w:t>
                            </w:r>
                          </w:p>
                          <w:p w14:paraId="5749AC21" w14:textId="77777777" w:rsidR="00A47C96" w:rsidRPr="004C6925" w:rsidRDefault="00A47C96" w:rsidP="00A47C96">
                            <w:pPr>
                              <w:shd w:val="clear" w:color="auto" w:fill="ACCBF9" w:themeFill="background2"/>
                              <w:jc w:val="center"/>
                            </w:pPr>
                            <w:r>
                              <w:t>On 1 July 2022, Mr Lindsay Reid got appointed as the Director of Library and Information Services – filling a position that was vacant for almost two years.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D2F467" id="_x0000_t202" coordsize="21600,21600" o:spt="202" path="m,l,21600r21600,l21600,xe">
                <v:stroke joinstyle="miter"/>
                <v:path gradientshapeok="t" o:connecttype="rect"/>
              </v:shapetype>
              <v:shape id="Text Box 2" o:spid="_x0000_s1027" type="#_x0000_t202" style="position:absolute;margin-left:56.05pt;margin-top:90.8pt;width:185.9pt;height:110.6pt;z-index:251801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">
                <v:textbox style="mso-fit-shape-to-text:t">
                  <w:txbxContent>
                    <w:p w14:paraId="5AC51F2B" w14:textId="77777777" w:rsidR="00A47C96" w:rsidRDefault="00A47C96" w:rsidP="00A47C96">
                      <w:pPr>
                        <w:shd w:val="clear" w:color="auto" w:fill="ACCBF9" w:themeFill="background2"/>
                        <w:jc w:val="center"/>
                        <w:rPr>
                          <w:b/>
                          <w:bCs/>
                        </w:rPr>
                      </w:pPr>
                      <w:r w:rsidRPr="004C6925">
                        <w:rPr>
                          <w:b/>
                          <w:bCs/>
                        </w:rPr>
                        <w:t>Appointment of Director: LIS</w:t>
                      </w:r>
                    </w:p>
                    <w:p w14:paraId="5749AC21" w14:textId="77777777" w:rsidR="00A47C96" w:rsidRPr="004C6925" w:rsidRDefault="00A47C96" w:rsidP="00A47C96">
                      <w:pPr>
                        <w:shd w:val="clear" w:color="auto" w:fill="ACCBF9" w:themeFill="background2"/>
                        <w:jc w:val="center"/>
                      </w:pPr>
                      <w:r>
                        <w:t>On 1 July 2022, Mr Lindsay Reid got appointed as the Director of Library and Information Services – filling a position that was vacant for almost two years.</w:t>
                      </w:r>
                    </w:p>
                  </w:txbxContent>
                </v:textbox>
                <w10:wrap type="square" anchorx="margin"/>
              </v:shape>
            </w:pict>
          </mc:Fallback>
        </mc:AlternateContent>
      </w:r>
      <w:r w:rsidR="008460C6">
        <w:t xml:space="preserve">On behalf of the Nelson Mandela University Library and Information Services, it is a great honour that </w:t>
      </w:r>
      <w:r w:rsidR="00366393" w:rsidRPr="00366393">
        <w:t>I am presenting a narrative of the Libraries</w:t>
      </w:r>
      <w:r w:rsidR="008460C6">
        <w:t>'</w:t>
      </w:r>
      <w:r w:rsidR="00366393" w:rsidRPr="00366393">
        <w:t xml:space="preserve"> achievements, highlights, and challenges in 20</w:t>
      </w:r>
      <w:r w:rsidR="00366393">
        <w:t>21</w:t>
      </w:r>
      <w:r w:rsidR="00366393" w:rsidRPr="00366393">
        <w:t xml:space="preserve">. It is a privilege to serve </w:t>
      </w:r>
      <w:r w:rsidR="00366393">
        <w:t>Nelson Mandela University</w:t>
      </w:r>
      <w:r w:rsidR="00366393" w:rsidRPr="00366393">
        <w:t xml:space="preserve"> with a team of dedicated colleagues</w:t>
      </w:r>
      <w:r w:rsidR="00366393">
        <w:t xml:space="preserve"> willing </w:t>
      </w:r>
      <w:r w:rsidR="00366393" w:rsidRPr="00366393">
        <w:t xml:space="preserve">to go </w:t>
      </w:r>
      <w:r w:rsidR="008460C6">
        <w:t>the</w:t>
      </w:r>
      <w:r w:rsidR="00366393" w:rsidRPr="00366393">
        <w:t xml:space="preserve"> extra mile to meet</w:t>
      </w:r>
      <w:r w:rsidR="00366393">
        <w:t xml:space="preserve"> and service</w:t>
      </w:r>
      <w:r w:rsidR="00EB27C8">
        <w:t xml:space="preserve"> Mandela University students and academics.</w:t>
      </w:r>
      <w:r w:rsidR="00366393" w:rsidRPr="00366393">
        <w:t xml:space="preserve"> </w:t>
      </w:r>
      <w:r w:rsidR="000A2650">
        <w:br/>
      </w:r>
      <w:r w:rsidR="000A2650">
        <w:br/>
      </w:r>
      <w:r w:rsidR="00C722C4" w:rsidRPr="00A47C96">
        <w:rPr>
          <w:rFonts w:ascii="Arial Bold" w:hAnsi="Arial Bold"/>
          <w:b/>
          <w:bCs/>
          <w:color w:val="FFC000"/>
          <w:sz w:val="28"/>
          <w:szCs w:val="28"/>
        </w:rPr>
        <w:t>HIGHLIGHTS OF THE YEAR</w:t>
      </w:r>
    </w:p>
    <w:p w14:paraId="30D2789A" w14:textId="77777777" w:rsidR="00465391" w:rsidRDefault="00C722C4" w:rsidP="00754A67">
      <w:pPr>
        <w:rPr>
          <w:rFonts w:cs="Arial"/>
          <w:b/>
          <w:caps/>
          <w:color w:val="auto"/>
        </w:rPr>
      </w:pPr>
      <w:r>
        <w:rPr>
          <w:noProof/>
        </w:rPr>
        <w:drawing>
          <wp:inline distT="0" distB="0" distL="0" distR="0" wp14:anchorId="7BDFF4DE" wp14:editId="59C1F510">
            <wp:extent cx="1352439" cy="1677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70617" cy="1700149"/>
                    </a:xfrm>
                    <a:prstGeom prst="rect">
                      <a:avLst/>
                    </a:prstGeom>
                  </pic:spPr>
                </pic:pic>
              </a:graphicData>
            </a:graphic>
          </wp:inline>
        </w:drawing>
      </w:r>
      <w:r w:rsidR="000A2650">
        <w:br/>
      </w:r>
      <w:r w:rsidR="004C6925">
        <w:t xml:space="preserve">                                                                          </w:t>
      </w:r>
      <w:r w:rsidR="000A2650">
        <w:br/>
      </w:r>
      <w:r w:rsidR="000A2650">
        <w:br/>
      </w:r>
    </w:p>
    <w:p w14:paraId="156974DA" w14:textId="77777777" w:rsidR="00465391" w:rsidRDefault="00465391" w:rsidP="00754A67">
      <w:pPr>
        <w:rPr>
          <w:rFonts w:cs="Arial"/>
          <w:b/>
          <w:caps/>
          <w:color w:val="auto"/>
        </w:rPr>
      </w:pPr>
    </w:p>
    <w:p w14:paraId="09B49EEC" w14:textId="77777777" w:rsidR="00465391" w:rsidRDefault="00465391" w:rsidP="00754A67">
      <w:pPr>
        <w:rPr>
          <w:rFonts w:cs="Arial"/>
          <w:b/>
          <w:caps/>
          <w:color w:val="auto"/>
        </w:rPr>
      </w:pPr>
    </w:p>
    <w:p w14:paraId="71418166" w14:textId="77777777" w:rsidR="00465391" w:rsidRDefault="00465391" w:rsidP="00754A67">
      <w:pPr>
        <w:rPr>
          <w:rFonts w:cs="Arial"/>
          <w:b/>
          <w:caps/>
          <w:color w:val="auto"/>
        </w:rPr>
      </w:pPr>
    </w:p>
    <w:p w14:paraId="790E12B3" w14:textId="77777777" w:rsidR="00465391" w:rsidRDefault="00465391" w:rsidP="00754A67">
      <w:pPr>
        <w:rPr>
          <w:rFonts w:cs="Arial"/>
          <w:b/>
          <w:caps/>
          <w:color w:val="auto"/>
        </w:rPr>
      </w:pPr>
    </w:p>
    <w:p w14:paraId="2BF0458E" w14:textId="77777777" w:rsidR="00465391" w:rsidRDefault="00465391" w:rsidP="00754A67">
      <w:pPr>
        <w:rPr>
          <w:rFonts w:cs="Arial"/>
          <w:b/>
          <w:caps/>
          <w:color w:val="auto"/>
        </w:rPr>
      </w:pPr>
    </w:p>
    <w:p w14:paraId="3BA91B0C" w14:textId="77777777" w:rsidR="00465391" w:rsidRDefault="00465391" w:rsidP="00754A67">
      <w:pPr>
        <w:rPr>
          <w:rFonts w:cs="Arial"/>
          <w:b/>
          <w:caps/>
          <w:color w:val="auto"/>
        </w:rPr>
      </w:pPr>
    </w:p>
    <w:p w14:paraId="617F799E" w14:textId="77777777" w:rsidR="00465391" w:rsidRDefault="00465391" w:rsidP="00754A67">
      <w:pPr>
        <w:rPr>
          <w:rFonts w:cs="Arial"/>
          <w:b/>
          <w:caps/>
          <w:color w:val="auto"/>
        </w:rPr>
      </w:pPr>
    </w:p>
    <w:p w14:paraId="72698F91" w14:textId="77777777" w:rsidR="00465391" w:rsidRDefault="00465391" w:rsidP="00754A67">
      <w:pPr>
        <w:rPr>
          <w:rFonts w:cs="Arial"/>
          <w:b/>
          <w:caps/>
          <w:color w:val="auto"/>
        </w:rPr>
      </w:pPr>
    </w:p>
    <w:p w14:paraId="0C013A0C" w14:textId="15028BD7" w:rsidR="003C634A" w:rsidRPr="003C634A" w:rsidRDefault="003C634A" w:rsidP="003C634A">
      <w:pPr>
        <w:pStyle w:val="Heading1"/>
      </w:pPr>
      <w:bookmarkStart w:id="9" w:name="_Toc97631675"/>
      <w:r>
        <w:t>LIS ACHIEVEMENTS</w:t>
      </w:r>
      <w:bookmarkEnd w:id="9"/>
    </w:p>
    <w:p w14:paraId="1AD2F3D3" w14:textId="77777777" w:rsidR="003C634A" w:rsidRDefault="003C634A" w:rsidP="00754A67">
      <w:pPr>
        <w:rPr>
          <w:rFonts w:cs="Arial"/>
          <w:b/>
          <w:caps/>
          <w:color w:val="FFC000"/>
          <w:sz w:val="32"/>
          <w:szCs w:val="32"/>
        </w:rPr>
      </w:pPr>
    </w:p>
    <w:p w14:paraId="56B5A077" w14:textId="0E602E0A" w:rsidR="009C6843" w:rsidRPr="004B41BE" w:rsidRDefault="009C6843" w:rsidP="00754A67">
      <w:pPr>
        <w:rPr>
          <w:rFonts w:cs="Arial"/>
          <w:b/>
          <w:caps/>
          <w:color w:val="FFC000"/>
          <w:sz w:val="32"/>
          <w:szCs w:val="32"/>
        </w:rPr>
      </w:pPr>
      <w:r w:rsidRPr="004B41BE">
        <w:rPr>
          <w:rFonts w:cs="Arial"/>
          <w:b/>
          <w:caps/>
          <w:color w:val="FFC000"/>
          <w:sz w:val="32"/>
          <w:szCs w:val="32"/>
        </w:rPr>
        <w:t>VC AWARDS</w:t>
      </w:r>
    </w:p>
    <w:p w14:paraId="10D9D990" w14:textId="77777777" w:rsidR="00B0661A" w:rsidRDefault="007D6AE4" w:rsidP="004B373C">
      <w:pPr>
        <w:rPr>
          <w:rFonts w:asciiTheme="minorHAnsi" w:hAnsiTheme="minorHAnsi" w:cstheme="minorHAnsi"/>
          <w:color w:val="auto"/>
        </w:rPr>
      </w:pPr>
      <w:r>
        <w:rPr>
          <w:rFonts w:cs="Arial"/>
        </w:rPr>
        <w:br/>
      </w:r>
      <w:r w:rsidR="00B0661A" w:rsidRPr="00B0661A">
        <w:rPr>
          <w:rFonts w:asciiTheme="minorHAnsi" w:hAnsiTheme="minorHAnsi" w:cstheme="minorHAnsi"/>
          <w:color w:val="auto"/>
        </w:rPr>
        <w:t>Ms Blondie N</w:t>
      </w:r>
      <w:r w:rsidR="00C51A3F">
        <w:rPr>
          <w:rFonts w:asciiTheme="minorHAnsi" w:hAnsiTheme="minorHAnsi" w:cstheme="minorHAnsi"/>
          <w:color w:val="auto"/>
        </w:rPr>
        <w:t>t</w:t>
      </w:r>
      <w:r w:rsidR="00B0661A" w:rsidRPr="00B0661A">
        <w:rPr>
          <w:rFonts w:asciiTheme="minorHAnsi" w:hAnsiTheme="minorHAnsi" w:cstheme="minorHAnsi"/>
          <w:color w:val="auto"/>
        </w:rPr>
        <w:t xml:space="preserve">siko (LIS) - </w:t>
      </w:r>
      <w:r w:rsidR="00B0661A" w:rsidRPr="003432F6">
        <w:rPr>
          <w:rFonts w:asciiTheme="minorHAnsi" w:hAnsiTheme="minorHAnsi" w:cstheme="minorHAnsi"/>
          <w:b/>
          <w:bCs/>
          <w:color w:val="auto"/>
        </w:rPr>
        <w:t>Envisioning Engagement and Outreach</w:t>
      </w:r>
    </w:p>
    <w:p w14:paraId="107C251C" w14:textId="77777777" w:rsidR="000E754A" w:rsidRPr="003432F6" w:rsidRDefault="000E754A" w:rsidP="00184693">
      <w:pPr>
        <w:pStyle w:val="Default"/>
        <w:rPr>
          <w:rFonts w:asciiTheme="minorHAnsi" w:hAnsiTheme="minorHAnsi" w:cstheme="minorHAnsi"/>
          <w:b/>
          <w:bCs/>
          <w:color w:val="auto"/>
        </w:rPr>
      </w:pPr>
      <w:r w:rsidRPr="003432F6">
        <w:rPr>
          <w:rFonts w:asciiTheme="minorHAnsi" w:hAnsiTheme="minorHAnsi" w:cstheme="minorHAnsi"/>
          <w:b/>
          <w:bCs/>
          <w:color w:val="auto"/>
        </w:rPr>
        <w:t>Emerging Engagement Award</w:t>
      </w:r>
    </w:p>
    <w:p w14:paraId="05A854B4" w14:textId="77777777" w:rsidR="00B0661A" w:rsidRDefault="00B0661A" w:rsidP="00184693">
      <w:pPr>
        <w:pStyle w:val="Default"/>
        <w:rPr>
          <w:rFonts w:asciiTheme="minorHAnsi" w:hAnsiTheme="minorHAnsi" w:cstheme="minorHAnsi"/>
          <w:color w:val="auto"/>
        </w:rPr>
      </w:pPr>
    </w:p>
    <w:p w14:paraId="25C63357" w14:textId="77777777" w:rsidR="00B0661A" w:rsidRDefault="00B0661A" w:rsidP="007F5013">
      <w:pPr>
        <w:pStyle w:val="Default"/>
        <w:jc w:val="center"/>
        <w:rPr>
          <w:rFonts w:asciiTheme="minorHAnsi" w:hAnsiTheme="minorHAnsi" w:cstheme="minorHAnsi"/>
          <w:color w:val="auto"/>
        </w:rPr>
      </w:pPr>
      <w:r>
        <w:rPr>
          <w:noProof/>
          <w:lang w:eastAsia="en-ZA"/>
        </w:rPr>
        <w:drawing>
          <wp:inline distT="0" distB="0" distL="0" distR="0" wp14:anchorId="00E34FF1" wp14:editId="2B7E7DF5">
            <wp:extent cx="3755397" cy="171139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3315" cy="1719562"/>
                    </a:xfrm>
                    <a:prstGeom prst="rect">
                      <a:avLst/>
                    </a:prstGeom>
                  </pic:spPr>
                </pic:pic>
              </a:graphicData>
            </a:graphic>
          </wp:inline>
        </w:drawing>
      </w:r>
    </w:p>
    <w:p w14:paraId="3FAC620E" w14:textId="77777777" w:rsidR="00115C3D" w:rsidRDefault="00115C3D">
      <w:pPr>
        <w:spacing w:before="0" w:after="0"/>
        <w:rPr>
          <w:rFonts w:asciiTheme="minorHAnsi" w:hAnsiTheme="minorHAnsi" w:cstheme="minorHAnsi"/>
          <w:color w:val="auto"/>
        </w:rPr>
      </w:pPr>
    </w:p>
    <w:p w14:paraId="533A7792" w14:textId="77777777" w:rsidR="00115C3D" w:rsidRDefault="002C75C9" w:rsidP="003432F6">
      <w:pPr>
        <w:spacing w:before="0" w:after="0"/>
        <w:jc w:val="both"/>
        <w:rPr>
          <w:rFonts w:asciiTheme="minorHAnsi" w:hAnsiTheme="minorHAnsi" w:cstheme="minorHAnsi"/>
          <w:color w:val="auto"/>
        </w:rPr>
      </w:pPr>
      <w:r>
        <w:rPr>
          <w:rFonts w:asciiTheme="minorHAnsi" w:hAnsiTheme="minorHAnsi" w:cstheme="minorHAnsi"/>
          <w:color w:val="auto"/>
        </w:rPr>
        <w:t>A team effort with the lead</w:t>
      </w:r>
      <w:r w:rsidR="008460C6">
        <w:rPr>
          <w:rFonts w:asciiTheme="minorHAnsi" w:hAnsiTheme="minorHAnsi" w:cstheme="minorHAnsi"/>
          <w:color w:val="auto"/>
        </w:rPr>
        <w:t>,</w:t>
      </w:r>
      <w:r>
        <w:rPr>
          <w:rFonts w:asciiTheme="minorHAnsi" w:hAnsiTheme="minorHAnsi" w:cstheme="minorHAnsi"/>
          <w:color w:val="auto"/>
        </w:rPr>
        <w:t xml:space="preserve"> Ms N</w:t>
      </w:r>
      <w:r w:rsidR="00C51A3F">
        <w:rPr>
          <w:rFonts w:asciiTheme="minorHAnsi" w:hAnsiTheme="minorHAnsi" w:cstheme="minorHAnsi"/>
          <w:color w:val="auto"/>
        </w:rPr>
        <w:t>t</w:t>
      </w:r>
      <w:r>
        <w:rPr>
          <w:rFonts w:asciiTheme="minorHAnsi" w:hAnsiTheme="minorHAnsi" w:cstheme="minorHAnsi"/>
          <w:color w:val="auto"/>
        </w:rPr>
        <w:t>siko</w:t>
      </w:r>
      <w:r w:rsidR="008460C6">
        <w:rPr>
          <w:rFonts w:asciiTheme="minorHAnsi" w:hAnsiTheme="minorHAnsi" w:cstheme="minorHAnsi"/>
          <w:color w:val="auto"/>
        </w:rPr>
        <w:t>,</w:t>
      </w:r>
      <w:r>
        <w:rPr>
          <w:rFonts w:asciiTheme="minorHAnsi" w:hAnsiTheme="minorHAnsi" w:cstheme="minorHAnsi"/>
          <w:color w:val="auto"/>
        </w:rPr>
        <w:t xml:space="preserve"> lead the LIS to receive the </w:t>
      </w:r>
      <w:r w:rsidR="00CB6081" w:rsidRPr="00CB6081">
        <w:rPr>
          <w:rFonts w:asciiTheme="minorHAnsi" w:hAnsiTheme="minorHAnsi" w:cstheme="minorHAnsi"/>
          <w:color w:val="auto"/>
        </w:rPr>
        <w:t>Engagement Team Award as part of the Vice-Chancellor</w:t>
      </w:r>
      <w:r w:rsidR="008460C6">
        <w:rPr>
          <w:rFonts w:asciiTheme="minorHAnsi" w:hAnsiTheme="minorHAnsi" w:cstheme="minorHAnsi"/>
          <w:color w:val="auto"/>
        </w:rPr>
        <w:t>'</w:t>
      </w:r>
      <w:r w:rsidR="00CB6081" w:rsidRPr="00CB6081">
        <w:rPr>
          <w:rFonts w:asciiTheme="minorHAnsi" w:hAnsiTheme="minorHAnsi" w:cstheme="minorHAnsi"/>
          <w:color w:val="auto"/>
        </w:rPr>
        <w:t xml:space="preserve">s Excellence Awards of 2020. In acknowledging </w:t>
      </w:r>
      <w:r w:rsidR="003432F6">
        <w:rPr>
          <w:rFonts w:asciiTheme="minorHAnsi" w:hAnsiTheme="minorHAnsi" w:cstheme="minorHAnsi"/>
          <w:color w:val="auto"/>
        </w:rPr>
        <w:t>the team</w:t>
      </w:r>
      <w:r w:rsidR="008460C6">
        <w:rPr>
          <w:rFonts w:asciiTheme="minorHAnsi" w:hAnsiTheme="minorHAnsi" w:cstheme="minorHAnsi"/>
          <w:color w:val="auto"/>
        </w:rPr>
        <w:t>'</w:t>
      </w:r>
      <w:r w:rsidR="003432F6">
        <w:rPr>
          <w:rFonts w:asciiTheme="minorHAnsi" w:hAnsiTheme="minorHAnsi" w:cstheme="minorHAnsi"/>
          <w:color w:val="auto"/>
        </w:rPr>
        <w:t xml:space="preserve">s </w:t>
      </w:r>
      <w:r w:rsidR="00CB6081" w:rsidRPr="00CB6081">
        <w:rPr>
          <w:rFonts w:asciiTheme="minorHAnsi" w:hAnsiTheme="minorHAnsi" w:cstheme="minorHAnsi"/>
          <w:color w:val="auto"/>
        </w:rPr>
        <w:t xml:space="preserve">remarkable </w:t>
      </w:r>
      <w:r w:rsidR="003432F6">
        <w:rPr>
          <w:rFonts w:asciiTheme="minorHAnsi" w:hAnsiTheme="minorHAnsi" w:cstheme="minorHAnsi"/>
          <w:color w:val="auto"/>
        </w:rPr>
        <w:t>a</w:t>
      </w:r>
      <w:r w:rsidR="00CB6081" w:rsidRPr="00CB6081">
        <w:rPr>
          <w:rFonts w:asciiTheme="minorHAnsi" w:hAnsiTheme="minorHAnsi" w:cstheme="minorHAnsi"/>
          <w:color w:val="auto"/>
        </w:rPr>
        <w:t>chievement</w:t>
      </w:r>
      <w:r w:rsidR="003432F6">
        <w:rPr>
          <w:rFonts w:asciiTheme="minorHAnsi" w:hAnsiTheme="minorHAnsi" w:cstheme="minorHAnsi"/>
          <w:color w:val="auto"/>
        </w:rPr>
        <w:t xml:space="preserve"> in c</w:t>
      </w:r>
      <w:r w:rsidR="003432F6" w:rsidRPr="00CB6081">
        <w:rPr>
          <w:rFonts w:asciiTheme="minorHAnsi" w:hAnsiTheme="minorHAnsi" w:cstheme="minorHAnsi"/>
          <w:color w:val="auto"/>
        </w:rPr>
        <w:t xml:space="preserve">elebrating </w:t>
      </w:r>
      <w:r w:rsidR="008460C6">
        <w:rPr>
          <w:rFonts w:asciiTheme="minorHAnsi" w:hAnsiTheme="minorHAnsi" w:cstheme="minorHAnsi"/>
          <w:color w:val="auto"/>
        </w:rPr>
        <w:t>"</w:t>
      </w:r>
      <w:r w:rsidR="003432F6" w:rsidRPr="00CB6081">
        <w:rPr>
          <w:rFonts w:asciiTheme="minorHAnsi" w:hAnsiTheme="minorHAnsi" w:cstheme="minorHAnsi"/>
          <w:color w:val="auto"/>
        </w:rPr>
        <w:t>Excellence</w:t>
      </w:r>
      <w:r w:rsidR="008460C6">
        <w:rPr>
          <w:rFonts w:asciiTheme="minorHAnsi" w:hAnsiTheme="minorHAnsi" w:cstheme="minorHAnsi"/>
          <w:color w:val="auto"/>
        </w:rPr>
        <w:t>"</w:t>
      </w:r>
      <w:r w:rsidR="00CB6081" w:rsidRPr="00CB6081">
        <w:rPr>
          <w:rFonts w:asciiTheme="minorHAnsi" w:hAnsiTheme="minorHAnsi" w:cstheme="minorHAnsi"/>
          <w:color w:val="auto"/>
        </w:rPr>
        <w:t>,</w:t>
      </w:r>
      <w:r w:rsidR="003432F6">
        <w:rPr>
          <w:rFonts w:asciiTheme="minorHAnsi" w:hAnsiTheme="minorHAnsi" w:cstheme="minorHAnsi"/>
          <w:color w:val="auto"/>
        </w:rPr>
        <w:t xml:space="preserve"> </w:t>
      </w:r>
      <w:r w:rsidR="00CB6081" w:rsidRPr="00CB6081">
        <w:rPr>
          <w:rFonts w:asciiTheme="minorHAnsi" w:hAnsiTheme="minorHAnsi" w:cstheme="minorHAnsi"/>
          <w:color w:val="auto"/>
        </w:rPr>
        <w:t>the Vice-Chancellor</w:t>
      </w:r>
      <w:r w:rsidR="008460C6">
        <w:rPr>
          <w:rFonts w:asciiTheme="minorHAnsi" w:hAnsiTheme="minorHAnsi" w:cstheme="minorHAnsi"/>
          <w:color w:val="auto"/>
        </w:rPr>
        <w:t>'</w:t>
      </w:r>
      <w:r w:rsidR="00CB6081" w:rsidRPr="00CB6081">
        <w:rPr>
          <w:rFonts w:asciiTheme="minorHAnsi" w:hAnsiTheme="minorHAnsi" w:cstheme="minorHAnsi"/>
          <w:color w:val="auto"/>
        </w:rPr>
        <w:t>s</w:t>
      </w:r>
      <w:r w:rsidR="003432F6">
        <w:rPr>
          <w:rFonts w:asciiTheme="minorHAnsi" w:hAnsiTheme="minorHAnsi" w:cstheme="minorHAnsi"/>
          <w:color w:val="auto"/>
        </w:rPr>
        <w:t xml:space="preserve"> presented Ms </w:t>
      </w:r>
      <w:r w:rsidR="00C51A3F">
        <w:rPr>
          <w:rFonts w:asciiTheme="minorHAnsi" w:hAnsiTheme="minorHAnsi" w:cstheme="minorHAnsi"/>
          <w:color w:val="auto"/>
        </w:rPr>
        <w:t>Ntsiko</w:t>
      </w:r>
      <w:r w:rsidR="003432F6">
        <w:rPr>
          <w:rFonts w:asciiTheme="minorHAnsi" w:hAnsiTheme="minorHAnsi" w:cstheme="minorHAnsi"/>
          <w:color w:val="auto"/>
        </w:rPr>
        <w:t xml:space="preserve"> with the </w:t>
      </w:r>
      <w:r w:rsidR="003432F6" w:rsidRPr="00CB6081">
        <w:rPr>
          <w:rFonts w:asciiTheme="minorHAnsi" w:hAnsiTheme="minorHAnsi" w:cstheme="minorHAnsi"/>
          <w:color w:val="auto"/>
        </w:rPr>
        <w:t>Vice-Chancellor</w:t>
      </w:r>
      <w:r w:rsidR="008460C6">
        <w:rPr>
          <w:rFonts w:asciiTheme="minorHAnsi" w:hAnsiTheme="minorHAnsi" w:cstheme="minorHAnsi"/>
          <w:color w:val="auto"/>
        </w:rPr>
        <w:t>'</w:t>
      </w:r>
      <w:r w:rsidR="003432F6" w:rsidRPr="00CB6081">
        <w:rPr>
          <w:rFonts w:asciiTheme="minorHAnsi" w:hAnsiTheme="minorHAnsi" w:cstheme="minorHAnsi"/>
          <w:color w:val="auto"/>
        </w:rPr>
        <w:t>s</w:t>
      </w:r>
      <w:r w:rsidR="003432F6">
        <w:rPr>
          <w:rFonts w:asciiTheme="minorHAnsi" w:hAnsiTheme="minorHAnsi" w:cstheme="minorHAnsi"/>
          <w:color w:val="auto"/>
        </w:rPr>
        <w:t xml:space="preserve"> </w:t>
      </w:r>
      <w:r w:rsidR="00CB6081" w:rsidRPr="00CB6081">
        <w:rPr>
          <w:rFonts w:asciiTheme="minorHAnsi" w:hAnsiTheme="minorHAnsi" w:cstheme="minorHAnsi"/>
          <w:color w:val="auto"/>
        </w:rPr>
        <w:t>Excellence Awards</w:t>
      </w:r>
      <w:r w:rsidR="003432F6">
        <w:rPr>
          <w:rFonts w:asciiTheme="minorHAnsi" w:hAnsiTheme="minorHAnsi" w:cstheme="minorHAnsi"/>
          <w:color w:val="auto"/>
        </w:rPr>
        <w:t xml:space="preserve">. </w:t>
      </w:r>
      <w:r w:rsidR="00CB6081" w:rsidRPr="00CB6081">
        <w:rPr>
          <w:rFonts w:asciiTheme="minorHAnsi" w:hAnsiTheme="minorHAnsi" w:cstheme="minorHAnsi"/>
          <w:color w:val="auto"/>
        </w:rPr>
        <w:t>Excellence is one of the University</w:t>
      </w:r>
      <w:r w:rsidR="008460C6">
        <w:rPr>
          <w:rFonts w:asciiTheme="minorHAnsi" w:hAnsiTheme="minorHAnsi" w:cstheme="minorHAnsi"/>
          <w:color w:val="auto"/>
        </w:rPr>
        <w:t>'</w:t>
      </w:r>
      <w:r w:rsidR="00CB6081" w:rsidRPr="00CB6081">
        <w:rPr>
          <w:rFonts w:asciiTheme="minorHAnsi" w:hAnsiTheme="minorHAnsi" w:cstheme="minorHAnsi"/>
          <w:color w:val="auto"/>
        </w:rPr>
        <w:t>s six values</w:t>
      </w:r>
      <w:r w:rsidR="008460C6">
        <w:rPr>
          <w:rFonts w:asciiTheme="minorHAnsi" w:hAnsiTheme="minorHAnsi" w:cstheme="minorHAnsi"/>
          <w:color w:val="auto"/>
        </w:rPr>
        <w:t>. The VC believes it is core to achieving the University'</w:t>
      </w:r>
      <w:r w:rsidR="003432F6">
        <w:rPr>
          <w:rFonts w:asciiTheme="minorHAnsi" w:hAnsiTheme="minorHAnsi" w:cstheme="minorHAnsi"/>
          <w:color w:val="auto"/>
        </w:rPr>
        <w:t xml:space="preserve">s </w:t>
      </w:r>
      <w:r w:rsidR="00CB6081" w:rsidRPr="00CB6081">
        <w:rPr>
          <w:rFonts w:asciiTheme="minorHAnsi" w:hAnsiTheme="minorHAnsi" w:cstheme="minorHAnsi"/>
          <w:color w:val="auto"/>
        </w:rPr>
        <w:t xml:space="preserve">vision of Nelson Mandela University as a dynamic African university, recognised for its leadership in generating cutting-edge knowledge for a </w:t>
      </w:r>
      <w:r w:rsidR="003432F6">
        <w:rPr>
          <w:rFonts w:asciiTheme="minorHAnsi" w:hAnsiTheme="minorHAnsi" w:cstheme="minorHAnsi"/>
          <w:color w:val="auto"/>
        </w:rPr>
        <w:t>s</w:t>
      </w:r>
      <w:r w:rsidR="00CB6081" w:rsidRPr="00CB6081">
        <w:rPr>
          <w:rFonts w:asciiTheme="minorHAnsi" w:hAnsiTheme="minorHAnsi" w:cstheme="minorHAnsi"/>
          <w:color w:val="auto"/>
        </w:rPr>
        <w:t>ustainable future. Congratulations on your outstanding achievement.</w:t>
      </w:r>
    </w:p>
    <w:p w14:paraId="0509F6A2" w14:textId="77777777" w:rsidR="00115C3D" w:rsidRDefault="00115C3D">
      <w:pPr>
        <w:spacing w:before="0" w:after="0"/>
        <w:rPr>
          <w:rFonts w:asciiTheme="minorHAnsi" w:hAnsiTheme="minorHAnsi" w:cstheme="minorHAnsi"/>
          <w:color w:val="auto"/>
        </w:rPr>
      </w:pPr>
    </w:p>
    <w:p w14:paraId="6A47491D" w14:textId="77777777" w:rsidR="00115C3D" w:rsidRDefault="00115C3D">
      <w:pPr>
        <w:spacing w:before="0" w:after="0"/>
        <w:rPr>
          <w:rFonts w:asciiTheme="minorHAnsi" w:hAnsiTheme="minorHAnsi" w:cstheme="minorHAnsi"/>
          <w:color w:val="auto"/>
        </w:rPr>
      </w:pPr>
    </w:p>
    <w:p w14:paraId="4BCCDA71" w14:textId="77777777" w:rsidR="009C6843" w:rsidRPr="004B41BE" w:rsidRDefault="009C6843">
      <w:pPr>
        <w:spacing w:before="0" w:after="0"/>
        <w:rPr>
          <w:rFonts w:asciiTheme="minorHAnsi" w:hAnsiTheme="minorHAnsi" w:cstheme="minorHAnsi"/>
          <w:b/>
          <w:bCs/>
          <w:color w:val="FFC000"/>
          <w:sz w:val="32"/>
          <w:szCs w:val="32"/>
        </w:rPr>
      </w:pPr>
      <w:r w:rsidRPr="004B41BE">
        <w:rPr>
          <w:rFonts w:asciiTheme="minorHAnsi" w:hAnsiTheme="minorHAnsi" w:cstheme="minorHAnsi"/>
          <w:b/>
          <w:bCs/>
          <w:color w:val="FFC000"/>
          <w:sz w:val="32"/>
          <w:szCs w:val="32"/>
        </w:rPr>
        <w:t>INTER-LIBRARY LOANS:</w:t>
      </w:r>
    </w:p>
    <w:p w14:paraId="0CE4F307" w14:textId="77777777" w:rsidR="00115C3D" w:rsidRPr="003432F6" w:rsidRDefault="003432F6">
      <w:pPr>
        <w:spacing w:before="0" w:after="0"/>
        <w:rPr>
          <w:rFonts w:asciiTheme="minorHAnsi" w:hAnsiTheme="minorHAnsi" w:cstheme="minorHAnsi"/>
          <w:b/>
          <w:bCs/>
          <w:color w:val="auto"/>
        </w:rPr>
      </w:pPr>
      <w:r w:rsidRPr="003432F6">
        <w:rPr>
          <w:rFonts w:asciiTheme="minorHAnsi" w:hAnsiTheme="minorHAnsi" w:cstheme="minorHAnsi"/>
          <w:b/>
          <w:bCs/>
          <w:color w:val="auto"/>
        </w:rPr>
        <w:t xml:space="preserve"> </w:t>
      </w:r>
    </w:p>
    <w:p w14:paraId="464BFC14" w14:textId="77777777" w:rsidR="00F06DF0" w:rsidRDefault="009D33D7">
      <w:pPr>
        <w:spacing w:before="0" w:after="0"/>
        <w:rPr>
          <w:rFonts w:asciiTheme="minorHAnsi" w:hAnsiTheme="minorHAnsi" w:cstheme="minorHAnsi"/>
          <w:color w:val="auto"/>
        </w:rPr>
      </w:pPr>
      <w:r w:rsidRPr="00115C3D">
        <w:rPr>
          <w:rFonts w:asciiTheme="minorHAnsi" w:hAnsiTheme="minorHAnsi" w:cstheme="minorHAnsi"/>
          <w:noProof/>
          <w:color w:val="auto"/>
        </w:rPr>
        <mc:AlternateContent>
          <mc:Choice Requires="wps">
            <w:drawing>
              <wp:anchor distT="45720" distB="45720" distL="114300" distR="114300" simplePos="0" relativeHeight="251803648" behindDoc="0" locked="0" layoutInCell="1" allowOverlap="1" wp14:anchorId="2EB2FCB1" wp14:editId="2394EBBB">
                <wp:simplePos x="0" y="0"/>
                <wp:positionH relativeFrom="margin">
                  <wp:align>right</wp:align>
                </wp:positionH>
                <wp:positionV relativeFrom="paragraph">
                  <wp:posOffset>2540</wp:posOffset>
                </wp:positionV>
                <wp:extent cx="4526280" cy="1404620"/>
                <wp:effectExtent l="0" t="0" r="762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1404620"/>
                        </a:xfrm>
                        <a:prstGeom prst="rect">
                          <a:avLst/>
                        </a:prstGeom>
                        <a:solidFill>
                          <a:srgbClr val="FFFFFF"/>
                        </a:solidFill>
                        <a:ln w="9525">
                          <a:noFill/>
                          <a:miter lim="800000"/>
                          <a:headEnd/>
                          <a:tailEnd/>
                        </a:ln>
                      </wps:spPr>
                      <wps:txbx>
                        <w:txbxContent>
                          <w:p w14:paraId="59B85239" w14:textId="77777777" w:rsidR="00A47C96" w:rsidRDefault="00A47C96" w:rsidP="003F2540">
                            <w:pPr>
                              <w:jc w:val="both"/>
                            </w:pPr>
                            <w:r>
                              <w:t xml:space="preserve">Nelson Mandela University LIS was invited to join an elite group of libraries of the OCLC’s Express digital delivery program. The Express digital delivery program connects high-performing libraries committed to delivering digital resources within 18 hours or less from request. Mandela Library was invited to join the Express program because of the ILL team’s fast turnaround for articles requests. We are proud of the excellent service rendered by our ILL team.  </w:t>
                            </w:r>
                          </w:p>
                          <w:p w14:paraId="0F374434" w14:textId="77777777" w:rsidR="00A47C96" w:rsidRDefault="00A47C96" w:rsidP="003F2540">
                            <w:pPr>
                              <w:jc w:val="both"/>
                            </w:pPr>
                            <w:r>
                              <w:t>What are the new Express program?</w:t>
                            </w:r>
                          </w:p>
                          <w:p w14:paraId="56403D28" w14:textId="77777777" w:rsidR="00A47C96" w:rsidRDefault="00A47C96" w:rsidP="00872921">
                            <w:pPr>
                              <w:pStyle w:val="ListParagraph"/>
                              <w:numPr>
                                <w:ilvl w:val="0"/>
                                <w:numId w:val="24"/>
                              </w:numPr>
                              <w:jc w:val="both"/>
                            </w:pPr>
                            <w:r w:rsidRPr="00F06DF0">
                              <w:rPr>
                                <w:b/>
                                <w:bCs/>
                              </w:rPr>
                              <w:t>The fastest available solution</w:t>
                            </w:r>
                            <w:r>
                              <w:t xml:space="preserve"> to provide articles to you users</w:t>
                            </w:r>
                          </w:p>
                          <w:p w14:paraId="7976FF32" w14:textId="77777777" w:rsidR="00A47C96" w:rsidRPr="00F06DF0" w:rsidRDefault="00A47C96" w:rsidP="00872921">
                            <w:pPr>
                              <w:pStyle w:val="ListParagraph"/>
                              <w:numPr>
                                <w:ilvl w:val="0"/>
                                <w:numId w:val="24"/>
                              </w:numPr>
                              <w:jc w:val="both"/>
                              <w:rPr>
                                <w:b/>
                                <w:bCs/>
                              </w:rPr>
                            </w:pPr>
                            <w:r w:rsidRPr="00F06DF0">
                              <w:rPr>
                                <w:b/>
                                <w:bCs/>
                              </w:rPr>
                              <w:t>Speedier delivery of electronic resources</w:t>
                            </w:r>
                          </w:p>
                          <w:p w14:paraId="65290EEF" w14:textId="77777777" w:rsidR="00A47C96" w:rsidRDefault="00A47C96" w:rsidP="00872921">
                            <w:pPr>
                              <w:pStyle w:val="ListParagraph"/>
                              <w:numPr>
                                <w:ilvl w:val="0"/>
                                <w:numId w:val="24"/>
                              </w:numPr>
                              <w:jc w:val="both"/>
                            </w:pPr>
                            <w:r>
                              <w:t xml:space="preserve">Included in the </w:t>
                            </w:r>
                            <w:proofErr w:type="spellStart"/>
                            <w:r>
                              <w:t>WorldShare</w:t>
                            </w:r>
                            <w:proofErr w:type="spellEnd"/>
                            <w:r>
                              <w:t xml:space="preserve"> ILL subscription </w:t>
                            </w:r>
                            <w:r w:rsidRPr="00F06DF0">
                              <w:rPr>
                                <w:b/>
                                <w:bCs/>
                              </w:rPr>
                              <w:t>at no extra cost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B2FCB1" id="_x0000_s1028" type="#_x0000_t202" style="position:absolute;margin-left:305.2pt;margin-top:.2pt;width:356.4pt;height:110.6pt;z-index:251803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" stroked="f">
                <v:textbox style="mso-fit-shape-to-text:t">
                  <w:txbxContent>
                    <w:p w14:paraId="59B85239" w14:textId="77777777" w:rsidR="00A47C96" w:rsidRDefault="00A47C96" w:rsidP="003F2540">
                      <w:pPr>
                        <w:jc w:val="both"/>
                      </w:pPr>
                      <w:r>
                        <w:t xml:space="preserve">Nelson Mandela University LIS was invited to join an elite group of libraries of the OCLC’s Express digital delivery program. The Express digital delivery program connects high-performing libraries committed to delivering digital resources within 18 hours or less from request. Mandela Library was invited to join the Express program because of the ILL team’s fast turnaround for articles requests. We are proud of the excellent service rendered by our ILL team.  </w:t>
                      </w:r>
                    </w:p>
                    <w:p w14:paraId="0F374434" w14:textId="77777777" w:rsidR="00A47C96" w:rsidRDefault="00A47C96" w:rsidP="003F2540">
                      <w:pPr>
                        <w:jc w:val="both"/>
                      </w:pPr>
                      <w:r>
                        <w:t>What are the new Express program?</w:t>
                      </w:r>
                    </w:p>
                    <w:p w14:paraId="56403D28" w14:textId="77777777" w:rsidR="00A47C96" w:rsidRDefault="00A47C96" w:rsidP="00872921">
                      <w:pPr>
                        <w:pStyle w:val="ListParagraph"/>
                        <w:numPr>
                          <w:ilvl w:val="0"/>
                          <w:numId w:val="24"/>
                        </w:numPr>
                        <w:jc w:val="both"/>
                      </w:pPr>
                      <w:r w:rsidRPr="00F06DF0">
                        <w:rPr>
                          <w:b/>
                          <w:bCs/>
                        </w:rPr>
                        <w:t>The fastest available solution</w:t>
                      </w:r>
                      <w:r>
                        <w:t xml:space="preserve"> to provide articles to you users</w:t>
                      </w:r>
                    </w:p>
                    <w:p w14:paraId="7976FF32" w14:textId="77777777" w:rsidR="00A47C96" w:rsidRPr="00F06DF0" w:rsidRDefault="00A47C96" w:rsidP="00872921">
                      <w:pPr>
                        <w:pStyle w:val="ListParagraph"/>
                        <w:numPr>
                          <w:ilvl w:val="0"/>
                          <w:numId w:val="24"/>
                        </w:numPr>
                        <w:jc w:val="both"/>
                        <w:rPr>
                          <w:b/>
                          <w:bCs/>
                        </w:rPr>
                      </w:pPr>
                      <w:r w:rsidRPr="00F06DF0">
                        <w:rPr>
                          <w:b/>
                          <w:bCs/>
                        </w:rPr>
                        <w:t>Speedier delivery of electronic resources</w:t>
                      </w:r>
                    </w:p>
                    <w:p w14:paraId="65290EEF" w14:textId="77777777" w:rsidR="00A47C96" w:rsidRDefault="00A47C96" w:rsidP="00872921">
                      <w:pPr>
                        <w:pStyle w:val="ListParagraph"/>
                        <w:numPr>
                          <w:ilvl w:val="0"/>
                          <w:numId w:val="24"/>
                        </w:numPr>
                        <w:jc w:val="both"/>
                      </w:pPr>
                      <w:r>
                        <w:t xml:space="preserve">Included in the </w:t>
                      </w:r>
                      <w:proofErr w:type="spellStart"/>
                      <w:r>
                        <w:t>WorldShare</w:t>
                      </w:r>
                      <w:proofErr w:type="spellEnd"/>
                      <w:r>
                        <w:t xml:space="preserve"> ILL subscription </w:t>
                      </w:r>
                      <w:r w:rsidRPr="00F06DF0">
                        <w:rPr>
                          <w:b/>
                          <w:bCs/>
                        </w:rPr>
                        <w:t>at no extra cost</w:t>
                      </w:r>
                    </w:p>
                  </w:txbxContent>
                </v:textbox>
                <w10:wrap type="square" anchorx="margin"/>
              </v:shape>
            </w:pict>
          </mc:Fallback>
        </mc:AlternateContent>
      </w:r>
      <w:r w:rsidR="00115C3D">
        <w:rPr>
          <w:noProof/>
        </w:rPr>
        <w:drawing>
          <wp:inline distT="0" distB="0" distL="0" distR="0" wp14:anchorId="23242377" wp14:editId="3C7142BE">
            <wp:extent cx="1410760" cy="1404518"/>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4756" cy="1438364"/>
                    </a:xfrm>
                    <a:prstGeom prst="rect">
                      <a:avLst/>
                    </a:prstGeom>
                  </pic:spPr>
                </pic:pic>
              </a:graphicData>
            </a:graphic>
          </wp:inline>
        </w:drawing>
      </w:r>
    </w:p>
    <w:p w14:paraId="6C126F5E" w14:textId="77777777" w:rsidR="00F06DF0" w:rsidRDefault="009C6843">
      <w:pPr>
        <w:spacing w:before="0" w:after="0"/>
        <w:rPr>
          <w:rFonts w:asciiTheme="minorHAnsi" w:hAnsiTheme="minorHAnsi" w:cstheme="minorHAnsi"/>
          <w:color w:val="auto"/>
        </w:rPr>
      </w:pPr>
      <w:r>
        <w:rPr>
          <w:rFonts w:asciiTheme="minorHAnsi" w:hAnsiTheme="minorHAnsi" w:cstheme="minorHAnsi"/>
          <w:noProof/>
          <w:color w:val="auto"/>
        </w:rPr>
        <mc:AlternateContent>
          <mc:Choice Requires="wps">
            <w:drawing>
              <wp:anchor distT="0" distB="0" distL="114300" distR="114300" simplePos="0" relativeHeight="251812864" behindDoc="0" locked="0" layoutInCell="1" allowOverlap="1" wp14:anchorId="601A3F30" wp14:editId="69F6F398">
                <wp:simplePos x="0" y="0"/>
                <wp:positionH relativeFrom="column">
                  <wp:posOffset>-262890</wp:posOffset>
                </wp:positionH>
                <wp:positionV relativeFrom="paragraph">
                  <wp:posOffset>99954</wp:posOffset>
                </wp:positionV>
                <wp:extent cx="2073499" cy="1255691"/>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2073499" cy="1255691"/>
                        </a:xfrm>
                        <a:prstGeom prst="rect">
                          <a:avLst/>
                        </a:prstGeom>
                        <a:noFill/>
                        <a:ln w="6350">
                          <a:noFill/>
                        </a:ln>
                      </wps:spPr>
                      <wps:txbx>
                        <w:txbxContent>
                          <w:p w14:paraId="643D4472" w14:textId="77777777" w:rsidR="00A47C96" w:rsidRDefault="00A47C96">
                            <w:r>
                              <w:rPr>
                                <w:noProof/>
                              </w:rPr>
                              <w:drawing>
                                <wp:inline distT="0" distB="0" distL="0" distR="0" wp14:anchorId="5F883918" wp14:editId="080348AE">
                                  <wp:extent cx="1884045" cy="977623"/>
                                  <wp:effectExtent l="0" t="0" r="1905"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7"/>
                                          <a:stretch>
                                            <a:fillRect/>
                                          </a:stretch>
                                        </pic:blipFill>
                                        <pic:spPr>
                                          <a:xfrm>
                                            <a:off x="0" y="0"/>
                                            <a:ext cx="1884045" cy="9776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1A3F30" id="Text Box 5" o:spid="_x0000_s1029" type="#_x0000_t202" style="position:absolute;margin-left:-20.7pt;margin-top:7.85pt;width:163.25pt;height:98.8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6dHQ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" filled="f" stroked="f" strokeweight=".5pt">
                <v:textbox>
                  <w:txbxContent>
                    <w:p w14:paraId="643D4472" w14:textId="77777777" w:rsidR="00A47C96" w:rsidRDefault="00A47C96">
                      <w:r>
                        <w:rPr>
                          <w:noProof/>
                        </w:rPr>
                        <w:drawing>
                          <wp:inline distT="0" distB="0" distL="0" distR="0" wp14:anchorId="5F883918" wp14:editId="080348AE">
                            <wp:extent cx="1884045" cy="977623"/>
                            <wp:effectExtent l="0" t="0" r="1905"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8"/>
                                    <a:stretch>
                                      <a:fillRect/>
                                    </a:stretch>
                                  </pic:blipFill>
                                  <pic:spPr>
                                    <a:xfrm>
                                      <a:off x="0" y="0"/>
                                      <a:ext cx="1884045" cy="977623"/>
                                    </a:xfrm>
                                    <a:prstGeom prst="rect">
                                      <a:avLst/>
                                    </a:prstGeom>
                                  </pic:spPr>
                                </pic:pic>
                              </a:graphicData>
                            </a:graphic>
                          </wp:inline>
                        </w:drawing>
                      </w:r>
                    </w:p>
                  </w:txbxContent>
                </v:textbox>
              </v:shape>
            </w:pict>
          </mc:Fallback>
        </mc:AlternateContent>
      </w:r>
    </w:p>
    <w:p w14:paraId="1A475CC4" w14:textId="77777777" w:rsidR="00F06DF0" w:rsidRDefault="00F06DF0">
      <w:pPr>
        <w:spacing w:before="0" w:after="0"/>
        <w:rPr>
          <w:rFonts w:asciiTheme="minorHAnsi" w:hAnsiTheme="minorHAnsi" w:cstheme="minorHAnsi"/>
          <w:color w:val="auto"/>
        </w:rPr>
      </w:pPr>
    </w:p>
    <w:p w14:paraId="3EBE892B" w14:textId="77777777" w:rsidR="00F06DF0" w:rsidRDefault="00F06DF0">
      <w:pPr>
        <w:spacing w:before="0" w:after="0"/>
        <w:rPr>
          <w:rFonts w:asciiTheme="minorHAnsi" w:hAnsiTheme="minorHAnsi" w:cstheme="minorHAnsi"/>
          <w:color w:val="auto"/>
        </w:rPr>
      </w:pPr>
    </w:p>
    <w:p w14:paraId="2EA118C7" w14:textId="77777777" w:rsidR="00F06DF0" w:rsidRDefault="00F06DF0">
      <w:pPr>
        <w:spacing w:before="0" w:after="0"/>
        <w:rPr>
          <w:rFonts w:asciiTheme="minorHAnsi" w:hAnsiTheme="minorHAnsi" w:cstheme="minorHAnsi"/>
          <w:color w:val="auto"/>
        </w:rPr>
      </w:pPr>
    </w:p>
    <w:p w14:paraId="7540622E" w14:textId="77777777" w:rsidR="00F06DF0" w:rsidRDefault="00F06DF0">
      <w:pPr>
        <w:spacing w:before="0" w:after="0"/>
        <w:rPr>
          <w:rFonts w:asciiTheme="minorHAnsi" w:hAnsiTheme="minorHAnsi" w:cstheme="minorHAnsi"/>
          <w:color w:val="auto"/>
        </w:rPr>
      </w:pPr>
    </w:p>
    <w:p w14:paraId="42038163" w14:textId="77777777" w:rsidR="00F06DF0" w:rsidRDefault="00F06DF0">
      <w:pPr>
        <w:spacing w:before="0" w:after="0"/>
        <w:rPr>
          <w:rFonts w:asciiTheme="minorHAnsi" w:hAnsiTheme="minorHAnsi" w:cstheme="minorHAnsi"/>
          <w:color w:val="auto"/>
        </w:rPr>
      </w:pPr>
    </w:p>
    <w:p w14:paraId="1B87846A" w14:textId="77777777" w:rsidR="00F06DF0" w:rsidRDefault="00F06DF0">
      <w:pPr>
        <w:spacing w:before="0" w:after="0"/>
        <w:rPr>
          <w:rFonts w:asciiTheme="minorHAnsi" w:hAnsiTheme="minorHAnsi" w:cstheme="minorHAnsi"/>
          <w:color w:val="auto"/>
        </w:rPr>
      </w:pPr>
    </w:p>
    <w:p w14:paraId="38EF9AFE" w14:textId="77777777" w:rsidR="00FC1E8B" w:rsidRDefault="00FC1E8B" w:rsidP="003432F6">
      <w:pPr>
        <w:spacing w:before="0" w:after="0"/>
        <w:jc w:val="center"/>
        <w:rPr>
          <w:rFonts w:asciiTheme="minorHAnsi" w:hAnsiTheme="minorHAnsi" w:cstheme="minorHAnsi"/>
          <w:color w:val="auto"/>
        </w:rPr>
      </w:pPr>
    </w:p>
    <w:p w14:paraId="5B19DCDC" w14:textId="479EE3AB" w:rsidR="00FC1E8B" w:rsidRDefault="00FC1E8B" w:rsidP="003432F6">
      <w:pPr>
        <w:spacing w:before="0" w:after="0"/>
        <w:jc w:val="center"/>
        <w:rPr>
          <w:rFonts w:asciiTheme="minorHAnsi" w:hAnsiTheme="minorHAnsi" w:cstheme="minorHAnsi"/>
          <w:color w:val="auto"/>
        </w:rPr>
      </w:pPr>
    </w:p>
    <w:p w14:paraId="3590FD53" w14:textId="165329B4" w:rsidR="00B43C76" w:rsidRDefault="00B43C76" w:rsidP="003432F6">
      <w:pPr>
        <w:spacing w:before="0" w:after="0"/>
        <w:jc w:val="center"/>
        <w:rPr>
          <w:rFonts w:asciiTheme="minorHAnsi" w:hAnsiTheme="minorHAnsi" w:cstheme="minorHAnsi"/>
          <w:color w:val="auto"/>
        </w:rPr>
      </w:pPr>
    </w:p>
    <w:p w14:paraId="0F739BFC" w14:textId="6133D1DC" w:rsidR="00B43C76" w:rsidRDefault="00B43C76" w:rsidP="003432F6">
      <w:pPr>
        <w:spacing w:before="0" w:after="0"/>
        <w:jc w:val="center"/>
        <w:rPr>
          <w:rFonts w:asciiTheme="minorHAnsi" w:hAnsiTheme="minorHAnsi" w:cstheme="minorHAnsi"/>
          <w:color w:val="auto"/>
        </w:rPr>
      </w:pPr>
    </w:p>
    <w:p w14:paraId="1C06D16C" w14:textId="21DCD0E2" w:rsidR="00B43C76" w:rsidRDefault="00B43C76" w:rsidP="003432F6">
      <w:pPr>
        <w:spacing w:before="0" w:after="0"/>
        <w:jc w:val="center"/>
        <w:rPr>
          <w:rFonts w:asciiTheme="minorHAnsi" w:hAnsiTheme="minorHAnsi" w:cstheme="minorHAnsi"/>
          <w:color w:val="auto"/>
        </w:rPr>
      </w:pPr>
    </w:p>
    <w:p w14:paraId="2F464399" w14:textId="0319BF8D" w:rsidR="0023471B" w:rsidRDefault="0023471B" w:rsidP="003432F6">
      <w:pPr>
        <w:spacing w:before="0" w:after="0"/>
        <w:jc w:val="center"/>
        <w:rPr>
          <w:rFonts w:asciiTheme="minorHAnsi" w:hAnsiTheme="minorHAnsi" w:cstheme="minorHAnsi"/>
          <w:color w:val="auto"/>
        </w:rPr>
      </w:pPr>
    </w:p>
    <w:p w14:paraId="0A3AD4EB" w14:textId="77777777" w:rsidR="005D391D" w:rsidRPr="004B41BE" w:rsidRDefault="005D391D" w:rsidP="003C634A">
      <w:pPr>
        <w:pStyle w:val="Heading1"/>
      </w:pPr>
      <w:bookmarkStart w:id="10" w:name="_Toc97631676"/>
      <w:r w:rsidRPr="004B41BE">
        <w:t>LIS V2030 STRATEGIC PLANNING SESSION</w:t>
      </w:r>
      <w:bookmarkEnd w:id="10"/>
      <w:r w:rsidRPr="004B41BE">
        <w:t xml:space="preserve"> </w:t>
      </w:r>
    </w:p>
    <w:p w14:paraId="0E06EB8E" w14:textId="77777777" w:rsidR="005D391D" w:rsidRDefault="005D391D" w:rsidP="00FC1E8B">
      <w:pPr>
        <w:spacing w:after="0"/>
        <w:rPr>
          <w:rFonts w:cs="Arial"/>
          <w:sz w:val="24"/>
          <w:szCs w:val="24"/>
        </w:rPr>
      </w:pPr>
    </w:p>
    <w:p w14:paraId="3A875232" w14:textId="77777777" w:rsidR="005D391D" w:rsidRPr="006B5D6F" w:rsidRDefault="005D391D" w:rsidP="005D391D">
      <w:pPr>
        <w:spacing w:after="0"/>
        <w:jc w:val="both"/>
        <w:rPr>
          <w:rFonts w:cs="Arial"/>
        </w:rPr>
      </w:pPr>
      <w:r w:rsidRPr="006B5D6F">
        <w:rPr>
          <w:rFonts w:cs="Arial"/>
        </w:rPr>
        <w:t xml:space="preserve">In November 2021, the library conducted a </w:t>
      </w:r>
      <w:r w:rsidR="00465391" w:rsidRPr="006B5D6F">
        <w:rPr>
          <w:rFonts w:cs="Arial"/>
        </w:rPr>
        <w:t>two</w:t>
      </w:r>
      <w:r w:rsidR="006B5D6F" w:rsidRPr="006B5D6F">
        <w:rPr>
          <w:rFonts w:cs="Arial"/>
        </w:rPr>
        <w:t>-and-a-</w:t>
      </w:r>
      <w:r w:rsidR="00465391" w:rsidRPr="006B5D6F">
        <w:rPr>
          <w:rFonts w:cs="Arial"/>
        </w:rPr>
        <w:t xml:space="preserve">half-day </w:t>
      </w:r>
      <w:r w:rsidRPr="006B5D6F">
        <w:rPr>
          <w:rFonts w:cs="Arial"/>
        </w:rPr>
        <w:t xml:space="preserve">strategic planning </w:t>
      </w:r>
      <w:r w:rsidR="00465391" w:rsidRPr="006B5D6F">
        <w:rPr>
          <w:rFonts w:cs="Arial"/>
        </w:rPr>
        <w:t>workshop aligned with the universities Vision 2030 strategy.</w:t>
      </w:r>
      <w:r w:rsidRPr="006B5D6F">
        <w:rPr>
          <w:rFonts w:cs="Arial"/>
        </w:rPr>
        <w:t xml:space="preserve"> During these sessions, internal stakeholders like the Institutional Planning office, Deans of Faculties, Dean of Learning and Teaching, Dean of Students, Research Development, Human Resources the Universities CIO were invited to come and share how they see the library as a 21</w:t>
      </w:r>
      <w:r w:rsidRPr="006B5D6F">
        <w:rPr>
          <w:rFonts w:cs="Arial"/>
          <w:vertAlign w:val="superscript"/>
        </w:rPr>
        <w:t>st</w:t>
      </w:r>
      <w:r w:rsidRPr="006B5D6F">
        <w:rPr>
          <w:rFonts w:cs="Arial"/>
        </w:rPr>
        <w:t xml:space="preserve"> Century Academic Library in V2030. The 1</w:t>
      </w:r>
      <w:r w:rsidRPr="006B5D6F">
        <w:rPr>
          <w:rFonts w:cs="Arial"/>
          <w:vertAlign w:val="superscript"/>
        </w:rPr>
        <w:t>st</w:t>
      </w:r>
      <w:r w:rsidRPr="006B5D6F">
        <w:rPr>
          <w:rFonts w:cs="Arial"/>
        </w:rPr>
        <w:t xml:space="preserve"> day, Monday 22, from 14h00 to 16h30, was devoted to internal stakeholders</w:t>
      </w:r>
      <w:r w:rsidR="00465391" w:rsidRPr="006B5D6F">
        <w:rPr>
          <w:rFonts w:cs="Arial"/>
        </w:rPr>
        <w:t xml:space="preserve"> who presented the future Nelson Mandela University library in Vision 2030</w:t>
      </w:r>
      <w:r w:rsidRPr="006B5D6F">
        <w:rPr>
          <w:rFonts w:cs="Arial"/>
        </w:rPr>
        <w:t xml:space="preserve">. </w:t>
      </w:r>
      <w:r w:rsidR="00D50B43" w:rsidRPr="006B5D6F">
        <w:rPr>
          <w:rFonts w:cs="Arial"/>
        </w:rPr>
        <w:t>The Tuesday and Wednesday w</w:t>
      </w:r>
      <w:r w:rsidR="00966E23" w:rsidRPr="006B5D6F">
        <w:rPr>
          <w:rFonts w:cs="Arial"/>
        </w:rPr>
        <w:t>ere set aside for the LIS to look at the latest local and international trends</w:t>
      </w:r>
      <w:r w:rsidR="00D50B43" w:rsidRPr="006B5D6F">
        <w:rPr>
          <w:rFonts w:cs="Arial"/>
        </w:rPr>
        <w:t>,</w:t>
      </w:r>
      <w:r w:rsidR="00A03F87" w:rsidRPr="006B5D6F">
        <w:rPr>
          <w:rFonts w:cs="Arial"/>
        </w:rPr>
        <w:t xml:space="preserve"> </w:t>
      </w:r>
      <w:r w:rsidR="00D50B43" w:rsidRPr="006B5D6F">
        <w:rPr>
          <w:rFonts w:cs="Arial"/>
        </w:rPr>
        <w:t>“State of Readiness report in academic libraries” from CHELSA, creating a SWOT analysis</w:t>
      </w:r>
      <w:r w:rsidR="00A03F87" w:rsidRPr="006B5D6F">
        <w:rPr>
          <w:rFonts w:cs="Arial"/>
        </w:rPr>
        <w:t>.</w:t>
      </w:r>
      <w:r w:rsidR="00D50B43" w:rsidRPr="006B5D6F">
        <w:rPr>
          <w:rFonts w:cs="Arial"/>
        </w:rPr>
        <w:t xml:space="preserve"> </w:t>
      </w:r>
      <w:r w:rsidR="00966E23" w:rsidRPr="006B5D6F">
        <w:rPr>
          <w:rFonts w:cs="Arial"/>
        </w:rPr>
        <w:t xml:space="preserve">32 Librarians and seniors were invited to the strategic planning session. </w:t>
      </w:r>
      <w:r w:rsidR="00465391" w:rsidRPr="006B5D6F">
        <w:rPr>
          <w:rFonts w:cs="Arial"/>
        </w:rPr>
        <w:t xml:space="preserve">All staff from </w:t>
      </w:r>
      <w:r w:rsidR="00966E23" w:rsidRPr="006B5D6F">
        <w:rPr>
          <w:rFonts w:cs="Arial"/>
        </w:rPr>
        <w:t xml:space="preserve">Librarian, </w:t>
      </w:r>
      <w:r w:rsidR="00465391" w:rsidRPr="006B5D6F">
        <w:rPr>
          <w:rFonts w:cs="Arial"/>
        </w:rPr>
        <w:t xml:space="preserve">Post </w:t>
      </w:r>
      <w:r w:rsidR="00966E23" w:rsidRPr="006B5D6F">
        <w:rPr>
          <w:rFonts w:cs="Arial"/>
        </w:rPr>
        <w:t>level up w</w:t>
      </w:r>
      <w:r w:rsidR="00465391" w:rsidRPr="006B5D6F">
        <w:rPr>
          <w:rFonts w:cs="Arial"/>
        </w:rPr>
        <w:t>as</w:t>
      </w:r>
      <w:r w:rsidR="00966E23" w:rsidRPr="006B5D6F">
        <w:rPr>
          <w:rFonts w:cs="Arial"/>
        </w:rPr>
        <w:t xml:space="preserve"> asked to attend the </w:t>
      </w:r>
      <w:r w:rsidR="00465391" w:rsidRPr="006B5D6F">
        <w:rPr>
          <w:rFonts w:cs="Arial"/>
        </w:rPr>
        <w:t xml:space="preserve">strategic planning workshop. </w:t>
      </w:r>
    </w:p>
    <w:p w14:paraId="74691710" w14:textId="77777777" w:rsidR="005D391D" w:rsidRPr="006B5D6F" w:rsidRDefault="005D391D" w:rsidP="00FC1E8B">
      <w:pPr>
        <w:spacing w:after="0"/>
        <w:rPr>
          <w:rFonts w:cs="Arial"/>
        </w:rPr>
      </w:pPr>
    </w:p>
    <w:p w14:paraId="7EA6A4EA" w14:textId="77777777" w:rsidR="00D46C56" w:rsidRPr="006B5D6F" w:rsidRDefault="00D46C56" w:rsidP="00D46C56">
      <w:pPr>
        <w:jc w:val="both"/>
        <w:rPr>
          <w:lang w:val="en-US"/>
        </w:rPr>
      </w:pPr>
      <w:r w:rsidRPr="006B5D6F">
        <w:rPr>
          <w:lang w:val="en-US"/>
        </w:rPr>
        <w:t xml:space="preserve">In response, the Library and Information Services has developed a five-year strategic plan based on six core focus areas:  </w:t>
      </w:r>
    </w:p>
    <w:p w14:paraId="5A11989F" w14:textId="77777777" w:rsidR="00D46C56" w:rsidRPr="006B5D6F" w:rsidRDefault="00D46C56" w:rsidP="00D46C56">
      <w:pPr>
        <w:pStyle w:val="ListParagraph"/>
        <w:numPr>
          <w:ilvl w:val="0"/>
          <w:numId w:val="39"/>
        </w:numPr>
        <w:spacing w:before="0" w:after="160" w:line="259" w:lineRule="auto"/>
        <w:jc w:val="both"/>
        <w:rPr>
          <w:b/>
          <w:bCs/>
          <w:lang w:val="en-US"/>
        </w:rPr>
      </w:pPr>
      <w:r w:rsidRPr="006B5D6F">
        <w:rPr>
          <w:b/>
          <w:bCs/>
          <w:lang w:val="en-US"/>
        </w:rPr>
        <w:t>Learning, teaching and research support</w:t>
      </w:r>
    </w:p>
    <w:p w14:paraId="7018F017" w14:textId="77777777" w:rsidR="00D46C56" w:rsidRPr="006B5D6F" w:rsidRDefault="00D46C56" w:rsidP="00D46C56">
      <w:pPr>
        <w:pStyle w:val="ListParagraph"/>
        <w:spacing w:before="0" w:after="160" w:line="259" w:lineRule="auto"/>
        <w:ind w:left="720"/>
        <w:jc w:val="both"/>
        <w:rPr>
          <w:b/>
          <w:bCs/>
          <w:lang w:val="en-US"/>
        </w:rPr>
      </w:pPr>
      <w:r w:rsidRPr="006B5D6F">
        <w:rPr>
          <w:b/>
          <w:lang w:val="en-US"/>
        </w:rPr>
        <w:t xml:space="preserve">Goal 1: </w:t>
      </w:r>
      <w:r w:rsidRPr="006B5D6F">
        <w:rPr>
          <w:lang w:val="en-US"/>
        </w:rPr>
        <w:t>Provide supportive, inclusive and transformative physical and virtual services to support and advance learning, teaching and research</w:t>
      </w:r>
      <w:r w:rsidRPr="006B5D6F">
        <w:rPr>
          <w:b/>
          <w:lang w:val="en-US"/>
        </w:rPr>
        <w:t xml:space="preserve">  </w:t>
      </w:r>
    </w:p>
    <w:p w14:paraId="07BF8484" w14:textId="77777777" w:rsidR="00D46C56" w:rsidRPr="006B5D6F" w:rsidRDefault="00D46C56" w:rsidP="00D46C56">
      <w:pPr>
        <w:pStyle w:val="ListParagraph"/>
        <w:spacing w:before="0" w:after="160" w:line="259" w:lineRule="auto"/>
        <w:ind w:left="720"/>
        <w:jc w:val="both"/>
        <w:rPr>
          <w:b/>
          <w:bCs/>
          <w:lang w:val="en-US"/>
        </w:rPr>
      </w:pPr>
    </w:p>
    <w:p w14:paraId="594B6DA1" w14:textId="77777777" w:rsidR="00D46C56" w:rsidRPr="006B5D6F" w:rsidRDefault="00D46C56" w:rsidP="00D46C56">
      <w:pPr>
        <w:pStyle w:val="ListParagraph"/>
        <w:numPr>
          <w:ilvl w:val="0"/>
          <w:numId w:val="39"/>
        </w:numPr>
        <w:spacing w:before="0" w:after="160" w:line="259" w:lineRule="auto"/>
        <w:jc w:val="both"/>
        <w:rPr>
          <w:b/>
          <w:bCs/>
          <w:lang w:val="en-US"/>
        </w:rPr>
      </w:pPr>
      <w:r w:rsidRPr="006B5D6F">
        <w:rPr>
          <w:b/>
          <w:bCs/>
          <w:lang w:val="en-US"/>
        </w:rPr>
        <w:t>Discovery and collections</w:t>
      </w:r>
    </w:p>
    <w:p w14:paraId="3DB9A3BD" w14:textId="77777777" w:rsidR="00D46C56" w:rsidRPr="006B5D6F" w:rsidRDefault="00D46C56" w:rsidP="00D46C56">
      <w:pPr>
        <w:pStyle w:val="ListParagraph"/>
        <w:spacing w:before="240"/>
        <w:ind w:left="720"/>
        <w:jc w:val="both"/>
        <w:rPr>
          <w:lang w:val="en-US"/>
        </w:rPr>
      </w:pPr>
      <w:r w:rsidRPr="006B5D6F">
        <w:rPr>
          <w:b/>
          <w:lang w:val="en-US"/>
        </w:rPr>
        <w:t xml:space="preserve">Goal 2: </w:t>
      </w:r>
      <w:r w:rsidRPr="006B5D6F">
        <w:rPr>
          <w:lang w:val="en-US"/>
        </w:rPr>
        <w:t xml:space="preserve">Ensure stable, accessible and discoverable digital scholarship platforms and disseminate and communicate research outputs </w:t>
      </w:r>
    </w:p>
    <w:p w14:paraId="15CB52DE" w14:textId="77777777" w:rsidR="00D46C56" w:rsidRPr="006B5D6F" w:rsidRDefault="00D46C56" w:rsidP="00D46C56">
      <w:pPr>
        <w:pStyle w:val="ListParagraph"/>
        <w:spacing w:before="0" w:after="160" w:line="259" w:lineRule="auto"/>
        <w:ind w:left="720"/>
        <w:jc w:val="both"/>
        <w:rPr>
          <w:b/>
          <w:bCs/>
          <w:lang w:val="en-US"/>
        </w:rPr>
      </w:pPr>
    </w:p>
    <w:p w14:paraId="3436D3E2" w14:textId="77777777" w:rsidR="00D46C56" w:rsidRPr="006B5D6F" w:rsidRDefault="00D46C56" w:rsidP="00D46C56">
      <w:pPr>
        <w:pStyle w:val="ListParagraph"/>
        <w:numPr>
          <w:ilvl w:val="0"/>
          <w:numId w:val="39"/>
        </w:numPr>
        <w:spacing w:before="0" w:after="160" w:line="259" w:lineRule="auto"/>
        <w:jc w:val="both"/>
        <w:rPr>
          <w:b/>
          <w:bCs/>
          <w:lang w:val="en-US"/>
        </w:rPr>
      </w:pPr>
      <w:r w:rsidRPr="006B5D6F">
        <w:rPr>
          <w:b/>
          <w:bCs/>
          <w:lang w:val="en-US"/>
        </w:rPr>
        <w:t>Integrated systems and technologies</w:t>
      </w:r>
    </w:p>
    <w:p w14:paraId="366B58A6" w14:textId="77777777" w:rsidR="00D46C56" w:rsidRPr="006B5D6F" w:rsidRDefault="00D46C56" w:rsidP="00D46C56">
      <w:pPr>
        <w:pStyle w:val="ListParagraph"/>
        <w:spacing w:before="240"/>
        <w:ind w:left="720"/>
        <w:jc w:val="both"/>
        <w:rPr>
          <w:bCs/>
          <w:lang w:val="en-US"/>
        </w:rPr>
      </w:pPr>
      <w:r w:rsidRPr="006B5D6F">
        <w:rPr>
          <w:b/>
          <w:lang w:val="en-US"/>
        </w:rPr>
        <w:t>Goal 3:</w:t>
      </w:r>
      <w:r w:rsidRPr="006B5D6F">
        <w:rPr>
          <w:bCs/>
          <w:lang w:val="en-US"/>
        </w:rPr>
        <w:t xml:space="preserve"> Deployment of smart and agile next-generation library systems and technologies that are interoperable with other university systems  </w:t>
      </w:r>
    </w:p>
    <w:p w14:paraId="4F34A016" w14:textId="77777777" w:rsidR="00D46C56" w:rsidRPr="006B5D6F" w:rsidRDefault="00D46C56" w:rsidP="00D46C56">
      <w:pPr>
        <w:pStyle w:val="ListParagraph"/>
        <w:spacing w:before="0" w:after="160" w:line="259" w:lineRule="auto"/>
        <w:ind w:left="720"/>
        <w:jc w:val="both"/>
        <w:rPr>
          <w:b/>
          <w:bCs/>
          <w:lang w:val="en-US"/>
        </w:rPr>
      </w:pPr>
    </w:p>
    <w:p w14:paraId="30EE4648" w14:textId="77777777" w:rsidR="00D46C56" w:rsidRPr="006B5D6F" w:rsidRDefault="00D46C56" w:rsidP="00D46C56">
      <w:pPr>
        <w:pStyle w:val="ListParagraph"/>
        <w:numPr>
          <w:ilvl w:val="0"/>
          <w:numId w:val="39"/>
        </w:numPr>
        <w:spacing w:before="0" w:after="160" w:line="259" w:lineRule="auto"/>
        <w:jc w:val="both"/>
        <w:rPr>
          <w:b/>
          <w:bCs/>
          <w:lang w:val="en-US"/>
        </w:rPr>
      </w:pPr>
      <w:r w:rsidRPr="006B5D6F">
        <w:rPr>
          <w:b/>
          <w:bCs/>
          <w:lang w:val="en-US"/>
        </w:rPr>
        <w:t xml:space="preserve">Scholarly communication </w:t>
      </w:r>
    </w:p>
    <w:p w14:paraId="400B0D46" w14:textId="77777777" w:rsidR="00D46C56" w:rsidRPr="006B5D6F" w:rsidRDefault="00D46C56" w:rsidP="00465391">
      <w:pPr>
        <w:pStyle w:val="ListParagraph"/>
        <w:spacing w:before="240"/>
        <w:ind w:left="720"/>
        <w:jc w:val="both"/>
        <w:rPr>
          <w:bCs/>
          <w:lang w:val="en-US"/>
        </w:rPr>
      </w:pPr>
      <w:r w:rsidRPr="006B5D6F">
        <w:rPr>
          <w:b/>
          <w:lang w:val="en-US"/>
        </w:rPr>
        <w:t>Goal 4:</w:t>
      </w:r>
      <w:r w:rsidRPr="006B5D6F">
        <w:rPr>
          <w:bCs/>
          <w:lang w:val="en-US"/>
        </w:rPr>
        <w:t xml:space="preserve"> Lead institutional initiatives in advancing Scholarly Communication and Open Science initiatives  </w:t>
      </w:r>
    </w:p>
    <w:p w14:paraId="03091D76" w14:textId="77777777" w:rsidR="00D46C56" w:rsidRPr="006B5D6F" w:rsidRDefault="00D46C56" w:rsidP="00D46C56">
      <w:pPr>
        <w:pStyle w:val="ListParagraph"/>
        <w:spacing w:before="0" w:after="160" w:line="259" w:lineRule="auto"/>
        <w:ind w:left="720"/>
        <w:jc w:val="both"/>
        <w:rPr>
          <w:b/>
          <w:bCs/>
          <w:lang w:val="en-US"/>
        </w:rPr>
      </w:pPr>
    </w:p>
    <w:p w14:paraId="0FBBE1FB" w14:textId="77777777" w:rsidR="00D46C56" w:rsidRPr="006B5D6F" w:rsidRDefault="00D46C56" w:rsidP="00D46C56">
      <w:pPr>
        <w:pStyle w:val="ListParagraph"/>
        <w:numPr>
          <w:ilvl w:val="0"/>
          <w:numId w:val="39"/>
        </w:numPr>
        <w:spacing w:before="0" w:after="160" w:line="259" w:lineRule="auto"/>
        <w:jc w:val="both"/>
        <w:rPr>
          <w:b/>
          <w:bCs/>
          <w:lang w:val="en-US"/>
        </w:rPr>
      </w:pPr>
      <w:r w:rsidRPr="006B5D6F">
        <w:rPr>
          <w:b/>
          <w:bCs/>
          <w:lang w:val="en-US"/>
        </w:rPr>
        <w:t>Engagements, collaborations and partnership</w:t>
      </w:r>
    </w:p>
    <w:p w14:paraId="35D910CF" w14:textId="77777777" w:rsidR="00D46C56" w:rsidRPr="006B5D6F" w:rsidRDefault="00D46C56" w:rsidP="00D46C56">
      <w:pPr>
        <w:pStyle w:val="ListParagraph"/>
        <w:spacing w:before="0" w:after="160" w:line="259" w:lineRule="auto"/>
        <w:ind w:left="720"/>
        <w:jc w:val="both"/>
        <w:rPr>
          <w:bCs/>
          <w:lang w:val="en-US"/>
        </w:rPr>
      </w:pPr>
      <w:r w:rsidRPr="006B5D6F">
        <w:rPr>
          <w:b/>
          <w:lang w:val="en-US"/>
        </w:rPr>
        <w:t>Goal 5</w:t>
      </w:r>
      <w:r w:rsidRPr="006B5D6F">
        <w:rPr>
          <w:bCs/>
          <w:lang w:val="en-US"/>
        </w:rPr>
        <w:t xml:space="preserve">: Engage and develop collaborations and partnerships at institutional, national, regional and international levels in response and support of the university strategic goals </w:t>
      </w:r>
    </w:p>
    <w:p w14:paraId="6366AFA3" w14:textId="77777777" w:rsidR="00D46C56" w:rsidRPr="006B5D6F" w:rsidRDefault="00D46C56" w:rsidP="00D46C56">
      <w:pPr>
        <w:pStyle w:val="ListParagraph"/>
        <w:spacing w:before="0" w:after="160" w:line="259" w:lineRule="auto"/>
        <w:ind w:left="720"/>
        <w:jc w:val="both"/>
        <w:rPr>
          <w:b/>
          <w:bCs/>
          <w:lang w:val="en-US"/>
        </w:rPr>
      </w:pPr>
    </w:p>
    <w:p w14:paraId="756CE344" w14:textId="77777777" w:rsidR="00D46C56" w:rsidRPr="006B5D6F" w:rsidRDefault="00D46C56" w:rsidP="00D46C56">
      <w:pPr>
        <w:pStyle w:val="ListParagraph"/>
        <w:numPr>
          <w:ilvl w:val="0"/>
          <w:numId w:val="39"/>
        </w:numPr>
        <w:spacing w:before="0" w:after="160" w:line="259" w:lineRule="auto"/>
        <w:jc w:val="both"/>
        <w:rPr>
          <w:b/>
          <w:bCs/>
          <w:lang w:val="en-US"/>
        </w:rPr>
      </w:pPr>
      <w:proofErr w:type="spellStart"/>
      <w:r w:rsidRPr="006B5D6F">
        <w:rPr>
          <w:b/>
          <w:bCs/>
          <w:lang w:val="en-US"/>
        </w:rPr>
        <w:t>Organisational</w:t>
      </w:r>
      <w:proofErr w:type="spellEnd"/>
      <w:r w:rsidRPr="006B5D6F">
        <w:rPr>
          <w:b/>
          <w:bCs/>
          <w:lang w:val="en-US"/>
        </w:rPr>
        <w:t xml:space="preserve"> effectiveness</w:t>
      </w:r>
    </w:p>
    <w:p w14:paraId="6D57ACD9" w14:textId="6DE4628B" w:rsidR="00D46C56" w:rsidRDefault="00D46C56" w:rsidP="00D46C56">
      <w:pPr>
        <w:pStyle w:val="ListParagraph"/>
        <w:spacing w:before="240"/>
        <w:ind w:left="720"/>
        <w:jc w:val="both"/>
        <w:rPr>
          <w:bCs/>
          <w:lang w:val="en-US"/>
        </w:rPr>
      </w:pPr>
      <w:r w:rsidRPr="006B5D6F">
        <w:rPr>
          <w:b/>
          <w:lang w:val="en-US"/>
        </w:rPr>
        <w:t>Goal 6:</w:t>
      </w:r>
      <w:r w:rsidRPr="006B5D6F">
        <w:rPr>
          <w:bCs/>
          <w:lang w:val="en-US"/>
        </w:rPr>
        <w:t xml:space="preserve"> Create an inclusive and diverse environment that recruits, reskills, values and retains individuals who share common goals </w:t>
      </w:r>
    </w:p>
    <w:p w14:paraId="6DA56CD3" w14:textId="77777777" w:rsidR="0023471B" w:rsidRPr="006B5D6F" w:rsidRDefault="0023471B" w:rsidP="00D46C56">
      <w:pPr>
        <w:pStyle w:val="ListParagraph"/>
        <w:spacing w:before="240"/>
        <w:ind w:left="720"/>
        <w:jc w:val="both"/>
        <w:rPr>
          <w:bCs/>
          <w:lang w:val="en-US"/>
        </w:rPr>
      </w:pPr>
    </w:p>
    <w:p w14:paraId="578EF87E" w14:textId="7E4CBE14" w:rsidR="0051553F" w:rsidRDefault="0051553F" w:rsidP="00465391">
      <w:pPr>
        <w:rPr>
          <w:b/>
          <w:bCs/>
          <w:sz w:val="24"/>
          <w:szCs w:val="24"/>
        </w:rPr>
      </w:pPr>
      <w:bookmarkStart w:id="11" w:name="_Toc89065019"/>
      <w:r w:rsidRPr="006B5D6F">
        <w:rPr>
          <w:b/>
          <w:bCs/>
          <w:sz w:val="24"/>
          <w:szCs w:val="24"/>
        </w:rPr>
        <w:t>Enablers</w:t>
      </w:r>
      <w:bookmarkEnd w:id="11"/>
      <w:r w:rsidRPr="006B5D6F">
        <w:rPr>
          <w:b/>
          <w:bCs/>
          <w:sz w:val="24"/>
          <w:szCs w:val="24"/>
        </w:rPr>
        <w:t xml:space="preserve"> </w:t>
      </w:r>
    </w:p>
    <w:p w14:paraId="612506F7" w14:textId="77777777" w:rsidR="0023471B" w:rsidRPr="006B5D6F" w:rsidRDefault="0023471B" w:rsidP="00465391">
      <w:pPr>
        <w:rPr>
          <w:b/>
          <w:bCs/>
          <w:sz w:val="24"/>
          <w:szCs w:val="24"/>
        </w:rPr>
      </w:pPr>
    </w:p>
    <w:p w14:paraId="22DFD6C3" w14:textId="77777777" w:rsidR="0051553F" w:rsidRPr="006B5D6F" w:rsidRDefault="0051553F" w:rsidP="00966E23">
      <w:pPr>
        <w:pStyle w:val="TOC3"/>
        <w:numPr>
          <w:ilvl w:val="0"/>
          <w:numId w:val="43"/>
        </w:numPr>
        <w:rPr>
          <w:lang w:val="en-US"/>
        </w:rPr>
      </w:pPr>
      <w:bookmarkStart w:id="12" w:name="_Toc89065020"/>
      <w:r w:rsidRPr="006B5D6F">
        <w:rPr>
          <w:lang w:val="en-US"/>
        </w:rPr>
        <w:t>Leadership and Management</w:t>
      </w:r>
      <w:bookmarkEnd w:id="12"/>
      <w:r w:rsidRPr="006B5D6F">
        <w:rPr>
          <w:lang w:val="en-US"/>
        </w:rPr>
        <w:t xml:space="preserve"> </w:t>
      </w:r>
    </w:p>
    <w:p w14:paraId="003EBA48" w14:textId="77777777" w:rsidR="0051553F" w:rsidRPr="006B5D6F" w:rsidRDefault="0051553F" w:rsidP="00966E23">
      <w:pPr>
        <w:pStyle w:val="TOC3"/>
        <w:numPr>
          <w:ilvl w:val="0"/>
          <w:numId w:val="43"/>
        </w:numPr>
        <w:rPr>
          <w:lang w:val="en-US"/>
        </w:rPr>
      </w:pPr>
      <w:bookmarkStart w:id="13" w:name="_Toc89065021"/>
      <w:r w:rsidRPr="006B5D6F">
        <w:rPr>
          <w:lang w:val="en-US"/>
        </w:rPr>
        <w:t>Partnerships and Collaborations</w:t>
      </w:r>
      <w:bookmarkEnd w:id="13"/>
    </w:p>
    <w:p w14:paraId="017CFB8E" w14:textId="77777777" w:rsidR="0051553F" w:rsidRPr="006B5D6F" w:rsidRDefault="0051553F" w:rsidP="00966E23">
      <w:pPr>
        <w:pStyle w:val="TOC3"/>
        <w:numPr>
          <w:ilvl w:val="0"/>
          <w:numId w:val="43"/>
        </w:numPr>
        <w:rPr>
          <w:lang w:val="en-US"/>
        </w:rPr>
      </w:pPr>
      <w:bookmarkStart w:id="14" w:name="_Toc89065022"/>
      <w:r w:rsidRPr="006B5D6F">
        <w:rPr>
          <w:lang w:val="en-US"/>
        </w:rPr>
        <w:t>Policy Frameworks, Guidelines and Procedures</w:t>
      </w:r>
      <w:bookmarkEnd w:id="14"/>
    </w:p>
    <w:p w14:paraId="32CB2E2F" w14:textId="77777777" w:rsidR="0051553F" w:rsidRPr="006B5D6F" w:rsidRDefault="0051553F" w:rsidP="00966E23">
      <w:pPr>
        <w:pStyle w:val="TOC3"/>
        <w:numPr>
          <w:ilvl w:val="0"/>
          <w:numId w:val="43"/>
        </w:numPr>
        <w:rPr>
          <w:lang w:val="en-US"/>
        </w:rPr>
      </w:pPr>
      <w:bookmarkStart w:id="15" w:name="_Toc89065023"/>
      <w:r w:rsidRPr="006B5D6F">
        <w:rPr>
          <w:lang w:val="en-US"/>
        </w:rPr>
        <w:t xml:space="preserve">Resources </w:t>
      </w:r>
      <w:proofErr w:type="spellStart"/>
      <w:r w:rsidRPr="006B5D6F">
        <w:rPr>
          <w:lang w:val="en-US"/>
        </w:rPr>
        <w:t>Mobilisation</w:t>
      </w:r>
      <w:proofErr w:type="spellEnd"/>
      <w:r w:rsidRPr="006B5D6F">
        <w:rPr>
          <w:lang w:val="en-US"/>
        </w:rPr>
        <w:t>, Management and Organizational Effectiveness</w:t>
      </w:r>
      <w:bookmarkEnd w:id="15"/>
      <w:r w:rsidRPr="006B5D6F">
        <w:rPr>
          <w:lang w:val="en-US"/>
        </w:rPr>
        <w:t xml:space="preserve"> </w:t>
      </w:r>
    </w:p>
    <w:p w14:paraId="37B7A0BF" w14:textId="77777777" w:rsidR="0051553F" w:rsidRPr="006B5D6F" w:rsidRDefault="0051553F" w:rsidP="00966E23">
      <w:pPr>
        <w:pStyle w:val="TOC3"/>
        <w:numPr>
          <w:ilvl w:val="0"/>
          <w:numId w:val="43"/>
        </w:numPr>
        <w:rPr>
          <w:lang w:val="en-US"/>
        </w:rPr>
      </w:pPr>
      <w:bookmarkStart w:id="16" w:name="_Toc89065024"/>
      <w:r w:rsidRPr="006B5D6F">
        <w:rPr>
          <w:lang w:val="en-US"/>
        </w:rPr>
        <w:t>Learning Organization and Change Management</w:t>
      </w:r>
      <w:bookmarkEnd w:id="16"/>
    </w:p>
    <w:p w14:paraId="4F720E60" w14:textId="77777777" w:rsidR="00D46C56" w:rsidRPr="006B5D6F" w:rsidRDefault="00D46C56" w:rsidP="00D46C56">
      <w:pPr>
        <w:jc w:val="both"/>
        <w:rPr>
          <w:lang w:val="en-US"/>
        </w:rPr>
      </w:pPr>
      <w:r w:rsidRPr="006B5D6F">
        <w:rPr>
          <w:lang w:val="en-US"/>
        </w:rPr>
        <w:t xml:space="preserve">With these six core areas supported by skilled staff, modern IT infrastructure, collaborative learning and research spaces, collaborations with the faculties and academic support departments and the SEALS Consortia, the library will deliver on its key mandate of being at the </w:t>
      </w:r>
      <w:proofErr w:type="spellStart"/>
      <w:r w:rsidRPr="006B5D6F">
        <w:rPr>
          <w:lang w:val="en-US"/>
        </w:rPr>
        <w:t>centre</w:t>
      </w:r>
      <w:proofErr w:type="spellEnd"/>
      <w:r w:rsidRPr="006B5D6F">
        <w:rPr>
          <w:lang w:val="en-US"/>
        </w:rPr>
        <w:t xml:space="preserve"> of the academic project.</w:t>
      </w:r>
    </w:p>
    <w:p w14:paraId="659E4A8B" w14:textId="77777777" w:rsidR="00D46C56" w:rsidRDefault="00D46C56" w:rsidP="00FC1E8B">
      <w:pPr>
        <w:spacing w:after="0"/>
        <w:rPr>
          <w:rFonts w:cs="Arial"/>
          <w:b/>
          <w:bCs/>
          <w:sz w:val="24"/>
          <w:szCs w:val="24"/>
        </w:rPr>
      </w:pPr>
    </w:p>
    <w:p w14:paraId="049EB641" w14:textId="19F7FFC0" w:rsidR="00FC1E8B" w:rsidRPr="00F83031" w:rsidRDefault="00FC1E8B" w:rsidP="00FC1E8B">
      <w:pPr>
        <w:spacing w:after="0"/>
        <w:rPr>
          <w:rFonts w:cs="Arial"/>
          <w:b/>
          <w:bCs/>
          <w:color w:val="0070C0"/>
          <w:sz w:val="24"/>
          <w:szCs w:val="24"/>
        </w:rPr>
      </w:pPr>
      <w:r w:rsidRPr="00FC1E8B">
        <w:rPr>
          <w:rFonts w:cs="Arial"/>
          <w:b/>
          <w:bCs/>
          <w:sz w:val="24"/>
          <w:szCs w:val="24"/>
        </w:rPr>
        <w:t>COLLABORATION</w:t>
      </w:r>
      <w:r>
        <w:rPr>
          <w:rFonts w:cs="Arial"/>
          <w:b/>
          <w:bCs/>
          <w:sz w:val="24"/>
          <w:szCs w:val="24"/>
        </w:rPr>
        <w:t xml:space="preserve"> AN</w:t>
      </w:r>
      <w:r w:rsidR="00A35185">
        <w:rPr>
          <w:rFonts w:cs="Arial"/>
          <w:b/>
          <w:bCs/>
          <w:sz w:val="24"/>
          <w:szCs w:val="24"/>
        </w:rPr>
        <w:t>D</w:t>
      </w:r>
      <w:r>
        <w:rPr>
          <w:rFonts w:cs="Arial"/>
          <w:b/>
          <w:bCs/>
          <w:sz w:val="24"/>
          <w:szCs w:val="24"/>
        </w:rPr>
        <w:t xml:space="preserve"> </w:t>
      </w:r>
      <w:r w:rsidRPr="00F83031">
        <w:rPr>
          <w:rFonts w:cs="Arial"/>
          <w:b/>
          <w:bCs/>
          <w:sz w:val="24"/>
          <w:szCs w:val="24"/>
        </w:rPr>
        <w:t>INFORMATION ACCESS</w:t>
      </w:r>
    </w:p>
    <w:p w14:paraId="57C28379" w14:textId="77777777" w:rsidR="00FC1E8B" w:rsidRPr="00F83031" w:rsidRDefault="00FC1E8B" w:rsidP="00FC1E8B">
      <w:pPr>
        <w:spacing w:after="0" w:line="252" w:lineRule="auto"/>
        <w:jc w:val="both"/>
        <w:rPr>
          <w:rFonts w:cs="Arial"/>
        </w:rPr>
      </w:pPr>
      <w:r w:rsidRPr="00F83031">
        <w:rPr>
          <w:rFonts w:cs="Arial"/>
        </w:rPr>
        <w:t xml:space="preserve">Partnership with the </w:t>
      </w:r>
      <w:r>
        <w:rPr>
          <w:rFonts w:cs="Arial"/>
        </w:rPr>
        <w:t>George</w:t>
      </w:r>
      <w:r w:rsidRPr="00F83031">
        <w:rPr>
          <w:rFonts w:cs="Arial"/>
        </w:rPr>
        <w:t xml:space="preserve"> </w:t>
      </w:r>
      <w:r>
        <w:rPr>
          <w:rFonts w:cs="Arial"/>
        </w:rPr>
        <w:t>M</w:t>
      </w:r>
      <w:r w:rsidRPr="00F83031">
        <w:rPr>
          <w:rFonts w:cs="Arial"/>
        </w:rPr>
        <w:t>unicipal libraries:</w:t>
      </w:r>
    </w:p>
    <w:p w14:paraId="5C3AAB12" w14:textId="77777777" w:rsidR="00FC1E8B" w:rsidRPr="00F83031" w:rsidRDefault="00FC1E8B" w:rsidP="00FC1E8B">
      <w:pPr>
        <w:spacing w:line="252" w:lineRule="auto"/>
        <w:jc w:val="both"/>
        <w:rPr>
          <w:rFonts w:cs="Arial"/>
        </w:rPr>
      </w:pPr>
      <w:r w:rsidRPr="00F83031">
        <w:rPr>
          <w:rFonts w:cs="Arial"/>
        </w:rPr>
        <w:t xml:space="preserve">The successful partnering with the Nelson Mandela Bay Municipal libraries has </w:t>
      </w:r>
      <w:r w:rsidR="008460C6">
        <w:rPr>
          <w:rFonts w:cs="Arial"/>
        </w:rPr>
        <w:t>need</w:t>
      </w:r>
      <w:r w:rsidRPr="00F83031">
        <w:rPr>
          <w:rFonts w:cs="Arial"/>
        </w:rPr>
        <w:t xml:space="preserve">ed to propose the same partnering of the </w:t>
      </w:r>
      <w:r w:rsidR="00AF303B">
        <w:rPr>
          <w:rFonts w:cs="Arial"/>
        </w:rPr>
        <w:t xml:space="preserve">George </w:t>
      </w:r>
      <w:r w:rsidRPr="00F83031">
        <w:rPr>
          <w:rFonts w:cs="Arial"/>
        </w:rPr>
        <w:t xml:space="preserve">campus library with the </w:t>
      </w:r>
      <w:r w:rsidR="00AF303B">
        <w:rPr>
          <w:rFonts w:cs="Arial"/>
        </w:rPr>
        <w:t>George M</w:t>
      </w:r>
      <w:r w:rsidRPr="00F83031">
        <w:rPr>
          <w:rFonts w:cs="Arial"/>
        </w:rPr>
        <w:t>unicipal libraries</w:t>
      </w:r>
      <w:r>
        <w:rPr>
          <w:rFonts w:cs="Arial"/>
        </w:rPr>
        <w:t>.</w:t>
      </w:r>
      <w:r w:rsidR="00AF303B">
        <w:rPr>
          <w:rFonts w:cs="Arial"/>
        </w:rPr>
        <w:t xml:space="preserve"> Located </w:t>
      </w:r>
      <w:r w:rsidR="008460C6">
        <w:rPr>
          <w:rFonts w:cs="Arial"/>
        </w:rPr>
        <w:t>i</w:t>
      </w:r>
      <w:r w:rsidR="00AF303B">
        <w:rPr>
          <w:rFonts w:cs="Arial"/>
        </w:rPr>
        <w:t>n</w:t>
      </w:r>
      <w:r w:rsidRPr="00F83031">
        <w:rPr>
          <w:rFonts w:cs="Arial"/>
        </w:rPr>
        <w:t xml:space="preserve"> the Western Cape province (George campus). The partnering </w:t>
      </w:r>
      <w:r w:rsidR="008460C6">
        <w:rPr>
          <w:rFonts w:cs="Arial"/>
        </w:rPr>
        <w:t>aims to assist</w:t>
      </w:r>
      <w:r w:rsidRPr="00F83031">
        <w:rPr>
          <w:rFonts w:cs="Arial"/>
        </w:rPr>
        <w:t xml:space="preserve"> students of Nelson Mandela University George campus with convenient access to </w:t>
      </w:r>
      <w:r w:rsidR="008460C6">
        <w:rPr>
          <w:rFonts w:cs="Arial"/>
        </w:rPr>
        <w:t>essential</w:t>
      </w:r>
      <w:r w:rsidRPr="00F83031">
        <w:rPr>
          <w:rFonts w:cs="Arial"/>
        </w:rPr>
        <w:t xml:space="preserve"> information resources and reliable internet connection (incl. fast WIFI/connection) through the use of local municipal libraries facilities and resources.  This could cut costs of travelling and</w:t>
      </w:r>
      <w:r w:rsidR="00A35185">
        <w:rPr>
          <w:rFonts w:cs="Arial"/>
        </w:rPr>
        <w:t xml:space="preserve"> save </w:t>
      </w:r>
      <w:r w:rsidRPr="00F83031">
        <w:rPr>
          <w:rFonts w:cs="Arial"/>
        </w:rPr>
        <w:t xml:space="preserve">time for Nelson Mandela University George campus library users, especially those living off-campus and when the campus library is closed due to unforeseen circumstances. This initiative had started as geared and driven by a pair of Senior Librarians from </w:t>
      </w:r>
      <w:proofErr w:type="spellStart"/>
      <w:r w:rsidRPr="00F83031">
        <w:rPr>
          <w:rFonts w:cs="Arial"/>
        </w:rPr>
        <w:t>Gqeberha</w:t>
      </w:r>
      <w:proofErr w:type="spellEnd"/>
      <w:r w:rsidRPr="00F83031">
        <w:rPr>
          <w:rFonts w:cs="Arial"/>
        </w:rPr>
        <w:t xml:space="preserve"> campuses</w:t>
      </w:r>
      <w:r w:rsidR="008460C6">
        <w:rPr>
          <w:rFonts w:cs="Arial"/>
        </w:rPr>
        <w:t>,</w:t>
      </w:r>
      <w:r w:rsidRPr="00F83031">
        <w:rPr>
          <w:rFonts w:cs="Arial"/>
        </w:rPr>
        <w:t xml:space="preserve"> who also succeeded in the same type of partnering in the region of Nelson Mandela Bay Municipalities. Five George Local municipalit</w:t>
      </w:r>
      <w:r w:rsidR="00AF303B">
        <w:rPr>
          <w:rFonts w:cs="Arial"/>
        </w:rPr>
        <w:t>y libraries</w:t>
      </w:r>
      <w:r w:rsidRPr="00F83031">
        <w:rPr>
          <w:rFonts w:cs="Arial"/>
        </w:rPr>
        <w:t xml:space="preserve"> have been visited</w:t>
      </w:r>
      <w:r w:rsidR="008460C6">
        <w:rPr>
          <w:rFonts w:cs="Arial"/>
        </w:rPr>
        <w:t>. T</w:t>
      </w:r>
      <w:r w:rsidRPr="00F83031">
        <w:rPr>
          <w:rFonts w:cs="Arial"/>
        </w:rPr>
        <w:t xml:space="preserve">he partnering logistics is ongoing between relevant parties in the George local municipality and the Nelson Mandela University, </w:t>
      </w:r>
      <w:r w:rsidR="008460C6">
        <w:rPr>
          <w:rFonts w:cs="Arial"/>
        </w:rPr>
        <w:t>the George campus ICT/Library</w:t>
      </w:r>
      <w:r w:rsidRPr="00F83031">
        <w:rPr>
          <w:rFonts w:cs="Arial"/>
        </w:rPr>
        <w:t xml:space="preserve">. </w:t>
      </w:r>
      <w:r w:rsidR="00AF303B">
        <w:rPr>
          <w:rFonts w:cs="Arial"/>
        </w:rPr>
        <w:t>Nelson Ma</w:t>
      </w:r>
      <w:r w:rsidR="008460C6">
        <w:rPr>
          <w:rFonts w:cs="Arial"/>
        </w:rPr>
        <w:t>n</w:t>
      </w:r>
      <w:r w:rsidR="00AF303B">
        <w:rPr>
          <w:rFonts w:cs="Arial"/>
        </w:rPr>
        <w:t>dela University student</w:t>
      </w:r>
      <w:r w:rsidR="008460C6">
        <w:rPr>
          <w:rFonts w:cs="Arial"/>
        </w:rPr>
        <w:t>s</w:t>
      </w:r>
      <w:r w:rsidR="00AF303B">
        <w:rPr>
          <w:rFonts w:cs="Arial"/>
        </w:rPr>
        <w:t xml:space="preserve"> are already receiving priority when vis</w:t>
      </w:r>
      <w:r w:rsidR="008460C6">
        <w:rPr>
          <w:rFonts w:cs="Arial"/>
        </w:rPr>
        <w:t>i</w:t>
      </w:r>
      <w:r w:rsidR="00AF303B">
        <w:rPr>
          <w:rFonts w:cs="Arial"/>
        </w:rPr>
        <w:t>ting these library facilities.</w:t>
      </w:r>
    </w:p>
    <w:p w14:paraId="51C1C3E1" w14:textId="77777777" w:rsidR="00FC1E8B" w:rsidRDefault="00FC1E8B" w:rsidP="00FC1E8B">
      <w:pPr>
        <w:spacing w:before="0" w:after="0"/>
        <w:rPr>
          <w:rFonts w:asciiTheme="minorHAnsi" w:hAnsiTheme="minorHAnsi" w:cstheme="minorHAnsi"/>
          <w:color w:val="auto"/>
        </w:rPr>
      </w:pPr>
    </w:p>
    <w:p w14:paraId="11846FA0" w14:textId="77777777" w:rsidR="00465391" w:rsidRPr="0059492F" w:rsidRDefault="00F9609B" w:rsidP="003C634A">
      <w:pPr>
        <w:pStyle w:val="Heading1"/>
      </w:pPr>
      <w:bookmarkStart w:id="17" w:name="_Toc97631677"/>
      <w:r w:rsidRPr="0059492F">
        <w:t>Staff Development</w:t>
      </w:r>
      <w:bookmarkEnd w:id="17"/>
    </w:p>
    <w:p w14:paraId="20BAFB48" w14:textId="77777777" w:rsidR="00465391" w:rsidRPr="009B3A98" w:rsidRDefault="00465391" w:rsidP="00465391">
      <w:pPr>
        <w:spacing w:after="0"/>
        <w:jc w:val="both"/>
        <w:rPr>
          <w:rFonts w:cs="Arial"/>
          <w:bCs/>
        </w:rPr>
      </w:pPr>
      <w:r w:rsidRPr="009B3A98">
        <w:rPr>
          <w:rFonts w:cs="Arial"/>
          <w:bCs/>
        </w:rPr>
        <w:t>Training a</w:t>
      </w:r>
      <w:r>
        <w:rPr>
          <w:rFonts w:cs="Arial"/>
          <w:bCs/>
        </w:rPr>
        <w:t>nd webinars have been conducted and attended throughout the year to equip staff with skills that will help them</w:t>
      </w:r>
      <w:r w:rsidRPr="009B3A98">
        <w:rPr>
          <w:rFonts w:cs="Arial"/>
          <w:bCs/>
        </w:rPr>
        <w:t xml:space="preserve"> give</w:t>
      </w:r>
      <w:r>
        <w:rPr>
          <w:rFonts w:cs="Arial"/>
          <w:bCs/>
        </w:rPr>
        <w:t xml:space="preserve"> more excellent </w:t>
      </w:r>
      <w:r w:rsidRPr="009B3A98">
        <w:rPr>
          <w:rFonts w:cs="Arial"/>
          <w:bCs/>
        </w:rPr>
        <w:t xml:space="preserve">service to users. </w:t>
      </w:r>
      <w:proofErr w:type="gramStart"/>
      <w:r w:rsidRPr="00C12579">
        <w:rPr>
          <w:rFonts w:cs="Arial"/>
          <w:bCs/>
        </w:rPr>
        <w:t>The  LIS</w:t>
      </w:r>
      <w:proofErr w:type="gramEnd"/>
      <w:r w:rsidRPr="00C12579">
        <w:rPr>
          <w:rFonts w:cs="Arial"/>
          <w:bCs/>
        </w:rPr>
        <w:t xml:space="preserve">  staff are our most valuable asset</w:t>
      </w:r>
      <w:r>
        <w:rPr>
          <w:rFonts w:cs="Arial"/>
          <w:bCs/>
        </w:rPr>
        <w:t>;</w:t>
      </w:r>
      <w:r w:rsidRPr="00C12579">
        <w:rPr>
          <w:rFonts w:cs="Arial"/>
          <w:bCs/>
        </w:rPr>
        <w:t xml:space="preserve"> therefore</w:t>
      </w:r>
      <w:r>
        <w:rPr>
          <w:rFonts w:cs="Arial"/>
          <w:bCs/>
        </w:rPr>
        <w:t>,</w:t>
      </w:r>
      <w:r w:rsidRPr="00C12579">
        <w:rPr>
          <w:rFonts w:cs="Arial"/>
          <w:bCs/>
        </w:rPr>
        <w:t xml:space="preserve"> investing in staff development is essential.</w:t>
      </w:r>
      <w:r>
        <w:rPr>
          <w:rFonts w:cs="Arial"/>
          <w:bCs/>
        </w:rPr>
        <w:t xml:space="preserve"> With the rapid </w:t>
      </w:r>
      <w:r w:rsidRPr="00C12579">
        <w:rPr>
          <w:rFonts w:cs="Arial"/>
          <w:bCs/>
        </w:rPr>
        <w:t>chang</w:t>
      </w:r>
      <w:r>
        <w:rPr>
          <w:rFonts w:cs="Arial"/>
          <w:bCs/>
        </w:rPr>
        <w:t xml:space="preserve">e of the </w:t>
      </w:r>
      <w:r w:rsidRPr="00C12579">
        <w:rPr>
          <w:rFonts w:cs="Arial"/>
          <w:bCs/>
        </w:rPr>
        <w:t>information technology environment, the empowerment and development of staff need constant attention.</w:t>
      </w:r>
    </w:p>
    <w:p w14:paraId="4046CECD" w14:textId="77777777" w:rsidR="00465391" w:rsidRDefault="00465391" w:rsidP="00465391">
      <w:pPr>
        <w:spacing w:after="0"/>
        <w:jc w:val="both"/>
        <w:rPr>
          <w:rFonts w:cs="Arial"/>
          <w:b/>
          <w:sz w:val="24"/>
          <w:szCs w:val="24"/>
        </w:rPr>
      </w:pPr>
      <w:r w:rsidRPr="00311D4B">
        <w:rPr>
          <w:rFonts w:cs="Arial"/>
          <w:b/>
          <w:sz w:val="24"/>
          <w:szCs w:val="24"/>
        </w:rPr>
        <w:t>TRAINING/WORKSHOP/WEBINAR</w:t>
      </w:r>
    </w:p>
    <w:p w14:paraId="7778598C" w14:textId="77777777" w:rsidR="00465391" w:rsidRDefault="00465391" w:rsidP="00465391">
      <w:pPr>
        <w:spacing w:before="0" w:after="0"/>
        <w:jc w:val="both"/>
        <w:rPr>
          <w:rFonts w:cs="Arial"/>
          <w:b/>
          <w:sz w:val="24"/>
          <w:szCs w:val="24"/>
        </w:rPr>
      </w:pPr>
    </w:p>
    <w:tbl>
      <w:tblPr>
        <w:tblStyle w:val="TableGrid48"/>
        <w:tblW w:w="0" w:type="auto"/>
        <w:jc w:val="center"/>
        <w:tblInd w:w="0" w:type="dxa"/>
        <w:tblLook w:val="04A0" w:firstRow="1" w:lastRow="0" w:firstColumn="1" w:lastColumn="0" w:noHBand="0" w:noVBand="1"/>
      </w:tblPr>
      <w:tblGrid>
        <w:gridCol w:w="6374"/>
        <w:gridCol w:w="1985"/>
      </w:tblGrid>
      <w:tr w:rsidR="00465391" w:rsidRPr="00073B5C" w14:paraId="676A1AC6"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shd w:val="clear" w:color="auto" w:fill="FFC000"/>
            <w:hideMark/>
          </w:tcPr>
          <w:p w14:paraId="5F105036" w14:textId="77777777" w:rsidR="00465391" w:rsidRDefault="00465391" w:rsidP="00730C84">
            <w:pPr>
              <w:spacing w:before="0" w:after="0"/>
              <w:jc w:val="both"/>
              <w:rPr>
                <w:rFonts w:cs="Arial"/>
                <w:b/>
                <w:sz w:val="24"/>
                <w:szCs w:val="24"/>
              </w:rPr>
            </w:pPr>
            <w:r w:rsidRPr="00311D4B">
              <w:rPr>
                <w:rFonts w:cs="Arial"/>
                <w:b/>
                <w:sz w:val="24"/>
                <w:szCs w:val="24"/>
              </w:rPr>
              <w:t>Training/Workshop/Webinar</w:t>
            </w:r>
          </w:p>
          <w:p w14:paraId="0FE2074E" w14:textId="77777777" w:rsidR="00465391" w:rsidRDefault="00465391" w:rsidP="00730C84">
            <w:pPr>
              <w:spacing w:before="0" w:after="0"/>
              <w:jc w:val="both"/>
              <w:rPr>
                <w:rFonts w:cs="Arial"/>
                <w:b/>
                <w:sz w:val="24"/>
                <w:szCs w:val="24"/>
              </w:rPr>
            </w:pPr>
          </w:p>
          <w:p w14:paraId="6D3EED16" w14:textId="77777777" w:rsidR="00465391" w:rsidRPr="00E26E98" w:rsidRDefault="00465391" w:rsidP="00730C84">
            <w:pPr>
              <w:spacing w:before="0" w:after="0"/>
              <w:jc w:val="both"/>
              <w:rPr>
                <w:rFonts w:asciiTheme="minorHAnsi" w:hAnsiTheme="minorHAnsi" w:cstheme="minorHAnsi"/>
                <w:b/>
                <w:color w:val="auto"/>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C000"/>
            <w:hideMark/>
          </w:tcPr>
          <w:p w14:paraId="221A5636" w14:textId="77777777" w:rsidR="00465391" w:rsidRPr="00E26E98" w:rsidRDefault="00465391" w:rsidP="00730C84">
            <w:pPr>
              <w:spacing w:before="0" w:after="0"/>
              <w:jc w:val="both"/>
              <w:rPr>
                <w:rFonts w:asciiTheme="minorHAnsi" w:hAnsiTheme="minorHAnsi" w:cstheme="minorHAnsi"/>
                <w:b/>
                <w:color w:val="auto"/>
                <w:lang w:eastAsia="en-US"/>
              </w:rPr>
            </w:pPr>
            <w:r w:rsidRPr="00311D4B">
              <w:rPr>
                <w:rFonts w:cs="Arial"/>
                <w:b/>
                <w:sz w:val="24"/>
                <w:szCs w:val="24"/>
              </w:rPr>
              <w:t>Date</w:t>
            </w:r>
          </w:p>
        </w:tc>
      </w:tr>
      <w:tr w:rsidR="00465391" w:rsidRPr="00D04687" w14:paraId="5B7C18FF"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6C9210DE" w14:textId="77777777" w:rsidR="00465391" w:rsidRPr="00430472" w:rsidRDefault="00465391" w:rsidP="00730C84">
            <w:pPr>
              <w:spacing w:before="0" w:after="0"/>
              <w:jc w:val="both"/>
              <w:rPr>
                <w:rFonts w:asciiTheme="minorHAnsi" w:hAnsiTheme="minorHAnsi" w:cstheme="minorHAnsi"/>
                <w:sz w:val="20"/>
                <w:szCs w:val="20"/>
              </w:rPr>
            </w:pPr>
            <w:r w:rsidRPr="00430472">
              <w:rPr>
                <w:rFonts w:asciiTheme="minorHAnsi" w:hAnsiTheme="minorHAnsi" w:cstheme="minorHAnsi"/>
                <w:sz w:val="20"/>
                <w:szCs w:val="20"/>
              </w:rPr>
              <w:t>Summon demonstration</w:t>
            </w:r>
          </w:p>
        </w:tc>
        <w:tc>
          <w:tcPr>
            <w:tcW w:w="1985" w:type="dxa"/>
            <w:tcBorders>
              <w:top w:val="single" w:sz="4" w:space="0" w:color="auto"/>
              <w:left w:val="single" w:sz="4" w:space="0" w:color="auto"/>
              <w:bottom w:val="single" w:sz="4" w:space="0" w:color="auto"/>
              <w:right w:val="single" w:sz="4" w:space="0" w:color="auto"/>
            </w:tcBorders>
          </w:tcPr>
          <w:p w14:paraId="3A9E06EA"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January 2021</w:t>
            </w:r>
          </w:p>
        </w:tc>
      </w:tr>
      <w:tr w:rsidR="00465391" w:rsidRPr="00D04687" w14:paraId="4076E03F"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42D7CE3F" w14:textId="77777777" w:rsidR="00465391" w:rsidRPr="00430472" w:rsidRDefault="00465391" w:rsidP="00730C84">
            <w:pPr>
              <w:spacing w:before="0" w:after="0"/>
              <w:jc w:val="both"/>
              <w:rPr>
                <w:rFonts w:asciiTheme="minorHAnsi" w:hAnsiTheme="minorHAnsi" w:cstheme="minorHAnsi"/>
                <w:sz w:val="20"/>
                <w:szCs w:val="20"/>
              </w:rPr>
            </w:pPr>
            <w:r w:rsidRPr="00430472">
              <w:rPr>
                <w:rFonts w:asciiTheme="minorHAnsi" w:hAnsiTheme="minorHAnsi" w:cstheme="minorHAnsi"/>
                <w:sz w:val="20"/>
                <w:szCs w:val="20"/>
              </w:rPr>
              <w:t>Clinical Key</w:t>
            </w:r>
          </w:p>
        </w:tc>
        <w:tc>
          <w:tcPr>
            <w:tcW w:w="1985" w:type="dxa"/>
            <w:tcBorders>
              <w:top w:val="single" w:sz="4" w:space="0" w:color="auto"/>
              <w:left w:val="single" w:sz="4" w:space="0" w:color="auto"/>
              <w:bottom w:val="single" w:sz="4" w:space="0" w:color="auto"/>
              <w:right w:val="single" w:sz="4" w:space="0" w:color="auto"/>
            </w:tcBorders>
          </w:tcPr>
          <w:p w14:paraId="6C101808"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February 2021</w:t>
            </w:r>
          </w:p>
        </w:tc>
      </w:tr>
      <w:tr w:rsidR="00465391" w:rsidRPr="00073B5C" w14:paraId="16951988"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2B8595BF" w14:textId="77777777" w:rsidR="00465391" w:rsidRPr="00430472" w:rsidRDefault="00465391" w:rsidP="00730C84">
            <w:pPr>
              <w:spacing w:before="0" w:after="0"/>
              <w:jc w:val="both"/>
              <w:rPr>
                <w:rFonts w:asciiTheme="minorHAnsi" w:hAnsiTheme="minorHAnsi" w:cstheme="minorHAnsi"/>
                <w:sz w:val="20"/>
                <w:szCs w:val="20"/>
              </w:rPr>
            </w:pPr>
            <w:r w:rsidRPr="00430472">
              <w:rPr>
                <w:rFonts w:asciiTheme="minorHAnsi" w:hAnsiTheme="minorHAnsi" w:cstheme="minorHAnsi"/>
                <w:sz w:val="20"/>
                <w:szCs w:val="20"/>
              </w:rPr>
              <w:t>Sabinet Online Journals Training: NMU</w:t>
            </w:r>
          </w:p>
        </w:tc>
        <w:tc>
          <w:tcPr>
            <w:tcW w:w="1985" w:type="dxa"/>
            <w:tcBorders>
              <w:top w:val="single" w:sz="4" w:space="0" w:color="auto"/>
              <w:left w:val="single" w:sz="4" w:space="0" w:color="auto"/>
              <w:bottom w:val="single" w:sz="4" w:space="0" w:color="auto"/>
              <w:right w:val="single" w:sz="4" w:space="0" w:color="auto"/>
            </w:tcBorders>
          </w:tcPr>
          <w:p w14:paraId="3ECE9774"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February 2021</w:t>
            </w:r>
          </w:p>
        </w:tc>
      </w:tr>
      <w:tr w:rsidR="00465391" w:rsidRPr="00073B5C" w14:paraId="660E6D78"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71012875" w14:textId="77777777" w:rsidR="00465391" w:rsidRPr="00430472" w:rsidRDefault="00465391" w:rsidP="00730C84">
            <w:pPr>
              <w:spacing w:before="0" w:after="0"/>
              <w:jc w:val="both"/>
              <w:rPr>
                <w:rFonts w:asciiTheme="minorHAnsi" w:hAnsiTheme="minorHAnsi" w:cstheme="minorHAnsi"/>
                <w:sz w:val="20"/>
                <w:szCs w:val="20"/>
              </w:rPr>
            </w:pPr>
            <w:r w:rsidRPr="00430472">
              <w:rPr>
                <w:rFonts w:asciiTheme="minorHAnsi" w:hAnsiTheme="minorHAnsi" w:cstheme="minorHAnsi"/>
                <w:sz w:val="20"/>
                <w:szCs w:val="20"/>
              </w:rPr>
              <w:t>Webinar – Overview of directory of open access journals</w:t>
            </w:r>
          </w:p>
        </w:tc>
        <w:tc>
          <w:tcPr>
            <w:tcW w:w="1985" w:type="dxa"/>
            <w:tcBorders>
              <w:top w:val="single" w:sz="4" w:space="0" w:color="auto"/>
              <w:left w:val="single" w:sz="4" w:space="0" w:color="auto"/>
              <w:bottom w:val="single" w:sz="4" w:space="0" w:color="auto"/>
              <w:right w:val="single" w:sz="4" w:space="0" w:color="auto"/>
            </w:tcBorders>
          </w:tcPr>
          <w:p w14:paraId="5479F73B"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February 2021</w:t>
            </w:r>
          </w:p>
        </w:tc>
      </w:tr>
      <w:tr w:rsidR="00465391" w:rsidRPr="00073B5C" w14:paraId="53830C36"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528A8908" w14:textId="77777777" w:rsidR="00465391" w:rsidRPr="00430472" w:rsidRDefault="00465391" w:rsidP="00730C84">
            <w:pPr>
              <w:spacing w:before="0" w:after="0"/>
              <w:jc w:val="both"/>
              <w:rPr>
                <w:rFonts w:asciiTheme="minorHAnsi" w:hAnsiTheme="minorHAnsi" w:cstheme="minorHAnsi"/>
                <w:sz w:val="20"/>
                <w:szCs w:val="20"/>
              </w:rPr>
            </w:pPr>
            <w:proofErr w:type="spellStart"/>
            <w:r w:rsidRPr="00430472">
              <w:rPr>
                <w:rFonts w:asciiTheme="minorHAnsi" w:hAnsiTheme="minorHAnsi" w:cstheme="minorHAnsi"/>
                <w:sz w:val="20"/>
                <w:szCs w:val="20"/>
              </w:rPr>
              <w:t>LibGuides</w:t>
            </w:r>
            <w:proofErr w:type="spellEnd"/>
            <w:r w:rsidRPr="00430472">
              <w:rPr>
                <w:rFonts w:asciiTheme="minorHAnsi" w:hAnsiTheme="minorHAnsi" w:cstheme="minorHAnsi"/>
                <w:sz w:val="20"/>
                <w:szCs w:val="20"/>
              </w:rPr>
              <w:t xml:space="preserve"> Demonstration</w:t>
            </w:r>
          </w:p>
        </w:tc>
        <w:tc>
          <w:tcPr>
            <w:tcW w:w="1985" w:type="dxa"/>
            <w:tcBorders>
              <w:top w:val="single" w:sz="4" w:space="0" w:color="auto"/>
              <w:left w:val="single" w:sz="4" w:space="0" w:color="auto"/>
              <w:bottom w:val="single" w:sz="4" w:space="0" w:color="auto"/>
              <w:right w:val="single" w:sz="4" w:space="0" w:color="auto"/>
            </w:tcBorders>
          </w:tcPr>
          <w:p w14:paraId="27B7DC16"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March 2021</w:t>
            </w:r>
          </w:p>
        </w:tc>
      </w:tr>
      <w:tr w:rsidR="00465391" w:rsidRPr="00073B5C" w14:paraId="14DE7D8E"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657853C0"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 xml:space="preserve">Building a </w:t>
            </w:r>
            <w:proofErr w:type="spellStart"/>
            <w:r w:rsidRPr="00430472">
              <w:rPr>
                <w:rFonts w:asciiTheme="minorHAnsi" w:hAnsiTheme="minorHAnsi" w:cstheme="minorHAnsi"/>
                <w:sz w:val="20"/>
                <w:szCs w:val="20"/>
              </w:rPr>
              <w:t>Libguides</w:t>
            </w:r>
            <w:proofErr w:type="spellEnd"/>
            <w:r w:rsidRPr="00430472">
              <w:rPr>
                <w:rFonts w:asciiTheme="minorHAnsi" w:hAnsiTheme="minorHAnsi" w:cstheme="minorHAnsi"/>
                <w:sz w:val="20"/>
                <w:szCs w:val="20"/>
              </w:rPr>
              <w:t xml:space="preserve"> overview</w:t>
            </w:r>
          </w:p>
        </w:tc>
        <w:tc>
          <w:tcPr>
            <w:tcW w:w="1985" w:type="dxa"/>
            <w:tcBorders>
              <w:top w:val="single" w:sz="4" w:space="0" w:color="auto"/>
              <w:left w:val="single" w:sz="4" w:space="0" w:color="auto"/>
              <w:bottom w:val="single" w:sz="4" w:space="0" w:color="auto"/>
              <w:right w:val="single" w:sz="4" w:space="0" w:color="auto"/>
            </w:tcBorders>
          </w:tcPr>
          <w:p w14:paraId="5431C850"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March 2021</w:t>
            </w:r>
          </w:p>
        </w:tc>
      </w:tr>
      <w:tr w:rsidR="00465391" w:rsidRPr="00073B5C" w14:paraId="42B18A76"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368377EB" w14:textId="77777777" w:rsidR="00465391" w:rsidRPr="00430472" w:rsidRDefault="00465391" w:rsidP="00730C84">
            <w:pPr>
              <w:spacing w:before="0" w:after="0"/>
              <w:jc w:val="both"/>
              <w:rPr>
                <w:rFonts w:asciiTheme="minorHAnsi" w:hAnsiTheme="minorHAnsi" w:cstheme="minorHAnsi"/>
                <w:sz w:val="20"/>
                <w:szCs w:val="20"/>
              </w:rPr>
            </w:pPr>
            <w:r w:rsidRPr="00430472">
              <w:rPr>
                <w:rFonts w:asciiTheme="minorHAnsi" w:hAnsiTheme="minorHAnsi" w:cstheme="minorHAnsi"/>
                <w:sz w:val="20"/>
                <w:szCs w:val="20"/>
              </w:rPr>
              <w:t>Sage Research Methods</w:t>
            </w:r>
          </w:p>
        </w:tc>
        <w:tc>
          <w:tcPr>
            <w:tcW w:w="1985" w:type="dxa"/>
            <w:tcBorders>
              <w:top w:val="single" w:sz="4" w:space="0" w:color="auto"/>
              <w:left w:val="single" w:sz="4" w:space="0" w:color="auto"/>
              <w:bottom w:val="single" w:sz="4" w:space="0" w:color="auto"/>
              <w:right w:val="single" w:sz="4" w:space="0" w:color="auto"/>
            </w:tcBorders>
          </w:tcPr>
          <w:p w14:paraId="6C9C4936"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April 2021</w:t>
            </w:r>
          </w:p>
        </w:tc>
      </w:tr>
      <w:tr w:rsidR="00465391" w:rsidRPr="00073B5C" w14:paraId="33C36DCE"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3019B5CC"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 xml:space="preserve">Access Global </w:t>
            </w:r>
            <w:proofErr w:type="spellStart"/>
            <w:r w:rsidRPr="00430472">
              <w:rPr>
                <w:rFonts w:asciiTheme="minorHAnsi" w:hAnsiTheme="minorHAnsi" w:cstheme="minorHAnsi"/>
                <w:sz w:val="20"/>
                <w:szCs w:val="20"/>
              </w:rPr>
              <w:t>NewsBank</w:t>
            </w:r>
            <w:proofErr w:type="spellEnd"/>
            <w:r w:rsidRPr="00430472">
              <w:rPr>
                <w:rFonts w:asciiTheme="minorHAnsi" w:hAnsiTheme="minorHAnsi" w:cstheme="minorHAnsi"/>
                <w:sz w:val="20"/>
                <w:szCs w:val="20"/>
              </w:rPr>
              <w:t xml:space="preserve"> Training Session</w:t>
            </w:r>
          </w:p>
        </w:tc>
        <w:tc>
          <w:tcPr>
            <w:tcW w:w="1985" w:type="dxa"/>
            <w:tcBorders>
              <w:top w:val="single" w:sz="4" w:space="0" w:color="auto"/>
              <w:left w:val="single" w:sz="4" w:space="0" w:color="auto"/>
              <w:bottom w:val="single" w:sz="4" w:space="0" w:color="auto"/>
              <w:right w:val="single" w:sz="4" w:space="0" w:color="auto"/>
            </w:tcBorders>
          </w:tcPr>
          <w:p w14:paraId="65602049"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April 2021</w:t>
            </w:r>
          </w:p>
        </w:tc>
      </w:tr>
      <w:tr w:rsidR="00465391" w:rsidRPr="00073B5C" w14:paraId="15A098CD"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6B585724"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Being Mindful</w:t>
            </w:r>
          </w:p>
        </w:tc>
        <w:tc>
          <w:tcPr>
            <w:tcW w:w="1985" w:type="dxa"/>
            <w:tcBorders>
              <w:top w:val="single" w:sz="4" w:space="0" w:color="auto"/>
              <w:left w:val="single" w:sz="4" w:space="0" w:color="auto"/>
              <w:bottom w:val="single" w:sz="4" w:space="0" w:color="auto"/>
              <w:right w:val="single" w:sz="4" w:space="0" w:color="auto"/>
            </w:tcBorders>
          </w:tcPr>
          <w:p w14:paraId="37140214"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April 2021</w:t>
            </w:r>
          </w:p>
        </w:tc>
      </w:tr>
      <w:tr w:rsidR="00465391" w:rsidRPr="00073B5C" w14:paraId="3326028A"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4D12BAA7"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 xml:space="preserve">NKODA music database trial </w:t>
            </w:r>
          </w:p>
        </w:tc>
        <w:tc>
          <w:tcPr>
            <w:tcW w:w="1985" w:type="dxa"/>
            <w:tcBorders>
              <w:top w:val="single" w:sz="4" w:space="0" w:color="auto"/>
              <w:left w:val="single" w:sz="4" w:space="0" w:color="auto"/>
              <w:bottom w:val="single" w:sz="4" w:space="0" w:color="auto"/>
              <w:right w:val="single" w:sz="4" w:space="0" w:color="auto"/>
            </w:tcBorders>
          </w:tcPr>
          <w:p w14:paraId="628F6BC3"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April 2021</w:t>
            </w:r>
          </w:p>
        </w:tc>
      </w:tr>
      <w:tr w:rsidR="00465391" w:rsidRPr="00073B5C" w14:paraId="3B37619F"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543C34C9"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Micromedex Training</w:t>
            </w:r>
          </w:p>
        </w:tc>
        <w:tc>
          <w:tcPr>
            <w:tcW w:w="1985" w:type="dxa"/>
            <w:tcBorders>
              <w:top w:val="single" w:sz="4" w:space="0" w:color="auto"/>
              <w:left w:val="single" w:sz="4" w:space="0" w:color="auto"/>
              <w:bottom w:val="single" w:sz="4" w:space="0" w:color="auto"/>
              <w:right w:val="single" w:sz="4" w:space="0" w:color="auto"/>
            </w:tcBorders>
          </w:tcPr>
          <w:p w14:paraId="24C1D5E4"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May 2021</w:t>
            </w:r>
          </w:p>
        </w:tc>
      </w:tr>
      <w:tr w:rsidR="00465391" w:rsidRPr="00073B5C" w14:paraId="6387E4FD"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56A8E9C7"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Access to IBM Micromedex Information Session</w:t>
            </w:r>
          </w:p>
        </w:tc>
        <w:tc>
          <w:tcPr>
            <w:tcW w:w="1985" w:type="dxa"/>
            <w:tcBorders>
              <w:top w:val="single" w:sz="4" w:space="0" w:color="auto"/>
              <w:left w:val="single" w:sz="4" w:space="0" w:color="auto"/>
              <w:bottom w:val="single" w:sz="4" w:space="0" w:color="auto"/>
              <w:right w:val="single" w:sz="4" w:space="0" w:color="auto"/>
            </w:tcBorders>
          </w:tcPr>
          <w:p w14:paraId="291D490B"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May 2021</w:t>
            </w:r>
          </w:p>
        </w:tc>
      </w:tr>
      <w:tr w:rsidR="00465391" w:rsidRPr="00073B5C" w14:paraId="164D5D9B"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6F68AE60"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Open access in SA</w:t>
            </w:r>
          </w:p>
        </w:tc>
        <w:tc>
          <w:tcPr>
            <w:tcW w:w="1985" w:type="dxa"/>
            <w:tcBorders>
              <w:top w:val="single" w:sz="4" w:space="0" w:color="auto"/>
              <w:left w:val="single" w:sz="4" w:space="0" w:color="auto"/>
              <w:bottom w:val="single" w:sz="4" w:space="0" w:color="auto"/>
              <w:right w:val="single" w:sz="4" w:space="0" w:color="auto"/>
            </w:tcBorders>
          </w:tcPr>
          <w:p w14:paraId="1DF68B5E"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May 2021</w:t>
            </w:r>
          </w:p>
        </w:tc>
      </w:tr>
      <w:tr w:rsidR="00465391" w:rsidRPr="00073B5C" w14:paraId="1DC45F81"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310CCF96"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Summon demo to SEALS by Robert Bley</w:t>
            </w:r>
          </w:p>
        </w:tc>
        <w:tc>
          <w:tcPr>
            <w:tcW w:w="1985" w:type="dxa"/>
            <w:tcBorders>
              <w:top w:val="single" w:sz="4" w:space="0" w:color="auto"/>
              <w:left w:val="single" w:sz="4" w:space="0" w:color="auto"/>
              <w:bottom w:val="single" w:sz="4" w:space="0" w:color="auto"/>
              <w:right w:val="single" w:sz="4" w:space="0" w:color="auto"/>
            </w:tcBorders>
          </w:tcPr>
          <w:p w14:paraId="538483E2"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May 2021</w:t>
            </w:r>
          </w:p>
        </w:tc>
      </w:tr>
      <w:tr w:rsidR="00465391" w:rsidRPr="00073B5C" w14:paraId="7E334B1D"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119088A5"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Online Training: Strategic Risk Management</w:t>
            </w:r>
          </w:p>
        </w:tc>
        <w:tc>
          <w:tcPr>
            <w:tcW w:w="1985" w:type="dxa"/>
            <w:tcBorders>
              <w:top w:val="single" w:sz="4" w:space="0" w:color="auto"/>
              <w:left w:val="single" w:sz="4" w:space="0" w:color="auto"/>
              <w:bottom w:val="single" w:sz="4" w:space="0" w:color="auto"/>
              <w:right w:val="single" w:sz="4" w:space="0" w:color="auto"/>
            </w:tcBorders>
          </w:tcPr>
          <w:p w14:paraId="70D6DEEE"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May 2021</w:t>
            </w:r>
          </w:p>
        </w:tc>
      </w:tr>
      <w:tr w:rsidR="00465391" w:rsidRPr="00073B5C" w14:paraId="528AB9AD"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10D5A514"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 xml:space="preserve">EndNote Training </w:t>
            </w:r>
          </w:p>
        </w:tc>
        <w:tc>
          <w:tcPr>
            <w:tcW w:w="1985" w:type="dxa"/>
            <w:tcBorders>
              <w:top w:val="single" w:sz="4" w:space="0" w:color="auto"/>
              <w:left w:val="single" w:sz="4" w:space="0" w:color="auto"/>
              <w:bottom w:val="single" w:sz="4" w:space="0" w:color="auto"/>
              <w:right w:val="single" w:sz="4" w:space="0" w:color="auto"/>
            </w:tcBorders>
          </w:tcPr>
          <w:p w14:paraId="6F2AA862"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June 2021</w:t>
            </w:r>
          </w:p>
        </w:tc>
      </w:tr>
      <w:tr w:rsidR="00465391" w:rsidRPr="00073B5C" w14:paraId="4BB997B1"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2F020847"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POPIA Compliance</w:t>
            </w:r>
          </w:p>
        </w:tc>
        <w:tc>
          <w:tcPr>
            <w:tcW w:w="1985" w:type="dxa"/>
            <w:tcBorders>
              <w:top w:val="single" w:sz="4" w:space="0" w:color="auto"/>
              <w:left w:val="single" w:sz="4" w:space="0" w:color="auto"/>
              <w:bottom w:val="single" w:sz="4" w:space="0" w:color="auto"/>
              <w:right w:val="single" w:sz="4" w:space="0" w:color="auto"/>
            </w:tcBorders>
          </w:tcPr>
          <w:p w14:paraId="7C044AE1"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June 2021</w:t>
            </w:r>
          </w:p>
        </w:tc>
      </w:tr>
      <w:tr w:rsidR="00465391" w:rsidRPr="00073B5C" w14:paraId="0A09891E"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29FD482E"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Primal Pictures Training</w:t>
            </w:r>
          </w:p>
        </w:tc>
        <w:tc>
          <w:tcPr>
            <w:tcW w:w="1985" w:type="dxa"/>
            <w:tcBorders>
              <w:top w:val="single" w:sz="4" w:space="0" w:color="auto"/>
              <w:left w:val="single" w:sz="4" w:space="0" w:color="auto"/>
              <w:bottom w:val="single" w:sz="4" w:space="0" w:color="auto"/>
              <w:right w:val="single" w:sz="4" w:space="0" w:color="auto"/>
            </w:tcBorders>
          </w:tcPr>
          <w:p w14:paraId="74C6CF3F"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June 2021</w:t>
            </w:r>
          </w:p>
        </w:tc>
      </w:tr>
      <w:tr w:rsidR="00465391" w:rsidRPr="00073B5C" w14:paraId="2E7A08F2"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2ADE06A9"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WGSN Explanation lecture</w:t>
            </w:r>
          </w:p>
        </w:tc>
        <w:tc>
          <w:tcPr>
            <w:tcW w:w="1985" w:type="dxa"/>
            <w:tcBorders>
              <w:top w:val="single" w:sz="4" w:space="0" w:color="auto"/>
              <w:left w:val="single" w:sz="4" w:space="0" w:color="auto"/>
              <w:bottom w:val="single" w:sz="4" w:space="0" w:color="auto"/>
              <w:right w:val="single" w:sz="4" w:space="0" w:color="auto"/>
            </w:tcBorders>
          </w:tcPr>
          <w:p w14:paraId="22B2552B"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June 2021</w:t>
            </w:r>
          </w:p>
        </w:tc>
      </w:tr>
      <w:tr w:rsidR="00465391" w:rsidRPr="00073B5C" w14:paraId="4341C9CB"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1AB5F9D8"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Elsevier Health Products Meeting</w:t>
            </w:r>
          </w:p>
        </w:tc>
        <w:tc>
          <w:tcPr>
            <w:tcW w:w="1985" w:type="dxa"/>
            <w:tcBorders>
              <w:top w:val="single" w:sz="4" w:space="0" w:color="auto"/>
              <w:left w:val="single" w:sz="4" w:space="0" w:color="auto"/>
              <w:bottom w:val="single" w:sz="4" w:space="0" w:color="auto"/>
              <w:right w:val="single" w:sz="4" w:space="0" w:color="auto"/>
            </w:tcBorders>
          </w:tcPr>
          <w:p w14:paraId="523E8359"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June 2021</w:t>
            </w:r>
          </w:p>
        </w:tc>
      </w:tr>
      <w:tr w:rsidR="00465391" w:rsidRPr="00073B5C" w14:paraId="36C3768F"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4DE75021"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Taylor and Francis</w:t>
            </w:r>
          </w:p>
        </w:tc>
        <w:tc>
          <w:tcPr>
            <w:tcW w:w="1985" w:type="dxa"/>
            <w:tcBorders>
              <w:top w:val="single" w:sz="4" w:space="0" w:color="auto"/>
              <w:left w:val="single" w:sz="4" w:space="0" w:color="auto"/>
              <w:bottom w:val="single" w:sz="4" w:space="0" w:color="auto"/>
              <w:right w:val="single" w:sz="4" w:space="0" w:color="auto"/>
            </w:tcBorders>
          </w:tcPr>
          <w:p w14:paraId="3DF9E498"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sidRPr="00430472">
              <w:rPr>
                <w:rFonts w:asciiTheme="minorHAnsi" w:hAnsiTheme="minorHAnsi" w:cstheme="minorHAnsi"/>
                <w:color w:val="auto"/>
                <w:sz w:val="20"/>
                <w:szCs w:val="20"/>
                <w:lang w:eastAsia="en-US"/>
              </w:rPr>
              <w:t>July 2021</w:t>
            </w:r>
          </w:p>
        </w:tc>
      </w:tr>
      <w:tr w:rsidR="00465391" w:rsidRPr="00073B5C" w14:paraId="0CC580F4"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03A80F8A"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Incites</w:t>
            </w:r>
          </w:p>
        </w:tc>
        <w:tc>
          <w:tcPr>
            <w:tcW w:w="1985" w:type="dxa"/>
            <w:tcBorders>
              <w:top w:val="single" w:sz="4" w:space="0" w:color="auto"/>
              <w:left w:val="single" w:sz="4" w:space="0" w:color="auto"/>
              <w:bottom w:val="single" w:sz="4" w:space="0" w:color="auto"/>
              <w:right w:val="single" w:sz="4" w:space="0" w:color="auto"/>
            </w:tcBorders>
          </w:tcPr>
          <w:p w14:paraId="6168CE76"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August 2021</w:t>
            </w:r>
          </w:p>
        </w:tc>
      </w:tr>
      <w:tr w:rsidR="00465391" w:rsidRPr="00073B5C" w14:paraId="366FA9CD"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0FF0BC54"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Sage Journals/ Research Methods</w:t>
            </w:r>
          </w:p>
        </w:tc>
        <w:tc>
          <w:tcPr>
            <w:tcW w:w="1985" w:type="dxa"/>
            <w:tcBorders>
              <w:top w:val="single" w:sz="4" w:space="0" w:color="auto"/>
              <w:left w:val="single" w:sz="4" w:space="0" w:color="auto"/>
              <w:bottom w:val="single" w:sz="4" w:space="0" w:color="auto"/>
              <w:right w:val="single" w:sz="4" w:space="0" w:color="auto"/>
            </w:tcBorders>
          </w:tcPr>
          <w:p w14:paraId="21759206"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August 2021</w:t>
            </w:r>
          </w:p>
        </w:tc>
      </w:tr>
      <w:tr w:rsidR="00465391" w:rsidRPr="00073B5C" w14:paraId="70205E95"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74D1EB18" w14:textId="77777777" w:rsidR="00465391" w:rsidRPr="00430472" w:rsidRDefault="00465391" w:rsidP="00730C84">
            <w:pPr>
              <w:spacing w:before="0" w:after="160" w:line="259" w:lineRule="auto"/>
              <w:contextualSpacing/>
              <w:rPr>
                <w:rFonts w:asciiTheme="minorHAnsi" w:hAnsiTheme="minorHAnsi" w:cstheme="minorHAnsi"/>
                <w:sz w:val="20"/>
                <w:szCs w:val="20"/>
              </w:rPr>
            </w:pPr>
            <w:proofErr w:type="spellStart"/>
            <w:r w:rsidRPr="00430472">
              <w:rPr>
                <w:rFonts w:asciiTheme="minorHAnsi" w:hAnsiTheme="minorHAnsi" w:cstheme="minorHAnsi"/>
                <w:sz w:val="20"/>
                <w:szCs w:val="20"/>
              </w:rPr>
              <w:t>Newsbank</w:t>
            </w:r>
            <w:proofErr w:type="spellEnd"/>
          </w:p>
        </w:tc>
        <w:tc>
          <w:tcPr>
            <w:tcW w:w="1985" w:type="dxa"/>
            <w:tcBorders>
              <w:top w:val="single" w:sz="4" w:space="0" w:color="auto"/>
              <w:left w:val="single" w:sz="4" w:space="0" w:color="auto"/>
              <w:bottom w:val="single" w:sz="4" w:space="0" w:color="auto"/>
              <w:right w:val="single" w:sz="4" w:space="0" w:color="auto"/>
            </w:tcBorders>
          </w:tcPr>
          <w:p w14:paraId="3434FED1"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August 2021</w:t>
            </w:r>
          </w:p>
        </w:tc>
      </w:tr>
      <w:tr w:rsidR="00465391" w:rsidRPr="00073B5C" w14:paraId="07F22044"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24D95EFC"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Vital Training</w:t>
            </w:r>
          </w:p>
        </w:tc>
        <w:tc>
          <w:tcPr>
            <w:tcW w:w="1985" w:type="dxa"/>
            <w:tcBorders>
              <w:top w:val="single" w:sz="4" w:space="0" w:color="auto"/>
              <w:left w:val="single" w:sz="4" w:space="0" w:color="auto"/>
              <w:bottom w:val="single" w:sz="4" w:space="0" w:color="auto"/>
              <w:right w:val="single" w:sz="4" w:space="0" w:color="auto"/>
            </w:tcBorders>
          </w:tcPr>
          <w:p w14:paraId="421DAFE8"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August 2021</w:t>
            </w:r>
          </w:p>
        </w:tc>
      </w:tr>
      <w:tr w:rsidR="00465391" w:rsidRPr="00073B5C" w14:paraId="3EC2EB95"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6ECC8108"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Effective Conflict Resolution</w:t>
            </w:r>
          </w:p>
        </w:tc>
        <w:tc>
          <w:tcPr>
            <w:tcW w:w="1985" w:type="dxa"/>
            <w:tcBorders>
              <w:top w:val="single" w:sz="4" w:space="0" w:color="auto"/>
              <w:left w:val="single" w:sz="4" w:space="0" w:color="auto"/>
              <w:bottom w:val="single" w:sz="4" w:space="0" w:color="auto"/>
              <w:right w:val="single" w:sz="4" w:space="0" w:color="auto"/>
            </w:tcBorders>
          </w:tcPr>
          <w:p w14:paraId="367EEFD1"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August 2021</w:t>
            </w:r>
          </w:p>
        </w:tc>
      </w:tr>
      <w:tr w:rsidR="00465391" w:rsidRPr="00073B5C" w14:paraId="46412185"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56D497FB"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Jove Webinar</w:t>
            </w:r>
          </w:p>
        </w:tc>
        <w:tc>
          <w:tcPr>
            <w:tcW w:w="1985" w:type="dxa"/>
            <w:tcBorders>
              <w:top w:val="single" w:sz="4" w:space="0" w:color="auto"/>
              <w:left w:val="single" w:sz="4" w:space="0" w:color="auto"/>
              <w:bottom w:val="single" w:sz="4" w:space="0" w:color="auto"/>
              <w:right w:val="single" w:sz="4" w:space="0" w:color="auto"/>
            </w:tcBorders>
          </w:tcPr>
          <w:p w14:paraId="34D764C1"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August 2021</w:t>
            </w:r>
          </w:p>
        </w:tc>
      </w:tr>
      <w:tr w:rsidR="00465391" w:rsidRPr="00073B5C" w14:paraId="32F101D9"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4BAFCA40"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African Newspaper Series 1 and 2</w:t>
            </w:r>
          </w:p>
        </w:tc>
        <w:tc>
          <w:tcPr>
            <w:tcW w:w="1985" w:type="dxa"/>
            <w:tcBorders>
              <w:top w:val="single" w:sz="4" w:space="0" w:color="auto"/>
              <w:left w:val="single" w:sz="4" w:space="0" w:color="auto"/>
              <w:bottom w:val="single" w:sz="4" w:space="0" w:color="auto"/>
              <w:right w:val="single" w:sz="4" w:space="0" w:color="auto"/>
            </w:tcBorders>
          </w:tcPr>
          <w:p w14:paraId="31EED869"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August 2021</w:t>
            </w:r>
          </w:p>
        </w:tc>
      </w:tr>
      <w:tr w:rsidR="00465391" w:rsidRPr="00073B5C" w14:paraId="6838A0AC"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62E0A32B"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5D6AFD">
              <w:rPr>
                <w:rFonts w:asciiTheme="minorHAnsi" w:hAnsiTheme="minorHAnsi" w:cstheme="minorHAnsi"/>
                <w:sz w:val="20"/>
                <w:szCs w:val="20"/>
              </w:rPr>
              <w:t>The African Continent Conference on Digitization</w:t>
            </w:r>
          </w:p>
        </w:tc>
        <w:tc>
          <w:tcPr>
            <w:tcW w:w="1985" w:type="dxa"/>
            <w:tcBorders>
              <w:top w:val="single" w:sz="4" w:space="0" w:color="auto"/>
              <w:left w:val="single" w:sz="4" w:space="0" w:color="auto"/>
              <w:bottom w:val="single" w:sz="4" w:space="0" w:color="auto"/>
              <w:right w:val="single" w:sz="4" w:space="0" w:color="auto"/>
            </w:tcBorders>
          </w:tcPr>
          <w:p w14:paraId="5EE09172" w14:textId="77777777" w:rsidR="00465391"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August 2021</w:t>
            </w:r>
          </w:p>
        </w:tc>
      </w:tr>
      <w:tr w:rsidR="00465391" w:rsidRPr="00073B5C" w14:paraId="31848CD6"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5F78D3A7" w14:textId="77777777" w:rsidR="00465391" w:rsidRPr="005D6AFD" w:rsidRDefault="00465391" w:rsidP="00730C84">
            <w:pPr>
              <w:spacing w:before="0" w:after="160" w:line="259" w:lineRule="auto"/>
              <w:contextualSpacing/>
              <w:rPr>
                <w:rFonts w:asciiTheme="minorHAnsi" w:hAnsiTheme="minorHAnsi" w:cstheme="minorHAnsi"/>
                <w:sz w:val="20"/>
                <w:szCs w:val="20"/>
              </w:rPr>
            </w:pPr>
            <w:r w:rsidRPr="005D6AFD">
              <w:rPr>
                <w:rFonts w:asciiTheme="minorHAnsi" w:hAnsiTheme="minorHAnsi" w:cstheme="minorHAnsi"/>
                <w:sz w:val="20"/>
                <w:szCs w:val="20"/>
              </w:rPr>
              <w:t>The UCT Fires: A digitalization case study</w:t>
            </w:r>
          </w:p>
        </w:tc>
        <w:tc>
          <w:tcPr>
            <w:tcW w:w="1985" w:type="dxa"/>
            <w:tcBorders>
              <w:top w:val="single" w:sz="4" w:space="0" w:color="auto"/>
              <w:left w:val="single" w:sz="4" w:space="0" w:color="auto"/>
              <w:bottom w:val="single" w:sz="4" w:space="0" w:color="auto"/>
              <w:right w:val="single" w:sz="4" w:space="0" w:color="auto"/>
            </w:tcBorders>
          </w:tcPr>
          <w:p w14:paraId="395CA075" w14:textId="77777777" w:rsidR="00465391"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August 2021</w:t>
            </w:r>
          </w:p>
        </w:tc>
      </w:tr>
      <w:tr w:rsidR="00465391" w:rsidRPr="00073B5C" w14:paraId="2FDC63B5"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451BA989" w14:textId="77777777" w:rsidR="00465391" w:rsidRPr="005D6AFD" w:rsidRDefault="00465391" w:rsidP="00730C84">
            <w:pPr>
              <w:spacing w:before="0" w:after="160" w:line="259" w:lineRule="auto"/>
              <w:contextualSpacing/>
              <w:rPr>
                <w:rFonts w:asciiTheme="minorHAnsi" w:hAnsiTheme="minorHAnsi" w:cstheme="minorHAnsi"/>
                <w:sz w:val="20"/>
                <w:szCs w:val="20"/>
              </w:rPr>
            </w:pPr>
            <w:r w:rsidRPr="005D6AFD">
              <w:rPr>
                <w:rFonts w:asciiTheme="minorHAnsi" w:hAnsiTheme="minorHAnsi" w:cstheme="minorHAnsi"/>
                <w:sz w:val="20"/>
                <w:szCs w:val="20"/>
              </w:rPr>
              <w:t>SANLiC 2021 Conference</w:t>
            </w:r>
          </w:p>
        </w:tc>
        <w:tc>
          <w:tcPr>
            <w:tcW w:w="1985" w:type="dxa"/>
            <w:tcBorders>
              <w:top w:val="single" w:sz="4" w:space="0" w:color="auto"/>
              <w:left w:val="single" w:sz="4" w:space="0" w:color="auto"/>
              <w:bottom w:val="single" w:sz="4" w:space="0" w:color="auto"/>
              <w:right w:val="single" w:sz="4" w:space="0" w:color="auto"/>
            </w:tcBorders>
          </w:tcPr>
          <w:p w14:paraId="5143C4A9" w14:textId="77777777" w:rsidR="00465391"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August 2021</w:t>
            </w:r>
          </w:p>
        </w:tc>
      </w:tr>
      <w:tr w:rsidR="00465391" w:rsidRPr="00073B5C" w14:paraId="52BC5876"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34E9E834"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Webinar – Publishing in line with sustainable development -  Elsevier</w:t>
            </w:r>
          </w:p>
        </w:tc>
        <w:tc>
          <w:tcPr>
            <w:tcW w:w="1985" w:type="dxa"/>
            <w:tcBorders>
              <w:top w:val="single" w:sz="4" w:space="0" w:color="auto"/>
              <w:left w:val="single" w:sz="4" w:space="0" w:color="auto"/>
              <w:bottom w:val="single" w:sz="4" w:space="0" w:color="auto"/>
              <w:right w:val="single" w:sz="4" w:space="0" w:color="auto"/>
            </w:tcBorders>
          </w:tcPr>
          <w:p w14:paraId="0C7DD761"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September 2021</w:t>
            </w:r>
          </w:p>
        </w:tc>
      </w:tr>
      <w:tr w:rsidR="00465391" w:rsidRPr="00073B5C" w14:paraId="19320C34"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1E9A97DD"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EBSCO Health Databases</w:t>
            </w:r>
          </w:p>
        </w:tc>
        <w:tc>
          <w:tcPr>
            <w:tcW w:w="1985" w:type="dxa"/>
            <w:tcBorders>
              <w:top w:val="single" w:sz="4" w:space="0" w:color="auto"/>
              <w:left w:val="single" w:sz="4" w:space="0" w:color="auto"/>
              <w:bottom w:val="single" w:sz="4" w:space="0" w:color="auto"/>
              <w:right w:val="single" w:sz="4" w:space="0" w:color="auto"/>
            </w:tcBorders>
          </w:tcPr>
          <w:p w14:paraId="2BC0A977"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September 2021</w:t>
            </w:r>
          </w:p>
        </w:tc>
      </w:tr>
      <w:tr w:rsidR="00465391" w:rsidRPr="00073B5C" w14:paraId="7C5ECAA8"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300AF5CB"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ZoomText and Jaws Virtual Training</w:t>
            </w:r>
          </w:p>
        </w:tc>
        <w:tc>
          <w:tcPr>
            <w:tcW w:w="1985" w:type="dxa"/>
            <w:tcBorders>
              <w:top w:val="single" w:sz="4" w:space="0" w:color="auto"/>
              <w:left w:val="single" w:sz="4" w:space="0" w:color="auto"/>
              <w:bottom w:val="single" w:sz="4" w:space="0" w:color="auto"/>
              <w:right w:val="single" w:sz="4" w:space="0" w:color="auto"/>
            </w:tcBorders>
          </w:tcPr>
          <w:p w14:paraId="2F842A7D"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September 2021</w:t>
            </w:r>
          </w:p>
        </w:tc>
      </w:tr>
      <w:tr w:rsidR="00465391" w:rsidRPr="00073B5C" w14:paraId="1BE28D87"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5B9199A6"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Fair data on 4TU (</w:t>
            </w:r>
            <w:proofErr w:type="spellStart"/>
            <w:r w:rsidRPr="00430472">
              <w:rPr>
                <w:rFonts w:asciiTheme="minorHAnsi" w:hAnsiTheme="minorHAnsi" w:cstheme="minorHAnsi"/>
                <w:sz w:val="20"/>
                <w:szCs w:val="20"/>
              </w:rPr>
              <w:t>Figshare</w:t>
            </w:r>
            <w:proofErr w:type="spellEnd"/>
            <w:r w:rsidRPr="00430472">
              <w:rPr>
                <w:rFonts w:asciiTheme="minorHAnsi" w:hAnsiTheme="minorHAnsi" w:cstheme="minorHAnsi"/>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7BC050A4"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September 2021</w:t>
            </w:r>
          </w:p>
        </w:tc>
      </w:tr>
      <w:tr w:rsidR="00465391" w:rsidRPr="00073B5C" w14:paraId="586A7611"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5D5C47E3" w14:textId="77777777" w:rsidR="00465391" w:rsidRPr="00430472" w:rsidRDefault="00465391" w:rsidP="00730C84">
            <w:pPr>
              <w:spacing w:before="0" w:after="160" w:line="259" w:lineRule="auto"/>
              <w:contextualSpacing/>
              <w:rPr>
                <w:rFonts w:asciiTheme="minorHAnsi" w:hAnsiTheme="minorHAnsi" w:cstheme="minorHAnsi"/>
                <w:sz w:val="20"/>
                <w:szCs w:val="20"/>
              </w:rPr>
            </w:pPr>
            <w:r w:rsidRPr="00430472">
              <w:rPr>
                <w:rFonts w:asciiTheme="minorHAnsi" w:hAnsiTheme="minorHAnsi" w:cstheme="minorHAnsi"/>
                <w:sz w:val="20"/>
                <w:szCs w:val="20"/>
              </w:rPr>
              <w:t>Emerald Publishing Training Webinar</w:t>
            </w:r>
          </w:p>
        </w:tc>
        <w:tc>
          <w:tcPr>
            <w:tcW w:w="1985" w:type="dxa"/>
            <w:tcBorders>
              <w:top w:val="single" w:sz="4" w:space="0" w:color="auto"/>
              <w:left w:val="single" w:sz="4" w:space="0" w:color="auto"/>
              <w:bottom w:val="single" w:sz="4" w:space="0" w:color="auto"/>
              <w:right w:val="single" w:sz="4" w:space="0" w:color="auto"/>
            </w:tcBorders>
          </w:tcPr>
          <w:p w14:paraId="383EB31F"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September 2021</w:t>
            </w:r>
          </w:p>
        </w:tc>
      </w:tr>
      <w:tr w:rsidR="00465391" w:rsidRPr="00073B5C" w14:paraId="46A91EB7"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074040CC" w14:textId="77777777" w:rsidR="00465391" w:rsidRPr="00430472" w:rsidRDefault="00465391" w:rsidP="00730C84">
            <w:pPr>
              <w:spacing w:before="0" w:after="0"/>
              <w:rPr>
                <w:rFonts w:cs="Arial"/>
                <w:color w:val="000000"/>
                <w:sz w:val="20"/>
                <w:szCs w:val="20"/>
              </w:rPr>
            </w:pPr>
            <w:proofErr w:type="spellStart"/>
            <w:r w:rsidRPr="00430472">
              <w:rPr>
                <w:rFonts w:cs="Arial"/>
                <w:color w:val="000000"/>
                <w:sz w:val="20"/>
                <w:szCs w:val="20"/>
              </w:rPr>
              <w:t>Libguide</w:t>
            </w:r>
            <w:proofErr w:type="spellEnd"/>
            <w:r w:rsidRPr="00430472">
              <w:rPr>
                <w:rFonts w:cs="Arial"/>
                <w:color w:val="000000"/>
                <w:sz w:val="20"/>
                <w:szCs w:val="20"/>
              </w:rPr>
              <w:t xml:space="preserve"> - Using Free Graphics Tools with Springy Products</w:t>
            </w:r>
          </w:p>
        </w:tc>
        <w:tc>
          <w:tcPr>
            <w:tcW w:w="1985" w:type="dxa"/>
            <w:tcBorders>
              <w:top w:val="single" w:sz="4" w:space="0" w:color="auto"/>
              <w:left w:val="single" w:sz="4" w:space="0" w:color="auto"/>
              <w:bottom w:val="single" w:sz="4" w:space="0" w:color="auto"/>
              <w:right w:val="single" w:sz="4" w:space="0" w:color="auto"/>
            </w:tcBorders>
          </w:tcPr>
          <w:p w14:paraId="470284B0"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October 2021</w:t>
            </w:r>
          </w:p>
        </w:tc>
      </w:tr>
      <w:tr w:rsidR="00465391" w:rsidRPr="00073B5C" w14:paraId="5B589FBB"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610C36F5" w14:textId="77777777" w:rsidR="00465391" w:rsidRPr="00430472" w:rsidRDefault="00465391" w:rsidP="00730C84">
            <w:pPr>
              <w:spacing w:before="0" w:after="0"/>
              <w:rPr>
                <w:rFonts w:cs="Arial"/>
                <w:color w:val="000000"/>
                <w:sz w:val="20"/>
                <w:szCs w:val="20"/>
              </w:rPr>
            </w:pPr>
            <w:r w:rsidRPr="00430472">
              <w:rPr>
                <w:rFonts w:cs="Arial"/>
                <w:color w:val="000000"/>
                <w:sz w:val="20"/>
                <w:szCs w:val="20"/>
              </w:rPr>
              <w:t>Crucial Conversation</w:t>
            </w:r>
          </w:p>
        </w:tc>
        <w:tc>
          <w:tcPr>
            <w:tcW w:w="1985" w:type="dxa"/>
            <w:tcBorders>
              <w:top w:val="single" w:sz="4" w:space="0" w:color="auto"/>
              <w:left w:val="single" w:sz="4" w:space="0" w:color="auto"/>
              <w:bottom w:val="single" w:sz="4" w:space="0" w:color="auto"/>
              <w:right w:val="single" w:sz="4" w:space="0" w:color="auto"/>
            </w:tcBorders>
          </w:tcPr>
          <w:p w14:paraId="2CA54519"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October 2021</w:t>
            </w:r>
          </w:p>
        </w:tc>
      </w:tr>
      <w:tr w:rsidR="00465391" w:rsidRPr="00073B5C" w14:paraId="40A251B5"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71F4A5FE" w14:textId="77777777" w:rsidR="00465391" w:rsidRPr="00430472" w:rsidRDefault="00465391" w:rsidP="00730C84">
            <w:pPr>
              <w:spacing w:before="0" w:after="0"/>
              <w:rPr>
                <w:rFonts w:cs="Arial"/>
                <w:color w:val="000000"/>
                <w:sz w:val="20"/>
                <w:szCs w:val="20"/>
              </w:rPr>
            </w:pPr>
            <w:r w:rsidRPr="00430472">
              <w:rPr>
                <w:rFonts w:cs="Arial"/>
                <w:color w:val="000000"/>
                <w:sz w:val="20"/>
                <w:szCs w:val="20"/>
              </w:rPr>
              <w:t xml:space="preserve">McGraw Hill Webinar - An Overview of </w:t>
            </w:r>
            <w:proofErr w:type="spellStart"/>
            <w:r w:rsidRPr="00430472">
              <w:rPr>
                <w:rFonts w:cs="Arial"/>
                <w:color w:val="000000"/>
                <w:sz w:val="20"/>
                <w:szCs w:val="20"/>
              </w:rPr>
              <w:t>AccessMedicine</w:t>
            </w:r>
            <w:proofErr w:type="spellEnd"/>
          </w:p>
        </w:tc>
        <w:tc>
          <w:tcPr>
            <w:tcW w:w="1985" w:type="dxa"/>
            <w:tcBorders>
              <w:top w:val="single" w:sz="4" w:space="0" w:color="auto"/>
              <w:left w:val="single" w:sz="4" w:space="0" w:color="auto"/>
              <w:bottom w:val="single" w:sz="4" w:space="0" w:color="auto"/>
              <w:right w:val="single" w:sz="4" w:space="0" w:color="auto"/>
            </w:tcBorders>
          </w:tcPr>
          <w:p w14:paraId="5190F20A" w14:textId="77777777" w:rsidR="00465391" w:rsidRPr="00430472"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October 2021</w:t>
            </w:r>
          </w:p>
        </w:tc>
      </w:tr>
      <w:tr w:rsidR="00465391" w:rsidRPr="00073B5C" w14:paraId="196D9B7E"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2E25720F" w14:textId="77777777" w:rsidR="00465391" w:rsidRPr="00430472" w:rsidRDefault="00465391" w:rsidP="00730C84">
            <w:pPr>
              <w:spacing w:before="0" w:after="0"/>
              <w:rPr>
                <w:rFonts w:cs="Arial"/>
                <w:color w:val="000000"/>
                <w:sz w:val="20"/>
                <w:szCs w:val="20"/>
              </w:rPr>
            </w:pPr>
            <w:r w:rsidRPr="005D6AFD">
              <w:rPr>
                <w:rFonts w:cs="Arial"/>
                <w:color w:val="000000"/>
                <w:sz w:val="20"/>
                <w:szCs w:val="20"/>
              </w:rPr>
              <w:t>Managing Digital Collections: How can libraries make their print and digital collections work together?</w:t>
            </w:r>
          </w:p>
        </w:tc>
        <w:tc>
          <w:tcPr>
            <w:tcW w:w="1985" w:type="dxa"/>
            <w:tcBorders>
              <w:top w:val="single" w:sz="4" w:space="0" w:color="auto"/>
              <w:left w:val="single" w:sz="4" w:space="0" w:color="auto"/>
              <w:bottom w:val="single" w:sz="4" w:space="0" w:color="auto"/>
              <w:right w:val="single" w:sz="4" w:space="0" w:color="auto"/>
            </w:tcBorders>
          </w:tcPr>
          <w:p w14:paraId="6D95731A" w14:textId="77777777" w:rsidR="00465391"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October 2021</w:t>
            </w:r>
          </w:p>
        </w:tc>
      </w:tr>
      <w:tr w:rsidR="00465391" w:rsidRPr="00073B5C" w14:paraId="024E6032"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1CF2EBBF" w14:textId="6F24EC76" w:rsidR="00465391" w:rsidRPr="005D6AFD" w:rsidRDefault="00465391" w:rsidP="00730C84">
            <w:pPr>
              <w:spacing w:before="0" w:after="0"/>
              <w:rPr>
                <w:rFonts w:cs="Arial"/>
                <w:color w:val="000000"/>
                <w:sz w:val="20"/>
                <w:szCs w:val="20"/>
              </w:rPr>
            </w:pPr>
            <w:r w:rsidRPr="005D6AFD">
              <w:rPr>
                <w:rFonts w:cs="Arial"/>
                <w:color w:val="000000"/>
                <w:sz w:val="20"/>
                <w:szCs w:val="20"/>
              </w:rPr>
              <w:t xml:space="preserve">International </w:t>
            </w:r>
            <w:r>
              <w:rPr>
                <w:rFonts w:cs="Arial"/>
                <w:color w:val="000000"/>
                <w:sz w:val="20"/>
                <w:szCs w:val="20"/>
              </w:rPr>
              <w:t>S</w:t>
            </w:r>
            <w:r w:rsidRPr="005D6AFD">
              <w:rPr>
                <w:rFonts w:cs="Arial"/>
                <w:color w:val="000000"/>
                <w:sz w:val="20"/>
                <w:szCs w:val="20"/>
              </w:rPr>
              <w:t xml:space="preserve">ymposium on Robotics and AI in Academic Libraries and the Education Sector </w:t>
            </w:r>
          </w:p>
        </w:tc>
        <w:tc>
          <w:tcPr>
            <w:tcW w:w="1985" w:type="dxa"/>
            <w:tcBorders>
              <w:top w:val="single" w:sz="4" w:space="0" w:color="auto"/>
              <w:left w:val="single" w:sz="4" w:space="0" w:color="auto"/>
              <w:bottom w:val="single" w:sz="4" w:space="0" w:color="auto"/>
              <w:right w:val="single" w:sz="4" w:space="0" w:color="auto"/>
            </w:tcBorders>
          </w:tcPr>
          <w:p w14:paraId="2E4AAFFE" w14:textId="77777777" w:rsidR="00465391"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November 2021</w:t>
            </w:r>
          </w:p>
        </w:tc>
      </w:tr>
      <w:tr w:rsidR="00465391" w:rsidRPr="00073B5C" w14:paraId="354A7DE7" w14:textId="77777777" w:rsidTr="00730C84">
        <w:trPr>
          <w:jc w:val="center"/>
        </w:trPr>
        <w:tc>
          <w:tcPr>
            <w:tcW w:w="6374" w:type="dxa"/>
            <w:tcBorders>
              <w:top w:val="single" w:sz="4" w:space="0" w:color="auto"/>
              <w:left w:val="single" w:sz="4" w:space="0" w:color="auto"/>
              <w:bottom w:val="single" w:sz="4" w:space="0" w:color="auto"/>
              <w:right w:val="single" w:sz="4" w:space="0" w:color="auto"/>
            </w:tcBorders>
          </w:tcPr>
          <w:p w14:paraId="13CD0521" w14:textId="77777777" w:rsidR="00465391" w:rsidRPr="005D6AFD" w:rsidRDefault="00465391" w:rsidP="00730C84">
            <w:pPr>
              <w:spacing w:before="0" w:after="0"/>
              <w:rPr>
                <w:rFonts w:cs="Arial"/>
                <w:color w:val="000000"/>
                <w:sz w:val="20"/>
                <w:szCs w:val="20"/>
              </w:rPr>
            </w:pPr>
            <w:r w:rsidRPr="005D6AFD">
              <w:rPr>
                <w:rFonts w:cs="Arial"/>
                <w:color w:val="000000"/>
                <w:sz w:val="20"/>
                <w:szCs w:val="20"/>
              </w:rPr>
              <w:t>16th Stellenbosch University Library Symposium</w:t>
            </w:r>
          </w:p>
        </w:tc>
        <w:tc>
          <w:tcPr>
            <w:tcW w:w="1985" w:type="dxa"/>
            <w:tcBorders>
              <w:top w:val="single" w:sz="4" w:space="0" w:color="auto"/>
              <w:left w:val="single" w:sz="4" w:space="0" w:color="auto"/>
              <w:bottom w:val="single" w:sz="4" w:space="0" w:color="auto"/>
              <w:right w:val="single" w:sz="4" w:space="0" w:color="auto"/>
            </w:tcBorders>
          </w:tcPr>
          <w:p w14:paraId="3B4A87DA" w14:textId="77777777" w:rsidR="00465391" w:rsidRDefault="00465391" w:rsidP="00730C84">
            <w:pPr>
              <w:spacing w:before="0" w:after="0"/>
              <w:jc w:val="both"/>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November 2021</w:t>
            </w:r>
          </w:p>
        </w:tc>
      </w:tr>
    </w:tbl>
    <w:p w14:paraId="05CCDA3E" w14:textId="77777777" w:rsidR="00465391" w:rsidRDefault="00465391" w:rsidP="00465391">
      <w:pPr>
        <w:pStyle w:val="NoSpacing"/>
        <w:rPr>
          <w:rFonts w:asciiTheme="minorHAnsi" w:hAnsiTheme="minorHAnsi" w:cstheme="minorHAnsi"/>
        </w:rPr>
      </w:pPr>
    </w:p>
    <w:p w14:paraId="1EDD2F67" w14:textId="77777777" w:rsidR="00465391" w:rsidRPr="0023471B" w:rsidRDefault="00465391" w:rsidP="00465391">
      <w:pPr>
        <w:rPr>
          <w:rFonts w:cs="Arial"/>
          <w:b/>
        </w:rPr>
      </w:pPr>
      <w:r w:rsidRPr="0023471B">
        <w:rPr>
          <w:rFonts w:cs="Arial"/>
          <w:b/>
        </w:rPr>
        <w:t xml:space="preserve">TEAM PROJECTS CURRENT AND COMPLETED </w:t>
      </w:r>
    </w:p>
    <w:tbl>
      <w:tblPr>
        <w:tblStyle w:val="TableGrid"/>
        <w:tblW w:w="0" w:type="auto"/>
        <w:jc w:val="center"/>
        <w:tblLook w:val="04A0" w:firstRow="1" w:lastRow="0" w:firstColumn="1" w:lastColumn="0" w:noHBand="0" w:noVBand="1"/>
      </w:tblPr>
      <w:tblGrid>
        <w:gridCol w:w="2254"/>
        <w:gridCol w:w="2254"/>
        <w:gridCol w:w="2858"/>
        <w:gridCol w:w="1650"/>
      </w:tblGrid>
      <w:tr w:rsidR="00465391" w:rsidRPr="00311D4B" w14:paraId="3C2F4DC1" w14:textId="77777777" w:rsidTr="00730C84">
        <w:trPr>
          <w:jc w:val="center"/>
        </w:trPr>
        <w:tc>
          <w:tcPr>
            <w:tcW w:w="2254" w:type="dxa"/>
            <w:tcBorders>
              <w:top w:val="single" w:sz="4" w:space="0" w:color="auto"/>
              <w:left w:val="single" w:sz="4" w:space="0" w:color="auto"/>
              <w:bottom w:val="single" w:sz="4" w:space="0" w:color="auto"/>
              <w:right w:val="single" w:sz="4" w:space="0" w:color="auto"/>
            </w:tcBorders>
            <w:shd w:val="clear" w:color="auto" w:fill="FFC000"/>
            <w:hideMark/>
          </w:tcPr>
          <w:p w14:paraId="267042B5" w14:textId="77777777" w:rsidR="00465391" w:rsidRPr="00311D4B" w:rsidRDefault="00465391" w:rsidP="00730C84">
            <w:pPr>
              <w:spacing w:after="160" w:line="259" w:lineRule="auto"/>
              <w:rPr>
                <w:rFonts w:cs="Arial"/>
                <w:b/>
                <w:sz w:val="24"/>
                <w:szCs w:val="24"/>
              </w:rPr>
            </w:pPr>
            <w:r w:rsidRPr="00311D4B">
              <w:rPr>
                <w:rFonts w:cs="Arial"/>
                <w:b/>
                <w:sz w:val="24"/>
                <w:szCs w:val="24"/>
              </w:rPr>
              <w:t>Project</w:t>
            </w:r>
          </w:p>
        </w:tc>
        <w:tc>
          <w:tcPr>
            <w:tcW w:w="2254" w:type="dxa"/>
            <w:tcBorders>
              <w:top w:val="single" w:sz="4" w:space="0" w:color="auto"/>
              <w:left w:val="single" w:sz="4" w:space="0" w:color="auto"/>
              <w:bottom w:val="single" w:sz="4" w:space="0" w:color="auto"/>
              <w:right w:val="single" w:sz="4" w:space="0" w:color="auto"/>
            </w:tcBorders>
            <w:shd w:val="clear" w:color="auto" w:fill="FFC000"/>
            <w:hideMark/>
          </w:tcPr>
          <w:p w14:paraId="3BBBEDC0" w14:textId="77777777" w:rsidR="00465391" w:rsidRPr="00311D4B" w:rsidRDefault="00465391" w:rsidP="00730C84">
            <w:pPr>
              <w:spacing w:after="160" w:line="259" w:lineRule="auto"/>
              <w:rPr>
                <w:rFonts w:cs="Arial"/>
                <w:b/>
                <w:sz w:val="24"/>
                <w:szCs w:val="24"/>
              </w:rPr>
            </w:pPr>
            <w:r w:rsidRPr="00311D4B">
              <w:rPr>
                <w:rFonts w:cs="Arial"/>
                <w:b/>
                <w:sz w:val="24"/>
                <w:szCs w:val="24"/>
              </w:rPr>
              <w:t>Project Leader/s</w:t>
            </w:r>
          </w:p>
        </w:tc>
        <w:tc>
          <w:tcPr>
            <w:tcW w:w="2858" w:type="dxa"/>
            <w:tcBorders>
              <w:top w:val="single" w:sz="4" w:space="0" w:color="auto"/>
              <w:left w:val="single" w:sz="4" w:space="0" w:color="auto"/>
              <w:bottom w:val="single" w:sz="4" w:space="0" w:color="auto"/>
              <w:right w:val="single" w:sz="4" w:space="0" w:color="auto"/>
            </w:tcBorders>
            <w:shd w:val="clear" w:color="auto" w:fill="FFC000"/>
            <w:hideMark/>
          </w:tcPr>
          <w:p w14:paraId="339CA9FB" w14:textId="77777777" w:rsidR="00465391" w:rsidRPr="00311D4B" w:rsidRDefault="00465391" w:rsidP="00730C84">
            <w:pPr>
              <w:spacing w:after="160" w:line="259" w:lineRule="auto"/>
              <w:rPr>
                <w:rFonts w:cs="Arial"/>
                <w:b/>
                <w:sz w:val="24"/>
                <w:szCs w:val="24"/>
              </w:rPr>
            </w:pPr>
            <w:r w:rsidRPr="00311D4B">
              <w:rPr>
                <w:rFonts w:cs="Arial"/>
                <w:b/>
                <w:sz w:val="24"/>
                <w:szCs w:val="24"/>
              </w:rPr>
              <w:t xml:space="preserve">Team </w:t>
            </w:r>
          </w:p>
        </w:tc>
        <w:tc>
          <w:tcPr>
            <w:tcW w:w="1650" w:type="dxa"/>
            <w:tcBorders>
              <w:top w:val="single" w:sz="4" w:space="0" w:color="auto"/>
              <w:left w:val="single" w:sz="4" w:space="0" w:color="auto"/>
              <w:bottom w:val="single" w:sz="4" w:space="0" w:color="auto"/>
              <w:right w:val="single" w:sz="4" w:space="0" w:color="auto"/>
            </w:tcBorders>
            <w:shd w:val="clear" w:color="auto" w:fill="FFC000"/>
            <w:hideMark/>
          </w:tcPr>
          <w:p w14:paraId="1C31C3C0" w14:textId="77777777" w:rsidR="00465391" w:rsidRPr="00311D4B" w:rsidRDefault="00465391" w:rsidP="00730C84">
            <w:pPr>
              <w:spacing w:after="160" w:line="259" w:lineRule="auto"/>
              <w:rPr>
                <w:rFonts w:cs="Arial"/>
                <w:b/>
                <w:sz w:val="24"/>
                <w:szCs w:val="24"/>
              </w:rPr>
            </w:pPr>
            <w:r w:rsidRPr="00311D4B">
              <w:rPr>
                <w:rFonts w:cs="Arial"/>
                <w:b/>
                <w:sz w:val="24"/>
                <w:szCs w:val="24"/>
              </w:rPr>
              <w:t>Status</w:t>
            </w:r>
          </w:p>
        </w:tc>
      </w:tr>
      <w:tr w:rsidR="00465391" w:rsidRPr="00311D4B" w14:paraId="405132CA" w14:textId="77777777" w:rsidTr="00DB324D">
        <w:trPr>
          <w:trHeight w:val="602"/>
          <w:jc w:val="center"/>
        </w:trPr>
        <w:tc>
          <w:tcPr>
            <w:tcW w:w="2254" w:type="dxa"/>
            <w:tcBorders>
              <w:top w:val="single" w:sz="4" w:space="0" w:color="auto"/>
              <w:left w:val="single" w:sz="4" w:space="0" w:color="auto"/>
              <w:bottom w:val="single" w:sz="4" w:space="0" w:color="auto"/>
              <w:right w:val="single" w:sz="4" w:space="0" w:color="auto"/>
            </w:tcBorders>
            <w:hideMark/>
          </w:tcPr>
          <w:p w14:paraId="7DC6B702" w14:textId="77777777" w:rsidR="00465391" w:rsidRPr="0001151A" w:rsidRDefault="00465391" w:rsidP="00730C84">
            <w:pPr>
              <w:spacing w:after="160" w:line="259" w:lineRule="auto"/>
              <w:rPr>
                <w:rFonts w:cs="Arial"/>
                <w:sz w:val="20"/>
                <w:szCs w:val="20"/>
              </w:rPr>
            </w:pPr>
            <w:r w:rsidRPr="0001151A">
              <w:rPr>
                <w:rFonts w:cs="Arial"/>
                <w:sz w:val="20"/>
                <w:szCs w:val="20"/>
              </w:rPr>
              <w:t>User Experience Survey</w:t>
            </w:r>
          </w:p>
        </w:tc>
        <w:tc>
          <w:tcPr>
            <w:tcW w:w="2254" w:type="dxa"/>
            <w:tcBorders>
              <w:top w:val="single" w:sz="4" w:space="0" w:color="auto"/>
              <w:left w:val="single" w:sz="4" w:space="0" w:color="auto"/>
              <w:bottom w:val="single" w:sz="4" w:space="0" w:color="auto"/>
              <w:right w:val="single" w:sz="4" w:space="0" w:color="auto"/>
            </w:tcBorders>
            <w:hideMark/>
          </w:tcPr>
          <w:p w14:paraId="4B67B605" w14:textId="77777777" w:rsidR="00465391" w:rsidRPr="0001151A" w:rsidRDefault="00465391" w:rsidP="00730C84">
            <w:pPr>
              <w:spacing w:after="160" w:line="259" w:lineRule="auto"/>
              <w:rPr>
                <w:rFonts w:cs="Arial"/>
                <w:sz w:val="20"/>
                <w:szCs w:val="20"/>
              </w:rPr>
            </w:pPr>
            <w:r w:rsidRPr="0001151A">
              <w:rPr>
                <w:rFonts w:cs="Arial"/>
                <w:sz w:val="20"/>
                <w:szCs w:val="20"/>
              </w:rPr>
              <w:t>D Minnaar</w:t>
            </w:r>
          </w:p>
        </w:tc>
        <w:tc>
          <w:tcPr>
            <w:tcW w:w="2858" w:type="dxa"/>
            <w:tcBorders>
              <w:top w:val="single" w:sz="4" w:space="0" w:color="auto"/>
              <w:left w:val="single" w:sz="4" w:space="0" w:color="auto"/>
              <w:bottom w:val="single" w:sz="4" w:space="0" w:color="auto"/>
              <w:right w:val="single" w:sz="4" w:space="0" w:color="auto"/>
            </w:tcBorders>
            <w:hideMark/>
          </w:tcPr>
          <w:p w14:paraId="64BEC60A" w14:textId="77777777" w:rsidR="00465391" w:rsidRPr="0001151A" w:rsidRDefault="00465391" w:rsidP="00730C84">
            <w:pPr>
              <w:spacing w:after="160" w:line="259" w:lineRule="auto"/>
              <w:rPr>
                <w:rFonts w:cs="Arial"/>
                <w:sz w:val="20"/>
                <w:szCs w:val="20"/>
              </w:rPr>
            </w:pPr>
            <w:r w:rsidRPr="0001151A">
              <w:rPr>
                <w:rFonts w:cs="Arial"/>
                <w:sz w:val="20"/>
                <w:szCs w:val="20"/>
              </w:rPr>
              <w:t>C Mlahleki</w:t>
            </w:r>
          </w:p>
        </w:tc>
        <w:tc>
          <w:tcPr>
            <w:tcW w:w="1650" w:type="dxa"/>
            <w:tcBorders>
              <w:top w:val="single" w:sz="4" w:space="0" w:color="auto"/>
              <w:left w:val="single" w:sz="4" w:space="0" w:color="auto"/>
              <w:bottom w:val="single" w:sz="4" w:space="0" w:color="auto"/>
              <w:right w:val="single" w:sz="4" w:space="0" w:color="auto"/>
            </w:tcBorders>
            <w:hideMark/>
          </w:tcPr>
          <w:p w14:paraId="05C060E0" w14:textId="77777777" w:rsidR="00465391" w:rsidRPr="0001151A" w:rsidRDefault="00465391" w:rsidP="00730C84">
            <w:pPr>
              <w:spacing w:after="160" w:line="259" w:lineRule="auto"/>
              <w:rPr>
                <w:rFonts w:cs="Arial"/>
                <w:sz w:val="20"/>
                <w:szCs w:val="20"/>
              </w:rPr>
            </w:pPr>
            <w:r w:rsidRPr="0001151A">
              <w:rPr>
                <w:rFonts w:cs="Arial"/>
                <w:sz w:val="20"/>
                <w:szCs w:val="20"/>
              </w:rPr>
              <w:t>Completed</w:t>
            </w:r>
          </w:p>
        </w:tc>
      </w:tr>
      <w:tr w:rsidR="00465391" w:rsidRPr="00311D4B" w14:paraId="0003C781" w14:textId="77777777" w:rsidTr="00730C84">
        <w:trPr>
          <w:jc w:val="center"/>
        </w:trPr>
        <w:tc>
          <w:tcPr>
            <w:tcW w:w="2254" w:type="dxa"/>
            <w:tcBorders>
              <w:top w:val="single" w:sz="4" w:space="0" w:color="auto"/>
              <w:left w:val="single" w:sz="4" w:space="0" w:color="auto"/>
              <w:bottom w:val="single" w:sz="4" w:space="0" w:color="auto"/>
              <w:right w:val="single" w:sz="4" w:space="0" w:color="auto"/>
            </w:tcBorders>
          </w:tcPr>
          <w:p w14:paraId="061638D1" w14:textId="77777777" w:rsidR="00465391" w:rsidRPr="0001151A" w:rsidRDefault="00465391" w:rsidP="00730C84">
            <w:pPr>
              <w:rPr>
                <w:rFonts w:cs="Arial"/>
                <w:sz w:val="20"/>
                <w:szCs w:val="20"/>
              </w:rPr>
            </w:pPr>
            <w:r w:rsidRPr="0001151A">
              <w:rPr>
                <w:rFonts w:cs="Arial"/>
                <w:sz w:val="20"/>
                <w:szCs w:val="20"/>
              </w:rPr>
              <w:t>Missing Book Search</w:t>
            </w:r>
          </w:p>
        </w:tc>
        <w:tc>
          <w:tcPr>
            <w:tcW w:w="2254" w:type="dxa"/>
            <w:tcBorders>
              <w:top w:val="single" w:sz="4" w:space="0" w:color="auto"/>
              <w:left w:val="single" w:sz="4" w:space="0" w:color="auto"/>
              <w:bottom w:val="single" w:sz="4" w:space="0" w:color="auto"/>
              <w:right w:val="single" w:sz="4" w:space="0" w:color="auto"/>
            </w:tcBorders>
          </w:tcPr>
          <w:p w14:paraId="1D8E5DB4" w14:textId="77777777" w:rsidR="00465391" w:rsidRPr="0001151A" w:rsidRDefault="00465391" w:rsidP="00730C84">
            <w:pPr>
              <w:rPr>
                <w:rFonts w:cs="Arial"/>
                <w:sz w:val="20"/>
                <w:szCs w:val="20"/>
              </w:rPr>
            </w:pPr>
            <w:r w:rsidRPr="0001151A">
              <w:rPr>
                <w:rFonts w:cs="Arial"/>
                <w:sz w:val="20"/>
                <w:szCs w:val="20"/>
              </w:rPr>
              <w:t>N Sontsonga</w:t>
            </w:r>
          </w:p>
        </w:tc>
        <w:tc>
          <w:tcPr>
            <w:tcW w:w="2858" w:type="dxa"/>
            <w:tcBorders>
              <w:top w:val="single" w:sz="4" w:space="0" w:color="auto"/>
              <w:left w:val="single" w:sz="4" w:space="0" w:color="auto"/>
              <w:bottom w:val="single" w:sz="4" w:space="0" w:color="auto"/>
              <w:right w:val="single" w:sz="4" w:space="0" w:color="auto"/>
            </w:tcBorders>
          </w:tcPr>
          <w:p w14:paraId="79AD8992" w14:textId="77777777" w:rsidR="00465391" w:rsidRPr="0001151A" w:rsidRDefault="00465391" w:rsidP="00730C84">
            <w:pPr>
              <w:rPr>
                <w:rFonts w:cs="Arial"/>
                <w:sz w:val="20"/>
                <w:szCs w:val="20"/>
              </w:rPr>
            </w:pPr>
            <w:r w:rsidRPr="0001151A">
              <w:rPr>
                <w:rFonts w:cs="Arial"/>
                <w:sz w:val="20"/>
                <w:szCs w:val="20"/>
              </w:rPr>
              <w:t>Circulation Staff</w:t>
            </w:r>
          </w:p>
        </w:tc>
        <w:tc>
          <w:tcPr>
            <w:tcW w:w="1650" w:type="dxa"/>
            <w:tcBorders>
              <w:top w:val="single" w:sz="4" w:space="0" w:color="auto"/>
              <w:left w:val="single" w:sz="4" w:space="0" w:color="auto"/>
              <w:bottom w:val="single" w:sz="4" w:space="0" w:color="auto"/>
              <w:right w:val="single" w:sz="4" w:space="0" w:color="auto"/>
            </w:tcBorders>
          </w:tcPr>
          <w:p w14:paraId="11839550" w14:textId="77777777" w:rsidR="00465391" w:rsidRPr="0001151A" w:rsidRDefault="00465391" w:rsidP="00730C84">
            <w:pPr>
              <w:rPr>
                <w:rFonts w:cs="Arial"/>
                <w:sz w:val="20"/>
                <w:szCs w:val="20"/>
              </w:rPr>
            </w:pPr>
            <w:r w:rsidRPr="0001151A">
              <w:rPr>
                <w:rFonts w:cs="Arial"/>
                <w:sz w:val="20"/>
                <w:szCs w:val="20"/>
              </w:rPr>
              <w:t>Completed</w:t>
            </w:r>
          </w:p>
        </w:tc>
      </w:tr>
      <w:tr w:rsidR="00465391" w:rsidRPr="00311D4B" w14:paraId="38CEE4EF" w14:textId="77777777" w:rsidTr="00730C84">
        <w:trPr>
          <w:jc w:val="center"/>
        </w:trPr>
        <w:tc>
          <w:tcPr>
            <w:tcW w:w="2254" w:type="dxa"/>
            <w:tcBorders>
              <w:top w:val="single" w:sz="4" w:space="0" w:color="auto"/>
              <w:left w:val="single" w:sz="4" w:space="0" w:color="auto"/>
              <w:bottom w:val="single" w:sz="4" w:space="0" w:color="auto"/>
              <w:right w:val="single" w:sz="4" w:space="0" w:color="auto"/>
            </w:tcBorders>
          </w:tcPr>
          <w:p w14:paraId="2C093E23" w14:textId="77777777" w:rsidR="00465391" w:rsidRPr="0001151A" w:rsidRDefault="00465391" w:rsidP="00730C84">
            <w:pPr>
              <w:rPr>
                <w:rFonts w:cs="Arial"/>
                <w:sz w:val="20"/>
                <w:szCs w:val="20"/>
              </w:rPr>
            </w:pPr>
            <w:r w:rsidRPr="0001151A">
              <w:rPr>
                <w:rFonts w:cs="Arial"/>
                <w:bCs/>
                <w:sz w:val="20"/>
                <w:szCs w:val="20"/>
              </w:rPr>
              <w:t>Marketing of Information Librarians</w:t>
            </w:r>
          </w:p>
        </w:tc>
        <w:tc>
          <w:tcPr>
            <w:tcW w:w="2254" w:type="dxa"/>
            <w:tcBorders>
              <w:top w:val="single" w:sz="4" w:space="0" w:color="auto"/>
              <w:left w:val="single" w:sz="4" w:space="0" w:color="auto"/>
              <w:bottom w:val="single" w:sz="4" w:space="0" w:color="auto"/>
              <w:right w:val="single" w:sz="4" w:space="0" w:color="auto"/>
            </w:tcBorders>
          </w:tcPr>
          <w:p w14:paraId="79A186E0" w14:textId="77777777" w:rsidR="00465391" w:rsidRPr="0001151A" w:rsidRDefault="00465391" w:rsidP="00730C84">
            <w:pPr>
              <w:rPr>
                <w:rFonts w:cs="Arial"/>
                <w:sz w:val="20"/>
                <w:szCs w:val="20"/>
              </w:rPr>
            </w:pPr>
            <w:r w:rsidRPr="0001151A">
              <w:rPr>
                <w:rFonts w:cs="Arial"/>
                <w:bCs/>
                <w:sz w:val="20"/>
                <w:szCs w:val="20"/>
              </w:rPr>
              <w:t>Mzoxolo Tame</w:t>
            </w:r>
          </w:p>
        </w:tc>
        <w:tc>
          <w:tcPr>
            <w:tcW w:w="2858" w:type="dxa"/>
            <w:tcBorders>
              <w:top w:val="single" w:sz="4" w:space="0" w:color="auto"/>
              <w:left w:val="single" w:sz="4" w:space="0" w:color="auto"/>
              <w:bottom w:val="single" w:sz="4" w:space="0" w:color="auto"/>
              <w:right w:val="single" w:sz="4" w:space="0" w:color="auto"/>
            </w:tcBorders>
          </w:tcPr>
          <w:p w14:paraId="44C035F3" w14:textId="77777777" w:rsidR="00465391" w:rsidRPr="0001151A" w:rsidRDefault="00465391" w:rsidP="00730C84">
            <w:pPr>
              <w:rPr>
                <w:rFonts w:cs="Arial"/>
                <w:sz w:val="20"/>
                <w:szCs w:val="20"/>
              </w:rPr>
            </w:pPr>
            <w:r w:rsidRPr="0001151A">
              <w:rPr>
                <w:rFonts w:cs="Arial"/>
                <w:sz w:val="20"/>
                <w:szCs w:val="20"/>
              </w:rPr>
              <w:t>Information Staff</w:t>
            </w:r>
          </w:p>
        </w:tc>
        <w:tc>
          <w:tcPr>
            <w:tcW w:w="1650" w:type="dxa"/>
            <w:tcBorders>
              <w:top w:val="single" w:sz="4" w:space="0" w:color="auto"/>
              <w:left w:val="single" w:sz="4" w:space="0" w:color="auto"/>
              <w:bottom w:val="single" w:sz="4" w:space="0" w:color="auto"/>
              <w:right w:val="single" w:sz="4" w:space="0" w:color="auto"/>
            </w:tcBorders>
          </w:tcPr>
          <w:p w14:paraId="1CE2832C" w14:textId="77777777" w:rsidR="00465391" w:rsidRPr="0001151A" w:rsidRDefault="00465391" w:rsidP="00730C84">
            <w:pPr>
              <w:rPr>
                <w:rFonts w:cs="Arial"/>
                <w:sz w:val="20"/>
                <w:szCs w:val="20"/>
              </w:rPr>
            </w:pPr>
            <w:r w:rsidRPr="0001151A">
              <w:rPr>
                <w:rFonts w:cs="Arial"/>
                <w:sz w:val="20"/>
                <w:szCs w:val="20"/>
              </w:rPr>
              <w:t>Completed</w:t>
            </w:r>
          </w:p>
        </w:tc>
      </w:tr>
      <w:tr w:rsidR="00465391" w:rsidRPr="00311D4B" w14:paraId="7721B7F0" w14:textId="77777777" w:rsidTr="00DB324D">
        <w:trPr>
          <w:trHeight w:val="332"/>
          <w:jc w:val="center"/>
        </w:trPr>
        <w:tc>
          <w:tcPr>
            <w:tcW w:w="2254" w:type="dxa"/>
            <w:tcBorders>
              <w:top w:val="single" w:sz="4" w:space="0" w:color="auto"/>
              <w:left w:val="single" w:sz="4" w:space="0" w:color="auto"/>
              <w:bottom w:val="single" w:sz="4" w:space="0" w:color="auto"/>
              <w:right w:val="single" w:sz="4" w:space="0" w:color="auto"/>
            </w:tcBorders>
          </w:tcPr>
          <w:p w14:paraId="74317645" w14:textId="77777777" w:rsidR="00465391" w:rsidRPr="0001151A" w:rsidRDefault="00465391" w:rsidP="00730C84">
            <w:pPr>
              <w:rPr>
                <w:rFonts w:cs="Arial"/>
                <w:bCs/>
                <w:sz w:val="20"/>
                <w:szCs w:val="20"/>
              </w:rPr>
            </w:pPr>
            <w:proofErr w:type="spellStart"/>
            <w:r>
              <w:rPr>
                <w:rFonts w:cs="Arial"/>
                <w:bCs/>
                <w:sz w:val="20"/>
                <w:szCs w:val="20"/>
              </w:rPr>
              <w:t>LibGuides</w:t>
            </w:r>
            <w:proofErr w:type="spellEnd"/>
          </w:p>
        </w:tc>
        <w:tc>
          <w:tcPr>
            <w:tcW w:w="2254" w:type="dxa"/>
            <w:tcBorders>
              <w:top w:val="single" w:sz="4" w:space="0" w:color="auto"/>
              <w:left w:val="single" w:sz="4" w:space="0" w:color="auto"/>
              <w:bottom w:val="single" w:sz="4" w:space="0" w:color="auto"/>
              <w:right w:val="single" w:sz="4" w:space="0" w:color="auto"/>
            </w:tcBorders>
          </w:tcPr>
          <w:p w14:paraId="28931FEA" w14:textId="77777777" w:rsidR="00465391" w:rsidRPr="0022233B" w:rsidRDefault="00465391" w:rsidP="00730C84">
            <w:pPr>
              <w:rPr>
                <w:rFonts w:cs="Arial"/>
                <w:sz w:val="20"/>
                <w:szCs w:val="20"/>
              </w:rPr>
            </w:pPr>
            <w:r w:rsidRPr="0022233B">
              <w:rPr>
                <w:rFonts w:cs="Arial"/>
                <w:color w:val="auto"/>
              </w:rPr>
              <w:t>H van der Sandt</w:t>
            </w:r>
          </w:p>
        </w:tc>
        <w:tc>
          <w:tcPr>
            <w:tcW w:w="2858" w:type="dxa"/>
            <w:tcBorders>
              <w:top w:val="single" w:sz="4" w:space="0" w:color="auto"/>
              <w:left w:val="single" w:sz="4" w:space="0" w:color="auto"/>
              <w:bottom w:val="single" w:sz="4" w:space="0" w:color="auto"/>
              <w:right w:val="single" w:sz="4" w:space="0" w:color="auto"/>
            </w:tcBorders>
          </w:tcPr>
          <w:p w14:paraId="2F3C2EBF" w14:textId="77777777" w:rsidR="00465391" w:rsidRPr="0001151A" w:rsidRDefault="00465391" w:rsidP="00730C84">
            <w:pPr>
              <w:rPr>
                <w:rFonts w:cs="Arial"/>
                <w:sz w:val="20"/>
                <w:szCs w:val="20"/>
              </w:rPr>
            </w:pPr>
            <w:r w:rsidRPr="0001151A">
              <w:rPr>
                <w:rFonts w:cs="Arial"/>
                <w:sz w:val="20"/>
                <w:szCs w:val="20"/>
              </w:rPr>
              <w:t>Information Staff</w:t>
            </w:r>
          </w:p>
        </w:tc>
        <w:tc>
          <w:tcPr>
            <w:tcW w:w="1650" w:type="dxa"/>
            <w:tcBorders>
              <w:top w:val="single" w:sz="4" w:space="0" w:color="auto"/>
              <w:left w:val="single" w:sz="4" w:space="0" w:color="auto"/>
              <w:bottom w:val="single" w:sz="4" w:space="0" w:color="auto"/>
              <w:right w:val="single" w:sz="4" w:space="0" w:color="auto"/>
            </w:tcBorders>
          </w:tcPr>
          <w:p w14:paraId="32DA2DF4" w14:textId="77777777" w:rsidR="00465391" w:rsidRPr="0001151A" w:rsidRDefault="00465391" w:rsidP="00730C84">
            <w:pPr>
              <w:rPr>
                <w:rFonts w:cs="Arial"/>
                <w:sz w:val="20"/>
                <w:szCs w:val="20"/>
              </w:rPr>
            </w:pPr>
            <w:r>
              <w:rPr>
                <w:rFonts w:cs="Arial"/>
                <w:sz w:val="20"/>
                <w:szCs w:val="20"/>
              </w:rPr>
              <w:t>Completed</w:t>
            </w:r>
          </w:p>
        </w:tc>
      </w:tr>
    </w:tbl>
    <w:p w14:paraId="639A6B45" w14:textId="77777777" w:rsidR="00465391" w:rsidRDefault="00465391" w:rsidP="00811EFC">
      <w:pPr>
        <w:rPr>
          <w:rFonts w:asciiTheme="minorHAnsi" w:hAnsiTheme="minorHAnsi" w:cstheme="minorHAnsi"/>
          <w:b/>
        </w:rPr>
      </w:pPr>
    </w:p>
    <w:p w14:paraId="36122449" w14:textId="77777777" w:rsidR="00811EFC" w:rsidRDefault="00811EFC" w:rsidP="00811EFC">
      <w:pPr>
        <w:rPr>
          <w:rFonts w:asciiTheme="minorHAnsi" w:hAnsiTheme="minorHAnsi" w:cstheme="minorHAnsi"/>
          <w:b/>
        </w:rPr>
      </w:pPr>
      <w:r>
        <w:rPr>
          <w:rFonts w:asciiTheme="minorHAnsi" w:hAnsiTheme="minorHAnsi" w:cstheme="minorHAnsi"/>
          <w:b/>
        </w:rPr>
        <w:t>STAFF TURNOVER (Appointments, achievements, resignations &amp; retirements)</w:t>
      </w:r>
    </w:p>
    <w:p w14:paraId="18FA5908" w14:textId="77777777" w:rsidR="001844A5" w:rsidRDefault="001844A5" w:rsidP="00811EFC">
      <w:pPr>
        <w:spacing w:after="0"/>
        <w:rPr>
          <w:b/>
        </w:rPr>
      </w:pPr>
    </w:p>
    <w:p w14:paraId="7106E5C6" w14:textId="0CAE6236" w:rsidR="00811EFC" w:rsidRPr="00211D85" w:rsidRDefault="003E4DCF" w:rsidP="00811EFC">
      <w:pPr>
        <w:spacing w:after="0"/>
        <w:rPr>
          <w:rFonts w:asciiTheme="minorHAnsi" w:eastAsiaTheme="minorEastAsia" w:hAnsiTheme="minorHAnsi" w:cstheme="minorHAnsi"/>
          <w:b/>
          <w:color w:val="auto"/>
          <w:lang w:val="en-US" w:eastAsia="en-US"/>
        </w:rPr>
      </w:pPr>
      <w:r w:rsidRPr="00552EC3">
        <w:rPr>
          <w:b/>
        </w:rPr>
        <w:t>APPOINTMENTS FOR 2021</w:t>
      </w:r>
      <w:r w:rsidR="00811EFC">
        <w:rPr>
          <w:b/>
        </w:rPr>
        <w:br/>
      </w:r>
    </w:p>
    <w:tbl>
      <w:tblPr>
        <w:tblStyle w:val="TableGrid"/>
        <w:tblW w:w="5000" w:type="pct"/>
        <w:tblLook w:val="04A0" w:firstRow="1" w:lastRow="0" w:firstColumn="1" w:lastColumn="0" w:noHBand="0" w:noVBand="1"/>
      </w:tblPr>
      <w:tblGrid>
        <w:gridCol w:w="2348"/>
        <w:gridCol w:w="4026"/>
        <w:gridCol w:w="1419"/>
        <w:gridCol w:w="1835"/>
      </w:tblGrid>
      <w:tr w:rsidR="00811EFC" w:rsidRPr="00552EC3" w14:paraId="0D63901F" w14:textId="77777777" w:rsidTr="00730C84">
        <w:tc>
          <w:tcPr>
            <w:tcW w:w="1219"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0A9D44B" w14:textId="77777777" w:rsidR="00811EFC" w:rsidRPr="00552EC3" w:rsidRDefault="00811EFC" w:rsidP="00730C84">
            <w:pPr>
              <w:rPr>
                <w:b/>
              </w:rPr>
            </w:pPr>
            <w:r w:rsidRPr="00552EC3">
              <w:rPr>
                <w:b/>
              </w:rPr>
              <w:t>Name</w:t>
            </w:r>
          </w:p>
        </w:tc>
        <w:tc>
          <w:tcPr>
            <w:tcW w:w="2091"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7E42025B" w14:textId="77777777" w:rsidR="00811EFC" w:rsidRPr="00552EC3" w:rsidRDefault="00811EFC" w:rsidP="00730C84">
            <w:pPr>
              <w:rPr>
                <w:b/>
              </w:rPr>
            </w:pPr>
            <w:r w:rsidRPr="00552EC3">
              <w:rPr>
                <w:b/>
              </w:rPr>
              <w:t>Post Name</w:t>
            </w:r>
          </w:p>
        </w:tc>
        <w:tc>
          <w:tcPr>
            <w:tcW w:w="737"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5615757" w14:textId="77777777" w:rsidR="00811EFC" w:rsidRPr="00552EC3" w:rsidRDefault="00811EFC" w:rsidP="00730C84">
            <w:pPr>
              <w:rPr>
                <w:b/>
              </w:rPr>
            </w:pPr>
            <w:r w:rsidRPr="00552EC3">
              <w:rPr>
                <w:b/>
              </w:rPr>
              <w:t>Campus</w:t>
            </w:r>
          </w:p>
        </w:tc>
        <w:tc>
          <w:tcPr>
            <w:tcW w:w="953"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2608F3B" w14:textId="77777777" w:rsidR="00811EFC" w:rsidRPr="00552EC3" w:rsidRDefault="00811EFC" w:rsidP="00730C84">
            <w:pPr>
              <w:rPr>
                <w:b/>
              </w:rPr>
            </w:pPr>
            <w:r w:rsidRPr="00552EC3">
              <w:rPr>
                <w:b/>
              </w:rPr>
              <w:t>Date</w:t>
            </w:r>
          </w:p>
        </w:tc>
      </w:tr>
      <w:tr w:rsidR="00811EFC" w:rsidRPr="00552EC3" w14:paraId="496103D9" w14:textId="77777777" w:rsidTr="00730C84">
        <w:tc>
          <w:tcPr>
            <w:tcW w:w="1219" w:type="pct"/>
            <w:tcBorders>
              <w:top w:val="single" w:sz="4" w:space="0" w:color="auto"/>
              <w:left w:val="single" w:sz="4" w:space="0" w:color="auto"/>
              <w:bottom w:val="single" w:sz="4" w:space="0" w:color="auto"/>
              <w:right w:val="single" w:sz="4" w:space="0" w:color="auto"/>
            </w:tcBorders>
            <w:vAlign w:val="center"/>
          </w:tcPr>
          <w:p w14:paraId="3F9CA5E4" w14:textId="77777777" w:rsidR="00811EFC" w:rsidRPr="00254359" w:rsidRDefault="00811EFC" w:rsidP="00730C84">
            <w:pPr>
              <w:rPr>
                <w:sz w:val="20"/>
                <w:szCs w:val="20"/>
              </w:rPr>
            </w:pPr>
            <w:r w:rsidRPr="00254359">
              <w:rPr>
                <w:sz w:val="20"/>
                <w:szCs w:val="20"/>
              </w:rPr>
              <w:t>Lindsay Reid</w:t>
            </w:r>
          </w:p>
        </w:tc>
        <w:tc>
          <w:tcPr>
            <w:tcW w:w="2091" w:type="pct"/>
            <w:tcBorders>
              <w:top w:val="single" w:sz="4" w:space="0" w:color="auto"/>
              <w:left w:val="single" w:sz="4" w:space="0" w:color="auto"/>
              <w:bottom w:val="single" w:sz="4" w:space="0" w:color="auto"/>
              <w:right w:val="single" w:sz="4" w:space="0" w:color="auto"/>
            </w:tcBorders>
            <w:vAlign w:val="center"/>
          </w:tcPr>
          <w:p w14:paraId="7794F13E" w14:textId="77777777" w:rsidR="00811EFC" w:rsidRPr="00254359" w:rsidRDefault="00811EFC" w:rsidP="00730C84">
            <w:pPr>
              <w:rPr>
                <w:sz w:val="20"/>
                <w:szCs w:val="20"/>
              </w:rPr>
            </w:pPr>
            <w:r w:rsidRPr="00254359">
              <w:rPr>
                <w:sz w:val="20"/>
                <w:szCs w:val="20"/>
              </w:rPr>
              <w:t>Director: LIS</w:t>
            </w:r>
          </w:p>
        </w:tc>
        <w:tc>
          <w:tcPr>
            <w:tcW w:w="737" w:type="pct"/>
            <w:tcBorders>
              <w:top w:val="single" w:sz="4" w:space="0" w:color="auto"/>
              <w:left w:val="single" w:sz="4" w:space="0" w:color="auto"/>
              <w:bottom w:val="single" w:sz="4" w:space="0" w:color="auto"/>
              <w:right w:val="single" w:sz="4" w:space="0" w:color="auto"/>
            </w:tcBorders>
            <w:vAlign w:val="center"/>
          </w:tcPr>
          <w:p w14:paraId="27F7DA6D" w14:textId="77777777" w:rsidR="00811EFC" w:rsidRPr="00254359" w:rsidRDefault="00811EFC" w:rsidP="00730C84">
            <w:pPr>
              <w:rPr>
                <w:sz w:val="20"/>
                <w:szCs w:val="20"/>
              </w:rPr>
            </w:pPr>
            <w:r w:rsidRPr="00254359">
              <w:rPr>
                <w:sz w:val="20"/>
                <w:szCs w:val="20"/>
              </w:rPr>
              <w:t>South</w:t>
            </w:r>
          </w:p>
        </w:tc>
        <w:tc>
          <w:tcPr>
            <w:tcW w:w="953" w:type="pct"/>
            <w:tcBorders>
              <w:top w:val="single" w:sz="4" w:space="0" w:color="auto"/>
              <w:left w:val="single" w:sz="4" w:space="0" w:color="auto"/>
              <w:bottom w:val="single" w:sz="4" w:space="0" w:color="auto"/>
              <w:right w:val="single" w:sz="4" w:space="0" w:color="auto"/>
            </w:tcBorders>
            <w:vAlign w:val="center"/>
          </w:tcPr>
          <w:p w14:paraId="6A8347A9" w14:textId="77777777" w:rsidR="00811EFC" w:rsidRPr="00254359" w:rsidRDefault="00811EFC" w:rsidP="00730C84">
            <w:pPr>
              <w:rPr>
                <w:sz w:val="20"/>
                <w:szCs w:val="20"/>
              </w:rPr>
            </w:pPr>
            <w:r w:rsidRPr="00254359">
              <w:rPr>
                <w:sz w:val="20"/>
                <w:szCs w:val="20"/>
              </w:rPr>
              <w:t>1 Jul</w:t>
            </w:r>
            <w:r w:rsidR="008460C6">
              <w:rPr>
                <w:sz w:val="20"/>
                <w:szCs w:val="20"/>
              </w:rPr>
              <w:t>y</w:t>
            </w:r>
            <w:r w:rsidRPr="00254359">
              <w:rPr>
                <w:sz w:val="20"/>
                <w:szCs w:val="20"/>
              </w:rPr>
              <w:t xml:space="preserve"> 2021</w:t>
            </w:r>
          </w:p>
        </w:tc>
      </w:tr>
    </w:tbl>
    <w:p w14:paraId="14C657E9" w14:textId="77777777" w:rsidR="001844A5" w:rsidRDefault="001844A5" w:rsidP="00811EFC"/>
    <w:p w14:paraId="355F5992" w14:textId="77777777" w:rsidR="001844A5" w:rsidRDefault="001844A5" w:rsidP="00811EFC"/>
    <w:p w14:paraId="50730DFF" w14:textId="77777777" w:rsidR="001844A5" w:rsidRDefault="001844A5" w:rsidP="00811EFC"/>
    <w:p w14:paraId="29DD736D" w14:textId="57365036" w:rsidR="00811EFC" w:rsidRPr="00552EC3" w:rsidRDefault="003E4DCF" w:rsidP="00811EFC">
      <w:pPr>
        <w:rPr>
          <w:b/>
        </w:rPr>
      </w:pPr>
      <w:r w:rsidRPr="00552EC3">
        <w:rPr>
          <w:b/>
        </w:rPr>
        <w:t>PROMOTIONS 2021</w:t>
      </w:r>
    </w:p>
    <w:tbl>
      <w:tblPr>
        <w:tblStyle w:val="TableGrid"/>
        <w:tblW w:w="5000" w:type="pct"/>
        <w:tblLook w:val="04A0" w:firstRow="1" w:lastRow="0" w:firstColumn="1" w:lastColumn="0" w:noHBand="0" w:noVBand="1"/>
      </w:tblPr>
      <w:tblGrid>
        <w:gridCol w:w="2348"/>
        <w:gridCol w:w="4026"/>
        <w:gridCol w:w="1419"/>
        <w:gridCol w:w="1835"/>
      </w:tblGrid>
      <w:tr w:rsidR="00811EFC" w:rsidRPr="00552EC3" w14:paraId="6CBE1DC9" w14:textId="77777777" w:rsidTr="00730C84">
        <w:tc>
          <w:tcPr>
            <w:tcW w:w="1219"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2FA1DD0A" w14:textId="77777777" w:rsidR="00811EFC" w:rsidRPr="00552EC3" w:rsidRDefault="00811EFC" w:rsidP="00730C84">
            <w:pPr>
              <w:rPr>
                <w:b/>
              </w:rPr>
            </w:pPr>
            <w:r w:rsidRPr="00552EC3">
              <w:rPr>
                <w:b/>
              </w:rPr>
              <w:t>Name</w:t>
            </w:r>
          </w:p>
        </w:tc>
        <w:tc>
          <w:tcPr>
            <w:tcW w:w="2091"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FA98433" w14:textId="77777777" w:rsidR="00811EFC" w:rsidRPr="00552EC3" w:rsidRDefault="00811EFC" w:rsidP="00730C84">
            <w:pPr>
              <w:rPr>
                <w:b/>
              </w:rPr>
            </w:pPr>
            <w:r w:rsidRPr="00552EC3">
              <w:rPr>
                <w:b/>
              </w:rPr>
              <w:t>Post Name</w:t>
            </w:r>
          </w:p>
        </w:tc>
        <w:tc>
          <w:tcPr>
            <w:tcW w:w="737"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54181E0" w14:textId="77777777" w:rsidR="00811EFC" w:rsidRPr="00552EC3" w:rsidRDefault="00811EFC" w:rsidP="00730C84">
            <w:pPr>
              <w:rPr>
                <w:b/>
              </w:rPr>
            </w:pPr>
            <w:r w:rsidRPr="00552EC3">
              <w:rPr>
                <w:b/>
              </w:rPr>
              <w:t>Campus</w:t>
            </w:r>
          </w:p>
        </w:tc>
        <w:tc>
          <w:tcPr>
            <w:tcW w:w="953"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D205733" w14:textId="77777777" w:rsidR="00811EFC" w:rsidRPr="00552EC3" w:rsidRDefault="00811EFC" w:rsidP="00730C84">
            <w:pPr>
              <w:rPr>
                <w:b/>
              </w:rPr>
            </w:pPr>
            <w:r w:rsidRPr="00552EC3">
              <w:rPr>
                <w:b/>
              </w:rPr>
              <w:t>Date</w:t>
            </w:r>
          </w:p>
        </w:tc>
      </w:tr>
      <w:tr w:rsidR="00811EFC" w:rsidRPr="00552EC3" w14:paraId="72BC34B5" w14:textId="77777777" w:rsidTr="00730C84">
        <w:tc>
          <w:tcPr>
            <w:tcW w:w="1219" w:type="pct"/>
            <w:tcBorders>
              <w:top w:val="single" w:sz="4" w:space="0" w:color="auto"/>
              <w:left w:val="single" w:sz="4" w:space="0" w:color="auto"/>
              <w:bottom w:val="single" w:sz="4" w:space="0" w:color="auto"/>
              <w:right w:val="single" w:sz="4" w:space="0" w:color="auto"/>
            </w:tcBorders>
            <w:vAlign w:val="center"/>
          </w:tcPr>
          <w:p w14:paraId="54899530" w14:textId="77777777" w:rsidR="00811EFC" w:rsidRPr="00254359" w:rsidRDefault="00811EFC" w:rsidP="00730C84">
            <w:pPr>
              <w:rPr>
                <w:sz w:val="20"/>
                <w:szCs w:val="20"/>
              </w:rPr>
            </w:pPr>
            <w:r w:rsidRPr="00254359">
              <w:rPr>
                <w:sz w:val="20"/>
                <w:szCs w:val="20"/>
              </w:rPr>
              <w:t>Luyolo Matabeni</w:t>
            </w:r>
          </w:p>
        </w:tc>
        <w:tc>
          <w:tcPr>
            <w:tcW w:w="2091" w:type="pct"/>
            <w:tcBorders>
              <w:top w:val="single" w:sz="4" w:space="0" w:color="auto"/>
              <w:left w:val="single" w:sz="4" w:space="0" w:color="auto"/>
              <w:bottom w:val="single" w:sz="4" w:space="0" w:color="auto"/>
              <w:right w:val="single" w:sz="4" w:space="0" w:color="auto"/>
            </w:tcBorders>
            <w:vAlign w:val="center"/>
          </w:tcPr>
          <w:p w14:paraId="3D2D454E" w14:textId="77777777" w:rsidR="00811EFC" w:rsidRPr="00254359" w:rsidRDefault="00811EFC" w:rsidP="00730C84">
            <w:pPr>
              <w:rPr>
                <w:sz w:val="20"/>
                <w:szCs w:val="20"/>
              </w:rPr>
            </w:pPr>
            <w:r w:rsidRPr="00254359">
              <w:rPr>
                <w:sz w:val="20"/>
                <w:szCs w:val="20"/>
              </w:rPr>
              <w:t>Senior Librarian: Acquisitions</w:t>
            </w:r>
          </w:p>
        </w:tc>
        <w:tc>
          <w:tcPr>
            <w:tcW w:w="737" w:type="pct"/>
            <w:tcBorders>
              <w:top w:val="single" w:sz="4" w:space="0" w:color="auto"/>
              <w:left w:val="single" w:sz="4" w:space="0" w:color="auto"/>
              <w:bottom w:val="single" w:sz="4" w:space="0" w:color="auto"/>
              <w:right w:val="single" w:sz="4" w:space="0" w:color="auto"/>
            </w:tcBorders>
            <w:vAlign w:val="center"/>
          </w:tcPr>
          <w:p w14:paraId="0CC88646" w14:textId="77777777" w:rsidR="00811EFC" w:rsidRPr="00254359" w:rsidRDefault="00811EFC" w:rsidP="00730C84">
            <w:pPr>
              <w:rPr>
                <w:sz w:val="20"/>
                <w:szCs w:val="20"/>
              </w:rPr>
            </w:pPr>
            <w:r w:rsidRPr="00254359">
              <w:rPr>
                <w:sz w:val="20"/>
                <w:szCs w:val="20"/>
              </w:rPr>
              <w:t>South</w:t>
            </w:r>
          </w:p>
        </w:tc>
        <w:tc>
          <w:tcPr>
            <w:tcW w:w="953" w:type="pct"/>
            <w:tcBorders>
              <w:top w:val="single" w:sz="4" w:space="0" w:color="auto"/>
              <w:left w:val="single" w:sz="4" w:space="0" w:color="auto"/>
              <w:bottom w:val="single" w:sz="4" w:space="0" w:color="auto"/>
              <w:right w:val="single" w:sz="4" w:space="0" w:color="auto"/>
            </w:tcBorders>
            <w:vAlign w:val="center"/>
          </w:tcPr>
          <w:p w14:paraId="03D3E31B" w14:textId="77777777" w:rsidR="00811EFC" w:rsidRPr="00254359" w:rsidRDefault="00811EFC" w:rsidP="00730C84">
            <w:pPr>
              <w:rPr>
                <w:sz w:val="20"/>
                <w:szCs w:val="20"/>
              </w:rPr>
            </w:pPr>
            <w:r w:rsidRPr="00254359">
              <w:rPr>
                <w:sz w:val="20"/>
                <w:szCs w:val="20"/>
              </w:rPr>
              <w:t>1 Jun</w:t>
            </w:r>
            <w:r w:rsidR="008460C6">
              <w:rPr>
                <w:sz w:val="20"/>
                <w:szCs w:val="20"/>
              </w:rPr>
              <w:t>e</w:t>
            </w:r>
            <w:r w:rsidRPr="00254359">
              <w:rPr>
                <w:sz w:val="20"/>
                <w:szCs w:val="20"/>
              </w:rPr>
              <w:t xml:space="preserve"> 2021</w:t>
            </w:r>
          </w:p>
        </w:tc>
      </w:tr>
      <w:tr w:rsidR="00811EFC" w:rsidRPr="00552EC3" w14:paraId="4EFEA5C2" w14:textId="77777777" w:rsidTr="00730C84">
        <w:tc>
          <w:tcPr>
            <w:tcW w:w="1219" w:type="pct"/>
            <w:tcBorders>
              <w:top w:val="single" w:sz="4" w:space="0" w:color="auto"/>
              <w:left w:val="single" w:sz="4" w:space="0" w:color="auto"/>
              <w:bottom w:val="single" w:sz="4" w:space="0" w:color="auto"/>
              <w:right w:val="single" w:sz="4" w:space="0" w:color="auto"/>
            </w:tcBorders>
          </w:tcPr>
          <w:p w14:paraId="393F02E8" w14:textId="77777777" w:rsidR="00811EFC" w:rsidRPr="00254359" w:rsidRDefault="00811EFC" w:rsidP="00730C84">
            <w:pPr>
              <w:rPr>
                <w:b/>
                <w:sz w:val="20"/>
                <w:szCs w:val="20"/>
              </w:rPr>
            </w:pPr>
            <w:r w:rsidRPr="00254359">
              <w:rPr>
                <w:rFonts w:cs="Arial"/>
                <w:sz w:val="20"/>
                <w:szCs w:val="20"/>
                <w:lang w:val="en-US"/>
              </w:rPr>
              <w:t>Cikizwa Mlahleki</w:t>
            </w:r>
          </w:p>
        </w:tc>
        <w:tc>
          <w:tcPr>
            <w:tcW w:w="2091" w:type="pct"/>
            <w:tcBorders>
              <w:top w:val="single" w:sz="4" w:space="0" w:color="auto"/>
              <w:left w:val="single" w:sz="4" w:space="0" w:color="auto"/>
              <w:bottom w:val="single" w:sz="4" w:space="0" w:color="auto"/>
              <w:right w:val="single" w:sz="4" w:space="0" w:color="auto"/>
            </w:tcBorders>
          </w:tcPr>
          <w:p w14:paraId="415F6190" w14:textId="77777777" w:rsidR="00811EFC" w:rsidRPr="00254359" w:rsidRDefault="00811EFC" w:rsidP="00730C84">
            <w:pPr>
              <w:rPr>
                <w:b/>
                <w:sz w:val="20"/>
                <w:szCs w:val="20"/>
              </w:rPr>
            </w:pPr>
            <w:r w:rsidRPr="00254359">
              <w:rPr>
                <w:rFonts w:cs="Arial"/>
                <w:sz w:val="20"/>
                <w:szCs w:val="20"/>
                <w:lang w:val="en-US"/>
              </w:rPr>
              <w:t>Branch Librarian</w:t>
            </w:r>
          </w:p>
        </w:tc>
        <w:tc>
          <w:tcPr>
            <w:tcW w:w="737" w:type="pct"/>
            <w:tcBorders>
              <w:top w:val="single" w:sz="4" w:space="0" w:color="auto"/>
              <w:left w:val="single" w:sz="4" w:space="0" w:color="auto"/>
              <w:bottom w:val="single" w:sz="4" w:space="0" w:color="auto"/>
              <w:right w:val="single" w:sz="4" w:space="0" w:color="auto"/>
            </w:tcBorders>
            <w:vAlign w:val="center"/>
          </w:tcPr>
          <w:p w14:paraId="032E9EA4" w14:textId="77777777" w:rsidR="00811EFC" w:rsidRPr="00254359" w:rsidRDefault="00811EFC" w:rsidP="00730C84">
            <w:pPr>
              <w:rPr>
                <w:sz w:val="20"/>
                <w:szCs w:val="20"/>
              </w:rPr>
            </w:pPr>
            <w:r w:rsidRPr="00254359">
              <w:rPr>
                <w:sz w:val="20"/>
                <w:szCs w:val="20"/>
              </w:rPr>
              <w:t>North</w:t>
            </w:r>
          </w:p>
        </w:tc>
        <w:tc>
          <w:tcPr>
            <w:tcW w:w="953" w:type="pct"/>
            <w:tcBorders>
              <w:top w:val="single" w:sz="4" w:space="0" w:color="auto"/>
              <w:left w:val="single" w:sz="4" w:space="0" w:color="auto"/>
              <w:bottom w:val="single" w:sz="4" w:space="0" w:color="auto"/>
              <w:right w:val="single" w:sz="4" w:space="0" w:color="auto"/>
            </w:tcBorders>
            <w:vAlign w:val="center"/>
          </w:tcPr>
          <w:p w14:paraId="2E88BE70" w14:textId="77777777" w:rsidR="00811EFC" w:rsidRPr="00254359" w:rsidRDefault="00811EFC" w:rsidP="00730C84">
            <w:pPr>
              <w:rPr>
                <w:sz w:val="20"/>
                <w:szCs w:val="20"/>
              </w:rPr>
            </w:pPr>
            <w:r w:rsidRPr="00254359">
              <w:rPr>
                <w:sz w:val="20"/>
                <w:szCs w:val="20"/>
              </w:rPr>
              <w:t>1 Apr</w:t>
            </w:r>
            <w:r w:rsidR="008460C6">
              <w:rPr>
                <w:sz w:val="20"/>
                <w:szCs w:val="20"/>
              </w:rPr>
              <w:t>il</w:t>
            </w:r>
            <w:r w:rsidRPr="00254359">
              <w:rPr>
                <w:sz w:val="20"/>
                <w:szCs w:val="20"/>
              </w:rPr>
              <w:t xml:space="preserve"> 2021</w:t>
            </w:r>
          </w:p>
        </w:tc>
      </w:tr>
      <w:tr w:rsidR="00811EFC" w:rsidRPr="00552EC3" w14:paraId="51BDB8BA" w14:textId="77777777" w:rsidTr="00730C84">
        <w:tc>
          <w:tcPr>
            <w:tcW w:w="1219" w:type="pct"/>
            <w:tcBorders>
              <w:top w:val="single" w:sz="4" w:space="0" w:color="auto"/>
              <w:left w:val="single" w:sz="4" w:space="0" w:color="auto"/>
              <w:bottom w:val="single" w:sz="4" w:space="0" w:color="auto"/>
              <w:right w:val="single" w:sz="4" w:space="0" w:color="auto"/>
            </w:tcBorders>
          </w:tcPr>
          <w:p w14:paraId="1A29D081" w14:textId="77777777" w:rsidR="00811EFC" w:rsidRPr="00254359" w:rsidRDefault="00811EFC" w:rsidP="00730C84">
            <w:pPr>
              <w:rPr>
                <w:sz w:val="20"/>
                <w:szCs w:val="20"/>
              </w:rPr>
            </w:pPr>
            <w:r w:rsidRPr="00254359">
              <w:rPr>
                <w:rFonts w:cstheme="minorHAnsi"/>
                <w:sz w:val="20"/>
                <w:szCs w:val="20"/>
              </w:rPr>
              <w:t>Rafiekah Abrahams</w:t>
            </w:r>
          </w:p>
        </w:tc>
        <w:tc>
          <w:tcPr>
            <w:tcW w:w="2091" w:type="pct"/>
            <w:tcBorders>
              <w:top w:val="single" w:sz="4" w:space="0" w:color="auto"/>
              <w:left w:val="single" w:sz="4" w:space="0" w:color="auto"/>
              <w:bottom w:val="single" w:sz="4" w:space="0" w:color="auto"/>
              <w:right w:val="single" w:sz="4" w:space="0" w:color="auto"/>
            </w:tcBorders>
          </w:tcPr>
          <w:p w14:paraId="5130B436" w14:textId="77777777" w:rsidR="00811EFC" w:rsidRPr="00254359" w:rsidRDefault="00811EFC" w:rsidP="00730C84">
            <w:pPr>
              <w:rPr>
                <w:sz w:val="20"/>
                <w:szCs w:val="20"/>
              </w:rPr>
            </w:pPr>
            <w:r w:rsidRPr="00254359">
              <w:rPr>
                <w:rFonts w:cstheme="minorHAnsi"/>
                <w:sz w:val="20"/>
                <w:szCs w:val="20"/>
              </w:rPr>
              <w:t>Senior Librarian: ERM</w:t>
            </w:r>
          </w:p>
        </w:tc>
        <w:tc>
          <w:tcPr>
            <w:tcW w:w="737" w:type="pct"/>
            <w:tcBorders>
              <w:top w:val="single" w:sz="4" w:space="0" w:color="auto"/>
              <w:left w:val="single" w:sz="4" w:space="0" w:color="auto"/>
              <w:bottom w:val="single" w:sz="4" w:space="0" w:color="auto"/>
              <w:right w:val="single" w:sz="4" w:space="0" w:color="auto"/>
            </w:tcBorders>
          </w:tcPr>
          <w:p w14:paraId="547E632B" w14:textId="77777777" w:rsidR="00811EFC" w:rsidRPr="00254359" w:rsidRDefault="00811EFC" w:rsidP="00730C84">
            <w:pPr>
              <w:rPr>
                <w:sz w:val="20"/>
                <w:szCs w:val="20"/>
              </w:rPr>
            </w:pPr>
            <w:r w:rsidRPr="00254359">
              <w:rPr>
                <w:sz w:val="20"/>
                <w:szCs w:val="20"/>
              </w:rPr>
              <w:t>South</w:t>
            </w:r>
          </w:p>
        </w:tc>
        <w:tc>
          <w:tcPr>
            <w:tcW w:w="953" w:type="pct"/>
            <w:tcBorders>
              <w:top w:val="single" w:sz="4" w:space="0" w:color="auto"/>
              <w:left w:val="single" w:sz="4" w:space="0" w:color="auto"/>
              <w:bottom w:val="single" w:sz="4" w:space="0" w:color="auto"/>
              <w:right w:val="single" w:sz="4" w:space="0" w:color="auto"/>
            </w:tcBorders>
            <w:vAlign w:val="center"/>
          </w:tcPr>
          <w:p w14:paraId="0FAF4383" w14:textId="77777777" w:rsidR="00811EFC" w:rsidRPr="00254359" w:rsidRDefault="00811EFC" w:rsidP="00730C84">
            <w:pPr>
              <w:rPr>
                <w:sz w:val="20"/>
                <w:szCs w:val="20"/>
              </w:rPr>
            </w:pPr>
            <w:r w:rsidRPr="00254359">
              <w:rPr>
                <w:rFonts w:cstheme="minorHAnsi"/>
                <w:sz w:val="20"/>
                <w:szCs w:val="20"/>
              </w:rPr>
              <w:t>1 Feb</w:t>
            </w:r>
            <w:r w:rsidR="008460C6">
              <w:rPr>
                <w:rFonts w:cstheme="minorHAnsi"/>
                <w:sz w:val="20"/>
                <w:szCs w:val="20"/>
              </w:rPr>
              <w:t>ruary</w:t>
            </w:r>
            <w:r w:rsidRPr="00254359">
              <w:rPr>
                <w:rFonts w:cstheme="minorHAnsi"/>
                <w:sz w:val="20"/>
                <w:szCs w:val="20"/>
              </w:rPr>
              <w:t xml:space="preserve"> 2021</w:t>
            </w:r>
          </w:p>
        </w:tc>
      </w:tr>
    </w:tbl>
    <w:p w14:paraId="7664A3FD" w14:textId="6C178513" w:rsidR="00811EFC" w:rsidRPr="00552EC3" w:rsidRDefault="003E4DCF" w:rsidP="001844A5">
      <w:pPr>
        <w:spacing w:after="0"/>
        <w:rPr>
          <w:b/>
        </w:rPr>
      </w:pPr>
      <w:r w:rsidRPr="00552EC3">
        <w:rPr>
          <w:b/>
        </w:rPr>
        <w:t>FORMAL STUDIES REGISTERED AND COMPLETED 2021</w:t>
      </w:r>
      <w:r w:rsidR="00811EFC" w:rsidRPr="00552EC3">
        <w:rPr>
          <w:b/>
        </w:rPr>
        <w:br/>
      </w:r>
    </w:p>
    <w:tbl>
      <w:tblPr>
        <w:tblStyle w:val="TableGrid"/>
        <w:tblW w:w="5000" w:type="pct"/>
        <w:tblLook w:val="04A0" w:firstRow="1" w:lastRow="0" w:firstColumn="1" w:lastColumn="0" w:noHBand="0" w:noVBand="1"/>
      </w:tblPr>
      <w:tblGrid>
        <w:gridCol w:w="1764"/>
        <w:gridCol w:w="5234"/>
        <w:gridCol w:w="1261"/>
        <w:gridCol w:w="1369"/>
      </w:tblGrid>
      <w:tr w:rsidR="00811EFC" w:rsidRPr="00552EC3" w14:paraId="7B472069" w14:textId="77777777" w:rsidTr="00AF303B">
        <w:tc>
          <w:tcPr>
            <w:tcW w:w="916"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DF41ABF" w14:textId="77777777" w:rsidR="00811EFC" w:rsidRPr="00552EC3" w:rsidRDefault="00811EFC" w:rsidP="00730C84">
            <w:pPr>
              <w:rPr>
                <w:b/>
              </w:rPr>
            </w:pPr>
            <w:r w:rsidRPr="00552EC3">
              <w:rPr>
                <w:b/>
              </w:rPr>
              <w:t>Name</w:t>
            </w:r>
          </w:p>
        </w:tc>
        <w:tc>
          <w:tcPr>
            <w:tcW w:w="271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8B2D259" w14:textId="77777777" w:rsidR="00811EFC" w:rsidRPr="00552EC3" w:rsidRDefault="00811EFC" w:rsidP="00730C84">
            <w:pPr>
              <w:rPr>
                <w:b/>
              </w:rPr>
            </w:pPr>
            <w:r>
              <w:rPr>
                <w:b/>
              </w:rPr>
              <w:t>Qualification</w:t>
            </w:r>
          </w:p>
        </w:tc>
        <w:tc>
          <w:tcPr>
            <w:tcW w:w="655"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2F3C8CAE" w14:textId="77777777" w:rsidR="00811EFC" w:rsidRPr="00552EC3" w:rsidRDefault="00811EFC" w:rsidP="00730C84">
            <w:pPr>
              <w:rPr>
                <w:b/>
              </w:rPr>
            </w:pPr>
            <w:r>
              <w:rPr>
                <w:b/>
              </w:rPr>
              <w:t xml:space="preserve">Campus </w:t>
            </w:r>
          </w:p>
        </w:tc>
        <w:tc>
          <w:tcPr>
            <w:tcW w:w="711"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0EDBBB7" w14:textId="77777777" w:rsidR="00811EFC" w:rsidRPr="00552EC3" w:rsidRDefault="00811EFC" w:rsidP="00730C84">
            <w:pPr>
              <w:rPr>
                <w:b/>
              </w:rPr>
            </w:pPr>
            <w:r>
              <w:rPr>
                <w:b/>
              </w:rPr>
              <w:t>Status</w:t>
            </w:r>
          </w:p>
        </w:tc>
      </w:tr>
      <w:tr w:rsidR="00811EFC" w:rsidRPr="00552EC3" w14:paraId="634C591D" w14:textId="77777777" w:rsidTr="00AF303B">
        <w:tc>
          <w:tcPr>
            <w:tcW w:w="916" w:type="pct"/>
            <w:tcBorders>
              <w:top w:val="single" w:sz="4" w:space="0" w:color="auto"/>
              <w:left w:val="single" w:sz="4" w:space="0" w:color="auto"/>
              <w:bottom w:val="single" w:sz="4" w:space="0" w:color="auto"/>
              <w:right w:val="single" w:sz="4" w:space="0" w:color="auto"/>
            </w:tcBorders>
            <w:vAlign w:val="center"/>
          </w:tcPr>
          <w:p w14:paraId="72B3608A" w14:textId="77777777" w:rsidR="00811EFC" w:rsidRPr="00790ECC" w:rsidRDefault="00811EFC" w:rsidP="00730C84">
            <w:pPr>
              <w:rPr>
                <w:sz w:val="20"/>
                <w:szCs w:val="20"/>
              </w:rPr>
            </w:pPr>
            <w:r w:rsidRPr="00790ECC">
              <w:rPr>
                <w:rFonts w:eastAsia="Calibri" w:cs="Arial"/>
                <w:color w:val="auto"/>
                <w:sz w:val="20"/>
                <w:szCs w:val="20"/>
              </w:rPr>
              <w:t>Kaya Ngcuka</w:t>
            </w:r>
          </w:p>
        </w:tc>
        <w:tc>
          <w:tcPr>
            <w:tcW w:w="2718" w:type="pct"/>
            <w:tcBorders>
              <w:top w:val="single" w:sz="4" w:space="0" w:color="auto"/>
              <w:left w:val="single" w:sz="4" w:space="0" w:color="auto"/>
              <w:bottom w:val="single" w:sz="4" w:space="0" w:color="auto"/>
              <w:right w:val="single" w:sz="4" w:space="0" w:color="auto"/>
            </w:tcBorders>
            <w:vAlign w:val="center"/>
          </w:tcPr>
          <w:p w14:paraId="668B8CD6" w14:textId="77777777" w:rsidR="00811EFC" w:rsidRPr="00790ECC" w:rsidRDefault="00811EFC" w:rsidP="00730C84">
            <w:pPr>
              <w:rPr>
                <w:sz w:val="20"/>
                <w:szCs w:val="20"/>
              </w:rPr>
            </w:pPr>
            <w:r w:rsidRPr="00790ECC">
              <w:rPr>
                <w:rFonts w:cs="Arial"/>
                <w:sz w:val="20"/>
                <w:szCs w:val="20"/>
              </w:rPr>
              <w:t>Higher Certificate in Archives from UNISA</w:t>
            </w:r>
          </w:p>
        </w:tc>
        <w:tc>
          <w:tcPr>
            <w:tcW w:w="655" w:type="pct"/>
            <w:tcBorders>
              <w:top w:val="single" w:sz="4" w:space="0" w:color="auto"/>
              <w:left w:val="single" w:sz="4" w:space="0" w:color="auto"/>
              <w:bottom w:val="single" w:sz="4" w:space="0" w:color="auto"/>
              <w:right w:val="single" w:sz="4" w:space="0" w:color="auto"/>
            </w:tcBorders>
            <w:vAlign w:val="center"/>
          </w:tcPr>
          <w:p w14:paraId="12A6CD94" w14:textId="77777777" w:rsidR="00811EFC" w:rsidRPr="00790ECC" w:rsidRDefault="00811EFC" w:rsidP="00730C84">
            <w:pPr>
              <w:rPr>
                <w:sz w:val="20"/>
                <w:szCs w:val="20"/>
              </w:rPr>
            </w:pPr>
            <w:r w:rsidRPr="00790ECC">
              <w:rPr>
                <w:sz w:val="20"/>
                <w:szCs w:val="20"/>
              </w:rPr>
              <w:t>Missionvale</w:t>
            </w:r>
          </w:p>
        </w:tc>
        <w:tc>
          <w:tcPr>
            <w:tcW w:w="711" w:type="pct"/>
            <w:tcBorders>
              <w:top w:val="single" w:sz="4" w:space="0" w:color="auto"/>
              <w:left w:val="single" w:sz="4" w:space="0" w:color="auto"/>
              <w:bottom w:val="single" w:sz="4" w:space="0" w:color="auto"/>
              <w:right w:val="single" w:sz="4" w:space="0" w:color="auto"/>
            </w:tcBorders>
            <w:vAlign w:val="center"/>
          </w:tcPr>
          <w:p w14:paraId="24296675" w14:textId="77777777" w:rsidR="00811EFC" w:rsidRPr="00790ECC" w:rsidRDefault="00811EFC" w:rsidP="00730C84">
            <w:pPr>
              <w:rPr>
                <w:sz w:val="20"/>
                <w:szCs w:val="20"/>
              </w:rPr>
            </w:pPr>
            <w:r w:rsidRPr="00790ECC">
              <w:rPr>
                <w:sz w:val="20"/>
                <w:szCs w:val="20"/>
              </w:rPr>
              <w:t>Completed</w:t>
            </w:r>
          </w:p>
        </w:tc>
      </w:tr>
      <w:tr w:rsidR="00C51A3F" w:rsidRPr="00552EC3" w14:paraId="790E09C5" w14:textId="77777777" w:rsidTr="00AF303B">
        <w:tc>
          <w:tcPr>
            <w:tcW w:w="916" w:type="pct"/>
            <w:tcBorders>
              <w:top w:val="single" w:sz="4" w:space="0" w:color="auto"/>
              <w:left w:val="single" w:sz="4" w:space="0" w:color="auto"/>
              <w:bottom w:val="single" w:sz="4" w:space="0" w:color="auto"/>
              <w:right w:val="single" w:sz="4" w:space="0" w:color="auto"/>
            </w:tcBorders>
          </w:tcPr>
          <w:p w14:paraId="030399BC" w14:textId="77777777" w:rsidR="00C51A3F" w:rsidRPr="00790ECC" w:rsidRDefault="00C51A3F" w:rsidP="00C51A3F">
            <w:pPr>
              <w:rPr>
                <w:rFonts w:cs="Arial"/>
                <w:sz w:val="20"/>
                <w:szCs w:val="20"/>
              </w:rPr>
            </w:pPr>
            <w:r w:rsidRPr="00790ECC">
              <w:rPr>
                <w:rFonts w:cs="Arial"/>
                <w:sz w:val="20"/>
                <w:szCs w:val="20"/>
              </w:rPr>
              <w:t>Nompiliso Keseni</w:t>
            </w:r>
          </w:p>
        </w:tc>
        <w:tc>
          <w:tcPr>
            <w:tcW w:w="2718" w:type="pct"/>
            <w:tcBorders>
              <w:top w:val="single" w:sz="4" w:space="0" w:color="auto"/>
              <w:left w:val="single" w:sz="4" w:space="0" w:color="auto"/>
              <w:bottom w:val="single" w:sz="4" w:space="0" w:color="auto"/>
              <w:right w:val="single" w:sz="4" w:space="0" w:color="auto"/>
            </w:tcBorders>
          </w:tcPr>
          <w:p w14:paraId="3C2D7FDD" w14:textId="77777777" w:rsidR="00C51A3F" w:rsidRPr="00790ECC" w:rsidRDefault="00C51A3F" w:rsidP="00C51A3F">
            <w:pPr>
              <w:rPr>
                <w:rFonts w:cs="Arial"/>
                <w:sz w:val="20"/>
                <w:szCs w:val="20"/>
              </w:rPr>
            </w:pPr>
            <w:r w:rsidRPr="00790ECC">
              <w:rPr>
                <w:rFonts w:cs="Arial"/>
                <w:sz w:val="20"/>
                <w:szCs w:val="20"/>
              </w:rPr>
              <w:t>PGDip Archives and Records Management (UFH)</w:t>
            </w:r>
          </w:p>
        </w:tc>
        <w:tc>
          <w:tcPr>
            <w:tcW w:w="655" w:type="pct"/>
            <w:tcBorders>
              <w:top w:val="single" w:sz="4" w:space="0" w:color="auto"/>
              <w:left w:val="single" w:sz="4" w:space="0" w:color="auto"/>
              <w:bottom w:val="single" w:sz="4" w:space="0" w:color="auto"/>
              <w:right w:val="single" w:sz="4" w:space="0" w:color="auto"/>
            </w:tcBorders>
          </w:tcPr>
          <w:p w14:paraId="388F0E77" w14:textId="77777777" w:rsidR="00C51A3F" w:rsidRPr="00790ECC" w:rsidRDefault="00C51A3F" w:rsidP="00C51A3F">
            <w:pPr>
              <w:rPr>
                <w:rFonts w:cs="Arial"/>
                <w:sz w:val="20"/>
                <w:szCs w:val="20"/>
              </w:rPr>
            </w:pPr>
            <w:r w:rsidRPr="00790ECC">
              <w:rPr>
                <w:rFonts w:cs="Arial"/>
                <w:sz w:val="20"/>
                <w:szCs w:val="20"/>
              </w:rPr>
              <w:t>Missionvale</w:t>
            </w:r>
          </w:p>
        </w:tc>
        <w:tc>
          <w:tcPr>
            <w:tcW w:w="711" w:type="pct"/>
            <w:tcBorders>
              <w:top w:val="single" w:sz="4" w:space="0" w:color="auto"/>
              <w:left w:val="single" w:sz="4" w:space="0" w:color="auto"/>
              <w:bottom w:val="single" w:sz="4" w:space="0" w:color="auto"/>
              <w:right w:val="single" w:sz="4" w:space="0" w:color="auto"/>
            </w:tcBorders>
          </w:tcPr>
          <w:p w14:paraId="632AB927" w14:textId="77777777" w:rsidR="00C51A3F" w:rsidRPr="00790ECC" w:rsidRDefault="00C51A3F" w:rsidP="00C51A3F">
            <w:pPr>
              <w:rPr>
                <w:rFonts w:cs="Arial"/>
                <w:sz w:val="20"/>
                <w:szCs w:val="20"/>
              </w:rPr>
            </w:pPr>
            <w:r w:rsidRPr="00790ECC">
              <w:rPr>
                <w:rFonts w:cs="Arial"/>
                <w:sz w:val="20"/>
                <w:szCs w:val="20"/>
              </w:rPr>
              <w:t>Registered</w:t>
            </w:r>
          </w:p>
        </w:tc>
      </w:tr>
      <w:tr w:rsidR="00C51A3F" w:rsidRPr="00552EC3" w14:paraId="6A2E2ED9" w14:textId="77777777" w:rsidTr="00AF303B">
        <w:tc>
          <w:tcPr>
            <w:tcW w:w="916" w:type="pct"/>
            <w:tcBorders>
              <w:top w:val="single" w:sz="4" w:space="0" w:color="auto"/>
              <w:left w:val="single" w:sz="4" w:space="0" w:color="auto"/>
              <w:bottom w:val="single" w:sz="4" w:space="0" w:color="auto"/>
              <w:right w:val="single" w:sz="4" w:space="0" w:color="auto"/>
            </w:tcBorders>
          </w:tcPr>
          <w:p w14:paraId="2A99CD65" w14:textId="77777777" w:rsidR="00C51A3F" w:rsidRPr="00790ECC" w:rsidRDefault="00C51A3F" w:rsidP="00C51A3F">
            <w:pPr>
              <w:rPr>
                <w:rFonts w:eastAsia="Calibri" w:cs="Arial"/>
                <w:color w:val="auto"/>
                <w:sz w:val="20"/>
                <w:szCs w:val="20"/>
              </w:rPr>
            </w:pPr>
            <w:r w:rsidRPr="00790ECC">
              <w:rPr>
                <w:rFonts w:cs="Arial"/>
                <w:color w:val="000000"/>
                <w:sz w:val="20"/>
                <w:szCs w:val="20"/>
              </w:rPr>
              <w:t>Tanya Hermanus</w:t>
            </w:r>
          </w:p>
        </w:tc>
        <w:tc>
          <w:tcPr>
            <w:tcW w:w="2718" w:type="pct"/>
            <w:tcBorders>
              <w:top w:val="single" w:sz="4" w:space="0" w:color="auto"/>
              <w:left w:val="single" w:sz="4" w:space="0" w:color="auto"/>
              <w:bottom w:val="single" w:sz="4" w:space="0" w:color="auto"/>
              <w:right w:val="single" w:sz="4" w:space="0" w:color="auto"/>
            </w:tcBorders>
          </w:tcPr>
          <w:p w14:paraId="696954DC" w14:textId="77777777" w:rsidR="00C51A3F" w:rsidRPr="00790ECC" w:rsidRDefault="00C51A3F" w:rsidP="00C51A3F">
            <w:pPr>
              <w:rPr>
                <w:rFonts w:cs="Arial"/>
                <w:sz w:val="20"/>
                <w:szCs w:val="20"/>
              </w:rPr>
            </w:pPr>
            <w:r w:rsidRPr="00790ECC">
              <w:rPr>
                <w:rFonts w:cs="Arial"/>
                <w:sz w:val="20"/>
                <w:szCs w:val="20"/>
              </w:rPr>
              <w:t>Public Administration (Lyceum)</w:t>
            </w:r>
          </w:p>
        </w:tc>
        <w:tc>
          <w:tcPr>
            <w:tcW w:w="655" w:type="pct"/>
            <w:tcBorders>
              <w:top w:val="single" w:sz="4" w:space="0" w:color="auto"/>
              <w:left w:val="single" w:sz="4" w:space="0" w:color="auto"/>
              <w:bottom w:val="single" w:sz="4" w:space="0" w:color="auto"/>
              <w:right w:val="single" w:sz="4" w:space="0" w:color="auto"/>
            </w:tcBorders>
          </w:tcPr>
          <w:p w14:paraId="08E96C78" w14:textId="77777777" w:rsidR="00C51A3F" w:rsidRPr="00790ECC" w:rsidRDefault="00C51A3F" w:rsidP="00C51A3F">
            <w:pPr>
              <w:rPr>
                <w:sz w:val="20"/>
                <w:szCs w:val="20"/>
              </w:rPr>
            </w:pPr>
            <w:r w:rsidRPr="00790ECC">
              <w:rPr>
                <w:rFonts w:cs="Arial"/>
                <w:sz w:val="20"/>
                <w:szCs w:val="20"/>
              </w:rPr>
              <w:t>Missionvale</w:t>
            </w:r>
          </w:p>
        </w:tc>
        <w:tc>
          <w:tcPr>
            <w:tcW w:w="711" w:type="pct"/>
            <w:tcBorders>
              <w:top w:val="single" w:sz="4" w:space="0" w:color="auto"/>
              <w:left w:val="single" w:sz="4" w:space="0" w:color="auto"/>
              <w:bottom w:val="single" w:sz="4" w:space="0" w:color="auto"/>
              <w:right w:val="single" w:sz="4" w:space="0" w:color="auto"/>
            </w:tcBorders>
          </w:tcPr>
          <w:p w14:paraId="7DF2E453" w14:textId="77777777" w:rsidR="00C51A3F" w:rsidRPr="00790ECC" w:rsidRDefault="00C51A3F" w:rsidP="00C51A3F">
            <w:pPr>
              <w:rPr>
                <w:sz w:val="20"/>
                <w:szCs w:val="20"/>
              </w:rPr>
            </w:pPr>
            <w:r w:rsidRPr="00790ECC">
              <w:rPr>
                <w:rFonts w:cs="Arial"/>
                <w:sz w:val="20"/>
                <w:szCs w:val="20"/>
              </w:rPr>
              <w:t xml:space="preserve">Registered </w:t>
            </w:r>
          </w:p>
        </w:tc>
      </w:tr>
      <w:tr w:rsidR="00C51A3F" w:rsidRPr="00552EC3" w14:paraId="0A99262F" w14:textId="77777777" w:rsidTr="00AF303B">
        <w:tc>
          <w:tcPr>
            <w:tcW w:w="916" w:type="pct"/>
            <w:tcBorders>
              <w:top w:val="single" w:sz="4" w:space="0" w:color="auto"/>
              <w:left w:val="single" w:sz="4" w:space="0" w:color="auto"/>
              <w:bottom w:val="single" w:sz="4" w:space="0" w:color="auto"/>
              <w:right w:val="single" w:sz="4" w:space="0" w:color="auto"/>
            </w:tcBorders>
          </w:tcPr>
          <w:p w14:paraId="08C82DDA" w14:textId="77777777" w:rsidR="00C51A3F" w:rsidRPr="00790ECC" w:rsidRDefault="00C51A3F" w:rsidP="00C51A3F">
            <w:pPr>
              <w:rPr>
                <w:rFonts w:cs="Arial"/>
                <w:color w:val="000000"/>
                <w:sz w:val="20"/>
                <w:szCs w:val="20"/>
              </w:rPr>
            </w:pPr>
            <w:r w:rsidRPr="00790ECC">
              <w:rPr>
                <w:rFonts w:cs="Arial"/>
                <w:sz w:val="20"/>
                <w:szCs w:val="20"/>
              </w:rPr>
              <w:t>Magdalene Breda</w:t>
            </w:r>
          </w:p>
        </w:tc>
        <w:tc>
          <w:tcPr>
            <w:tcW w:w="2718" w:type="pct"/>
            <w:tcBorders>
              <w:top w:val="single" w:sz="4" w:space="0" w:color="auto"/>
              <w:left w:val="single" w:sz="4" w:space="0" w:color="auto"/>
              <w:bottom w:val="single" w:sz="4" w:space="0" w:color="auto"/>
              <w:right w:val="single" w:sz="4" w:space="0" w:color="auto"/>
            </w:tcBorders>
          </w:tcPr>
          <w:p w14:paraId="0293B0B5" w14:textId="77777777" w:rsidR="00C51A3F" w:rsidRPr="00790ECC" w:rsidRDefault="00C51A3F" w:rsidP="00C51A3F">
            <w:pPr>
              <w:rPr>
                <w:rFonts w:cs="Arial"/>
                <w:sz w:val="20"/>
                <w:szCs w:val="20"/>
              </w:rPr>
            </w:pPr>
            <w:r w:rsidRPr="00790ECC">
              <w:rPr>
                <w:rFonts w:cs="Arial"/>
                <w:sz w:val="20"/>
                <w:szCs w:val="20"/>
              </w:rPr>
              <w:t>MIT – Stream B (UP)</w:t>
            </w:r>
          </w:p>
        </w:tc>
        <w:tc>
          <w:tcPr>
            <w:tcW w:w="655" w:type="pct"/>
            <w:tcBorders>
              <w:top w:val="single" w:sz="4" w:space="0" w:color="auto"/>
              <w:left w:val="single" w:sz="4" w:space="0" w:color="auto"/>
              <w:bottom w:val="single" w:sz="4" w:space="0" w:color="auto"/>
              <w:right w:val="single" w:sz="4" w:space="0" w:color="auto"/>
            </w:tcBorders>
          </w:tcPr>
          <w:p w14:paraId="76EEBF2E" w14:textId="77777777" w:rsidR="00C51A3F" w:rsidRPr="00790ECC" w:rsidRDefault="00C51A3F" w:rsidP="00C51A3F">
            <w:pPr>
              <w:rPr>
                <w:rFonts w:cs="Arial"/>
                <w:sz w:val="20"/>
                <w:szCs w:val="20"/>
              </w:rPr>
            </w:pPr>
            <w:r w:rsidRPr="00790ECC">
              <w:rPr>
                <w:rFonts w:cs="Arial"/>
                <w:sz w:val="20"/>
                <w:szCs w:val="20"/>
              </w:rPr>
              <w:t>Missionvale</w:t>
            </w:r>
          </w:p>
        </w:tc>
        <w:tc>
          <w:tcPr>
            <w:tcW w:w="711" w:type="pct"/>
            <w:tcBorders>
              <w:top w:val="single" w:sz="4" w:space="0" w:color="auto"/>
              <w:left w:val="single" w:sz="4" w:space="0" w:color="auto"/>
              <w:bottom w:val="single" w:sz="4" w:space="0" w:color="auto"/>
              <w:right w:val="single" w:sz="4" w:space="0" w:color="auto"/>
            </w:tcBorders>
          </w:tcPr>
          <w:p w14:paraId="40294717" w14:textId="77777777" w:rsidR="00C51A3F" w:rsidRPr="00790ECC" w:rsidRDefault="00C51A3F" w:rsidP="00C51A3F">
            <w:pPr>
              <w:rPr>
                <w:rFonts w:cs="Arial"/>
                <w:sz w:val="20"/>
                <w:szCs w:val="20"/>
              </w:rPr>
            </w:pPr>
            <w:r w:rsidRPr="00790ECC">
              <w:rPr>
                <w:rFonts w:cs="Arial"/>
                <w:sz w:val="20"/>
                <w:szCs w:val="20"/>
              </w:rPr>
              <w:t>Registered</w:t>
            </w:r>
          </w:p>
        </w:tc>
      </w:tr>
      <w:tr w:rsidR="00C51A3F" w:rsidRPr="00552EC3" w14:paraId="1FFF6B96" w14:textId="77777777" w:rsidTr="00AF303B">
        <w:tc>
          <w:tcPr>
            <w:tcW w:w="916" w:type="pct"/>
            <w:tcBorders>
              <w:top w:val="single" w:sz="4" w:space="0" w:color="auto"/>
              <w:left w:val="single" w:sz="4" w:space="0" w:color="auto"/>
              <w:bottom w:val="single" w:sz="4" w:space="0" w:color="auto"/>
              <w:right w:val="single" w:sz="4" w:space="0" w:color="auto"/>
            </w:tcBorders>
          </w:tcPr>
          <w:p w14:paraId="305A90F9" w14:textId="77777777" w:rsidR="00C51A3F" w:rsidRPr="00790ECC" w:rsidRDefault="00C51A3F" w:rsidP="00C51A3F">
            <w:pPr>
              <w:rPr>
                <w:b/>
                <w:sz w:val="20"/>
                <w:szCs w:val="20"/>
              </w:rPr>
            </w:pPr>
            <w:r w:rsidRPr="00790ECC">
              <w:rPr>
                <w:rFonts w:cs="Arial"/>
                <w:color w:val="000000"/>
                <w:sz w:val="20"/>
                <w:szCs w:val="20"/>
              </w:rPr>
              <w:t xml:space="preserve">Lungisile Magoso </w:t>
            </w:r>
          </w:p>
        </w:tc>
        <w:tc>
          <w:tcPr>
            <w:tcW w:w="2718" w:type="pct"/>
            <w:tcBorders>
              <w:top w:val="single" w:sz="4" w:space="0" w:color="auto"/>
              <w:left w:val="single" w:sz="4" w:space="0" w:color="auto"/>
              <w:bottom w:val="single" w:sz="4" w:space="0" w:color="auto"/>
              <w:right w:val="single" w:sz="4" w:space="0" w:color="auto"/>
            </w:tcBorders>
          </w:tcPr>
          <w:p w14:paraId="1D786744" w14:textId="77777777" w:rsidR="00C51A3F" w:rsidRPr="00790ECC" w:rsidRDefault="00C51A3F" w:rsidP="00C51A3F">
            <w:pPr>
              <w:rPr>
                <w:b/>
                <w:sz w:val="20"/>
                <w:szCs w:val="20"/>
              </w:rPr>
            </w:pPr>
            <w:r w:rsidRPr="00790ECC">
              <w:rPr>
                <w:rFonts w:cs="Arial"/>
                <w:sz w:val="20"/>
                <w:szCs w:val="20"/>
              </w:rPr>
              <w:t>Master of Information Science (UNISA)</w:t>
            </w:r>
          </w:p>
        </w:tc>
        <w:tc>
          <w:tcPr>
            <w:tcW w:w="655" w:type="pct"/>
            <w:tcBorders>
              <w:top w:val="single" w:sz="4" w:space="0" w:color="auto"/>
              <w:left w:val="single" w:sz="4" w:space="0" w:color="auto"/>
              <w:bottom w:val="single" w:sz="4" w:space="0" w:color="auto"/>
              <w:right w:val="single" w:sz="4" w:space="0" w:color="auto"/>
            </w:tcBorders>
          </w:tcPr>
          <w:p w14:paraId="2F1E6822" w14:textId="77777777" w:rsidR="00C51A3F" w:rsidRPr="00790ECC" w:rsidRDefault="00C51A3F" w:rsidP="00C51A3F">
            <w:pPr>
              <w:rPr>
                <w:b/>
                <w:sz w:val="20"/>
                <w:szCs w:val="20"/>
              </w:rPr>
            </w:pPr>
            <w:r w:rsidRPr="00790ECC">
              <w:rPr>
                <w:rFonts w:cs="Arial"/>
                <w:sz w:val="20"/>
                <w:szCs w:val="20"/>
              </w:rPr>
              <w:t>George</w:t>
            </w:r>
          </w:p>
        </w:tc>
        <w:tc>
          <w:tcPr>
            <w:tcW w:w="711" w:type="pct"/>
            <w:tcBorders>
              <w:top w:val="single" w:sz="4" w:space="0" w:color="auto"/>
              <w:left w:val="single" w:sz="4" w:space="0" w:color="auto"/>
              <w:bottom w:val="single" w:sz="4" w:space="0" w:color="auto"/>
              <w:right w:val="single" w:sz="4" w:space="0" w:color="auto"/>
            </w:tcBorders>
          </w:tcPr>
          <w:p w14:paraId="3C8D9E51" w14:textId="77777777" w:rsidR="00C51A3F" w:rsidRPr="00790ECC" w:rsidRDefault="00C51A3F" w:rsidP="00C51A3F">
            <w:pPr>
              <w:rPr>
                <w:b/>
                <w:sz w:val="20"/>
                <w:szCs w:val="20"/>
              </w:rPr>
            </w:pPr>
            <w:r w:rsidRPr="00790ECC">
              <w:rPr>
                <w:rFonts w:cs="Arial"/>
                <w:sz w:val="20"/>
                <w:szCs w:val="20"/>
              </w:rPr>
              <w:t xml:space="preserve">Registered </w:t>
            </w:r>
          </w:p>
        </w:tc>
      </w:tr>
      <w:tr w:rsidR="00C51A3F" w:rsidRPr="00552EC3" w14:paraId="2A3FCDB9" w14:textId="77777777" w:rsidTr="00AF303B">
        <w:tc>
          <w:tcPr>
            <w:tcW w:w="916" w:type="pct"/>
            <w:tcBorders>
              <w:top w:val="single" w:sz="4" w:space="0" w:color="auto"/>
              <w:left w:val="single" w:sz="4" w:space="0" w:color="auto"/>
              <w:bottom w:val="single" w:sz="4" w:space="0" w:color="auto"/>
              <w:right w:val="single" w:sz="4" w:space="0" w:color="auto"/>
            </w:tcBorders>
          </w:tcPr>
          <w:p w14:paraId="24CF0B06" w14:textId="77777777" w:rsidR="00C51A3F" w:rsidRPr="00790ECC" w:rsidRDefault="00C51A3F" w:rsidP="00C51A3F">
            <w:pPr>
              <w:rPr>
                <w:rFonts w:cs="Arial"/>
                <w:color w:val="000000"/>
                <w:sz w:val="20"/>
                <w:szCs w:val="20"/>
              </w:rPr>
            </w:pPr>
            <w:r w:rsidRPr="00790ECC">
              <w:rPr>
                <w:rFonts w:cs="Arial"/>
                <w:sz w:val="20"/>
                <w:szCs w:val="20"/>
              </w:rPr>
              <w:t>Sandisiwe Langa</w:t>
            </w:r>
          </w:p>
        </w:tc>
        <w:tc>
          <w:tcPr>
            <w:tcW w:w="2718" w:type="pct"/>
            <w:tcBorders>
              <w:top w:val="single" w:sz="4" w:space="0" w:color="auto"/>
              <w:left w:val="single" w:sz="4" w:space="0" w:color="auto"/>
              <w:bottom w:val="single" w:sz="4" w:space="0" w:color="auto"/>
              <w:right w:val="single" w:sz="4" w:space="0" w:color="auto"/>
            </w:tcBorders>
          </w:tcPr>
          <w:p w14:paraId="35E69B21" w14:textId="77777777" w:rsidR="00C51A3F" w:rsidRPr="00790ECC" w:rsidRDefault="00C51A3F" w:rsidP="00C51A3F">
            <w:pPr>
              <w:rPr>
                <w:rFonts w:cs="Arial"/>
                <w:sz w:val="20"/>
                <w:szCs w:val="20"/>
              </w:rPr>
            </w:pPr>
            <w:r w:rsidRPr="00790ECC">
              <w:rPr>
                <w:rFonts w:cs="Arial"/>
                <w:sz w:val="20"/>
                <w:szCs w:val="20"/>
              </w:rPr>
              <w:t>Bachelor Information Sc (UNISA)</w:t>
            </w:r>
          </w:p>
        </w:tc>
        <w:tc>
          <w:tcPr>
            <w:tcW w:w="655" w:type="pct"/>
            <w:tcBorders>
              <w:top w:val="single" w:sz="4" w:space="0" w:color="auto"/>
              <w:left w:val="single" w:sz="4" w:space="0" w:color="auto"/>
              <w:bottom w:val="single" w:sz="4" w:space="0" w:color="auto"/>
              <w:right w:val="single" w:sz="4" w:space="0" w:color="auto"/>
            </w:tcBorders>
          </w:tcPr>
          <w:p w14:paraId="6ADA126F" w14:textId="77777777" w:rsidR="00C51A3F" w:rsidRPr="00790ECC" w:rsidRDefault="00C51A3F" w:rsidP="00C51A3F">
            <w:pPr>
              <w:rPr>
                <w:rFonts w:cs="Arial"/>
                <w:sz w:val="20"/>
                <w:szCs w:val="20"/>
              </w:rPr>
            </w:pPr>
            <w:r w:rsidRPr="00790ECC">
              <w:rPr>
                <w:rFonts w:cs="Arial"/>
                <w:sz w:val="20"/>
                <w:szCs w:val="20"/>
              </w:rPr>
              <w:t>George</w:t>
            </w:r>
          </w:p>
        </w:tc>
        <w:tc>
          <w:tcPr>
            <w:tcW w:w="711" w:type="pct"/>
            <w:tcBorders>
              <w:top w:val="single" w:sz="4" w:space="0" w:color="auto"/>
              <w:left w:val="single" w:sz="4" w:space="0" w:color="auto"/>
              <w:bottom w:val="single" w:sz="4" w:space="0" w:color="auto"/>
              <w:right w:val="single" w:sz="4" w:space="0" w:color="auto"/>
            </w:tcBorders>
          </w:tcPr>
          <w:p w14:paraId="4B02172C" w14:textId="77777777" w:rsidR="00C51A3F" w:rsidRPr="00790ECC" w:rsidRDefault="00C51A3F" w:rsidP="00C51A3F">
            <w:pPr>
              <w:rPr>
                <w:rFonts w:cs="Arial"/>
                <w:sz w:val="20"/>
                <w:szCs w:val="20"/>
              </w:rPr>
            </w:pPr>
            <w:r w:rsidRPr="00790ECC">
              <w:rPr>
                <w:rFonts w:cs="Arial"/>
                <w:sz w:val="20"/>
                <w:szCs w:val="20"/>
              </w:rPr>
              <w:t>Registered</w:t>
            </w:r>
          </w:p>
        </w:tc>
      </w:tr>
      <w:tr w:rsidR="00C51A3F" w:rsidRPr="00552EC3" w14:paraId="7253151C" w14:textId="77777777" w:rsidTr="00AF303B">
        <w:tc>
          <w:tcPr>
            <w:tcW w:w="916" w:type="pct"/>
            <w:tcBorders>
              <w:top w:val="single" w:sz="4" w:space="0" w:color="auto"/>
              <w:left w:val="single" w:sz="4" w:space="0" w:color="auto"/>
              <w:bottom w:val="single" w:sz="4" w:space="0" w:color="auto"/>
              <w:right w:val="single" w:sz="4" w:space="0" w:color="auto"/>
            </w:tcBorders>
          </w:tcPr>
          <w:p w14:paraId="6CC40AC5" w14:textId="77777777" w:rsidR="00C51A3F" w:rsidRPr="00790ECC" w:rsidRDefault="00C51A3F" w:rsidP="00C51A3F">
            <w:pPr>
              <w:rPr>
                <w:bCs/>
                <w:sz w:val="20"/>
                <w:szCs w:val="20"/>
              </w:rPr>
            </w:pPr>
            <w:proofErr w:type="spellStart"/>
            <w:r w:rsidRPr="00790ECC">
              <w:rPr>
                <w:rFonts w:cs="Arial"/>
                <w:color w:val="000000"/>
                <w:sz w:val="20"/>
                <w:szCs w:val="20"/>
              </w:rPr>
              <w:t>Siya</w:t>
            </w:r>
            <w:proofErr w:type="spellEnd"/>
            <w:r w:rsidRPr="00790ECC">
              <w:rPr>
                <w:rFonts w:cs="Arial"/>
                <w:color w:val="000000"/>
                <w:sz w:val="20"/>
                <w:szCs w:val="20"/>
              </w:rPr>
              <w:t xml:space="preserve"> Sirayi</w:t>
            </w:r>
          </w:p>
        </w:tc>
        <w:tc>
          <w:tcPr>
            <w:tcW w:w="2718" w:type="pct"/>
            <w:tcBorders>
              <w:top w:val="single" w:sz="4" w:space="0" w:color="auto"/>
              <w:left w:val="single" w:sz="4" w:space="0" w:color="auto"/>
              <w:bottom w:val="single" w:sz="4" w:space="0" w:color="auto"/>
              <w:right w:val="single" w:sz="4" w:space="0" w:color="auto"/>
            </w:tcBorders>
          </w:tcPr>
          <w:p w14:paraId="37DE1C3B" w14:textId="77777777" w:rsidR="00C51A3F" w:rsidRPr="00790ECC" w:rsidRDefault="00C51A3F" w:rsidP="00C51A3F">
            <w:pPr>
              <w:rPr>
                <w:bCs/>
                <w:sz w:val="20"/>
                <w:szCs w:val="20"/>
              </w:rPr>
            </w:pPr>
            <w:r w:rsidRPr="00790ECC">
              <w:rPr>
                <w:rFonts w:cs="Arial"/>
                <w:sz w:val="20"/>
                <w:szCs w:val="20"/>
              </w:rPr>
              <w:t>MCOM (Business Management) Research NMU</w:t>
            </w:r>
          </w:p>
        </w:tc>
        <w:tc>
          <w:tcPr>
            <w:tcW w:w="655" w:type="pct"/>
            <w:tcBorders>
              <w:top w:val="single" w:sz="4" w:space="0" w:color="auto"/>
              <w:left w:val="single" w:sz="4" w:space="0" w:color="auto"/>
              <w:bottom w:val="single" w:sz="4" w:space="0" w:color="auto"/>
              <w:right w:val="single" w:sz="4" w:space="0" w:color="auto"/>
            </w:tcBorders>
          </w:tcPr>
          <w:p w14:paraId="5EEDD63A" w14:textId="77777777" w:rsidR="00C51A3F" w:rsidRPr="00790ECC" w:rsidRDefault="00C51A3F" w:rsidP="00C51A3F">
            <w:pPr>
              <w:rPr>
                <w:bCs/>
                <w:sz w:val="20"/>
                <w:szCs w:val="20"/>
              </w:rPr>
            </w:pPr>
            <w:r w:rsidRPr="00790ECC">
              <w:rPr>
                <w:rFonts w:cs="Arial"/>
                <w:sz w:val="20"/>
                <w:szCs w:val="20"/>
              </w:rPr>
              <w:t>South</w:t>
            </w:r>
          </w:p>
        </w:tc>
        <w:tc>
          <w:tcPr>
            <w:tcW w:w="711" w:type="pct"/>
            <w:tcBorders>
              <w:top w:val="single" w:sz="4" w:space="0" w:color="auto"/>
              <w:left w:val="single" w:sz="4" w:space="0" w:color="auto"/>
              <w:bottom w:val="single" w:sz="4" w:space="0" w:color="auto"/>
              <w:right w:val="single" w:sz="4" w:space="0" w:color="auto"/>
            </w:tcBorders>
          </w:tcPr>
          <w:p w14:paraId="65406442" w14:textId="77777777" w:rsidR="00C51A3F" w:rsidRPr="00790ECC" w:rsidRDefault="00C51A3F" w:rsidP="00C51A3F">
            <w:pPr>
              <w:rPr>
                <w:bCs/>
                <w:sz w:val="20"/>
                <w:szCs w:val="20"/>
              </w:rPr>
            </w:pPr>
            <w:r w:rsidRPr="00790ECC">
              <w:rPr>
                <w:rFonts w:cs="Arial"/>
                <w:sz w:val="20"/>
                <w:szCs w:val="20"/>
              </w:rPr>
              <w:t xml:space="preserve">Registered </w:t>
            </w:r>
          </w:p>
        </w:tc>
      </w:tr>
    </w:tbl>
    <w:p w14:paraId="413E0A50" w14:textId="77777777" w:rsidR="00811EFC" w:rsidRPr="00552EC3" w:rsidRDefault="003E4DCF" w:rsidP="00811EFC">
      <w:pPr>
        <w:rPr>
          <w:b/>
          <w:lang w:val="en-US"/>
        </w:rPr>
      </w:pPr>
      <w:r w:rsidRPr="00552EC3">
        <w:rPr>
          <w:b/>
        </w:rPr>
        <w:t>STAFF RESIGN</w:t>
      </w:r>
      <w:r>
        <w:rPr>
          <w:b/>
        </w:rPr>
        <w:t xml:space="preserve">ATIONS </w:t>
      </w:r>
      <w:r w:rsidRPr="00552EC3">
        <w:rPr>
          <w:b/>
        </w:rPr>
        <w:t>&amp; RETIRE</w:t>
      </w:r>
      <w:r>
        <w:rPr>
          <w:b/>
        </w:rPr>
        <w:t xml:space="preserve">MENTS </w:t>
      </w:r>
    </w:p>
    <w:tbl>
      <w:tblPr>
        <w:tblStyle w:val="TableGrid"/>
        <w:tblW w:w="5000" w:type="pct"/>
        <w:tblLook w:val="04A0" w:firstRow="1" w:lastRow="0" w:firstColumn="1" w:lastColumn="0" w:noHBand="0" w:noVBand="1"/>
      </w:tblPr>
      <w:tblGrid>
        <w:gridCol w:w="2971"/>
        <w:gridCol w:w="1591"/>
        <w:gridCol w:w="1365"/>
        <w:gridCol w:w="2006"/>
        <w:gridCol w:w="1695"/>
      </w:tblGrid>
      <w:tr w:rsidR="00811EFC" w:rsidRPr="00552EC3" w14:paraId="5A81932F" w14:textId="77777777" w:rsidTr="00730C84">
        <w:tc>
          <w:tcPr>
            <w:tcW w:w="1543"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41E656D" w14:textId="77777777" w:rsidR="00811EFC" w:rsidRPr="00552EC3" w:rsidRDefault="00811EFC" w:rsidP="00730C84">
            <w:pPr>
              <w:rPr>
                <w:b/>
              </w:rPr>
            </w:pPr>
            <w:r w:rsidRPr="00552EC3">
              <w:rPr>
                <w:b/>
              </w:rPr>
              <w:t>Name</w:t>
            </w:r>
          </w:p>
        </w:tc>
        <w:tc>
          <w:tcPr>
            <w:tcW w:w="826"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1D25A938" w14:textId="77777777" w:rsidR="00811EFC" w:rsidRPr="00552EC3" w:rsidRDefault="00811EFC" w:rsidP="00730C84">
            <w:pPr>
              <w:rPr>
                <w:b/>
              </w:rPr>
            </w:pPr>
            <w:r w:rsidRPr="00552EC3">
              <w:rPr>
                <w:b/>
              </w:rPr>
              <w:t>Post Name</w:t>
            </w:r>
          </w:p>
        </w:tc>
        <w:tc>
          <w:tcPr>
            <w:tcW w:w="709"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8D979AC" w14:textId="77777777" w:rsidR="00811EFC" w:rsidRPr="00552EC3" w:rsidRDefault="00811EFC" w:rsidP="00730C84">
            <w:pPr>
              <w:rPr>
                <w:b/>
              </w:rPr>
            </w:pPr>
            <w:r w:rsidRPr="00552EC3">
              <w:rPr>
                <w:b/>
              </w:rPr>
              <w:t>Campus</w:t>
            </w:r>
          </w:p>
        </w:tc>
        <w:tc>
          <w:tcPr>
            <w:tcW w:w="1042"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A1D9B64" w14:textId="77777777" w:rsidR="00811EFC" w:rsidRPr="00552EC3" w:rsidRDefault="00811EFC" w:rsidP="00730C84">
            <w:pPr>
              <w:rPr>
                <w:b/>
              </w:rPr>
            </w:pPr>
            <w:r w:rsidRPr="00552EC3">
              <w:rPr>
                <w:b/>
              </w:rPr>
              <w:t>Date</w:t>
            </w:r>
          </w:p>
        </w:tc>
        <w:tc>
          <w:tcPr>
            <w:tcW w:w="880"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CDF3859" w14:textId="77777777" w:rsidR="00811EFC" w:rsidRPr="00552EC3" w:rsidRDefault="00811EFC" w:rsidP="00730C84">
            <w:pPr>
              <w:rPr>
                <w:b/>
              </w:rPr>
            </w:pPr>
            <w:r w:rsidRPr="00552EC3">
              <w:rPr>
                <w:b/>
              </w:rPr>
              <w:t>Reason</w:t>
            </w:r>
          </w:p>
        </w:tc>
      </w:tr>
      <w:tr w:rsidR="00811EFC" w:rsidRPr="00552EC3" w14:paraId="3CE92AFD" w14:textId="77777777" w:rsidTr="00730C84">
        <w:tc>
          <w:tcPr>
            <w:tcW w:w="1543" w:type="pct"/>
            <w:tcBorders>
              <w:top w:val="single" w:sz="4" w:space="0" w:color="auto"/>
              <w:left w:val="single" w:sz="4" w:space="0" w:color="auto"/>
              <w:bottom w:val="single" w:sz="4" w:space="0" w:color="auto"/>
              <w:right w:val="single" w:sz="4" w:space="0" w:color="auto"/>
            </w:tcBorders>
            <w:vAlign w:val="center"/>
            <w:hideMark/>
          </w:tcPr>
          <w:p w14:paraId="37F85EA5" w14:textId="77777777" w:rsidR="00811EFC" w:rsidRPr="00254359" w:rsidRDefault="00811EFC" w:rsidP="00730C84">
            <w:pPr>
              <w:rPr>
                <w:sz w:val="20"/>
                <w:szCs w:val="20"/>
              </w:rPr>
            </w:pPr>
            <w:r w:rsidRPr="00254359">
              <w:rPr>
                <w:sz w:val="20"/>
                <w:szCs w:val="20"/>
              </w:rPr>
              <w:t>Pumela Mhlomeli</w:t>
            </w:r>
          </w:p>
        </w:tc>
        <w:tc>
          <w:tcPr>
            <w:tcW w:w="826" w:type="pct"/>
            <w:tcBorders>
              <w:top w:val="single" w:sz="4" w:space="0" w:color="auto"/>
              <w:left w:val="single" w:sz="4" w:space="0" w:color="auto"/>
              <w:bottom w:val="single" w:sz="4" w:space="0" w:color="auto"/>
              <w:right w:val="single" w:sz="4" w:space="0" w:color="auto"/>
            </w:tcBorders>
            <w:vAlign w:val="center"/>
          </w:tcPr>
          <w:p w14:paraId="4E53C159" w14:textId="77777777" w:rsidR="00811EFC" w:rsidRPr="00254359" w:rsidRDefault="00811EFC" w:rsidP="00730C84">
            <w:pPr>
              <w:rPr>
                <w:sz w:val="20"/>
                <w:szCs w:val="20"/>
              </w:rPr>
            </w:pPr>
            <w:r w:rsidRPr="00254359">
              <w:rPr>
                <w:sz w:val="20"/>
                <w:szCs w:val="20"/>
              </w:rPr>
              <w:t>ERM: Librarian</w:t>
            </w:r>
          </w:p>
        </w:tc>
        <w:tc>
          <w:tcPr>
            <w:tcW w:w="709" w:type="pct"/>
            <w:tcBorders>
              <w:top w:val="single" w:sz="4" w:space="0" w:color="auto"/>
              <w:left w:val="single" w:sz="4" w:space="0" w:color="auto"/>
              <w:bottom w:val="single" w:sz="4" w:space="0" w:color="auto"/>
              <w:right w:val="single" w:sz="4" w:space="0" w:color="auto"/>
            </w:tcBorders>
            <w:vAlign w:val="center"/>
          </w:tcPr>
          <w:p w14:paraId="7E2D5243" w14:textId="77777777" w:rsidR="00811EFC" w:rsidRPr="00254359" w:rsidRDefault="00811EFC" w:rsidP="00730C84">
            <w:pPr>
              <w:rPr>
                <w:sz w:val="20"/>
                <w:szCs w:val="20"/>
              </w:rPr>
            </w:pPr>
            <w:r w:rsidRPr="00254359">
              <w:rPr>
                <w:sz w:val="20"/>
                <w:szCs w:val="20"/>
              </w:rPr>
              <w:t>South</w:t>
            </w:r>
          </w:p>
        </w:tc>
        <w:tc>
          <w:tcPr>
            <w:tcW w:w="1042" w:type="pct"/>
            <w:tcBorders>
              <w:top w:val="single" w:sz="4" w:space="0" w:color="auto"/>
              <w:left w:val="single" w:sz="4" w:space="0" w:color="auto"/>
              <w:bottom w:val="single" w:sz="4" w:space="0" w:color="auto"/>
              <w:right w:val="single" w:sz="4" w:space="0" w:color="auto"/>
            </w:tcBorders>
            <w:vAlign w:val="center"/>
            <w:hideMark/>
          </w:tcPr>
          <w:p w14:paraId="2BB9D9DD" w14:textId="77777777" w:rsidR="00811EFC" w:rsidRPr="00254359" w:rsidRDefault="00811EFC" w:rsidP="00730C84">
            <w:pPr>
              <w:rPr>
                <w:sz w:val="20"/>
                <w:szCs w:val="20"/>
              </w:rPr>
            </w:pPr>
            <w:r w:rsidRPr="00254359">
              <w:rPr>
                <w:sz w:val="20"/>
                <w:szCs w:val="20"/>
              </w:rPr>
              <w:t xml:space="preserve"> 31 October 2021</w:t>
            </w:r>
          </w:p>
        </w:tc>
        <w:tc>
          <w:tcPr>
            <w:tcW w:w="880" w:type="pct"/>
            <w:tcBorders>
              <w:top w:val="single" w:sz="4" w:space="0" w:color="auto"/>
              <w:left w:val="single" w:sz="4" w:space="0" w:color="auto"/>
              <w:bottom w:val="single" w:sz="4" w:space="0" w:color="auto"/>
              <w:right w:val="single" w:sz="4" w:space="0" w:color="auto"/>
            </w:tcBorders>
            <w:vAlign w:val="center"/>
            <w:hideMark/>
          </w:tcPr>
          <w:p w14:paraId="13E7C123" w14:textId="77777777" w:rsidR="00811EFC" w:rsidRPr="00254359" w:rsidRDefault="00811EFC" w:rsidP="00730C84">
            <w:pPr>
              <w:rPr>
                <w:sz w:val="20"/>
                <w:szCs w:val="20"/>
              </w:rPr>
            </w:pPr>
            <w:r w:rsidRPr="00254359">
              <w:rPr>
                <w:sz w:val="20"/>
                <w:szCs w:val="20"/>
              </w:rPr>
              <w:t>Resigned</w:t>
            </w:r>
          </w:p>
        </w:tc>
      </w:tr>
      <w:tr w:rsidR="00811EFC" w:rsidRPr="00552EC3" w14:paraId="4A74CD56" w14:textId="77777777" w:rsidTr="00730C84">
        <w:tc>
          <w:tcPr>
            <w:tcW w:w="1543" w:type="pct"/>
            <w:tcBorders>
              <w:top w:val="single" w:sz="4" w:space="0" w:color="auto"/>
              <w:left w:val="single" w:sz="4" w:space="0" w:color="auto"/>
              <w:bottom w:val="single" w:sz="4" w:space="0" w:color="auto"/>
              <w:right w:val="single" w:sz="4" w:space="0" w:color="auto"/>
            </w:tcBorders>
            <w:vAlign w:val="center"/>
          </w:tcPr>
          <w:p w14:paraId="58230C7E" w14:textId="77777777" w:rsidR="00811EFC" w:rsidRPr="00254359" w:rsidRDefault="00811EFC" w:rsidP="00730C84">
            <w:pPr>
              <w:rPr>
                <w:sz w:val="20"/>
                <w:szCs w:val="20"/>
              </w:rPr>
            </w:pPr>
            <w:r w:rsidRPr="00254359">
              <w:rPr>
                <w:sz w:val="20"/>
                <w:szCs w:val="20"/>
              </w:rPr>
              <w:t>Xoliswa Matroko</w:t>
            </w:r>
          </w:p>
        </w:tc>
        <w:tc>
          <w:tcPr>
            <w:tcW w:w="826" w:type="pct"/>
            <w:tcBorders>
              <w:top w:val="single" w:sz="4" w:space="0" w:color="auto"/>
              <w:left w:val="single" w:sz="4" w:space="0" w:color="auto"/>
              <w:bottom w:val="single" w:sz="4" w:space="0" w:color="auto"/>
              <w:right w:val="single" w:sz="4" w:space="0" w:color="auto"/>
            </w:tcBorders>
            <w:vAlign w:val="center"/>
          </w:tcPr>
          <w:p w14:paraId="53A31CC8" w14:textId="77777777" w:rsidR="00811EFC" w:rsidRPr="00254359" w:rsidRDefault="00811EFC" w:rsidP="00730C84">
            <w:pPr>
              <w:rPr>
                <w:sz w:val="20"/>
                <w:szCs w:val="20"/>
              </w:rPr>
            </w:pPr>
            <w:r w:rsidRPr="00254359">
              <w:rPr>
                <w:sz w:val="20"/>
                <w:szCs w:val="20"/>
              </w:rPr>
              <w:t>ERM: Librarian</w:t>
            </w:r>
          </w:p>
        </w:tc>
        <w:tc>
          <w:tcPr>
            <w:tcW w:w="709" w:type="pct"/>
            <w:tcBorders>
              <w:top w:val="single" w:sz="4" w:space="0" w:color="auto"/>
              <w:left w:val="single" w:sz="4" w:space="0" w:color="auto"/>
              <w:bottom w:val="single" w:sz="4" w:space="0" w:color="auto"/>
              <w:right w:val="single" w:sz="4" w:space="0" w:color="auto"/>
            </w:tcBorders>
            <w:vAlign w:val="center"/>
          </w:tcPr>
          <w:p w14:paraId="33940AC9" w14:textId="77777777" w:rsidR="00811EFC" w:rsidRPr="00254359" w:rsidRDefault="00811EFC" w:rsidP="00730C84">
            <w:pPr>
              <w:rPr>
                <w:sz w:val="20"/>
                <w:szCs w:val="20"/>
              </w:rPr>
            </w:pPr>
            <w:r w:rsidRPr="00254359">
              <w:rPr>
                <w:sz w:val="20"/>
                <w:szCs w:val="20"/>
              </w:rPr>
              <w:t>South</w:t>
            </w:r>
          </w:p>
        </w:tc>
        <w:tc>
          <w:tcPr>
            <w:tcW w:w="1042" w:type="pct"/>
            <w:tcBorders>
              <w:top w:val="single" w:sz="4" w:space="0" w:color="auto"/>
              <w:left w:val="single" w:sz="4" w:space="0" w:color="auto"/>
              <w:bottom w:val="single" w:sz="4" w:space="0" w:color="auto"/>
              <w:right w:val="single" w:sz="4" w:space="0" w:color="auto"/>
            </w:tcBorders>
            <w:vAlign w:val="center"/>
          </w:tcPr>
          <w:p w14:paraId="516E8A99" w14:textId="77777777" w:rsidR="00811EFC" w:rsidRPr="00254359" w:rsidRDefault="00811EFC" w:rsidP="00730C84">
            <w:pPr>
              <w:rPr>
                <w:sz w:val="20"/>
                <w:szCs w:val="20"/>
              </w:rPr>
            </w:pPr>
            <w:r w:rsidRPr="00254359">
              <w:rPr>
                <w:sz w:val="20"/>
                <w:szCs w:val="20"/>
              </w:rPr>
              <w:t>30 September 2021</w:t>
            </w:r>
          </w:p>
        </w:tc>
        <w:tc>
          <w:tcPr>
            <w:tcW w:w="880" w:type="pct"/>
            <w:tcBorders>
              <w:top w:val="single" w:sz="4" w:space="0" w:color="auto"/>
              <w:left w:val="single" w:sz="4" w:space="0" w:color="auto"/>
              <w:bottom w:val="single" w:sz="4" w:space="0" w:color="auto"/>
              <w:right w:val="single" w:sz="4" w:space="0" w:color="auto"/>
            </w:tcBorders>
            <w:vAlign w:val="center"/>
          </w:tcPr>
          <w:p w14:paraId="18C7F7A9" w14:textId="77777777" w:rsidR="00811EFC" w:rsidRPr="00254359" w:rsidRDefault="00811EFC" w:rsidP="00730C84">
            <w:pPr>
              <w:rPr>
                <w:sz w:val="20"/>
                <w:szCs w:val="20"/>
              </w:rPr>
            </w:pPr>
            <w:r w:rsidRPr="00254359">
              <w:rPr>
                <w:sz w:val="20"/>
                <w:szCs w:val="20"/>
              </w:rPr>
              <w:t>Resigned</w:t>
            </w:r>
          </w:p>
        </w:tc>
      </w:tr>
      <w:tr w:rsidR="00811EFC" w:rsidRPr="00552EC3" w14:paraId="51999F22" w14:textId="77777777" w:rsidTr="00730C84">
        <w:tc>
          <w:tcPr>
            <w:tcW w:w="1543" w:type="pct"/>
            <w:tcBorders>
              <w:top w:val="single" w:sz="4" w:space="0" w:color="auto"/>
              <w:left w:val="single" w:sz="4" w:space="0" w:color="auto"/>
              <w:bottom w:val="single" w:sz="4" w:space="0" w:color="auto"/>
              <w:right w:val="single" w:sz="4" w:space="0" w:color="auto"/>
            </w:tcBorders>
            <w:vAlign w:val="center"/>
          </w:tcPr>
          <w:p w14:paraId="7DF625E5" w14:textId="77777777" w:rsidR="00811EFC" w:rsidRPr="00254359" w:rsidRDefault="00811EFC" w:rsidP="00730C84">
            <w:pPr>
              <w:rPr>
                <w:sz w:val="20"/>
                <w:szCs w:val="20"/>
              </w:rPr>
            </w:pPr>
            <w:r w:rsidRPr="00254359">
              <w:rPr>
                <w:sz w:val="20"/>
                <w:szCs w:val="20"/>
              </w:rPr>
              <w:t>Grace Mlambo</w:t>
            </w:r>
          </w:p>
        </w:tc>
        <w:tc>
          <w:tcPr>
            <w:tcW w:w="826" w:type="pct"/>
            <w:tcBorders>
              <w:top w:val="single" w:sz="4" w:space="0" w:color="auto"/>
              <w:left w:val="single" w:sz="4" w:space="0" w:color="auto"/>
              <w:bottom w:val="single" w:sz="4" w:space="0" w:color="auto"/>
              <w:right w:val="single" w:sz="4" w:space="0" w:color="auto"/>
            </w:tcBorders>
            <w:vAlign w:val="center"/>
          </w:tcPr>
          <w:p w14:paraId="6718B13C" w14:textId="77777777" w:rsidR="00811EFC" w:rsidRPr="00254359" w:rsidRDefault="00811EFC" w:rsidP="00730C84">
            <w:pPr>
              <w:rPr>
                <w:sz w:val="20"/>
                <w:szCs w:val="20"/>
              </w:rPr>
            </w:pPr>
            <w:r w:rsidRPr="00254359">
              <w:rPr>
                <w:sz w:val="20"/>
                <w:szCs w:val="20"/>
              </w:rPr>
              <w:t>Book processor</w:t>
            </w:r>
          </w:p>
        </w:tc>
        <w:tc>
          <w:tcPr>
            <w:tcW w:w="709" w:type="pct"/>
            <w:tcBorders>
              <w:top w:val="single" w:sz="4" w:space="0" w:color="auto"/>
              <w:left w:val="single" w:sz="4" w:space="0" w:color="auto"/>
              <w:bottom w:val="single" w:sz="4" w:space="0" w:color="auto"/>
              <w:right w:val="single" w:sz="4" w:space="0" w:color="auto"/>
            </w:tcBorders>
            <w:vAlign w:val="center"/>
          </w:tcPr>
          <w:p w14:paraId="39542C21" w14:textId="77777777" w:rsidR="00811EFC" w:rsidRPr="00254359" w:rsidRDefault="00811EFC" w:rsidP="00730C84">
            <w:pPr>
              <w:rPr>
                <w:sz w:val="20"/>
                <w:szCs w:val="20"/>
              </w:rPr>
            </w:pPr>
            <w:r w:rsidRPr="00254359">
              <w:rPr>
                <w:sz w:val="20"/>
                <w:szCs w:val="20"/>
              </w:rPr>
              <w:t>South</w:t>
            </w:r>
          </w:p>
        </w:tc>
        <w:tc>
          <w:tcPr>
            <w:tcW w:w="1042" w:type="pct"/>
            <w:tcBorders>
              <w:top w:val="single" w:sz="4" w:space="0" w:color="auto"/>
              <w:left w:val="single" w:sz="4" w:space="0" w:color="auto"/>
              <w:bottom w:val="single" w:sz="4" w:space="0" w:color="auto"/>
              <w:right w:val="single" w:sz="4" w:space="0" w:color="auto"/>
            </w:tcBorders>
            <w:vAlign w:val="center"/>
          </w:tcPr>
          <w:p w14:paraId="6D2DC5F4" w14:textId="77777777" w:rsidR="00811EFC" w:rsidRPr="00254359" w:rsidRDefault="00811EFC" w:rsidP="00730C84">
            <w:pPr>
              <w:rPr>
                <w:sz w:val="20"/>
                <w:szCs w:val="20"/>
              </w:rPr>
            </w:pPr>
            <w:r w:rsidRPr="00254359">
              <w:rPr>
                <w:sz w:val="20"/>
                <w:szCs w:val="20"/>
              </w:rPr>
              <w:t>31 December 2021</w:t>
            </w:r>
          </w:p>
        </w:tc>
        <w:tc>
          <w:tcPr>
            <w:tcW w:w="880" w:type="pct"/>
            <w:tcBorders>
              <w:top w:val="single" w:sz="4" w:space="0" w:color="auto"/>
              <w:left w:val="single" w:sz="4" w:space="0" w:color="auto"/>
              <w:bottom w:val="single" w:sz="4" w:space="0" w:color="auto"/>
              <w:right w:val="single" w:sz="4" w:space="0" w:color="auto"/>
            </w:tcBorders>
            <w:vAlign w:val="center"/>
          </w:tcPr>
          <w:p w14:paraId="101004ED" w14:textId="77777777" w:rsidR="00811EFC" w:rsidRPr="00254359" w:rsidRDefault="00811EFC" w:rsidP="00730C84">
            <w:pPr>
              <w:rPr>
                <w:sz w:val="20"/>
                <w:szCs w:val="20"/>
              </w:rPr>
            </w:pPr>
            <w:r w:rsidRPr="00254359">
              <w:rPr>
                <w:sz w:val="20"/>
                <w:szCs w:val="20"/>
              </w:rPr>
              <w:t>Retired</w:t>
            </w:r>
          </w:p>
        </w:tc>
      </w:tr>
    </w:tbl>
    <w:p w14:paraId="0D7ACD8C" w14:textId="77777777" w:rsidR="00811EFC" w:rsidRPr="00380233" w:rsidRDefault="00811EFC" w:rsidP="001844A5">
      <w:pPr>
        <w:spacing w:before="0"/>
        <w:rPr>
          <w:b/>
          <w:sz w:val="20"/>
          <w:szCs w:val="20"/>
        </w:rPr>
      </w:pPr>
      <w:r>
        <w:rPr>
          <w:b/>
        </w:rPr>
        <w:br/>
        <w:t>STAFF BEREAVEMENTS 2021</w:t>
      </w:r>
      <w:r>
        <w:rPr>
          <w:b/>
        </w:rPr>
        <w:br/>
      </w:r>
      <w:r w:rsidRPr="0001151A">
        <w:rPr>
          <w:b/>
        </w:rPr>
        <w:br/>
      </w:r>
      <w:r w:rsidRPr="00380233">
        <w:rPr>
          <w:rFonts w:cs="Arial"/>
          <w:sz w:val="20"/>
          <w:szCs w:val="20"/>
        </w:rPr>
        <w:t>Siviwe Grootboom, Library Assistant (Information), Missionvale</w:t>
      </w:r>
    </w:p>
    <w:p w14:paraId="3B2C2071" w14:textId="77777777" w:rsidR="00811EFC" w:rsidRDefault="00811EFC" w:rsidP="005D6AFD">
      <w:pPr>
        <w:spacing w:before="0" w:after="0"/>
        <w:rPr>
          <w:rFonts w:asciiTheme="minorHAnsi" w:hAnsiTheme="minorHAnsi" w:cstheme="minorHAnsi"/>
          <w:b/>
        </w:rPr>
      </w:pPr>
    </w:p>
    <w:p w14:paraId="26E56BD0" w14:textId="77777777" w:rsidR="00811EFC" w:rsidRDefault="003E4DCF" w:rsidP="00811EFC">
      <w:pPr>
        <w:spacing w:before="0"/>
        <w:rPr>
          <w:rFonts w:asciiTheme="minorHAnsi" w:hAnsiTheme="minorHAnsi" w:cstheme="minorHAnsi"/>
          <w:b/>
        </w:rPr>
      </w:pPr>
      <w:r w:rsidRPr="0043237D">
        <w:rPr>
          <w:rFonts w:asciiTheme="minorHAnsi" w:hAnsiTheme="minorHAnsi" w:cstheme="minorHAnsi"/>
          <w:b/>
        </w:rPr>
        <w:t>VACANT POSITIONS</w:t>
      </w:r>
    </w:p>
    <w:tbl>
      <w:tblPr>
        <w:tblStyle w:val="TableGrid48"/>
        <w:tblW w:w="0" w:type="auto"/>
        <w:tblInd w:w="0" w:type="dxa"/>
        <w:tblLook w:val="04A0" w:firstRow="1" w:lastRow="0" w:firstColumn="1" w:lastColumn="0" w:noHBand="0" w:noVBand="1"/>
      </w:tblPr>
      <w:tblGrid>
        <w:gridCol w:w="3397"/>
        <w:gridCol w:w="1134"/>
        <w:gridCol w:w="1418"/>
        <w:gridCol w:w="1559"/>
        <w:gridCol w:w="2120"/>
      </w:tblGrid>
      <w:tr w:rsidR="00811EFC" w:rsidRPr="00073B5C" w14:paraId="4C168C47" w14:textId="77777777" w:rsidTr="00730C84">
        <w:tc>
          <w:tcPr>
            <w:tcW w:w="3397" w:type="dxa"/>
            <w:tcBorders>
              <w:top w:val="single" w:sz="4" w:space="0" w:color="auto"/>
              <w:left w:val="single" w:sz="4" w:space="0" w:color="auto"/>
              <w:bottom w:val="single" w:sz="4" w:space="0" w:color="auto"/>
              <w:right w:val="single" w:sz="4" w:space="0" w:color="auto"/>
            </w:tcBorders>
            <w:shd w:val="clear" w:color="auto" w:fill="FFC000"/>
            <w:hideMark/>
          </w:tcPr>
          <w:p w14:paraId="4A65DF75" w14:textId="77777777" w:rsidR="00811EFC" w:rsidRPr="00EF1643" w:rsidRDefault="00811EFC" w:rsidP="00730C84">
            <w:pPr>
              <w:spacing w:before="0" w:after="0"/>
              <w:rPr>
                <w:rFonts w:asciiTheme="minorHAnsi" w:hAnsiTheme="minorHAnsi" w:cstheme="minorHAnsi"/>
                <w:b/>
                <w:color w:val="auto"/>
                <w:lang w:eastAsia="en-US"/>
              </w:rPr>
            </w:pPr>
            <w:r w:rsidRPr="00EF1643">
              <w:rPr>
                <w:rFonts w:asciiTheme="minorHAnsi" w:hAnsiTheme="minorHAnsi" w:cstheme="minorHAnsi"/>
                <w:b/>
                <w:color w:val="auto"/>
                <w:lang w:eastAsia="en-US"/>
              </w:rPr>
              <w:t>Post Name</w:t>
            </w:r>
          </w:p>
        </w:tc>
        <w:tc>
          <w:tcPr>
            <w:tcW w:w="1134" w:type="dxa"/>
            <w:tcBorders>
              <w:top w:val="single" w:sz="4" w:space="0" w:color="auto"/>
              <w:left w:val="single" w:sz="4" w:space="0" w:color="auto"/>
              <w:bottom w:val="single" w:sz="4" w:space="0" w:color="auto"/>
              <w:right w:val="single" w:sz="4" w:space="0" w:color="auto"/>
            </w:tcBorders>
            <w:shd w:val="clear" w:color="auto" w:fill="FFC000"/>
            <w:hideMark/>
          </w:tcPr>
          <w:p w14:paraId="413A5DA0" w14:textId="77777777" w:rsidR="00811EFC" w:rsidRPr="00EF1643" w:rsidRDefault="00811EFC" w:rsidP="00730C84">
            <w:pPr>
              <w:spacing w:before="0" w:after="0"/>
              <w:rPr>
                <w:rFonts w:asciiTheme="minorHAnsi" w:hAnsiTheme="minorHAnsi" w:cstheme="minorHAnsi"/>
                <w:b/>
                <w:color w:val="auto"/>
                <w:lang w:eastAsia="en-US"/>
              </w:rPr>
            </w:pPr>
            <w:r w:rsidRPr="00EF1643">
              <w:rPr>
                <w:rFonts w:asciiTheme="minorHAnsi" w:hAnsiTheme="minorHAnsi" w:cstheme="minorHAnsi"/>
                <w:b/>
                <w:color w:val="auto"/>
                <w:lang w:eastAsia="en-US"/>
              </w:rPr>
              <w:t>Post Code</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14:paraId="77269FF5" w14:textId="77777777" w:rsidR="00811EFC" w:rsidRPr="00EF1643" w:rsidRDefault="00811EFC" w:rsidP="00730C84">
            <w:pPr>
              <w:spacing w:before="0" w:after="0"/>
              <w:rPr>
                <w:rFonts w:asciiTheme="minorHAnsi" w:hAnsiTheme="minorHAnsi" w:cstheme="minorHAnsi"/>
                <w:b/>
                <w:color w:val="auto"/>
                <w:lang w:eastAsia="en-US"/>
              </w:rPr>
            </w:pPr>
            <w:r w:rsidRPr="00EF1643">
              <w:rPr>
                <w:rFonts w:asciiTheme="minorHAnsi" w:hAnsiTheme="minorHAnsi" w:cstheme="minorHAnsi"/>
                <w:b/>
                <w:color w:val="auto"/>
                <w:lang w:eastAsia="en-US"/>
              </w:rPr>
              <w:t>Campus Library</w:t>
            </w:r>
          </w:p>
        </w:tc>
        <w:tc>
          <w:tcPr>
            <w:tcW w:w="1559" w:type="dxa"/>
            <w:tcBorders>
              <w:top w:val="single" w:sz="4" w:space="0" w:color="auto"/>
              <w:left w:val="single" w:sz="4" w:space="0" w:color="auto"/>
              <w:bottom w:val="single" w:sz="4" w:space="0" w:color="auto"/>
              <w:right w:val="single" w:sz="4" w:space="0" w:color="auto"/>
            </w:tcBorders>
            <w:shd w:val="clear" w:color="auto" w:fill="FFC000"/>
          </w:tcPr>
          <w:p w14:paraId="1FD37C3B" w14:textId="77777777" w:rsidR="00811EFC" w:rsidRPr="00EF1643" w:rsidRDefault="00811EFC" w:rsidP="00730C84">
            <w:pPr>
              <w:spacing w:before="0" w:after="0"/>
              <w:rPr>
                <w:rFonts w:asciiTheme="minorHAnsi" w:hAnsiTheme="minorHAnsi" w:cstheme="minorHAnsi"/>
                <w:b/>
                <w:color w:val="auto"/>
                <w:lang w:eastAsia="en-US"/>
              </w:rPr>
            </w:pPr>
            <w:r w:rsidRPr="00EF1643">
              <w:rPr>
                <w:rFonts w:asciiTheme="minorHAnsi" w:hAnsiTheme="minorHAnsi" w:cstheme="minorHAnsi"/>
                <w:b/>
                <w:color w:val="auto"/>
                <w:lang w:eastAsia="en-US"/>
              </w:rPr>
              <w:t>Status</w:t>
            </w:r>
          </w:p>
        </w:tc>
        <w:tc>
          <w:tcPr>
            <w:tcW w:w="2120" w:type="dxa"/>
            <w:tcBorders>
              <w:top w:val="single" w:sz="4" w:space="0" w:color="auto"/>
              <w:left w:val="single" w:sz="4" w:space="0" w:color="auto"/>
              <w:bottom w:val="single" w:sz="4" w:space="0" w:color="auto"/>
              <w:right w:val="single" w:sz="4" w:space="0" w:color="auto"/>
            </w:tcBorders>
            <w:shd w:val="clear" w:color="auto" w:fill="FFC000"/>
            <w:hideMark/>
          </w:tcPr>
          <w:p w14:paraId="0F51B196" w14:textId="77777777" w:rsidR="00811EFC" w:rsidRPr="00EF1643" w:rsidRDefault="00811EFC" w:rsidP="00730C84">
            <w:pPr>
              <w:spacing w:before="0" w:after="0"/>
              <w:rPr>
                <w:rFonts w:asciiTheme="minorHAnsi" w:hAnsiTheme="minorHAnsi" w:cstheme="minorHAnsi"/>
                <w:b/>
                <w:color w:val="auto"/>
                <w:lang w:eastAsia="en-US"/>
              </w:rPr>
            </w:pPr>
            <w:r w:rsidRPr="00EF1643">
              <w:rPr>
                <w:rFonts w:asciiTheme="minorHAnsi" w:hAnsiTheme="minorHAnsi" w:cstheme="minorHAnsi"/>
                <w:b/>
                <w:color w:val="auto"/>
                <w:lang w:eastAsia="en-US"/>
              </w:rPr>
              <w:t>Date</w:t>
            </w:r>
          </w:p>
        </w:tc>
      </w:tr>
      <w:tr w:rsidR="00811EFC" w:rsidRPr="00073B5C" w14:paraId="707FEE24" w14:textId="77777777" w:rsidTr="00730C84">
        <w:tc>
          <w:tcPr>
            <w:tcW w:w="3397" w:type="dxa"/>
            <w:tcBorders>
              <w:top w:val="single" w:sz="4" w:space="0" w:color="auto"/>
              <w:left w:val="single" w:sz="4" w:space="0" w:color="auto"/>
              <w:bottom w:val="single" w:sz="4" w:space="0" w:color="auto"/>
              <w:right w:val="single" w:sz="4" w:space="0" w:color="auto"/>
            </w:tcBorders>
          </w:tcPr>
          <w:p w14:paraId="18104FE5"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 xml:space="preserve">Branch Librarian (PL7) </w:t>
            </w:r>
          </w:p>
        </w:tc>
        <w:tc>
          <w:tcPr>
            <w:tcW w:w="1134" w:type="dxa"/>
            <w:tcBorders>
              <w:top w:val="single" w:sz="4" w:space="0" w:color="auto"/>
              <w:left w:val="single" w:sz="4" w:space="0" w:color="auto"/>
              <w:bottom w:val="single" w:sz="4" w:space="0" w:color="auto"/>
              <w:right w:val="single" w:sz="4" w:space="0" w:color="auto"/>
            </w:tcBorders>
          </w:tcPr>
          <w:p w14:paraId="44D5BE56"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2204</w:t>
            </w:r>
          </w:p>
        </w:tc>
        <w:tc>
          <w:tcPr>
            <w:tcW w:w="1418" w:type="dxa"/>
            <w:tcBorders>
              <w:top w:val="single" w:sz="4" w:space="0" w:color="auto"/>
              <w:left w:val="single" w:sz="4" w:space="0" w:color="auto"/>
              <w:bottom w:val="single" w:sz="4" w:space="0" w:color="auto"/>
              <w:right w:val="single" w:sz="4" w:space="0" w:color="auto"/>
            </w:tcBorders>
          </w:tcPr>
          <w:p w14:paraId="56F3C148"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2</w:t>
            </w:r>
            <w:r w:rsidRPr="00380233">
              <w:rPr>
                <w:rFonts w:asciiTheme="minorHAnsi" w:hAnsiTheme="minorHAnsi" w:cstheme="minorHAnsi"/>
                <w:color w:val="auto"/>
                <w:sz w:val="20"/>
                <w:szCs w:val="20"/>
                <w:vertAlign w:val="superscript"/>
                <w:lang w:eastAsia="en-US"/>
              </w:rPr>
              <w:t>nd</w:t>
            </w:r>
            <w:r w:rsidRPr="00380233">
              <w:rPr>
                <w:rFonts w:asciiTheme="minorHAnsi" w:hAnsiTheme="minorHAnsi" w:cstheme="minorHAnsi"/>
                <w:color w:val="auto"/>
                <w:sz w:val="20"/>
                <w:szCs w:val="20"/>
                <w:lang w:eastAsia="en-US"/>
              </w:rPr>
              <w:t xml:space="preserve"> Avenue</w:t>
            </w:r>
          </w:p>
        </w:tc>
        <w:tc>
          <w:tcPr>
            <w:tcW w:w="1559" w:type="dxa"/>
            <w:tcBorders>
              <w:top w:val="single" w:sz="4" w:space="0" w:color="auto"/>
              <w:left w:val="single" w:sz="4" w:space="0" w:color="auto"/>
              <w:bottom w:val="single" w:sz="4" w:space="0" w:color="auto"/>
              <w:right w:val="single" w:sz="4" w:space="0" w:color="auto"/>
            </w:tcBorders>
          </w:tcPr>
          <w:p w14:paraId="604AD167"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Advertised</w:t>
            </w:r>
          </w:p>
        </w:tc>
        <w:tc>
          <w:tcPr>
            <w:tcW w:w="2120" w:type="dxa"/>
            <w:tcBorders>
              <w:top w:val="single" w:sz="4" w:space="0" w:color="auto"/>
              <w:left w:val="single" w:sz="4" w:space="0" w:color="auto"/>
              <w:bottom w:val="single" w:sz="4" w:space="0" w:color="auto"/>
              <w:right w:val="single" w:sz="4" w:space="0" w:color="auto"/>
            </w:tcBorders>
          </w:tcPr>
          <w:p w14:paraId="31504BFD"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12 February 2021</w:t>
            </w:r>
          </w:p>
        </w:tc>
      </w:tr>
      <w:tr w:rsidR="00811EFC" w:rsidRPr="00073B5C" w14:paraId="6AF20A17" w14:textId="77777777" w:rsidTr="00730C84">
        <w:tc>
          <w:tcPr>
            <w:tcW w:w="3397" w:type="dxa"/>
            <w:tcBorders>
              <w:top w:val="single" w:sz="4" w:space="0" w:color="auto"/>
              <w:left w:val="single" w:sz="4" w:space="0" w:color="auto"/>
              <w:bottom w:val="single" w:sz="4" w:space="0" w:color="auto"/>
              <w:right w:val="single" w:sz="4" w:space="0" w:color="auto"/>
            </w:tcBorders>
          </w:tcPr>
          <w:p w14:paraId="76DFD4FC"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Senior Librarian: Training (PL 8)</w:t>
            </w:r>
          </w:p>
        </w:tc>
        <w:tc>
          <w:tcPr>
            <w:tcW w:w="1134" w:type="dxa"/>
            <w:tcBorders>
              <w:top w:val="single" w:sz="4" w:space="0" w:color="auto"/>
              <w:left w:val="single" w:sz="4" w:space="0" w:color="auto"/>
              <w:bottom w:val="single" w:sz="4" w:space="0" w:color="auto"/>
              <w:right w:val="single" w:sz="4" w:space="0" w:color="auto"/>
            </w:tcBorders>
          </w:tcPr>
          <w:p w14:paraId="03FAB5C5"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2187</w:t>
            </w:r>
          </w:p>
        </w:tc>
        <w:tc>
          <w:tcPr>
            <w:tcW w:w="1418" w:type="dxa"/>
            <w:tcBorders>
              <w:top w:val="single" w:sz="4" w:space="0" w:color="auto"/>
              <w:left w:val="single" w:sz="4" w:space="0" w:color="auto"/>
              <w:bottom w:val="single" w:sz="4" w:space="0" w:color="auto"/>
              <w:right w:val="single" w:sz="4" w:space="0" w:color="auto"/>
            </w:tcBorders>
          </w:tcPr>
          <w:p w14:paraId="441C0189"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 xml:space="preserve">South </w:t>
            </w:r>
          </w:p>
        </w:tc>
        <w:tc>
          <w:tcPr>
            <w:tcW w:w="1559" w:type="dxa"/>
            <w:tcBorders>
              <w:top w:val="single" w:sz="4" w:space="0" w:color="auto"/>
              <w:left w:val="single" w:sz="4" w:space="0" w:color="auto"/>
              <w:bottom w:val="single" w:sz="4" w:space="0" w:color="auto"/>
              <w:right w:val="single" w:sz="4" w:space="0" w:color="auto"/>
            </w:tcBorders>
          </w:tcPr>
          <w:p w14:paraId="0173BCBD"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Advertised</w:t>
            </w:r>
          </w:p>
        </w:tc>
        <w:tc>
          <w:tcPr>
            <w:tcW w:w="2120" w:type="dxa"/>
            <w:tcBorders>
              <w:top w:val="single" w:sz="4" w:space="0" w:color="auto"/>
              <w:left w:val="single" w:sz="4" w:space="0" w:color="auto"/>
              <w:bottom w:val="single" w:sz="4" w:space="0" w:color="auto"/>
              <w:right w:val="single" w:sz="4" w:space="0" w:color="auto"/>
            </w:tcBorders>
          </w:tcPr>
          <w:p w14:paraId="501C5B94"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31 December 2020</w:t>
            </w:r>
          </w:p>
        </w:tc>
      </w:tr>
      <w:tr w:rsidR="00811EFC" w:rsidRPr="00073B5C" w14:paraId="697DA40D" w14:textId="77777777" w:rsidTr="00730C84">
        <w:tc>
          <w:tcPr>
            <w:tcW w:w="3397" w:type="dxa"/>
            <w:tcBorders>
              <w:top w:val="single" w:sz="4" w:space="0" w:color="auto"/>
              <w:left w:val="single" w:sz="4" w:space="0" w:color="auto"/>
              <w:bottom w:val="single" w:sz="4" w:space="0" w:color="auto"/>
              <w:right w:val="single" w:sz="4" w:space="0" w:color="auto"/>
            </w:tcBorders>
          </w:tcPr>
          <w:p w14:paraId="627A0B0A"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Librarian: Information Services</w:t>
            </w:r>
          </w:p>
        </w:tc>
        <w:tc>
          <w:tcPr>
            <w:tcW w:w="1134" w:type="dxa"/>
            <w:tcBorders>
              <w:top w:val="single" w:sz="4" w:space="0" w:color="auto"/>
              <w:left w:val="single" w:sz="4" w:space="0" w:color="auto"/>
              <w:bottom w:val="single" w:sz="4" w:space="0" w:color="auto"/>
              <w:right w:val="single" w:sz="4" w:space="0" w:color="auto"/>
            </w:tcBorders>
          </w:tcPr>
          <w:p w14:paraId="7F06740B"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2206</w:t>
            </w:r>
          </w:p>
        </w:tc>
        <w:tc>
          <w:tcPr>
            <w:tcW w:w="1418" w:type="dxa"/>
            <w:tcBorders>
              <w:top w:val="single" w:sz="4" w:space="0" w:color="auto"/>
              <w:left w:val="single" w:sz="4" w:space="0" w:color="auto"/>
              <w:bottom w:val="single" w:sz="4" w:space="0" w:color="auto"/>
              <w:right w:val="single" w:sz="4" w:space="0" w:color="auto"/>
            </w:tcBorders>
          </w:tcPr>
          <w:p w14:paraId="359EBC0A"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North</w:t>
            </w:r>
          </w:p>
        </w:tc>
        <w:tc>
          <w:tcPr>
            <w:tcW w:w="1559" w:type="dxa"/>
            <w:tcBorders>
              <w:top w:val="single" w:sz="4" w:space="0" w:color="auto"/>
              <w:left w:val="single" w:sz="4" w:space="0" w:color="auto"/>
              <w:bottom w:val="single" w:sz="4" w:space="0" w:color="auto"/>
              <w:right w:val="single" w:sz="4" w:space="0" w:color="auto"/>
            </w:tcBorders>
          </w:tcPr>
          <w:p w14:paraId="25A090CB"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Advertised</w:t>
            </w:r>
          </w:p>
        </w:tc>
        <w:tc>
          <w:tcPr>
            <w:tcW w:w="2120" w:type="dxa"/>
            <w:tcBorders>
              <w:top w:val="single" w:sz="4" w:space="0" w:color="auto"/>
              <w:left w:val="single" w:sz="4" w:space="0" w:color="auto"/>
              <w:bottom w:val="single" w:sz="4" w:space="0" w:color="auto"/>
              <w:right w:val="single" w:sz="4" w:space="0" w:color="auto"/>
            </w:tcBorders>
          </w:tcPr>
          <w:p w14:paraId="1BDF8853"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16 November 2021</w:t>
            </w:r>
          </w:p>
        </w:tc>
      </w:tr>
      <w:tr w:rsidR="00811EFC" w:rsidRPr="00073B5C" w14:paraId="0D9A2D53" w14:textId="77777777" w:rsidTr="00730C84">
        <w:tc>
          <w:tcPr>
            <w:tcW w:w="3397" w:type="dxa"/>
            <w:tcBorders>
              <w:top w:val="single" w:sz="4" w:space="0" w:color="auto"/>
              <w:left w:val="single" w:sz="4" w:space="0" w:color="auto"/>
              <w:bottom w:val="single" w:sz="4" w:space="0" w:color="auto"/>
              <w:right w:val="single" w:sz="4" w:space="0" w:color="auto"/>
            </w:tcBorders>
          </w:tcPr>
          <w:p w14:paraId="140B8701"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Library Assistant: Afterhours</w:t>
            </w:r>
          </w:p>
        </w:tc>
        <w:tc>
          <w:tcPr>
            <w:tcW w:w="1134" w:type="dxa"/>
            <w:tcBorders>
              <w:top w:val="single" w:sz="4" w:space="0" w:color="auto"/>
              <w:left w:val="single" w:sz="4" w:space="0" w:color="auto"/>
              <w:bottom w:val="single" w:sz="4" w:space="0" w:color="auto"/>
              <w:right w:val="single" w:sz="4" w:space="0" w:color="auto"/>
            </w:tcBorders>
          </w:tcPr>
          <w:p w14:paraId="1946E3A5"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3280</w:t>
            </w:r>
          </w:p>
        </w:tc>
        <w:tc>
          <w:tcPr>
            <w:tcW w:w="1418" w:type="dxa"/>
            <w:tcBorders>
              <w:top w:val="single" w:sz="4" w:space="0" w:color="auto"/>
              <w:left w:val="single" w:sz="4" w:space="0" w:color="auto"/>
              <w:bottom w:val="single" w:sz="4" w:space="0" w:color="auto"/>
              <w:right w:val="single" w:sz="4" w:space="0" w:color="auto"/>
            </w:tcBorders>
          </w:tcPr>
          <w:p w14:paraId="4F97DFD9"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Missionvale</w:t>
            </w:r>
          </w:p>
        </w:tc>
        <w:tc>
          <w:tcPr>
            <w:tcW w:w="1559" w:type="dxa"/>
            <w:tcBorders>
              <w:top w:val="single" w:sz="4" w:space="0" w:color="auto"/>
              <w:left w:val="single" w:sz="4" w:space="0" w:color="auto"/>
              <w:bottom w:val="single" w:sz="4" w:space="0" w:color="auto"/>
              <w:right w:val="single" w:sz="4" w:space="0" w:color="auto"/>
            </w:tcBorders>
          </w:tcPr>
          <w:p w14:paraId="1073566F"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Advertised</w:t>
            </w:r>
          </w:p>
        </w:tc>
        <w:tc>
          <w:tcPr>
            <w:tcW w:w="2120" w:type="dxa"/>
            <w:tcBorders>
              <w:top w:val="single" w:sz="4" w:space="0" w:color="auto"/>
              <w:left w:val="single" w:sz="4" w:space="0" w:color="auto"/>
              <w:bottom w:val="single" w:sz="4" w:space="0" w:color="auto"/>
              <w:right w:val="single" w:sz="4" w:space="0" w:color="auto"/>
            </w:tcBorders>
          </w:tcPr>
          <w:p w14:paraId="33C7A88E" w14:textId="77777777" w:rsidR="00811EFC" w:rsidRPr="00380233" w:rsidRDefault="00811EFC" w:rsidP="00730C84">
            <w:pPr>
              <w:spacing w:before="0" w:after="0"/>
              <w:rPr>
                <w:rFonts w:asciiTheme="minorHAnsi" w:hAnsiTheme="minorHAnsi" w:cstheme="minorHAnsi"/>
                <w:color w:val="auto"/>
                <w:sz w:val="20"/>
                <w:szCs w:val="20"/>
                <w:lang w:eastAsia="en-US"/>
              </w:rPr>
            </w:pPr>
            <w:r w:rsidRPr="00380233">
              <w:rPr>
                <w:rFonts w:asciiTheme="minorHAnsi" w:hAnsiTheme="minorHAnsi" w:cstheme="minorHAnsi"/>
                <w:color w:val="auto"/>
                <w:sz w:val="20"/>
                <w:szCs w:val="20"/>
                <w:lang w:eastAsia="en-US"/>
              </w:rPr>
              <w:t>16 November 2021</w:t>
            </w:r>
          </w:p>
        </w:tc>
      </w:tr>
    </w:tbl>
    <w:p w14:paraId="44150EC5" w14:textId="77777777" w:rsidR="004B41BE" w:rsidRDefault="004B41BE">
      <w:pPr>
        <w:spacing w:before="0" w:after="0"/>
        <w:rPr>
          <w:rFonts w:asciiTheme="minorHAnsi" w:eastAsia="Calibri" w:hAnsiTheme="minorHAnsi" w:cstheme="minorHAnsi"/>
          <w:color w:val="auto"/>
          <w:lang w:eastAsia="en-US"/>
        </w:rPr>
      </w:pPr>
      <w:r>
        <w:rPr>
          <w:rFonts w:asciiTheme="minorHAnsi" w:hAnsiTheme="minorHAnsi" w:cstheme="minorHAnsi"/>
        </w:rPr>
        <w:br w:type="page"/>
      </w:r>
    </w:p>
    <w:p w14:paraId="36A99ABF" w14:textId="77777777" w:rsidR="00115AC2" w:rsidRPr="00F9609B" w:rsidRDefault="00F9609B" w:rsidP="00014062">
      <w:pPr>
        <w:pStyle w:val="Heading1"/>
      </w:pPr>
      <w:bookmarkStart w:id="18" w:name="_Toc382822329"/>
      <w:bookmarkStart w:id="19" w:name="_Toc229113708"/>
      <w:bookmarkStart w:id="20" w:name="_Toc226189565"/>
      <w:bookmarkStart w:id="21" w:name="_Toc229113696"/>
      <w:bookmarkStart w:id="22" w:name="_Toc478565207"/>
      <w:bookmarkStart w:id="23" w:name="_Toc97631678"/>
      <w:bookmarkEnd w:id="5"/>
      <w:bookmarkEnd w:id="18"/>
      <w:bookmarkEnd w:id="19"/>
      <w:bookmarkEnd w:id="20"/>
      <w:bookmarkEnd w:id="21"/>
      <w:r>
        <w:t>User Profile and USer Access: Statistics Summary</w:t>
      </w:r>
      <w:bookmarkEnd w:id="22"/>
      <w:bookmarkEnd w:id="23"/>
    </w:p>
    <w:p w14:paraId="23A25BF1" w14:textId="77777777" w:rsidR="00930040" w:rsidRPr="00B73AF5" w:rsidRDefault="00930040" w:rsidP="00930040">
      <w:pPr>
        <w:rPr>
          <w:rFonts w:ascii="Arial Bold" w:hAnsi="Arial Bold"/>
          <w:b/>
          <w:caps/>
        </w:rPr>
      </w:pPr>
      <w:bookmarkStart w:id="24" w:name="_Toc478565208"/>
      <w:r w:rsidRPr="008D27D3">
        <w:rPr>
          <w:rFonts w:ascii="Arial Bold" w:hAnsi="Arial Bold"/>
          <w:b/>
          <w:caps/>
        </w:rPr>
        <w:t>Registered users</w:t>
      </w:r>
      <w:bookmarkEnd w:id="24"/>
    </w:p>
    <w:tbl>
      <w:tblPr>
        <w:tblStyle w:val="TableGrid"/>
        <w:tblW w:w="9722" w:type="dxa"/>
        <w:jc w:val="center"/>
        <w:tblLayout w:type="fixed"/>
        <w:tblLook w:val="04A0" w:firstRow="1" w:lastRow="0" w:firstColumn="1" w:lastColumn="0" w:noHBand="0" w:noVBand="1"/>
      </w:tblPr>
      <w:tblGrid>
        <w:gridCol w:w="4319"/>
        <w:gridCol w:w="1801"/>
        <w:gridCol w:w="1801"/>
        <w:gridCol w:w="1801"/>
      </w:tblGrid>
      <w:tr w:rsidR="00B73AF5" w:rsidRPr="00475E05" w14:paraId="0B6680CA" w14:textId="77777777" w:rsidTr="00AE1072">
        <w:trPr>
          <w:trHeight w:val="20"/>
          <w:jc w:val="center"/>
        </w:trPr>
        <w:tc>
          <w:tcPr>
            <w:tcW w:w="4319" w:type="dxa"/>
            <w:shd w:val="clear" w:color="auto" w:fill="FFC000"/>
            <w:hideMark/>
          </w:tcPr>
          <w:p w14:paraId="26ADFC20" w14:textId="77777777" w:rsidR="00B73AF5" w:rsidRPr="00475E05" w:rsidRDefault="00B73AF5" w:rsidP="00366393">
            <w:pPr>
              <w:rPr>
                <w:rFonts w:cs="Arial"/>
                <w:b/>
                <w:color w:val="000000"/>
                <w:lang w:eastAsia="en-GB"/>
              </w:rPr>
            </w:pPr>
            <w:bookmarkStart w:id="25" w:name="_Toc382822364"/>
            <w:bookmarkStart w:id="26" w:name="_Toc426627701"/>
            <w:bookmarkStart w:id="27" w:name="_Toc426664271"/>
            <w:bookmarkStart w:id="28" w:name="_Toc478565209"/>
            <w:r w:rsidRPr="27F00898">
              <w:rPr>
                <w:rFonts w:eastAsia="Arial" w:cs="Arial"/>
                <w:b/>
                <w:bCs/>
                <w:lang w:eastAsia="en-GB"/>
              </w:rPr>
              <w:t>Patron Type</w:t>
            </w:r>
          </w:p>
        </w:tc>
        <w:tc>
          <w:tcPr>
            <w:tcW w:w="1801" w:type="dxa"/>
            <w:shd w:val="clear" w:color="auto" w:fill="FFC000"/>
          </w:tcPr>
          <w:p w14:paraId="7BAE2DB7" w14:textId="77777777" w:rsidR="00B73AF5" w:rsidRPr="00475E05" w:rsidRDefault="00B73AF5" w:rsidP="00366393">
            <w:pPr>
              <w:rPr>
                <w:rFonts w:cs="Arial"/>
                <w:b/>
                <w:color w:val="000000"/>
                <w:lang w:eastAsia="en-GB"/>
              </w:rPr>
            </w:pPr>
            <w:r w:rsidRPr="27F00898">
              <w:rPr>
                <w:rFonts w:eastAsia="Arial" w:cs="Arial"/>
                <w:b/>
                <w:bCs/>
                <w:lang w:eastAsia="en-GB"/>
              </w:rPr>
              <w:t>2019</w:t>
            </w:r>
          </w:p>
        </w:tc>
        <w:tc>
          <w:tcPr>
            <w:tcW w:w="1801" w:type="dxa"/>
            <w:shd w:val="clear" w:color="auto" w:fill="FFC000"/>
          </w:tcPr>
          <w:p w14:paraId="641CBA5E" w14:textId="77777777" w:rsidR="00B73AF5" w:rsidRPr="00475E05" w:rsidRDefault="00B73AF5" w:rsidP="00366393">
            <w:pPr>
              <w:rPr>
                <w:rFonts w:cs="Arial"/>
                <w:b/>
                <w:color w:val="000000"/>
                <w:lang w:eastAsia="en-GB"/>
              </w:rPr>
            </w:pPr>
            <w:r w:rsidRPr="27F00898">
              <w:rPr>
                <w:rFonts w:eastAsia="Arial" w:cs="Arial"/>
                <w:b/>
                <w:bCs/>
                <w:lang w:eastAsia="en-GB"/>
              </w:rPr>
              <w:t>2020</w:t>
            </w:r>
          </w:p>
        </w:tc>
        <w:tc>
          <w:tcPr>
            <w:tcW w:w="1801" w:type="dxa"/>
            <w:shd w:val="clear" w:color="auto" w:fill="FFC000"/>
          </w:tcPr>
          <w:p w14:paraId="3D268FC6" w14:textId="77777777" w:rsidR="00B73AF5" w:rsidRPr="00475E05" w:rsidRDefault="00B73AF5" w:rsidP="00366393">
            <w:pPr>
              <w:rPr>
                <w:rFonts w:cs="Arial"/>
                <w:b/>
                <w:color w:val="000000"/>
                <w:lang w:eastAsia="en-GB"/>
              </w:rPr>
            </w:pPr>
            <w:r w:rsidRPr="27F00898">
              <w:rPr>
                <w:rFonts w:eastAsia="Arial" w:cs="Arial"/>
                <w:b/>
                <w:bCs/>
                <w:lang w:eastAsia="en-GB"/>
              </w:rPr>
              <w:t>2021</w:t>
            </w:r>
          </w:p>
        </w:tc>
      </w:tr>
      <w:tr w:rsidR="00B73AF5" w:rsidRPr="00B71840" w14:paraId="0991463F" w14:textId="77777777" w:rsidTr="00AE1072">
        <w:trPr>
          <w:trHeight w:val="20"/>
          <w:jc w:val="center"/>
        </w:trPr>
        <w:tc>
          <w:tcPr>
            <w:tcW w:w="4319" w:type="dxa"/>
            <w:hideMark/>
          </w:tcPr>
          <w:p w14:paraId="76678166" w14:textId="77777777" w:rsidR="00B73AF5" w:rsidRPr="00475E05" w:rsidRDefault="00B73AF5" w:rsidP="00366393">
            <w:pPr>
              <w:rPr>
                <w:rFonts w:cs="Arial"/>
                <w:color w:val="000000"/>
                <w:lang w:eastAsia="en-GB"/>
              </w:rPr>
            </w:pPr>
            <w:r w:rsidRPr="27F00898">
              <w:rPr>
                <w:rFonts w:eastAsia="Arial" w:cs="Arial"/>
                <w:lang w:eastAsia="en-GB"/>
              </w:rPr>
              <w:t>1</w:t>
            </w:r>
            <w:r w:rsidRPr="27F00898">
              <w:rPr>
                <w:rFonts w:eastAsia="Arial" w:cs="Arial"/>
                <w:vertAlign w:val="superscript"/>
                <w:lang w:eastAsia="en-GB"/>
              </w:rPr>
              <w:t>st</w:t>
            </w:r>
            <w:r w:rsidR="00115AC2">
              <w:rPr>
                <w:rFonts w:eastAsia="Arial" w:cs="Arial"/>
                <w:vertAlign w:val="superscript"/>
                <w:lang w:eastAsia="en-GB"/>
              </w:rPr>
              <w:t xml:space="preserve"> </w:t>
            </w:r>
            <w:r w:rsidRPr="27F00898">
              <w:rPr>
                <w:rFonts w:eastAsia="Arial" w:cs="Arial"/>
                <w:lang w:eastAsia="en-GB"/>
              </w:rPr>
              <w:t>-</w:t>
            </w:r>
            <w:r w:rsidR="00115AC2">
              <w:rPr>
                <w:rFonts w:eastAsia="Arial" w:cs="Arial"/>
                <w:lang w:eastAsia="en-GB"/>
              </w:rPr>
              <w:t xml:space="preserve"> </w:t>
            </w:r>
            <w:r w:rsidRPr="27F00898">
              <w:rPr>
                <w:rFonts w:eastAsia="Arial" w:cs="Arial"/>
                <w:lang w:eastAsia="en-GB"/>
              </w:rPr>
              <w:t>3</w:t>
            </w:r>
            <w:r w:rsidRPr="27F00898">
              <w:rPr>
                <w:rFonts w:eastAsia="Arial" w:cs="Arial"/>
                <w:vertAlign w:val="superscript"/>
                <w:lang w:eastAsia="en-GB"/>
              </w:rPr>
              <w:t>rd</w:t>
            </w:r>
            <w:r w:rsidRPr="27F00898">
              <w:rPr>
                <w:rFonts w:eastAsia="Arial" w:cs="Arial"/>
                <w:lang w:eastAsia="en-GB"/>
              </w:rPr>
              <w:t xml:space="preserve"> year</w:t>
            </w:r>
          </w:p>
        </w:tc>
        <w:tc>
          <w:tcPr>
            <w:tcW w:w="1801" w:type="dxa"/>
          </w:tcPr>
          <w:p w14:paraId="7BDC12D9" w14:textId="77777777" w:rsidR="00B73AF5" w:rsidRPr="00B71840" w:rsidRDefault="00B73AF5" w:rsidP="00366393">
            <w:pPr>
              <w:rPr>
                <w:rFonts w:cs="Arial"/>
                <w:color w:val="000000"/>
                <w:lang w:eastAsia="en-GB"/>
              </w:rPr>
            </w:pPr>
            <w:r w:rsidRPr="27F00898">
              <w:rPr>
                <w:rFonts w:eastAsia="Arial" w:cs="Arial"/>
                <w:lang w:eastAsia="en-GB"/>
              </w:rPr>
              <w:t>12496</w:t>
            </w:r>
          </w:p>
        </w:tc>
        <w:tc>
          <w:tcPr>
            <w:tcW w:w="1801" w:type="dxa"/>
          </w:tcPr>
          <w:p w14:paraId="44CC0525" w14:textId="77777777" w:rsidR="00B73AF5" w:rsidRPr="00B71840" w:rsidRDefault="00B73AF5" w:rsidP="00366393">
            <w:pPr>
              <w:rPr>
                <w:rFonts w:cs="Arial"/>
                <w:color w:val="000000"/>
                <w:lang w:eastAsia="en-GB"/>
              </w:rPr>
            </w:pPr>
            <w:r w:rsidRPr="27F00898">
              <w:rPr>
                <w:rFonts w:eastAsia="Arial" w:cs="Arial"/>
                <w:lang w:eastAsia="en-GB"/>
              </w:rPr>
              <w:t>23234</w:t>
            </w:r>
          </w:p>
        </w:tc>
        <w:tc>
          <w:tcPr>
            <w:tcW w:w="1801" w:type="dxa"/>
          </w:tcPr>
          <w:p w14:paraId="61EE2F16" w14:textId="77777777" w:rsidR="00B73AF5" w:rsidRPr="00B71840" w:rsidRDefault="00B73AF5" w:rsidP="00366393">
            <w:pPr>
              <w:rPr>
                <w:rFonts w:cs="Arial"/>
                <w:color w:val="000000"/>
                <w:lang w:eastAsia="en-GB"/>
              </w:rPr>
            </w:pPr>
            <w:r w:rsidRPr="27F00898">
              <w:rPr>
                <w:rFonts w:eastAsia="Arial" w:cs="Arial"/>
                <w:lang w:eastAsia="en-GB"/>
              </w:rPr>
              <w:t>27282</w:t>
            </w:r>
          </w:p>
        </w:tc>
      </w:tr>
      <w:tr w:rsidR="00B73AF5" w:rsidRPr="00B71840" w14:paraId="33D0C673" w14:textId="77777777" w:rsidTr="00AE1072">
        <w:trPr>
          <w:trHeight w:val="20"/>
          <w:jc w:val="center"/>
        </w:trPr>
        <w:tc>
          <w:tcPr>
            <w:tcW w:w="4319" w:type="dxa"/>
            <w:hideMark/>
          </w:tcPr>
          <w:p w14:paraId="25409DE7" w14:textId="77777777" w:rsidR="00B73AF5" w:rsidRPr="00475E05" w:rsidRDefault="00B73AF5" w:rsidP="00366393">
            <w:pPr>
              <w:rPr>
                <w:rFonts w:cs="Arial"/>
                <w:color w:val="000000"/>
                <w:lang w:eastAsia="en-GB"/>
              </w:rPr>
            </w:pPr>
            <w:r w:rsidRPr="27F00898">
              <w:rPr>
                <w:rFonts w:eastAsia="Arial" w:cs="Arial"/>
                <w:lang w:eastAsia="en-GB"/>
              </w:rPr>
              <w:t>4</w:t>
            </w:r>
            <w:r w:rsidRPr="27F00898">
              <w:rPr>
                <w:rFonts w:eastAsia="Arial" w:cs="Arial"/>
                <w:vertAlign w:val="superscript"/>
                <w:lang w:eastAsia="en-GB"/>
              </w:rPr>
              <w:t>th</w:t>
            </w:r>
            <w:r w:rsidR="00115AC2">
              <w:rPr>
                <w:rFonts w:eastAsia="Arial" w:cs="Arial"/>
                <w:vertAlign w:val="superscript"/>
                <w:lang w:eastAsia="en-GB"/>
              </w:rPr>
              <w:t xml:space="preserve"> </w:t>
            </w:r>
            <w:r w:rsidRPr="27F00898">
              <w:rPr>
                <w:rFonts w:eastAsia="Arial" w:cs="Arial"/>
                <w:lang w:eastAsia="en-GB"/>
              </w:rPr>
              <w:t>-</w:t>
            </w:r>
            <w:r w:rsidR="00115AC2">
              <w:rPr>
                <w:rFonts w:eastAsia="Arial" w:cs="Arial"/>
                <w:lang w:eastAsia="en-GB"/>
              </w:rPr>
              <w:t xml:space="preserve"> </w:t>
            </w:r>
            <w:r w:rsidRPr="27F00898">
              <w:rPr>
                <w:rFonts w:eastAsia="Arial" w:cs="Arial"/>
                <w:lang w:eastAsia="en-GB"/>
              </w:rPr>
              <w:t>5</w:t>
            </w:r>
            <w:r w:rsidRPr="27F00898">
              <w:rPr>
                <w:rFonts w:eastAsia="Arial" w:cs="Arial"/>
                <w:vertAlign w:val="superscript"/>
                <w:lang w:eastAsia="en-GB"/>
              </w:rPr>
              <w:t>th</w:t>
            </w:r>
            <w:r w:rsidRPr="27F00898">
              <w:rPr>
                <w:rFonts w:eastAsia="Arial" w:cs="Arial"/>
                <w:lang w:eastAsia="en-GB"/>
              </w:rPr>
              <w:t xml:space="preserve"> year</w:t>
            </w:r>
          </w:p>
        </w:tc>
        <w:tc>
          <w:tcPr>
            <w:tcW w:w="1801" w:type="dxa"/>
          </w:tcPr>
          <w:p w14:paraId="3AF6778B" w14:textId="77777777" w:rsidR="00B73AF5" w:rsidRPr="00B71840" w:rsidRDefault="00B73AF5" w:rsidP="00366393">
            <w:pPr>
              <w:rPr>
                <w:rFonts w:cs="Arial"/>
                <w:color w:val="000000"/>
                <w:lang w:eastAsia="en-GB"/>
              </w:rPr>
            </w:pPr>
            <w:r w:rsidRPr="27F00898">
              <w:rPr>
                <w:rFonts w:eastAsia="Arial" w:cs="Arial"/>
                <w:lang w:eastAsia="en-GB"/>
              </w:rPr>
              <w:t>2326</w:t>
            </w:r>
          </w:p>
        </w:tc>
        <w:tc>
          <w:tcPr>
            <w:tcW w:w="1801" w:type="dxa"/>
          </w:tcPr>
          <w:p w14:paraId="1C54D40F" w14:textId="77777777" w:rsidR="00B73AF5" w:rsidRPr="00B71840" w:rsidRDefault="00B73AF5" w:rsidP="00366393">
            <w:pPr>
              <w:rPr>
                <w:rFonts w:cs="Arial"/>
                <w:color w:val="000000"/>
                <w:lang w:eastAsia="en-GB"/>
              </w:rPr>
            </w:pPr>
            <w:r w:rsidRPr="27F00898">
              <w:rPr>
                <w:rFonts w:eastAsia="Arial" w:cs="Arial"/>
                <w:lang w:eastAsia="en-GB"/>
              </w:rPr>
              <w:t>5812</w:t>
            </w:r>
          </w:p>
        </w:tc>
        <w:tc>
          <w:tcPr>
            <w:tcW w:w="1801" w:type="dxa"/>
          </w:tcPr>
          <w:p w14:paraId="7D57FEA4" w14:textId="77777777" w:rsidR="00B73AF5" w:rsidRPr="00B71840" w:rsidRDefault="00B73AF5" w:rsidP="00366393">
            <w:pPr>
              <w:rPr>
                <w:rFonts w:cs="Arial"/>
                <w:color w:val="000000"/>
                <w:lang w:eastAsia="en-GB"/>
              </w:rPr>
            </w:pPr>
            <w:r w:rsidRPr="27F00898">
              <w:rPr>
                <w:rFonts w:eastAsia="Arial" w:cs="Arial"/>
                <w:lang w:eastAsia="en-GB"/>
              </w:rPr>
              <w:t>7053</w:t>
            </w:r>
          </w:p>
        </w:tc>
      </w:tr>
      <w:tr w:rsidR="00B73AF5" w:rsidRPr="00B71840" w14:paraId="1328BC9E" w14:textId="77777777" w:rsidTr="00AE1072">
        <w:trPr>
          <w:trHeight w:val="20"/>
          <w:jc w:val="center"/>
        </w:trPr>
        <w:tc>
          <w:tcPr>
            <w:tcW w:w="4319" w:type="dxa"/>
            <w:hideMark/>
          </w:tcPr>
          <w:p w14:paraId="6B5A00C4" w14:textId="77777777" w:rsidR="00B73AF5" w:rsidRPr="00475E05" w:rsidRDefault="00B73AF5" w:rsidP="00366393">
            <w:pPr>
              <w:rPr>
                <w:rFonts w:cs="Arial"/>
                <w:color w:val="000000"/>
                <w:lang w:eastAsia="en-GB"/>
              </w:rPr>
            </w:pPr>
            <w:r w:rsidRPr="27F00898">
              <w:rPr>
                <w:rFonts w:eastAsia="Arial" w:cs="Arial"/>
                <w:lang w:eastAsia="en-GB"/>
              </w:rPr>
              <w:t>M &amp; D students</w:t>
            </w:r>
          </w:p>
        </w:tc>
        <w:tc>
          <w:tcPr>
            <w:tcW w:w="1801" w:type="dxa"/>
          </w:tcPr>
          <w:p w14:paraId="76DC5AFB" w14:textId="77777777" w:rsidR="00B73AF5" w:rsidRPr="00B71840" w:rsidRDefault="00B73AF5" w:rsidP="00366393">
            <w:pPr>
              <w:rPr>
                <w:rFonts w:cs="Arial"/>
                <w:color w:val="000000"/>
                <w:lang w:eastAsia="en-GB"/>
              </w:rPr>
            </w:pPr>
            <w:r w:rsidRPr="27F00898">
              <w:rPr>
                <w:rFonts w:eastAsia="Arial" w:cs="Arial"/>
                <w:lang w:eastAsia="en-GB"/>
              </w:rPr>
              <w:t>2644</w:t>
            </w:r>
          </w:p>
        </w:tc>
        <w:tc>
          <w:tcPr>
            <w:tcW w:w="1801" w:type="dxa"/>
          </w:tcPr>
          <w:p w14:paraId="7E9B5214" w14:textId="77777777" w:rsidR="00B73AF5" w:rsidRPr="00B71840" w:rsidRDefault="00B73AF5" w:rsidP="00366393">
            <w:pPr>
              <w:rPr>
                <w:rFonts w:cs="Arial"/>
                <w:color w:val="000000"/>
                <w:lang w:eastAsia="en-GB"/>
              </w:rPr>
            </w:pPr>
            <w:r w:rsidRPr="27F00898">
              <w:rPr>
                <w:rFonts w:eastAsia="Arial" w:cs="Arial"/>
                <w:lang w:eastAsia="en-GB"/>
              </w:rPr>
              <w:t>3400</w:t>
            </w:r>
          </w:p>
        </w:tc>
        <w:tc>
          <w:tcPr>
            <w:tcW w:w="1801" w:type="dxa"/>
          </w:tcPr>
          <w:p w14:paraId="27A8D60F" w14:textId="77777777" w:rsidR="00B73AF5" w:rsidRPr="00B71840" w:rsidRDefault="00B73AF5" w:rsidP="00366393">
            <w:pPr>
              <w:rPr>
                <w:rFonts w:cs="Arial"/>
                <w:color w:val="000000"/>
                <w:lang w:eastAsia="en-GB"/>
              </w:rPr>
            </w:pPr>
            <w:r w:rsidRPr="27F00898">
              <w:rPr>
                <w:rFonts w:eastAsia="Arial" w:cs="Arial"/>
                <w:lang w:eastAsia="en-GB"/>
              </w:rPr>
              <w:t>3090</w:t>
            </w:r>
          </w:p>
        </w:tc>
      </w:tr>
      <w:tr w:rsidR="00B73AF5" w:rsidRPr="00B71840" w14:paraId="085C91E6" w14:textId="77777777" w:rsidTr="00AE1072">
        <w:trPr>
          <w:trHeight w:val="20"/>
          <w:jc w:val="center"/>
        </w:trPr>
        <w:tc>
          <w:tcPr>
            <w:tcW w:w="4319" w:type="dxa"/>
            <w:hideMark/>
          </w:tcPr>
          <w:p w14:paraId="1CD8B199" w14:textId="77777777" w:rsidR="00B73AF5" w:rsidRPr="00475E05" w:rsidRDefault="00B73AF5" w:rsidP="00366393">
            <w:pPr>
              <w:rPr>
                <w:rFonts w:cs="Arial"/>
                <w:color w:val="000000"/>
                <w:lang w:eastAsia="en-GB"/>
              </w:rPr>
            </w:pPr>
            <w:r w:rsidRPr="27F00898">
              <w:rPr>
                <w:rFonts w:eastAsia="Arial" w:cs="Arial"/>
                <w:lang w:eastAsia="en-GB"/>
              </w:rPr>
              <w:t>International students</w:t>
            </w:r>
          </w:p>
        </w:tc>
        <w:tc>
          <w:tcPr>
            <w:tcW w:w="1801" w:type="dxa"/>
          </w:tcPr>
          <w:p w14:paraId="4021F6E6" w14:textId="77777777" w:rsidR="00B73AF5" w:rsidRPr="00B71840" w:rsidRDefault="00B73AF5" w:rsidP="00366393">
            <w:pPr>
              <w:rPr>
                <w:rFonts w:cs="Arial"/>
                <w:color w:val="000000"/>
                <w:lang w:eastAsia="en-GB"/>
              </w:rPr>
            </w:pPr>
            <w:r w:rsidRPr="27F00898">
              <w:rPr>
                <w:rFonts w:eastAsia="Arial" w:cs="Arial"/>
                <w:lang w:eastAsia="en-GB"/>
              </w:rPr>
              <w:t>836</w:t>
            </w:r>
          </w:p>
        </w:tc>
        <w:tc>
          <w:tcPr>
            <w:tcW w:w="1801" w:type="dxa"/>
          </w:tcPr>
          <w:p w14:paraId="7209B7DC" w14:textId="77777777" w:rsidR="00B73AF5" w:rsidRPr="00B71840" w:rsidRDefault="00B73AF5" w:rsidP="00366393">
            <w:pPr>
              <w:rPr>
                <w:rFonts w:cs="Arial"/>
                <w:color w:val="000000"/>
                <w:lang w:eastAsia="en-GB"/>
              </w:rPr>
            </w:pPr>
            <w:r w:rsidRPr="27F00898">
              <w:rPr>
                <w:rFonts w:eastAsia="Arial" w:cs="Arial"/>
                <w:lang w:eastAsia="en-GB"/>
              </w:rPr>
              <w:t>911</w:t>
            </w:r>
          </w:p>
        </w:tc>
        <w:tc>
          <w:tcPr>
            <w:tcW w:w="1801" w:type="dxa"/>
          </w:tcPr>
          <w:p w14:paraId="79DF58BF" w14:textId="77777777" w:rsidR="00B73AF5" w:rsidRPr="00B71840" w:rsidRDefault="00B73AF5" w:rsidP="00366393">
            <w:pPr>
              <w:rPr>
                <w:rFonts w:cs="Arial"/>
                <w:color w:val="000000"/>
                <w:lang w:eastAsia="en-GB"/>
              </w:rPr>
            </w:pPr>
            <w:r w:rsidRPr="27F00898">
              <w:rPr>
                <w:rFonts w:eastAsia="Arial" w:cs="Arial"/>
                <w:lang w:eastAsia="en-GB"/>
              </w:rPr>
              <w:t>1140</w:t>
            </w:r>
          </w:p>
        </w:tc>
      </w:tr>
      <w:tr w:rsidR="00B73AF5" w:rsidRPr="00B71840" w14:paraId="024E2A48" w14:textId="77777777" w:rsidTr="00AE1072">
        <w:trPr>
          <w:trHeight w:val="20"/>
          <w:jc w:val="center"/>
        </w:trPr>
        <w:tc>
          <w:tcPr>
            <w:tcW w:w="4319" w:type="dxa"/>
            <w:hideMark/>
          </w:tcPr>
          <w:p w14:paraId="6255D76E" w14:textId="77777777" w:rsidR="00B73AF5" w:rsidRPr="00475E05" w:rsidRDefault="00B73AF5" w:rsidP="00366393">
            <w:pPr>
              <w:rPr>
                <w:rFonts w:cs="Arial"/>
                <w:color w:val="000000"/>
                <w:lang w:eastAsia="en-GB"/>
              </w:rPr>
            </w:pPr>
            <w:r w:rsidRPr="27F00898">
              <w:rPr>
                <w:rFonts w:eastAsia="Arial" w:cs="Arial"/>
                <w:lang w:eastAsia="en-GB"/>
              </w:rPr>
              <w:t>Leadership Academy Students</w:t>
            </w:r>
          </w:p>
        </w:tc>
        <w:tc>
          <w:tcPr>
            <w:tcW w:w="1801" w:type="dxa"/>
          </w:tcPr>
          <w:p w14:paraId="12367D9E" w14:textId="77777777" w:rsidR="00B73AF5" w:rsidRPr="00B71840" w:rsidRDefault="00B73AF5" w:rsidP="00366393">
            <w:pPr>
              <w:rPr>
                <w:rFonts w:cs="Arial"/>
                <w:color w:val="000000"/>
                <w:lang w:eastAsia="en-GB"/>
              </w:rPr>
            </w:pPr>
            <w:r w:rsidRPr="27F00898">
              <w:rPr>
                <w:rFonts w:eastAsia="Arial" w:cs="Arial"/>
                <w:lang w:eastAsia="en-GB"/>
              </w:rPr>
              <w:t>28</w:t>
            </w:r>
          </w:p>
        </w:tc>
        <w:tc>
          <w:tcPr>
            <w:tcW w:w="1801" w:type="dxa"/>
          </w:tcPr>
          <w:p w14:paraId="4F7DC407" w14:textId="77777777" w:rsidR="00B73AF5" w:rsidRPr="00B71840" w:rsidRDefault="00B73AF5" w:rsidP="00366393">
            <w:pPr>
              <w:rPr>
                <w:rFonts w:cs="Arial"/>
                <w:color w:val="000000"/>
                <w:lang w:eastAsia="en-GB"/>
              </w:rPr>
            </w:pPr>
            <w:r w:rsidRPr="27F00898">
              <w:rPr>
                <w:rFonts w:eastAsia="Arial" w:cs="Arial"/>
                <w:lang w:eastAsia="en-GB"/>
              </w:rPr>
              <w:t>1</w:t>
            </w:r>
          </w:p>
        </w:tc>
        <w:tc>
          <w:tcPr>
            <w:tcW w:w="1801" w:type="dxa"/>
          </w:tcPr>
          <w:p w14:paraId="26D63223" w14:textId="77777777" w:rsidR="00B73AF5" w:rsidRPr="00B71840" w:rsidRDefault="00B73AF5" w:rsidP="00366393">
            <w:pPr>
              <w:rPr>
                <w:rFonts w:cs="Arial"/>
                <w:color w:val="000000"/>
                <w:lang w:eastAsia="en-GB"/>
              </w:rPr>
            </w:pPr>
            <w:r w:rsidRPr="27F00898">
              <w:rPr>
                <w:rFonts w:eastAsia="Arial" w:cs="Arial"/>
                <w:lang w:eastAsia="en-GB"/>
              </w:rPr>
              <w:t>3</w:t>
            </w:r>
          </w:p>
        </w:tc>
      </w:tr>
      <w:tr w:rsidR="00B73AF5" w:rsidRPr="00B71840" w14:paraId="526E4806" w14:textId="77777777" w:rsidTr="00AE1072">
        <w:trPr>
          <w:trHeight w:val="20"/>
          <w:jc w:val="center"/>
        </w:trPr>
        <w:tc>
          <w:tcPr>
            <w:tcW w:w="4319" w:type="dxa"/>
            <w:hideMark/>
          </w:tcPr>
          <w:p w14:paraId="0BB8BD2A" w14:textId="77777777" w:rsidR="00B73AF5" w:rsidRPr="00475E05" w:rsidRDefault="00B73AF5" w:rsidP="00366393">
            <w:pPr>
              <w:rPr>
                <w:rFonts w:cs="Arial"/>
                <w:color w:val="000000"/>
                <w:lang w:eastAsia="en-GB"/>
              </w:rPr>
            </w:pPr>
            <w:r w:rsidRPr="27F00898">
              <w:rPr>
                <w:rFonts w:eastAsia="Arial" w:cs="Arial"/>
                <w:lang w:eastAsia="en-GB"/>
              </w:rPr>
              <w:t>Inter-loans</w:t>
            </w:r>
          </w:p>
        </w:tc>
        <w:tc>
          <w:tcPr>
            <w:tcW w:w="1801" w:type="dxa"/>
          </w:tcPr>
          <w:p w14:paraId="493D9FCB" w14:textId="77777777" w:rsidR="00B73AF5" w:rsidRPr="00B71840" w:rsidRDefault="00B73AF5" w:rsidP="00366393">
            <w:pPr>
              <w:rPr>
                <w:rFonts w:cs="Arial"/>
                <w:color w:val="000000"/>
                <w:lang w:eastAsia="en-GB"/>
              </w:rPr>
            </w:pPr>
            <w:r w:rsidRPr="27F00898">
              <w:rPr>
                <w:rFonts w:eastAsia="Arial" w:cs="Arial"/>
                <w:lang w:eastAsia="en-GB"/>
              </w:rPr>
              <w:t>0</w:t>
            </w:r>
          </w:p>
        </w:tc>
        <w:tc>
          <w:tcPr>
            <w:tcW w:w="1801" w:type="dxa"/>
          </w:tcPr>
          <w:p w14:paraId="5C280DAB" w14:textId="77777777" w:rsidR="00B73AF5" w:rsidRPr="00B71840" w:rsidRDefault="00B73AF5" w:rsidP="00366393">
            <w:pPr>
              <w:rPr>
                <w:rFonts w:cs="Arial"/>
                <w:color w:val="000000"/>
                <w:lang w:eastAsia="en-GB"/>
              </w:rPr>
            </w:pPr>
            <w:r w:rsidRPr="27F00898">
              <w:rPr>
                <w:rFonts w:eastAsia="Arial" w:cs="Arial"/>
                <w:lang w:eastAsia="en-GB"/>
              </w:rPr>
              <w:t>365</w:t>
            </w:r>
          </w:p>
        </w:tc>
        <w:tc>
          <w:tcPr>
            <w:tcW w:w="1801" w:type="dxa"/>
          </w:tcPr>
          <w:p w14:paraId="07A14F5D" w14:textId="77777777" w:rsidR="00B73AF5" w:rsidRPr="00B71840" w:rsidRDefault="00B73AF5" w:rsidP="00366393">
            <w:pPr>
              <w:rPr>
                <w:rFonts w:cs="Arial"/>
                <w:color w:val="000000"/>
                <w:lang w:eastAsia="en-GB"/>
              </w:rPr>
            </w:pPr>
            <w:r w:rsidRPr="27F00898">
              <w:rPr>
                <w:rFonts w:eastAsia="Arial" w:cs="Arial"/>
                <w:lang w:eastAsia="en-GB"/>
              </w:rPr>
              <w:t>112</w:t>
            </w:r>
          </w:p>
        </w:tc>
      </w:tr>
      <w:tr w:rsidR="00B73AF5" w:rsidRPr="00B71840" w14:paraId="0BC5C6DA" w14:textId="77777777" w:rsidTr="00AE1072">
        <w:trPr>
          <w:trHeight w:val="20"/>
          <w:jc w:val="center"/>
        </w:trPr>
        <w:tc>
          <w:tcPr>
            <w:tcW w:w="4319" w:type="dxa"/>
            <w:hideMark/>
          </w:tcPr>
          <w:p w14:paraId="6BCDF295" w14:textId="77777777" w:rsidR="00B73AF5" w:rsidRPr="00475E05" w:rsidRDefault="00B73AF5" w:rsidP="00366393">
            <w:pPr>
              <w:rPr>
                <w:rFonts w:cs="Arial"/>
                <w:color w:val="000000"/>
                <w:lang w:eastAsia="en-GB"/>
              </w:rPr>
            </w:pPr>
            <w:r w:rsidRPr="27F00898">
              <w:rPr>
                <w:rFonts w:eastAsia="Arial" w:cs="Arial"/>
                <w:lang w:eastAsia="en-GB"/>
              </w:rPr>
              <w:t>Academic &amp; Research</w:t>
            </w:r>
          </w:p>
        </w:tc>
        <w:tc>
          <w:tcPr>
            <w:tcW w:w="1801" w:type="dxa"/>
          </w:tcPr>
          <w:p w14:paraId="56E02741" w14:textId="77777777" w:rsidR="00B73AF5" w:rsidRPr="00B71840" w:rsidRDefault="00B73AF5" w:rsidP="00366393">
            <w:pPr>
              <w:rPr>
                <w:rFonts w:cs="Arial"/>
                <w:color w:val="000000"/>
                <w:lang w:eastAsia="en-GB"/>
              </w:rPr>
            </w:pPr>
            <w:r w:rsidRPr="27F00898">
              <w:rPr>
                <w:rFonts w:eastAsia="Arial" w:cs="Arial"/>
                <w:lang w:eastAsia="en-GB"/>
              </w:rPr>
              <w:t>802</w:t>
            </w:r>
          </w:p>
        </w:tc>
        <w:tc>
          <w:tcPr>
            <w:tcW w:w="1801" w:type="dxa"/>
          </w:tcPr>
          <w:p w14:paraId="704EBC75" w14:textId="77777777" w:rsidR="00B73AF5" w:rsidRPr="00B71840" w:rsidRDefault="00B73AF5" w:rsidP="00366393">
            <w:pPr>
              <w:rPr>
                <w:rFonts w:cs="Arial"/>
                <w:color w:val="000000"/>
                <w:lang w:eastAsia="en-GB"/>
              </w:rPr>
            </w:pPr>
            <w:r w:rsidRPr="27F00898">
              <w:rPr>
                <w:rFonts w:eastAsia="Arial" w:cs="Arial"/>
                <w:lang w:eastAsia="en-GB"/>
              </w:rPr>
              <w:t>818</w:t>
            </w:r>
          </w:p>
        </w:tc>
        <w:tc>
          <w:tcPr>
            <w:tcW w:w="1801" w:type="dxa"/>
          </w:tcPr>
          <w:p w14:paraId="17A0B829" w14:textId="77777777" w:rsidR="00B73AF5" w:rsidRPr="00B71840" w:rsidRDefault="00B73AF5" w:rsidP="00366393">
            <w:pPr>
              <w:rPr>
                <w:rFonts w:cs="Arial"/>
                <w:color w:val="000000"/>
                <w:lang w:eastAsia="en-GB"/>
              </w:rPr>
            </w:pPr>
            <w:r w:rsidRPr="27F00898">
              <w:rPr>
                <w:rFonts w:eastAsia="Arial" w:cs="Arial"/>
                <w:lang w:eastAsia="en-GB"/>
              </w:rPr>
              <w:t>822</w:t>
            </w:r>
          </w:p>
        </w:tc>
      </w:tr>
      <w:tr w:rsidR="00B73AF5" w:rsidRPr="00B71840" w14:paraId="484E68E3" w14:textId="77777777" w:rsidTr="00AE1072">
        <w:trPr>
          <w:trHeight w:val="20"/>
          <w:jc w:val="center"/>
        </w:trPr>
        <w:tc>
          <w:tcPr>
            <w:tcW w:w="4319" w:type="dxa"/>
            <w:hideMark/>
          </w:tcPr>
          <w:p w14:paraId="3D6A5763" w14:textId="77777777" w:rsidR="00B73AF5" w:rsidRPr="00475E05" w:rsidRDefault="00B73AF5" w:rsidP="00366393">
            <w:pPr>
              <w:rPr>
                <w:rFonts w:cs="Arial"/>
                <w:color w:val="000000"/>
                <w:lang w:eastAsia="en-GB"/>
              </w:rPr>
            </w:pPr>
            <w:r w:rsidRPr="27F00898">
              <w:rPr>
                <w:rFonts w:eastAsia="Arial" w:cs="Arial"/>
                <w:lang w:eastAsia="en-GB"/>
              </w:rPr>
              <w:t>Admin &amp; Tech Staff</w:t>
            </w:r>
          </w:p>
        </w:tc>
        <w:tc>
          <w:tcPr>
            <w:tcW w:w="1801" w:type="dxa"/>
          </w:tcPr>
          <w:p w14:paraId="33A741AA" w14:textId="77777777" w:rsidR="00B73AF5" w:rsidRPr="00B71840" w:rsidRDefault="00B73AF5" w:rsidP="00366393">
            <w:pPr>
              <w:rPr>
                <w:rFonts w:cs="Arial"/>
                <w:color w:val="000000"/>
                <w:lang w:eastAsia="en-GB"/>
              </w:rPr>
            </w:pPr>
            <w:r w:rsidRPr="27F00898">
              <w:rPr>
                <w:rFonts w:eastAsia="Arial" w:cs="Arial"/>
                <w:lang w:eastAsia="en-GB"/>
              </w:rPr>
              <w:t>454</w:t>
            </w:r>
          </w:p>
        </w:tc>
        <w:tc>
          <w:tcPr>
            <w:tcW w:w="1801" w:type="dxa"/>
          </w:tcPr>
          <w:p w14:paraId="328EE249" w14:textId="77777777" w:rsidR="00B73AF5" w:rsidRPr="00B71840" w:rsidRDefault="00B73AF5" w:rsidP="00366393">
            <w:pPr>
              <w:rPr>
                <w:rFonts w:cs="Arial"/>
                <w:color w:val="000000"/>
                <w:lang w:eastAsia="en-GB"/>
              </w:rPr>
            </w:pPr>
            <w:r w:rsidRPr="27F00898">
              <w:rPr>
                <w:rFonts w:eastAsia="Arial" w:cs="Arial"/>
                <w:lang w:eastAsia="en-GB"/>
              </w:rPr>
              <w:t>461</w:t>
            </w:r>
          </w:p>
        </w:tc>
        <w:tc>
          <w:tcPr>
            <w:tcW w:w="1801" w:type="dxa"/>
          </w:tcPr>
          <w:p w14:paraId="2E8BE7F5" w14:textId="77777777" w:rsidR="00B73AF5" w:rsidRPr="00B71840" w:rsidRDefault="00B73AF5" w:rsidP="00366393">
            <w:pPr>
              <w:rPr>
                <w:rFonts w:cs="Arial"/>
                <w:color w:val="000000"/>
                <w:lang w:eastAsia="en-GB"/>
              </w:rPr>
            </w:pPr>
            <w:r w:rsidRPr="27F00898">
              <w:rPr>
                <w:rFonts w:eastAsia="Arial" w:cs="Arial"/>
                <w:lang w:eastAsia="en-GB"/>
              </w:rPr>
              <w:t>443</w:t>
            </w:r>
          </w:p>
        </w:tc>
      </w:tr>
      <w:tr w:rsidR="00B73AF5" w:rsidRPr="00B71840" w14:paraId="6C2994F1" w14:textId="77777777" w:rsidTr="00AE1072">
        <w:trPr>
          <w:trHeight w:val="20"/>
          <w:jc w:val="center"/>
        </w:trPr>
        <w:tc>
          <w:tcPr>
            <w:tcW w:w="4319" w:type="dxa"/>
            <w:hideMark/>
          </w:tcPr>
          <w:p w14:paraId="031A9FDD" w14:textId="77777777" w:rsidR="00B73AF5" w:rsidRPr="00475E05" w:rsidRDefault="00B73AF5" w:rsidP="00366393">
            <w:pPr>
              <w:rPr>
                <w:rFonts w:cs="Arial"/>
                <w:color w:val="000000"/>
                <w:lang w:eastAsia="en-GB"/>
              </w:rPr>
            </w:pPr>
            <w:r w:rsidRPr="27F00898">
              <w:rPr>
                <w:rFonts w:eastAsia="Arial" w:cs="Arial"/>
                <w:lang w:eastAsia="en-GB"/>
              </w:rPr>
              <w:t>External Users - Academic</w:t>
            </w:r>
          </w:p>
        </w:tc>
        <w:tc>
          <w:tcPr>
            <w:tcW w:w="1801" w:type="dxa"/>
          </w:tcPr>
          <w:p w14:paraId="2F739B22" w14:textId="77777777" w:rsidR="00B73AF5" w:rsidRPr="00B71840" w:rsidRDefault="00B73AF5" w:rsidP="00366393">
            <w:pPr>
              <w:rPr>
                <w:rFonts w:cs="Arial"/>
                <w:color w:val="000000"/>
                <w:lang w:eastAsia="en-GB"/>
              </w:rPr>
            </w:pPr>
            <w:r w:rsidRPr="27F00898">
              <w:rPr>
                <w:rFonts w:eastAsia="Arial" w:cs="Arial"/>
                <w:lang w:eastAsia="en-GB"/>
              </w:rPr>
              <w:t>44</w:t>
            </w:r>
          </w:p>
        </w:tc>
        <w:tc>
          <w:tcPr>
            <w:tcW w:w="1801" w:type="dxa"/>
          </w:tcPr>
          <w:p w14:paraId="01132387" w14:textId="77777777" w:rsidR="00B73AF5" w:rsidRPr="00B71840" w:rsidRDefault="00B73AF5" w:rsidP="00366393">
            <w:pPr>
              <w:rPr>
                <w:rFonts w:cs="Arial"/>
                <w:color w:val="000000"/>
                <w:lang w:eastAsia="en-GB"/>
              </w:rPr>
            </w:pPr>
            <w:r w:rsidRPr="27F00898">
              <w:rPr>
                <w:rFonts w:eastAsia="Arial" w:cs="Arial"/>
                <w:lang w:eastAsia="en-GB"/>
              </w:rPr>
              <w:t>26</w:t>
            </w:r>
          </w:p>
        </w:tc>
        <w:tc>
          <w:tcPr>
            <w:tcW w:w="1801" w:type="dxa"/>
          </w:tcPr>
          <w:p w14:paraId="564690B0" w14:textId="77777777" w:rsidR="00B73AF5" w:rsidRPr="00B71840" w:rsidRDefault="00B73AF5" w:rsidP="00366393">
            <w:pPr>
              <w:rPr>
                <w:rFonts w:cs="Arial"/>
                <w:color w:val="000000"/>
                <w:lang w:eastAsia="en-GB"/>
              </w:rPr>
            </w:pPr>
            <w:r w:rsidRPr="27F00898">
              <w:rPr>
                <w:rFonts w:eastAsia="Arial" w:cs="Arial"/>
                <w:lang w:eastAsia="en-GB"/>
              </w:rPr>
              <w:t>4</w:t>
            </w:r>
          </w:p>
        </w:tc>
      </w:tr>
      <w:tr w:rsidR="00B73AF5" w:rsidRPr="00B71840" w14:paraId="46E64EC0" w14:textId="77777777" w:rsidTr="00AE1072">
        <w:trPr>
          <w:trHeight w:val="601"/>
          <w:jc w:val="center"/>
        </w:trPr>
        <w:tc>
          <w:tcPr>
            <w:tcW w:w="4319" w:type="dxa"/>
            <w:hideMark/>
          </w:tcPr>
          <w:p w14:paraId="1243C12A" w14:textId="77777777" w:rsidR="00B73AF5" w:rsidRPr="00475E05" w:rsidRDefault="00B73AF5" w:rsidP="00366393">
            <w:pPr>
              <w:rPr>
                <w:rFonts w:cs="Arial"/>
                <w:color w:val="000000"/>
                <w:lang w:eastAsia="en-GB"/>
              </w:rPr>
            </w:pPr>
            <w:r w:rsidRPr="27F00898">
              <w:rPr>
                <w:rFonts w:eastAsia="Arial" w:cs="Arial"/>
                <w:lang w:eastAsia="en-GB"/>
              </w:rPr>
              <w:t>External Users - Firms</w:t>
            </w:r>
          </w:p>
        </w:tc>
        <w:tc>
          <w:tcPr>
            <w:tcW w:w="1801" w:type="dxa"/>
          </w:tcPr>
          <w:p w14:paraId="4C56130B" w14:textId="77777777" w:rsidR="00B73AF5" w:rsidRPr="00B71840" w:rsidRDefault="00B73AF5" w:rsidP="00366393">
            <w:pPr>
              <w:rPr>
                <w:rFonts w:cs="Arial"/>
                <w:color w:val="000000"/>
                <w:lang w:eastAsia="en-GB"/>
              </w:rPr>
            </w:pPr>
            <w:r w:rsidRPr="27F00898">
              <w:rPr>
                <w:rFonts w:eastAsia="Arial" w:cs="Arial"/>
                <w:lang w:eastAsia="en-GB"/>
              </w:rPr>
              <w:t>1</w:t>
            </w:r>
          </w:p>
        </w:tc>
        <w:tc>
          <w:tcPr>
            <w:tcW w:w="1801" w:type="dxa"/>
          </w:tcPr>
          <w:p w14:paraId="1D255BF9" w14:textId="77777777" w:rsidR="00B73AF5" w:rsidRPr="00B71840" w:rsidRDefault="00B73AF5" w:rsidP="00366393">
            <w:pPr>
              <w:rPr>
                <w:rFonts w:cs="Arial"/>
                <w:color w:val="000000"/>
                <w:lang w:eastAsia="en-GB"/>
              </w:rPr>
            </w:pPr>
            <w:r w:rsidRPr="27F00898">
              <w:rPr>
                <w:rFonts w:eastAsia="Arial" w:cs="Arial"/>
                <w:lang w:eastAsia="en-GB"/>
              </w:rPr>
              <w:t>2</w:t>
            </w:r>
          </w:p>
        </w:tc>
        <w:tc>
          <w:tcPr>
            <w:tcW w:w="1801" w:type="dxa"/>
          </w:tcPr>
          <w:p w14:paraId="3D46242B" w14:textId="77777777" w:rsidR="00B73AF5" w:rsidRPr="00B71840" w:rsidRDefault="00B73AF5" w:rsidP="00366393">
            <w:pPr>
              <w:rPr>
                <w:rFonts w:cs="Arial"/>
                <w:color w:val="000000"/>
                <w:lang w:eastAsia="en-GB"/>
              </w:rPr>
            </w:pPr>
            <w:r w:rsidRPr="27F00898">
              <w:rPr>
                <w:rFonts w:eastAsia="Arial" w:cs="Arial"/>
                <w:lang w:eastAsia="en-GB"/>
              </w:rPr>
              <w:t>0</w:t>
            </w:r>
          </w:p>
        </w:tc>
      </w:tr>
      <w:tr w:rsidR="00B73AF5" w:rsidRPr="00B71840" w14:paraId="75DCB51C" w14:textId="77777777" w:rsidTr="00AE1072">
        <w:trPr>
          <w:trHeight w:val="20"/>
          <w:jc w:val="center"/>
        </w:trPr>
        <w:tc>
          <w:tcPr>
            <w:tcW w:w="4319" w:type="dxa"/>
            <w:hideMark/>
          </w:tcPr>
          <w:p w14:paraId="0C680062" w14:textId="77777777" w:rsidR="00B73AF5" w:rsidRPr="00475E05" w:rsidRDefault="00B73AF5" w:rsidP="00366393">
            <w:pPr>
              <w:rPr>
                <w:rFonts w:cs="Arial"/>
                <w:color w:val="000000"/>
                <w:lang w:eastAsia="en-GB"/>
              </w:rPr>
            </w:pPr>
            <w:r w:rsidRPr="27F00898">
              <w:rPr>
                <w:rFonts w:eastAsia="Arial" w:cs="Arial"/>
                <w:lang w:eastAsia="en-GB"/>
              </w:rPr>
              <w:t>External Users - General</w:t>
            </w:r>
          </w:p>
        </w:tc>
        <w:tc>
          <w:tcPr>
            <w:tcW w:w="1801" w:type="dxa"/>
          </w:tcPr>
          <w:p w14:paraId="0CE360E8" w14:textId="77777777" w:rsidR="00B73AF5" w:rsidRPr="00B71840" w:rsidRDefault="00B73AF5" w:rsidP="00366393">
            <w:pPr>
              <w:rPr>
                <w:rFonts w:cs="Arial"/>
                <w:color w:val="000000"/>
                <w:lang w:eastAsia="en-GB"/>
              </w:rPr>
            </w:pPr>
            <w:r w:rsidRPr="27F00898">
              <w:rPr>
                <w:rFonts w:eastAsia="Arial" w:cs="Arial"/>
                <w:lang w:eastAsia="en-GB"/>
              </w:rPr>
              <w:t>37</w:t>
            </w:r>
          </w:p>
        </w:tc>
        <w:tc>
          <w:tcPr>
            <w:tcW w:w="1801" w:type="dxa"/>
          </w:tcPr>
          <w:p w14:paraId="0A096BB1" w14:textId="77777777" w:rsidR="00B73AF5" w:rsidRPr="00B71840" w:rsidRDefault="00B73AF5" w:rsidP="00366393">
            <w:pPr>
              <w:rPr>
                <w:rFonts w:cs="Arial"/>
                <w:color w:val="000000"/>
                <w:lang w:eastAsia="en-GB"/>
              </w:rPr>
            </w:pPr>
            <w:r w:rsidRPr="27F00898">
              <w:rPr>
                <w:rFonts w:eastAsia="Arial" w:cs="Arial"/>
                <w:lang w:eastAsia="en-GB"/>
              </w:rPr>
              <w:t>22</w:t>
            </w:r>
          </w:p>
        </w:tc>
        <w:tc>
          <w:tcPr>
            <w:tcW w:w="1801" w:type="dxa"/>
          </w:tcPr>
          <w:p w14:paraId="26751CC0" w14:textId="77777777" w:rsidR="00B73AF5" w:rsidRPr="00B71840" w:rsidRDefault="00B73AF5" w:rsidP="00366393">
            <w:pPr>
              <w:rPr>
                <w:rFonts w:cs="Arial"/>
                <w:color w:val="000000"/>
                <w:lang w:eastAsia="en-GB"/>
              </w:rPr>
            </w:pPr>
            <w:r w:rsidRPr="27F00898">
              <w:rPr>
                <w:rFonts w:eastAsia="Arial" w:cs="Arial"/>
                <w:lang w:eastAsia="en-GB"/>
              </w:rPr>
              <w:t>3</w:t>
            </w:r>
          </w:p>
        </w:tc>
      </w:tr>
      <w:tr w:rsidR="00B73AF5" w:rsidRPr="00B71840" w14:paraId="06AB97C7" w14:textId="77777777" w:rsidTr="00AE1072">
        <w:trPr>
          <w:trHeight w:val="20"/>
          <w:jc w:val="center"/>
        </w:trPr>
        <w:tc>
          <w:tcPr>
            <w:tcW w:w="4319" w:type="dxa"/>
            <w:hideMark/>
          </w:tcPr>
          <w:p w14:paraId="2F1CD854" w14:textId="77777777" w:rsidR="00B73AF5" w:rsidRPr="00475E05" w:rsidRDefault="00B73AF5" w:rsidP="00366393">
            <w:pPr>
              <w:rPr>
                <w:rFonts w:cs="Arial"/>
                <w:color w:val="000000"/>
                <w:lang w:eastAsia="en-GB"/>
              </w:rPr>
            </w:pPr>
            <w:r w:rsidRPr="27F00898">
              <w:rPr>
                <w:rFonts w:eastAsia="Arial" w:cs="Arial"/>
                <w:lang w:eastAsia="en-GB"/>
              </w:rPr>
              <w:t>External Users -Honorary</w:t>
            </w:r>
          </w:p>
        </w:tc>
        <w:tc>
          <w:tcPr>
            <w:tcW w:w="1801" w:type="dxa"/>
          </w:tcPr>
          <w:p w14:paraId="00A3CA63" w14:textId="77777777" w:rsidR="00B73AF5" w:rsidRPr="00B71840" w:rsidRDefault="00B73AF5" w:rsidP="00366393">
            <w:pPr>
              <w:rPr>
                <w:rFonts w:cs="Arial"/>
                <w:color w:val="000000"/>
                <w:lang w:eastAsia="en-GB"/>
              </w:rPr>
            </w:pPr>
            <w:r w:rsidRPr="27F00898">
              <w:rPr>
                <w:rFonts w:eastAsia="Arial" w:cs="Arial"/>
                <w:lang w:eastAsia="en-GB"/>
              </w:rPr>
              <w:t>13</w:t>
            </w:r>
          </w:p>
        </w:tc>
        <w:tc>
          <w:tcPr>
            <w:tcW w:w="1801" w:type="dxa"/>
          </w:tcPr>
          <w:p w14:paraId="2697F076" w14:textId="77777777" w:rsidR="00B73AF5" w:rsidRPr="00B71840" w:rsidRDefault="00B73AF5" w:rsidP="00366393">
            <w:pPr>
              <w:rPr>
                <w:rFonts w:cs="Arial"/>
                <w:color w:val="000000"/>
                <w:lang w:eastAsia="en-GB"/>
              </w:rPr>
            </w:pPr>
            <w:r w:rsidRPr="27F00898">
              <w:rPr>
                <w:rFonts w:eastAsia="Arial" w:cs="Arial"/>
                <w:lang w:eastAsia="en-GB"/>
              </w:rPr>
              <w:t>13</w:t>
            </w:r>
          </w:p>
        </w:tc>
        <w:tc>
          <w:tcPr>
            <w:tcW w:w="1801" w:type="dxa"/>
          </w:tcPr>
          <w:p w14:paraId="2DF0B70F" w14:textId="77777777" w:rsidR="00B73AF5" w:rsidRPr="00B71840" w:rsidRDefault="00B73AF5" w:rsidP="00366393">
            <w:pPr>
              <w:rPr>
                <w:rFonts w:cs="Arial"/>
                <w:color w:val="000000"/>
                <w:lang w:eastAsia="en-GB"/>
              </w:rPr>
            </w:pPr>
            <w:r w:rsidRPr="27F00898">
              <w:rPr>
                <w:rFonts w:eastAsia="Arial" w:cs="Arial"/>
                <w:lang w:eastAsia="en-GB"/>
              </w:rPr>
              <w:t>8</w:t>
            </w:r>
          </w:p>
        </w:tc>
      </w:tr>
      <w:tr w:rsidR="00B73AF5" w:rsidRPr="00B71840" w14:paraId="7D1CF19B" w14:textId="77777777" w:rsidTr="00AE1072">
        <w:trPr>
          <w:trHeight w:val="20"/>
          <w:jc w:val="center"/>
        </w:trPr>
        <w:tc>
          <w:tcPr>
            <w:tcW w:w="4319" w:type="dxa"/>
            <w:hideMark/>
          </w:tcPr>
          <w:p w14:paraId="7FEA568A" w14:textId="77777777" w:rsidR="00B73AF5" w:rsidRPr="00475E05" w:rsidRDefault="00B73AF5" w:rsidP="00366393">
            <w:pPr>
              <w:rPr>
                <w:rFonts w:cs="Arial"/>
                <w:color w:val="000000"/>
                <w:lang w:eastAsia="en-GB"/>
              </w:rPr>
            </w:pPr>
            <w:r w:rsidRPr="27F00898">
              <w:rPr>
                <w:rFonts w:eastAsia="Arial" w:cs="Arial"/>
                <w:lang w:eastAsia="en-GB"/>
              </w:rPr>
              <w:t>LIS Staff</w:t>
            </w:r>
          </w:p>
        </w:tc>
        <w:tc>
          <w:tcPr>
            <w:tcW w:w="1801" w:type="dxa"/>
          </w:tcPr>
          <w:p w14:paraId="5C06D8E4" w14:textId="77777777" w:rsidR="00B73AF5" w:rsidRPr="00B71840" w:rsidRDefault="00B73AF5" w:rsidP="00366393">
            <w:pPr>
              <w:rPr>
                <w:rFonts w:cs="Arial"/>
                <w:color w:val="000000"/>
                <w:lang w:eastAsia="en-GB"/>
              </w:rPr>
            </w:pPr>
            <w:r w:rsidRPr="27F00898">
              <w:rPr>
                <w:rFonts w:eastAsia="Arial" w:cs="Arial"/>
                <w:lang w:eastAsia="en-GB"/>
              </w:rPr>
              <w:t>88</w:t>
            </w:r>
          </w:p>
        </w:tc>
        <w:tc>
          <w:tcPr>
            <w:tcW w:w="1801" w:type="dxa"/>
          </w:tcPr>
          <w:p w14:paraId="0DBB8284" w14:textId="77777777" w:rsidR="00B73AF5" w:rsidRPr="00B71840" w:rsidRDefault="00B73AF5" w:rsidP="00366393">
            <w:pPr>
              <w:rPr>
                <w:rFonts w:cs="Arial"/>
                <w:color w:val="000000"/>
                <w:lang w:eastAsia="en-GB"/>
              </w:rPr>
            </w:pPr>
            <w:r w:rsidRPr="27F00898">
              <w:rPr>
                <w:rFonts w:eastAsia="Arial" w:cs="Arial"/>
                <w:lang w:eastAsia="en-GB"/>
              </w:rPr>
              <w:t>87</w:t>
            </w:r>
          </w:p>
        </w:tc>
        <w:tc>
          <w:tcPr>
            <w:tcW w:w="1801" w:type="dxa"/>
          </w:tcPr>
          <w:p w14:paraId="6D8AB3B4" w14:textId="77777777" w:rsidR="00B73AF5" w:rsidRPr="00B71840" w:rsidRDefault="00B73AF5" w:rsidP="00366393">
            <w:pPr>
              <w:rPr>
                <w:rFonts w:cs="Arial"/>
                <w:color w:val="000000"/>
                <w:lang w:eastAsia="en-GB"/>
              </w:rPr>
            </w:pPr>
            <w:r w:rsidRPr="27F00898">
              <w:rPr>
                <w:rFonts w:eastAsia="Arial" w:cs="Arial"/>
                <w:lang w:eastAsia="en-GB"/>
              </w:rPr>
              <w:t>85</w:t>
            </w:r>
          </w:p>
        </w:tc>
      </w:tr>
      <w:tr w:rsidR="00B73AF5" w:rsidRPr="00B71840" w14:paraId="76FE0401" w14:textId="77777777" w:rsidTr="00AE1072">
        <w:trPr>
          <w:trHeight w:val="20"/>
          <w:jc w:val="center"/>
        </w:trPr>
        <w:tc>
          <w:tcPr>
            <w:tcW w:w="4319" w:type="dxa"/>
            <w:hideMark/>
          </w:tcPr>
          <w:p w14:paraId="5A6DB2D4" w14:textId="77777777" w:rsidR="00B73AF5" w:rsidRPr="00475E05" w:rsidRDefault="00B73AF5" w:rsidP="00366393">
            <w:pPr>
              <w:rPr>
                <w:rFonts w:cs="Arial"/>
                <w:color w:val="000000"/>
                <w:lang w:eastAsia="en-GB"/>
              </w:rPr>
            </w:pPr>
            <w:r w:rsidRPr="27F00898">
              <w:rPr>
                <w:rFonts w:eastAsia="Arial" w:cs="Arial"/>
                <w:lang w:eastAsia="en-GB"/>
              </w:rPr>
              <w:t>Block Loans</w:t>
            </w:r>
          </w:p>
        </w:tc>
        <w:tc>
          <w:tcPr>
            <w:tcW w:w="1801" w:type="dxa"/>
          </w:tcPr>
          <w:p w14:paraId="3D726208" w14:textId="77777777" w:rsidR="00B73AF5" w:rsidRPr="00B71840" w:rsidRDefault="00B73AF5" w:rsidP="00366393">
            <w:pPr>
              <w:rPr>
                <w:rFonts w:cs="Arial"/>
                <w:color w:val="000000"/>
                <w:lang w:eastAsia="en-GB"/>
              </w:rPr>
            </w:pPr>
            <w:r w:rsidRPr="27F00898">
              <w:rPr>
                <w:rFonts w:eastAsia="Arial" w:cs="Arial"/>
                <w:lang w:eastAsia="en-GB"/>
              </w:rPr>
              <w:t>27</w:t>
            </w:r>
          </w:p>
        </w:tc>
        <w:tc>
          <w:tcPr>
            <w:tcW w:w="1801" w:type="dxa"/>
          </w:tcPr>
          <w:p w14:paraId="68279FC6" w14:textId="77777777" w:rsidR="00B73AF5" w:rsidRPr="00B71840" w:rsidRDefault="00B73AF5" w:rsidP="00366393">
            <w:pPr>
              <w:rPr>
                <w:rFonts w:cs="Arial"/>
                <w:color w:val="000000"/>
                <w:lang w:eastAsia="en-GB"/>
              </w:rPr>
            </w:pPr>
            <w:r w:rsidRPr="27F00898">
              <w:rPr>
                <w:rFonts w:eastAsia="Arial" w:cs="Arial"/>
                <w:lang w:eastAsia="en-GB"/>
              </w:rPr>
              <w:t>24</w:t>
            </w:r>
          </w:p>
        </w:tc>
        <w:tc>
          <w:tcPr>
            <w:tcW w:w="1801" w:type="dxa"/>
          </w:tcPr>
          <w:p w14:paraId="53296B16" w14:textId="77777777" w:rsidR="00B73AF5" w:rsidRPr="00B71840" w:rsidRDefault="00B73AF5" w:rsidP="00366393">
            <w:pPr>
              <w:rPr>
                <w:rFonts w:cs="Arial"/>
                <w:color w:val="000000"/>
                <w:lang w:eastAsia="en-GB"/>
              </w:rPr>
            </w:pPr>
            <w:r w:rsidRPr="27F00898">
              <w:rPr>
                <w:rFonts w:eastAsia="Arial" w:cs="Arial"/>
                <w:lang w:eastAsia="en-GB"/>
              </w:rPr>
              <w:t>26</w:t>
            </w:r>
          </w:p>
        </w:tc>
      </w:tr>
      <w:tr w:rsidR="00B73AF5" w:rsidRPr="00B71840" w14:paraId="56C04A80" w14:textId="77777777" w:rsidTr="00AE1072">
        <w:trPr>
          <w:trHeight w:val="20"/>
          <w:jc w:val="center"/>
        </w:trPr>
        <w:tc>
          <w:tcPr>
            <w:tcW w:w="4319" w:type="dxa"/>
            <w:hideMark/>
          </w:tcPr>
          <w:p w14:paraId="09EC927A" w14:textId="77777777" w:rsidR="00B73AF5" w:rsidRPr="00475E05" w:rsidRDefault="00B73AF5" w:rsidP="00366393">
            <w:pPr>
              <w:rPr>
                <w:rFonts w:cs="Arial"/>
                <w:b/>
                <w:color w:val="000000"/>
                <w:lang w:eastAsia="en-GB"/>
              </w:rPr>
            </w:pPr>
            <w:r w:rsidRPr="27F00898">
              <w:rPr>
                <w:rFonts w:eastAsia="Arial" w:cs="Arial"/>
                <w:b/>
                <w:bCs/>
                <w:lang w:eastAsia="en-GB"/>
              </w:rPr>
              <w:t>Total</w:t>
            </w:r>
          </w:p>
        </w:tc>
        <w:tc>
          <w:tcPr>
            <w:tcW w:w="1801" w:type="dxa"/>
          </w:tcPr>
          <w:p w14:paraId="53BC0C64" w14:textId="77777777" w:rsidR="00B73AF5" w:rsidRPr="00B71840" w:rsidRDefault="00B73AF5" w:rsidP="00366393">
            <w:pPr>
              <w:rPr>
                <w:rFonts w:cs="Arial"/>
                <w:b/>
                <w:color w:val="000000"/>
                <w:lang w:eastAsia="en-GB"/>
              </w:rPr>
            </w:pPr>
            <w:r w:rsidRPr="27F00898">
              <w:rPr>
                <w:rFonts w:eastAsia="Arial" w:cs="Arial"/>
                <w:b/>
                <w:bCs/>
                <w:lang w:eastAsia="en-GB"/>
              </w:rPr>
              <w:t>19796</w:t>
            </w:r>
          </w:p>
        </w:tc>
        <w:tc>
          <w:tcPr>
            <w:tcW w:w="1801" w:type="dxa"/>
          </w:tcPr>
          <w:p w14:paraId="70342966" w14:textId="77777777" w:rsidR="00B73AF5" w:rsidRPr="00B71840" w:rsidRDefault="00B73AF5" w:rsidP="00366393">
            <w:pPr>
              <w:rPr>
                <w:rFonts w:cs="Arial"/>
                <w:b/>
                <w:color w:val="000000"/>
                <w:lang w:eastAsia="en-GB"/>
              </w:rPr>
            </w:pPr>
            <w:r w:rsidRPr="27F00898">
              <w:rPr>
                <w:rFonts w:eastAsia="Arial" w:cs="Arial"/>
                <w:b/>
                <w:bCs/>
                <w:lang w:eastAsia="en-GB"/>
              </w:rPr>
              <w:t>35176</w:t>
            </w:r>
          </w:p>
        </w:tc>
        <w:tc>
          <w:tcPr>
            <w:tcW w:w="1801" w:type="dxa"/>
          </w:tcPr>
          <w:p w14:paraId="1C251C6D" w14:textId="77777777" w:rsidR="00B73AF5" w:rsidRPr="00B71840" w:rsidRDefault="00B73AF5" w:rsidP="00366393">
            <w:pPr>
              <w:rPr>
                <w:rFonts w:cs="Arial"/>
                <w:b/>
                <w:color w:val="000000"/>
                <w:lang w:eastAsia="en-GB"/>
              </w:rPr>
            </w:pPr>
            <w:r w:rsidRPr="27F00898">
              <w:rPr>
                <w:rFonts w:eastAsia="Arial" w:cs="Arial"/>
                <w:b/>
                <w:bCs/>
                <w:lang w:eastAsia="en-GB"/>
              </w:rPr>
              <w:t>40071</w:t>
            </w:r>
          </w:p>
        </w:tc>
      </w:tr>
    </w:tbl>
    <w:p w14:paraId="29F70697" w14:textId="77777777" w:rsidR="00930040" w:rsidRDefault="00930040" w:rsidP="00115AC2">
      <w:pPr>
        <w:rPr>
          <w:rFonts w:ascii="Arial Bold" w:hAnsi="Arial Bold"/>
          <w:b/>
          <w:caps/>
        </w:rPr>
      </w:pPr>
      <w:r w:rsidRPr="008D27D3">
        <w:rPr>
          <w:rFonts w:ascii="Arial Bold" w:hAnsi="Arial Bold"/>
          <w:b/>
          <w:caps/>
        </w:rPr>
        <w:t>Registered users per Campu</w:t>
      </w:r>
      <w:bookmarkEnd w:id="25"/>
      <w:bookmarkEnd w:id="26"/>
      <w:r w:rsidRPr="008D27D3">
        <w:rPr>
          <w:rFonts w:ascii="Arial Bold" w:hAnsi="Arial Bold"/>
          <w:b/>
          <w:caps/>
        </w:rPr>
        <w:t>s</w:t>
      </w:r>
      <w:bookmarkEnd w:id="27"/>
      <w:bookmarkEnd w:id="28"/>
    </w:p>
    <w:tbl>
      <w:tblPr>
        <w:tblStyle w:val="TableGrid"/>
        <w:tblW w:w="9644" w:type="dxa"/>
        <w:tblLook w:val="04A0" w:firstRow="1" w:lastRow="0" w:firstColumn="1" w:lastColumn="0" w:noHBand="0" w:noVBand="1"/>
      </w:tblPr>
      <w:tblGrid>
        <w:gridCol w:w="4390"/>
        <w:gridCol w:w="1715"/>
        <w:gridCol w:w="1843"/>
        <w:gridCol w:w="1696"/>
      </w:tblGrid>
      <w:tr w:rsidR="00115AC2" w:rsidRPr="00F51B84" w14:paraId="07C56A48" w14:textId="77777777" w:rsidTr="00AE1072">
        <w:trPr>
          <w:trHeight w:val="413"/>
        </w:trPr>
        <w:tc>
          <w:tcPr>
            <w:tcW w:w="4390" w:type="dxa"/>
            <w:shd w:val="clear" w:color="auto" w:fill="FFC000"/>
            <w:hideMark/>
          </w:tcPr>
          <w:p w14:paraId="04C48C87" w14:textId="77777777" w:rsidR="00B73AF5" w:rsidRPr="00973B92" w:rsidRDefault="00B73AF5" w:rsidP="00366393">
            <w:pPr>
              <w:jc w:val="both"/>
              <w:rPr>
                <w:rFonts w:cs="Arial"/>
                <w:b/>
                <w:color w:val="000000"/>
                <w:lang w:val="en-GB" w:eastAsia="en-GB"/>
              </w:rPr>
            </w:pPr>
            <w:r w:rsidRPr="27F00898">
              <w:rPr>
                <w:rFonts w:eastAsia="Arial" w:cs="Arial"/>
                <w:b/>
                <w:bCs/>
                <w:lang w:val="en-GB" w:eastAsia="en-GB"/>
              </w:rPr>
              <w:t>Campus</w:t>
            </w:r>
          </w:p>
        </w:tc>
        <w:tc>
          <w:tcPr>
            <w:tcW w:w="1715" w:type="dxa"/>
            <w:shd w:val="clear" w:color="auto" w:fill="FFC000"/>
            <w:vAlign w:val="center"/>
          </w:tcPr>
          <w:p w14:paraId="034FB6F7" w14:textId="77777777" w:rsidR="00B73AF5" w:rsidRPr="00973B92" w:rsidRDefault="00B73AF5" w:rsidP="00B73AF5">
            <w:pPr>
              <w:rPr>
                <w:rFonts w:cs="Arial"/>
                <w:b/>
                <w:color w:val="000000"/>
                <w:lang w:val="en-GB" w:eastAsia="en-GB"/>
              </w:rPr>
            </w:pPr>
            <w:r w:rsidRPr="27F00898">
              <w:rPr>
                <w:rFonts w:eastAsia="Arial" w:cs="Arial"/>
                <w:b/>
                <w:bCs/>
                <w:lang w:val="en-GB" w:eastAsia="en-GB"/>
              </w:rPr>
              <w:t>2019</w:t>
            </w:r>
          </w:p>
        </w:tc>
        <w:tc>
          <w:tcPr>
            <w:tcW w:w="1843" w:type="dxa"/>
            <w:shd w:val="clear" w:color="auto" w:fill="FFC000"/>
            <w:vAlign w:val="center"/>
          </w:tcPr>
          <w:p w14:paraId="242AE3BF" w14:textId="77777777" w:rsidR="00B73AF5" w:rsidRPr="00973B92" w:rsidRDefault="00B73AF5" w:rsidP="00B73AF5">
            <w:pPr>
              <w:rPr>
                <w:rFonts w:cs="Arial"/>
                <w:b/>
                <w:color w:val="000000"/>
                <w:lang w:val="en-GB" w:eastAsia="en-GB"/>
              </w:rPr>
            </w:pPr>
            <w:r w:rsidRPr="27F00898">
              <w:rPr>
                <w:rFonts w:eastAsia="Arial" w:cs="Arial"/>
                <w:b/>
                <w:bCs/>
                <w:lang w:val="en-GB" w:eastAsia="en-GB"/>
              </w:rPr>
              <w:t>2020</w:t>
            </w:r>
          </w:p>
        </w:tc>
        <w:tc>
          <w:tcPr>
            <w:tcW w:w="1696" w:type="dxa"/>
            <w:shd w:val="clear" w:color="auto" w:fill="FFC000"/>
            <w:vAlign w:val="center"/>
          </w:tcPr>
          <w:p w14:paraId="1C6FCAD7" w14:textId="77777777" w:rsidR="00B73AF5" w:rsidRPr="00707D49" w:rsidRDefault="00B73AF5" w:rsidP="00B73AF5">
            <w:pPr>
              <w:rPr>
                <w:rFonts w:cs="Arial"/>
                <w:b/>
                <w:bCs/>
              </w:rPr>
            </w:pPr>
            <w:r w:rsidRPr="27F00898">
              <w:rPr>
                <w:rFonts w:eastAsia="Arial" w:cs="Arial"/>
                <w:b/>
                <w:bCs/>
                <w:lang w:val="en-GB" w:eastAsia="en-GB"/>
              </w:rPr>
              <w:t>2021</w:t>
            </w:r>
          </w:p>
        </w:tc>
      </w:tr>
      <w:tr w:rsidR="00B73AF5" w:rsidRPr="00F51B84" w14:paraId="55424D43" w14:textId="77777777" w:rsidTr="00AE1072">
        <w:tc>
          <w:tcPr>
            <w:tcW w:w="4390" w:type="dxa"/>
            <w:hideMark/>
          </w:tcPr>
          <w:p w14:paraId="3B8B0D45" w14:textId="77777777" w:rsidR="00B73AF5" w:rsidRPr="00973B92" w:rsidRDefault="00B73AF5" w:rsidP="00366393">
            <w:pPr>
              <w:rPr>
                <w:rFonts w:cs="Arial"/>
                <w:color w:val="000000"/>
                <w:lang w:val="en-GB" w:eastAsia="en-GB"/>
              </w:rPr>
            </w:pPr>
            <w:bookmarkStart w:id="29" w:name="_Hlk96456285"/>
            <w:r w:rsidRPr="27F00898">
              <w:rPr>
                <w:rFonts w:eastAsia="Arial" w:cs="Arial"/>
                <w:lang w:val="en-GB" w:eastAsia="en-GB"/>
              </w:rPr>
              <w:t>South Campus</w:t>
            </w:r>
          </w:p>
        </w:tc>
        <w:tc>
          <w:tcPr>
            <w:tcW w:w="1715" w:type="dxa"/>
          </w:tcPr>
          <w:p w14:paraId="6088E3FC" w14:textId="77777777" w:rsidR="00B73AF5" w:rsidRPr="00973B92" w:rsidRDefault="00B73AF5" w:rsidP="00B73AF5">
            <w:pPr>
              <w:rPr>
                <w:rFonts w:cs="Arial"/>
                <w:color w:val="000000"/>
                <w:lang w:val="en-GB" w:eastAsia="en-GB"/>
              </w:rPr>
            </w:pPr>
            <w:r w:rsidRPr="27F00898">
              <w:rPr>
                <w:rFonts w:eastAsia="Arial" w:cs="Arial"/>
                <w:lang w:val="en-GB" w:eastAsia="en-GB"/>
              </w:rPr>
              <w:t>8979</w:t>
            </w:r>
          </w:p>
        </w:tc>
        <w:tc>
          <w:tcPr>
            <w:tcW w:w="1843" w:type="dxa"/>
          </w:tcPr>
          <w:p w14:paraId="7E9F252B" w14:textId="77777777" w:rsidR="00B73AF5" w:rsidRPr="00973B92" w:rsidRDefault="00B73AF5" w:rsidP="00B73AF5">
            <w:pPr>
              <w:rPr>
                <w:rFonts w:cs="Arial"/>
                <w:color w:val="000000"/>
                <w:lang w:val="en-GB" w:eastAsia="en-GB"/>
              </w:rPr>
            </w:pPr>
            <w:r w:rsidRPr="27F00898">
              <w:rPr>
                <w:rFonts w:eastAsia="Arial" w:cs="Arial"/>
                <w:lang w:val="en-GB" w:eastAsia="en-GB"/>
              </w:rPr>
              <w:t>15285</w:t>
            </w:r>
          </w:p>
        </w:tc>
        <w:tc>
          <w:tcPr>
            <w:tcW w:w="1696" w:type="dxa"/>
          </w:tcPr>
          <w:p w14:paraId="3A61CEAB" w14:textId="77777777" w:rsidR="00B73AF5" w:rsidRPr="00973B92" w:rsidRDefault="00B73AF5" w:rsidP="00EB5EBE">
            <w:r w:rsidRPr="27F00898">
              <w:rPr>
                <w:rFonts w:eastAsia="Arial"/>
              </w:rPr>
              <w:t>17424</w:t>
            </w:r>
          </w:p>
        </w:tc>
      </w:tr>
      <w:tr w:rsidR="00B73AF5" w:rsidRPr="00F51B84" w14:paraId="0D91A502" w14:textId="77777777" w:rsidTr="00AE1072">
        <w:tc>
          <w:tcPr>
            <w:tcW w:w="4390" w:type="dxa"/>
            <w:hideMark/>
          </w:tcPr>
          <w:p w14:paraId="6B9AE6B1" w14:textId="77777777" w:rsidR="00B73AF5" w:rsidRPr="00973B92" w:rsidRDefault="00B73AF5" w:rsidP="00366393">
            <w:pPr>
              <w:rPr>
                <w:rFonts w:cs="Arial"/>
                <w:color w:val="000000"/>
                <w:lang w:val="en-GB" w:eastAsia="en-GB"/>
              </w:rPr>
            </w:pPr>
            <w:r w:rsidRPr="27F00898">
              <w:rPr>
                <w:rFonts w:eastAsia="Arial" w:cs="Arial"/>
                <w:lang w:val="en-GB" w:eastAsia="en-GB"/>
              </w:rPr>
              <w:t>North Campus</w:t>
            </w:r>
          </w:p>
        </w:tc>
        <w:tc>
          <w:tcPr>
            <w:tcW w:w="1715" w:type="dxa"/>
          </w:tcPr>
          <w:p w14:paraId="30910EF6" w14:textId="77777777" w:rsidR="00B73AF5" w:rsidRPr="00973B92" w:rsidRDefault="00B73AF5" w:rsidP="00B73AF5">
            <w:pPr>
              <w:rPr>
                <w:rFonts w:cs="Arial"/>
                <w:color w:val="000000"/>
                <w:lang w:val="en-GB" w:eastAsia="en-GB"/>
              </w:rPr>
            </w:pPr>
            <w:r w:rsidRPr="27F00898">
              <w:rPr>
                <w:rFonts w:eastAsia="Arial" w:cs="Arial"/>
                <w:lang w:val="en-GB" w:eastAsia="en-GB"/>
              </w:rPr>
              <w:t>3541</w:t>
            </w:r>
          </w:p>
        </w:tc>
        <w:tc>
          <w:tcPr>
            <w:tcW w:w="1843" w:type="dxa"/>
          </w:tcPr>
          <w:p w14:paraId="47F7B42E" w14:textId="77777777" w:rsidR="00B73AF5" w:rsidRPr="00973B92" w:rsidRDefault="00B73AF5" w:rsidP="00B73AF5">
            <w:pPr>
              <w:rPr>
                <w:rFonts w:cs="Arial"/>
                <w:color w:val="000000"/>
                <w:lang w:val="en-GB" w:eastAsia="en-GB"/>
              </w:rPr>
            </w:pPr>
            <w:r w:rsidRPr="27F00898">
              <w:rPr>
                <w:rFonts w:eastAsia="Arial" w:cs="Arial"/>
                <w:lang w:val="en-GB" w:eastAsia="en-GB"/>
              </w:rPr>
              <w:t>7263</w:t>
            </w:r>
          </w:p>
        </w:tc>
        <w:tc>
          <w:tcPr>
            <w:tcW w:w="1696" w:type="dxa"/>
          </w:tcPr>
          <w:p w14:paraId="04C82720" w14:textId="77777777" w:rsidR="00B73AF5" w:rsidRPr="00973B92" w:rsidRDefault="00B73AF5" w:rsidP="00EB5EBE">
            <w:r w:rsidRPr="27F00898">
              <w:rPr>
                <w:rFonts w:eastAsia="Arial"/>
              </w:rPr>
              <w:t>7877</w:t>
            </w:r>
          </w:p>
        </w:tc>
      </w:tr>
      <w:tr w:rsidR="00B73AF5" w:rsidRPr="00F51B84" w14:paraId="62A3C183" w14:textId="77777777" w:rsidTr="00AE1072">
        <w:tc>
          <w:tcPr>
            <w:tcW w:w="4390" w:type="dxa"/>
            <w:hideMark/>
          </w:tcPr>
          <w:p w14:paraId="277401EA" w14:textId="77777777" w:rsidR="00B73AF5" w:rsidRPr="00973B92" w:rsidRDefault="00B73AF5" w:rsidP="00366393">
            <w:pPr>
              <w:rPr>
                <w:rFonts w:cs="Arial"/>
                <w:color w:val="000000"/>
                <w:lang w:val="en-GB" w:eastAsia="en-GB"/>
              </w:rPr>
            </w:pPr>
            <w:r w:rsidRPr="27F00898">
              <w:rPr>
                <w:rFonts w:eastAsia="Arial" w:cs="Arial"/>
                <w:lang w:val="en-GB" w:eastAsia="en-GB"/>
              </w:rPr>
              <w:t>2</w:t>
            </w:r>
            <w:r w:rsidRPr="27F00898">
              <w:rPr>
                <w:rFonts w:eastAsia="Arial" w:cs="Arial"/>
                <w:vertAlign w:val="superscript"/>
                <w:lang w:val="en-GB" w:eastAsia="en-GB"/>
              </w:rPr>
              <w:t>nd</w:t>
            </w:r>
            <w:r w:rsidRPr="27F00898">
              <w:rPr>
                <w:rFonts w:eastAsia="Arial" w:cs="Arial"/>
                <w:lang w:val="en-GB" w:eastAsia="en-GB"/>
              </w:rPr>
              <w:t xml:space="preserve"> Avenue Campus</w:t>
            </w:r>
          </w:p>
        </w:tc>
        <w:tc>
          <w:tcPr>
            <w:tcW w:w="1715" w:type="dxa"/>
          </w:tcPr>
          <w:p w14:paraId="287A2CB9" w14:textId="77777777" w:rsidR="00B73AF5" w:rsidRPr="00973B92" w:rsidRDefault="00B73AF5" w:rsidP="00B73AF5">
            <w:pPr>
              <w:rPr>
                <w:rFonts w:cs="Arial"/>
                <w:color w:val="000000"/>
                <w:lang w:val="en-GB" w:eastAsia="en-GB"/>
              </w:rPr>
            </w:pPr>
            <w:r w:rsidRPr="27F00898">
              <w:rPr>
                <w:rFonts w:eastAsia="Arial" w:cs="Arial"/>
                <w:lang w:val="en-GB" w:eastAsia="en-GB"/>
              </w:rPr>
              <w:t>2747</w:t>
            </w:r>
          </w:p>
        </w:tc>
        <w:tc>
          <w:tcPr>
            <w:tcW w:w="1843" w:type="dxa"/>
          </w:tcPr>
          <w:p w14:paraId="72129051" w14:textId="77777777" w:rsidR="00B73AF5" w:rsidRPr="00973B92" w:rsidRDefault="00B73AF5" w:rsidP="00B73AF5">
            <w:pPr>
              <w:rPr>
                <w:rFonts w:cs="Arial"/>
                <w:color w:val="000000"/>
                <w:lang w:val="en-GB" w:eastAsia="en-GB"/>
              </w:rPr>
            </w:pPr>
            <w:r w:rsidRPr="27F00898">
              <w:rPr>
                <w:rFonts w:eastAsia="Arial" w:cs="Arial"/>
                <w:lang w:val="en-GB" w:eastAsia="en-GB"/>
              </w:rPr>
              <w:t>5510</w:t>
            </w:r>
          </w:p>
        </w:tc>
        <w:tc>
          <w:tcPr>
            <w:tcW w:w="1696" w:type="dxa"/>
          </w:tcPr>
          <w:p w14:paraId="4D376ED5" w14:textId="77777777" w:rsidR="00EB5EBE" w:rsidRPr="00EB5EBE" w:rsidRDefault="00B73AF5" w:rsidP="00EB5EBE">
            <w:pPr>
              <w:rPr>
                <w:rFonts w:eastAsia="Arial"/>
              </w:rPr>
            </w:pPr>
            <w:r w:rsidRPr="27F00898">
              <w:rPr>
                <w:rFonts w:eastAsia="Arial"/>
              </w:rPr>
              <w:t>6873</w:t>
            </w:r>
          </w:p>
        </w:tc>
      </w:tr>
      <w:tr w:rsidR="00B73AF5" w:rsidRPr="00F51B84" w14:paraId="260B5BFE" w14:textId="77777777" w:rsidTr="00AE1072">
        <w:tc>
          <w:tcPr>
            <w:tcW w:w="4390" w:type="dxa"/>
            <w:hideMark/>
          </w:tcPr>
          <w:p w14:paraId="3F439A27" w14:textId="77777777" w:rsidR="00B73AF5" w:rsidRPr="00973B92" w:rsidRDefault="00B73AF5" w:rsidP="00366393">
            <w:pPr>
              <w:rPr>
                <w:rFonts w:cs="Arial"/>
                <w:color w:val="000000"/>
                <w:lang w:val="en-GB" w:eastAsia="en-GB"/>
              </w:rPr>
            </w:pPr>
            <w:r w:rsidRPr="27F00898">
              <w:rPr>
                <w:rFonts w:eastAsia="Arial" w:cs="Arial"/>
                <w:lang w:val="en-GB" w:eastAsia="en-GB"/>
              </w:rPr>
              <w:t>Missionvale Campus</w:t>
            </w:r>
          </w:p>
        </w:tc>
        <w:tc>
          <w:tcPr>
            <w:tcW w:w="1715" w:type="dxa"/>
          </w:tcPr>
          <w:p w14:paraId="1F7DA2A9" w14:textId="77777777" w:rsidR="00B73AF5" w:rsidRPr="00973B92" w:rsidRDefault="00B73AF5" w:rsidP="00B73AF5">
            <w:pPr>
              <w:rPr>
                <w:rFonts w:cs="Arial"/>
                <w:color w:val="000000"/>
                <w:lang w:val="en-GB" w:eastAsia="en-GB"/>
              </w:rPr>
            </w:pPr>
            <w:r w:rsidRPr="27F00898">
              <w:rPr>
                <w:rFonts w:eastAsia="Arial" w:cs="Arial"/>
                <w:lang w:val="en-GB" w:eastAsia="en-GB"/>
              </w:rPr>
              <w:t>1720</w:t>
            </w:r>
          </w:p>
        </w:tc>
        <w:tc>
          <w:tcPr>
            <w:tcW w:w="1843" w:type="dxa"/>
          </w:tcPr>
          <w:p w14:paraId="31D5F4BA" w14:textId="77777777" w:rsidR="00B73AF5" w:rsidRPr="00973B92" w:rsidRDefault="00B73AF5" w:rsidP="00B73AF5">
            <w:pPr>
              <w:rPr>
                <w:rFonts w:cs="Arial"/>
                <w:color w:val="000000"/>
                <w:lang w:val="en-GB" w:eastAsia="en-GB"/>
              </w:rPr>
            </w:pPr>
            <w:r w:rsidRPr="27F00898">
              <w:rPr>
                <w:rFonts w:eastAsia="Arial" w:cs="Arial"/>
                <w:lang w:val="en-GB" w:eastAsia="en-GB"/>
              </w:rPr>
              <w:t>3136</w:t>
            </w:r>
          </w:p>
        </w:tc>
        <w:tc>
          <w:tcPr>
            <w:tcW w:w="1696" w:type="dxa"/>
          </w:tcPr>
          <w:p w14:paraId="781A5A69" w14:textId="77777777" w:rsidR="00B73AF5" w:rsidRPr="00973B92" w:rsidRDefault="00B73AF5" w:rsidP="00EB5EBE">
            <w:r w:rsidRPr="27F00898">
              <w:rPr>
                <w:rFonts w:eastAsia="Arial"/>
              </w:rPr>
              <w:t>3442</w:t>
            </w:r>
          </w:p>
        </w:tc>
      </w:tr>
      <w:tr w:rsidR="00B73AF5" w:rsidRPr="00F51B84" w14:paraId="57DC200F" w14:textId="77777777" w:rsidTr="00AE1072">
        <w:tc>
          <w:tcPr>
            <w:tcW w:w="4390" w:type="dxa"/>
            <w:hideMark/>
          </w:tcPr>
          <w:p w14:paraId="1CD4DDD7" w14:textId="77777777" w:rsidR="00B73AF5" w:rsidRPr="00973B92" w:rsidRDefault="00B73AF5" w:rsidP="00366393">
            <w:pPr>
              <w:rPr>
                <w:rFonts w:cs="Arial"/>
                <w:color w:val="000000"/>
                <w:lang w:val="en-GB" w:eastAsia="en-GB"/>
              </w:rPr>
            </w:pPr>
            <w:r w:rsidRPr="27F00898">
              <w:rPr>
                <w:rFonts w:eastAsia="Arial" w:cs="Arial"/>
                <w:lang w:val="en-GB" w:eastAsia="en-GB"/>
              </w:rPr>
              <w:t>George Campus</w:t>
            </w:r>
          </w:p>
        </w:tc>
        <w:tc>
          <w:tcPr>
            <w:tcW w:w="1715" w:type="dxa"/>
          </w:tcPr>
          <w:p w14:paraId="2D4F4E48" w14:textId="77777777" w:rsidR="00B73AF5" w:rsidRPr="00973B92" w:rsidRDefault="00B73AF5" w:rsidP="00B73AF5">
            <w:pPr>
              <w:rPr>
                <w:rFonts w:cs="Arial"/>
                <w:color w:val="000000"/>
                <w:lang w:val="en-GB" w:eastAsia="en-GB"/>
              </w:rPr>
            </w:pPr>
            <w:r w:rsidRPr="27F00898">
              <w:rPr>
                <w:rFonts w:eastAsia="Arial" w:cs="Arial"/>
                <w:lang w:val="en-GB" w:eastAsia="en-GB"/>
              </w:rPr>
              <w:t>1319</w:t>
            </w:r>
          </w:p>
        </w:tc>
        <w:tc>
          <w:tcPr>
            <w:tcW w:w="1843" w:type="dxa"/>
          </w:tcPr>
          <w:p w14:paraId="567AFD71" w14:textId="77777777" w:rsidR="00B73AF5" w:rsidRPr="00973B92" w:rsidRDefault="00B73AF5" w:rsidP="00B73AF5">
            <w:pPr>
              <w:rPr>
                <w:rFonts w:cs="Arial"/>
                <w:color w:val="000000"/>
                <w:lang w:val="en-GB" w:eastAsia="en-GB"/>
              </w:rPr>
            </w:pPr>
            <w:r w:rsidRPr="27F00898">
              <w:rPr>
                <w:rFonts w:eastAsia="Arial" w:cs="Arial"/>
                <w:lang w:val="en-GB" w:eastAsia="en-GB"/>
              </w:rPr>
              <w:t>2035</w:t>
            </w:r>
          </w:p>
        </w:tc>
        <w:tc>
          <w:tcPr>
            <w:tcW w:w="1696" w:type="dxa"/>
          </w:tcPr>
          <w:p w14:paraId="4759B75C" w14:textId="77777777" w:rsidR="00B73AF5" w:rsidRPr="00973B92" w:rsidRDefault="00B73AF5" w:rsidP="00EB5EBE">
            <w:r w:rsidRPr="27F00898">
              <w:rPr>
                <w:rFonts w:eastAsia="Arial"/>
              </w:rPr>
              <w:t>2797</w:t>
            </w:r>
          </w:p>
        </w:tc>
      </w:tr>
      <w:tr w:rsidR="00B73AF5" w:rsidRPr="00F51B84" w14:paraId="387D72CA" w14:textId="77777777" w:rsidTr="00AE1072">
        <w:tc>
          <w:tcPr>
            <w:tcW w:w="4390" w:type="dxa"/>
            <w:hideMark/>
          </w:tcPr>
          <w:p w14:paraId="32C6BEE9" w14:textId="77777777" w:rsidR="00B73AF5" w:rsidRPr="00973B92" w:rsidRDefault="00B73AF5" w:rsidP="00366393">
            <w:pPr>
              <w:rPr>
                <w:rFonts w:cs="Arial"/>
                <w:color w:val="000000"/>
                <w:lang w:val="en-GB" w:eastAsia="en-GB"/>
              </w:rPr>
            </w:pPr>
            <w:r w:rsidRPr="27F00898">
              <w:rPr>
                <w:rFonts w:eastAsia="Arial" w:cs="Arial"/>
                <w:lang w:val="en-GB" w:eastAsia="en-GB"/>
              </w:rPr>
              <w:t>Business School</w:t>
            </w:r>
          </w:p>
        </w:tc>
        <w:tc>
          <w:tcPr>
            <w:tcW w:w="1715" w:type="dxa"/>
          </w:tcPr>
          <w:p w14:paraId="0D96B3DC" w14:textId="77777777" w:rsidR="00B73AF5" w:rsidRPr="00973B92" w:rsidRDefault="00B73AF5" w:rsidP="00366393">
            <w:pPr>
              <w:rPr>
                <w:rFonts w:cs="Arial"/>
                <w:color w:val="000000"/>
                <w:lang w:val="en-GB" w:eastAsia="en-GB"/>
              </w:rPr>
            </w:pPr>
            <w:r w:rsidRPr="27F00898">
              <w:rPr>
                <w:rFonts w:eastAsia="Arial" w:cs="Arial"/>
                <w:lang w:val="en-GB" w:eastAsia="en-GB"/>
              </w:rPr>
              <w:t>233</w:t>
            </w:r>
          </w:p>
        </w:tc>
        <w:tc>
          <w:tcPr>
            <w:tcW w:w="1843" w:type="dxa"/>
          </w:tcPr>
          <w:p w14:paraId="697EAFC6" w14:textId="77777777" w:rsidR="00B73AF5" w:rsidRPr="00973B92" w:rsidRDefault="00B73AF5" w:rsidP="00366393">
            <w:pPr>
              <w:rPr>
                <w:rFonts w:cs="Arial"/>
                <w:color w:val="000000"/>
                <w:lang w:val="en-GB" w:eastAsia="en-GB"/>
              </w:rPr>
            </w:pPr>
            <w:r w:rsidRPr="27F00898">
              <w:rPr>
                <w:rFonts w:eastAsia="Arial" w:cs="Arial"/>
                <w:lang w:val="en-GB" w:eastAsia="en-GB"/>
              </w:rPr>
              <w:t>203</w:t>
            </w:r>
          </w:p>
        </w:tc>
        <w:tc>
          <w:tcPr>
            <w:tcW w:w="1696" w:type="dxa"/>
          </w:tcPr>
          <w:p w14:paraId="3C2A2941" w14:textId="77777777" w:rsidR="00B73AF5" w:rsidRPr="00973B92" w:rsidRDefault="00B73AF5" w:rsidP="00EB5EBE">
            <w:r w:rsidRPr="27F00898">
              <w:rPr>
                <w:rFonts w:eastAsia="Arial"/>
              </w:rPr>
              <w:t>155</w:t>
            </w:r>
          </w:p>
        </w:tc>
      </w:tr>
      <w:bookmarkEnd w:id="29"/>
      <w:tr w:rsidR="00B73AF5" w:rsidRPr="00F51B84" w14:paraId="603DA576" w14:textId="77777777" w:rsidTr="00AE1072">
        <w:tc>
          <w:tcPr>
            <w:tcW w:w="4390" w:type="dxa"/>
            <w:hideMark/>
          </w:tcPr>
          <w:p w14:paraId="3FA9707F" w14:textId="77777777" w:rsidR="00B73AF5" w:rsidRPr="00973B92" w:rsidRDefault="00B73AF5" w:rsidP="00366393">
            <w:pPr>
              <w:rPr>
                <w:rFonts w:cs="Arial"/>
                <w:b/>
                <w:color w:val="000000"/>
                <w:lang w:val="en-GB" w:eastAsia="en-GB"/>
              </w:rPr>
            </w:pPr>
            <w:r w:rsidRPr="27F00898">
              <w:rPr>
                <w:rFonts w:eastAsia="Arial" w:cs="Arial"/>
                <w:b/>
                <w:bCs/>
                <w:lang w:val="en-GB" w:eastAsia="en-GB"/>
              </w:rPr>
              <w:t>Total</w:t>
            </w:r>
          </w:p>
        </w:tc>
        <w:tc>
          <w:tcPr>
            <w:tcW w:w="1715" w:type="dxa"/>
          </w:tcPr>
          <w:p w14:paraId="624D8C0E" w14:textId="77777777" w:rsidR="00B73AF5" w:rsidRPr="00973B92" w:rsidRDefault="00B73AF5" w:rsidP="00EB5EBE">
            <w:pPr>
              <w:rPr>
                <w:rFonts w:cs="Arial"/>
                <w:b/>
                <w:color w:val="000000"/>
                <w:lang w:val="en-GB" w:eastAsia="en-GB"/>
              </w:rPr>
            </w:pPr>
            <w:r w:rsidRPr="27F00898">
              <w:rPr>
                <w:rFonts w:eastAsia="Arial" w:cs="Arial"/>
                <w:b/>
                <w:bCs/>
                <w:lang w:val="en-GB" w:eastAsia="en-GB"/>
              </w:rPr>
              <w:t>18539</w:t>
            </w:r>
          </w:p>
        </w:tc>
        <w:tc>
          <w:tcPr>
            <w:tcW w:w="1843" w:type="dxa"/>
          </w:tcPr>
          <w:p w14:paraId="5402DFB5" w14:textId="77777777" w:rsidR="00B73AF5" w:rsidRPr="00973B92" w:rsidRDefault="00B73AF5" w:rsidP="00EB5EBE">
            <w:pPr>
              <w:rPr>
                <w:rFonts w:cs="Arial"/>
                <w:b/>
                <w:color w:val="000000"/>
                <w:lang w:val="en-GB" w:eastAsia="en-GB"/>
              </w:rPr>
            </w:pPr>
            <w:r w:rsidRPr="27F00898">
              <w:rPr>
                <w:rFonts w:eastAsia="Arial" w:cs="Arial"/>
                <w:b/>
                <w:bCs/>
                <w:lang w:val="en-GB" w:eastAsia="en-GB"/>
              </w:rPr>
              <w:t>33432</w:t>
            </w:r>
          </w:p>
        </w:tc>
        <w:tc>
          <w:tcPr>
            <w:tcW w:w="1696" w:type="dxa"/>
          </w:tcPr>
          <w:p w14:paraId="0D4D0ECE" w14:textId="77777777" w:rsidR="00B73AF5" w:rsidRPr="00DC35C7" w:rsidRDefault="00B73AF5" w:rsidP="00EB5EBE">
            <w:pPr>
              <w:rPr>
                <w:rFonts w:cs="Arial"/>
                <w:b/>
                <w:bCs/>
              </w:rPr>
            </w:pPr>
            <w:r w:rsidRPr="27F00898">
              <w:rPr>
                <w:rFonts w:eastAsia="Arial" w:cs="Arial"/>
                <w:b/>
                <w:bCs/>
                <w:lang w:val="en-GB" w:eastAsia="en-GB"/>
              </w:rPr>
              <w:t>38568</w:t>
            </w:r>
          </w:p>
        </w:tc>
      </w:tr>
    </w:tbl>
    <w:p w14:paraId="38019BA6" w14:textId="77777777" w:rsidR="000A2650" w:rsidRDefault="00930040" w:rsidP="001844A5">
      <w:pPr>
        <w:spacing w:before="0" w:after="0"/>
        <w:rPr>
          <w:b/>
          <w:caps/>
        </w:rPr>
      </w:pPr>
      <w:bookmarkStart w:id="30" w:name="_Toc382822365"/>
      <w:bookmarkStart w:id="31" w:name="_Toc426627702"/>
      <w:bookmarkStart w:id="32" w:name="_Toc426664272"/>
      <w:bookmarkStart w:id="33" w:name="_Toc478565210"/>
      <w:r w:rsidRPr="008D27D3">
        <w:rPr>
          <w:b/>
          <w:caps/>
        </w:rPr>
        <w:t>Registered users per Faculty</w:t>
      </w:r>
      <w:bookmarkEnd w:id="30"/>
      <w:bookmarkEnd w:id="31"/>
      <w:bookmarkEnd w:id="32"/>
      <w:bookmarkEnd w:id="33"/>
    </w:p>
    <w:p w14:paraId="30BD0BD8" w14:textId="77777777" w:rsidR="00115AC2" w:rsidRDefault="00115AC2" w:rsidP="00AF7A64">
      <w:pPr>
        <w:spacing w:after="0"/>
        <w:rPr>
          <w:b/>
          <w:caps/>
        </w:rPr>
      </w:pPr>
    </w:p>
    <w:tbl>
      <w:tblPr>
        <w:tblStyle w:val="TableGrid"/>
        <w:tblW w:w="5072" w:type="pct"/>
        <w:tblLook w:val="04A0" w:firstRow="1" w:lastRow="0" w:firstColumn="1" w:lastColumn="0" w:noHBand="0" w:noVBand="1"/>
      </w:tblPr>
      <w:tblGrid>
        <w:gridCol w:w="4261"/>
        <w:gridCol w:w="1836"/>
        <w:gridCol w:w="1836"/>
        <w:gridCol w:w="1834"/>
      </w:tblGrid>
      <w:tr w:rsidR="00115AC2" w:rsidRPr="00115AC2" w14:paraId="199C00E5" w14:textId="77777777" w:rsidTr="008B3694">
        <w:trPr>
          <w:trHeight w:val="20"/>
        </w:trPr>
        <w:tc>
          <w:tcPr>
            <w:tcW w:w="2181" w:type="pct"/>
            <w:shd w:val="clear" w:color="auto" w:fill="FFC000"/>
          </w:tcPr>
          <w:p w14:paraId="5F7C1D75" w14:textId="77777777" w:rsidR="00115AC2" w:rsidRPr="00115AC2" w:rsidRDefault="00115AC2" w:rsidP="00115AC2">
            <w:pPr>
              <w:spacing w:before="0" w:after="160" w:line="259" w:lineRule="auto"/>
              <w:rPr>
                <w:rFonts w:eastAsia="Calibri" w:cs="Arial"/>
                <w:b/>
                <w:color w:val="000000"/>
                <w:lang w:eastAsia="en-US"/>
              </w:rPr>
            </w:pPr>
            <w:r w:rsidRPr="00115AC2">
              <w:rPr>
                <w:rFonts w:eastAsia="Arial" w:cs="Arial"/>
                <w:b/>
                <w:bCs/>
                <w:color w:val="000000"/>
                <w:lang w:eastAsia="en-US"/>
              </w:rPr>
              <w:t>Faculty</w:t>
            </w:r>
          </w:p>
        </w:tc>
        <w:tc>
          <w:tcPr>
            <w:tcW w:w="940" w:type="pct"/>
            <w:shd w:val="clear" w:color="auto" w:fill="FFC000"/>
            <w:hideMark/>
          </w:tcPr>
          <w:p w14:paraId="3782EFFD" w14:textId="77777777" w:rsidR="00115AC2" w:rsidRPr="00115AC2" w:rsidRDefault="00115AC2" w:rsidP="00115AC2">
            <w:pPr>
              <w:spacing w:before="0" w:after="160" w:line="259" w:lineRule="auto"/>
              <w:jc w:val="center"/>
              <w:rPr>
                <w:rFonts w:eastAsia="Calibri" w:cs="Arial"/>
                <w:b/>
                <w:color w:val="000000"/>
                <w:lang w:eastAsia="en-US"/>
              </w:rPr>
            </w:pPr>
            <w:r w:rsidRPr="00115AC2">
              <w:rPr>
                <w:rFonts w:eastAsia="Arial" w:cs="Arial"/>
                <w:b/>
                <w:bCs/>
                <w:color w:val="000000"/>
                <w:lang w:eastAsia="en-US"/>
              </w:rPr>
              <w:t>2019</w:t>
            </w:r>
          </w:p>
        </w:tc>
        <w:tc>
          <w:tcPr>
            <w:tcW w:w="940" w:type="pct"/>
            <w:shd w:val="clear" w:color="auto" w:fill="FFC000"/>
          </w:tcPr>
          <w:p w14:paraId="353D98A0" w14:textId="77777777" w:rsidR="00115AC2" w:rsidRPr="00115AC2" w:rsidRDefault="00115AC2" w:rsidP="00115AC2">
            <w:pPr>
              <w:spacing w:before="0" w:after="160" w:line="259" w:lineRule="auto"/>
              <w:jc w:val="center"/>
              <w:rPr>
                <w:rFonts w:eastAsia="Calibri" w:cs="Arial"/>
                <w:b/>
                <w:bCs/>
                <w:color w:val="000000"/>
                <w:lang w:eastAsia="en-US"/>
              </w:rPr>
            </w:pPr>
            <w:r w:rsidRPr="00115AC2">
              <w:rPr>
                <w:rFonts w:eastAsia="Arial" w:cs="Arial"/>
                <w:b/>
                <w:bCs/>
                <w:color w:val="000000"/>
                <w:lang w:eastAsia="en-US"/>
              </w:rPr>
              <w:t>2020</w:t>
            </w:r>
          </w:p>
        </w:tc>
        <w:tc>
          <w:tcPr>
            <w:tcW w:w="939" w:type="pct"/>
            <w:shd w:val="clear" w:color="auto" w:fill="FFC000"/>
          </w:tcPr>
          <w:p w14:paraId="1714F231" w14:textId="77777777" w:rsidR="00115AC2" w:rsidRPr="00115AC2" w:rsidRDefault="00115AC2" w:rsidP="00115AC2">
            <w:pPr>
              <w:spacing w:before="0" w:after="160" w:line="259" w:lineRule="auto"/>
              <w:jc w:val="center"/>
              <w:rPr>
                <w:rFonts w:eastAsia="Calibri" w:cs="Arial"/>
                <w:b/>
                <w:color w:val="000000"/>
                <w:lang w:eastAsia="en-US"/>
              </w:rPr>
            </w:pPr>
            <w:r w:rsidRPr="00115AC2">
              <w:rPr>
                <w:rFonts w:eastAsia="Arial" w:cs="Arial"/>
                <w:b/>
                <w:bCs/>
                <w:color w:val="000000"/>
                <w:lang w:eastAsia="en-US"/>
              </w:rPr>
              <w:t>2021</w:t>
            </w:r>
          </w:p>
        </w:tc>
      </w:tr>
      <w:tr w:rsidR="00115AC2" w:rsidRPr="00115AC2" w14:paraId="3CF8A9AC" w14:textId="77777777" w:rsidTr="00115AC2">
        <w:trPr>
          <w:trHeight w:val="20"/>
        </w:trPr>
        <w:tc>
          <w:tcPr>
            <w:tcW w:w="5000" w:type="pct"/>
            <w:gridSpan w:val="4"/>
            <w:shd w:val="clear" w:color="auto" w:fill="E7E6E6"/>
            <w:hideMark/>
          </w:tcPr>
          <w:p w14:paraId="10DB026C" w14:textId="77777777" w:rsidR="00115AC2" w:rsidRPr="00115AC2" w:rsidRDefault="00115AC2" w:rsidP="00115AC2">
            <w:pPr>
              <w:spacing w:before="0" w:after="160" w:line="259" w:lineRule="auto"/>
              <w:rPr>
                <w:rFonts w:eastAsia="Calibri" w:cs="Arial"/>
                <w:color w:val="000000"/>
                <w:lang w:eastAsia="en-US"/>
              </w:rPr>
            </w:pPr>
            <w:r w:rsidRPr="00115AC2">
              <w:rPr>
                <w:rFonts w:eastAsia="Arial" w:cs="Arial"/>
                <w:b/>
                <w:bCs/>
                <w:color w:val="000000"/>
                <w:spacing w:val="-2"/>
                <w:lang w:eastAsia="en-US"/>
              </w:rPr>
              <w:t>Humanities</w:t>
            </w:r>
          </w:p>
        </w:tc>
      </w:tr>
      <w:tr w:rsidR="00115AC2" w:rsidRPr="00115AC2" w14:paraId="0969E851" w14:textId="77777777" w:rsidTr="008B3694">
        <w:trPr>
          <w:trHeight w:val="20"/>
        </w:trPr>
        <w:tc>
          <w:tcPr>
            <w:tcW w:w="2181" w:type="pct"/>
            <w:hideMark/>
          </w:tcPr>
          <w:p w14:paraId="2A920D6B" w14:textId="77777777" w:rsidR="00115AC2" w:rsidRPr="00115AC2" w:rsidRDefault="00115AC2" w:rsidP="00115AC2">
            <w:pPr>
              <w:spacing w:before="0" w:after="160" w:line="259" w:lineRule="auto"/>
              <w:rPr>
                <w:rFonts w:eastAsia="Calibri" w:cs="Arial"/>
                <w:color w:val="000000"/>
                <w:lang w:eastAsia="en-US"/>
              </w:rPr>
            </w:pPr>
            <w:r w:rsidRPr="00115AC2">
              <w:rPr>
                <w:rFonts w:eastAsia="Arial" w:cs="Arial"/>
                <w:color w:val="000000"/>
                <w:lang w:eastAsia="en-US"/>
              </w:rPr>
              <w:t>LIS Users</w:t>
            </w:r>
          </w:p>
        </w:tc>
        <w:tc>
          <w:tcPr>
            <w:tcW w:w="940" w:type="pct"/>
          </w:tcPr>
          <w:p w14:paraId="401984DB"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3569</w:t>
            </w:r>
          </w:p>
        </w:tc>
        <w:tc>
          <w:tcPr>
            <w:tcW w:w="940" w:type="pct"/>
          </w:tcPr>
          <w:p w14:paraId="2E0AAE3C" w14:textId="77777777" w:rsidR="00115AC2" w:rsidRPr="00115AC2" w:rsidRDefault="00115AC2" w:rsidP="00115AC2">
            <w:pPr>
              <w:spacing w:before="0" w:after="160" w:line="259" w:lineRule="auto"/>
              <w:jc w:val="center"/>
              <w:rPr>
                <w:rFonts w:eastAsia="Calibri" w:cs="Arial"/>
                <w:bCs/>
                <w:color w:val="000000"/>
                <w:lang w:eastAsia="en-US"/>
              </w:rPr>
            </w:pPr>
            <w:r w:rsidRPr="00115AC2">
              <w:rPr>
                <w:rFonts w:eastAsia="Arial" w:cs="Arial"/>
                <w:color w:val="000000"/>
                <w:lang w:eastAsia="en-US"/>
              </w:rPr>
              <w:t>5485</w:t>
            </w:r>
          </w:p>
        </w:tc>
        <w:tc>
          <w:tcPr>
            <w:tcW w:w="939" w:type="pct"/>
          </w:tcPr>
          <w:p w14:paraId="6ACB041E"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5952</w:t>
            </w:r>
          </w:p>
        </w:tc>
      </w:tr>
      <w:tr w:rsidR="00115AC2" w:rsidRPr="00115AC2" w14:paraId="05C050EC" w14:textId="77777777" w:rsidTr="008B3694">
        <w:trPr>
          <w:trHeight w:val="20"/>
        </w:trPr>
        <w:tc>
          <w:tcPr>
            <w:tcW w:w="2181" w:type="pct"/>
            <w:hideMark/>
          </w:tcPr>
          <w:p w14:paraId="3F0210D1" w14:textId="77777777" w:rsidR="00115AC2" w:rsidRPr="00115AC2" w:rsidRDefault="00115AC2" w:rsidP="00115AC2">
            <w:pPr>
              <w:spacing w:before="0" w:after="160" w:line="259" w:lineRule="auto"/>
              <w:rPr>
                <w:rFonts w:eastAsia="Calibri" w:cs="Arial"/>
                <w:color w:val="000000"/>
                <w:lang w:eastAsia="en-US"/>
              </w:rPr>
            </w:pPr>
            <w:r w:rsidRPr="00115AC2">
              <w:rPr>
                <w:rFonts w:eastAsia="Arial" w:cs="Arial"/>
                <w:color w:val="000000"/>
                <w:spacing w:val="-1"/>
                <w:lang w:eastAsia="en-US"/>
              </w:rPr>
              <w:t>Enrolled Students</w:t>
            </w:r>
          </w:p>
        </w:tc>
        <w:tc>
          <w:tcPr>
            <w:tcW w:w="940" w:type="pct"/>
          </w:tcPr>
          <w:p w14:paraId="4D4BEDE7"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4901</w:t>
            </w:r>
          </w:p>
        </w:tc>
        <w:tc>
          <w:tcPr>
            <w:tcW w:w="940" w:type="pct"/>
          </w:tcPr>
          <w:p w14:paraId="74F297CC" w14:textId="77777777" w:rsidR="00115AC2" w:rsidRPr="00115AC2" w:rsidRDefault="00115AC2" w:rsidP="00115AC2">
            <w:pPr>
              <w:spacing w:before="0" w:after="160" w:line="259" w:lineRule="auto"/>
              <w:jc w:val="center"/>
              <w:rPr>
                <w:rFonts w:eastAsia="Calibri" w:cs="Arial"/>
                <w:bCs/>
                <w:color w:val="000000"/>
                <w:lang w:eastAsia="en-US"/>
              </w:rPr>
            </w:pPr>
            <w:r w:rsidRPr="00115AC2">
              <w:rPr>
                <w:rFonts w:eastAsia="Arial" w:cs="Arial"/>
                <w:color w:val="000000"/>
                <w:lang w:eastAsia="en-US"/>
              </w:rPr>
              <w:t>4652</w:t>
            </w:r>
          </w:p>
        </w:tc>
        <w:tc>
          <w:tcPr>
            <w:tcW w:w="939" w:type="pct"/>
          </w:tcPr>
          <w:p w14:paraId="19B667FF"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4884</w:t>
            </w:r>
          </w:p>
        </w:tc>
      </w:tr>
      <w:tr w:rsidR="008B3694" w:rsidRPr="00115AC2" w14:paraId="4F436A2A" w14:textId="77777777" w:rsidTr="008B3694">
        <w:trPr>
          <w:trHeight w:val="20"/>
        </w:trPr>
        <w:tc>
          <w:tcPr>
            <w:tcW w:w="2181" w:type="pct"/>
            <w:hideMark/>
          </w:tcPr>
          <w:p w14:paraId="3DED1273" w14:textId="77777777" w:rsidR="008B3694" w:rsidRPr="00115AC2" w:rsidRDefault="008B3694" w:rsidP="008B3694">
            <w:pPr>
              <w:spacing w:before="0" w:after="160" w:line="259" w:lineRule="auto"/>
              <w:rPr>
                <w:rFonts w:eastAsia="Calibri" w:cs="Arial"/>
                <w:color w:val="000000"/>
                <w:lang w:eastAsia="en-US"/>
              </w:rPr>
            </w:pPr>
            <w:r w:rsidRPr="00115AC2">
              <w:rPr>
                <w:rFonts w:eastAsia="Arial" w:cs="Arial"/>
                <w:color w:val="000000"/>
                <w:lang w:eastAsia="en-US"/>
              </w:rPr>
              <w:t>%</w:t>
            </w:r>
          </w:p>
        </w:tc>
        <w:tc>
          <w:tcPr>
            <w:tcW w:w="940" w:type="pct"/>
          </w:tcPr>
          <w:p w14:paraId="4AE99FC4" w14:textId="77777777" w:rsidR="008B3694" w:rsidRPr="00115AC2" w:rsidRDefault="008B3694" w:rsidP="008B3694">
            <w:pPr>
              <w:spacing w:before="0" w:after="160" w:line="259" w:lineRule="auto"/>
              <w:jc w:val="center"/>
              <w:rPr>
                <w:rFonts w:eastAsia="Calibri" w:cs="Arial"/>
                <w:b/>
                <w:color w:val="000000"/>
                <w:lang w:eastAsia="en-US"/>
              </w:rPr>
            </w:pPr>
            <w:r w:rsidRPr="00115AC2">
              <w:rPr>
                <w:rFonts w:eastAsia="Arial" w:cs="Arial"/>
                <w:b/>
                <w:bCs/>
                <w:color w:val="000000"/>
                <w:lang w:eastAsia="en-US"/>
              </w:rPr>
              <w:t>72%</w:t>
            </w:r>
          </w:p>
        </w:tc>
        <w:tc>
          <w:tcPr>
            <w:tcW w:w="940" w:type="pct"/>
          </w:tcPr>
          <w:p w14:paraId="7FA301CF" w14:textId="77777777" w:rsidR="008B3694" w:rsidRPr="00115AC2" w:rsidRDefault="008B3694" w:rsidP="008B3694">
            <w:pPr>
              <w:spacing w:before="0" w:after="160" w:line="259" w:lineRule="auto"/>
              <w:jc w:val="center"/>
              <w:rPr>
                <w:rFonts w:eastAsia="Calibri" w:cs="Arial"/>
                <w:b/>
                <w:bCs/>
                <w:color w:val="000000"/>
                <w:lang w:eastAsia="en-US"/>
              </w:rPr>
            </w:pPr>
            <w:r w:rsidRPr="00B85092">
              <w:rPr>
                <w:rFonts w:eastAsia="Calibri" w:cs="Arial"/>
                <w:b/>
                <w:bCs/>
                <w:color w:val="000000"/>
                <w:lang w:eastAsia="en-US"/>
              </w:rPr>
              <w:t>117.91%</w:t>
            </w:r>
          </w:p>
        </w:tc>
        <w:tc>
          <w:tcPr>
            <w:tcW w:w="939" w:type="pct"/>
          </w:tcPr>
          <w:p w14:paraId="2B8959B6" w14:textId="77777777" w:rsidR="008B3694" w:rsidRPr="00115AC2" w:rsidRDefault="008B3694" w:rsidP="008B3694">
            <w:pPr>
              <w:spacing w:before="0" w:after="160" w:line="259" w:lineRule="auto"/>
              <w:jc w:val="center"/>
              <w:rPr>
                <w:rFonts w:eastAsia="Calibri" w:cs="Arial"/>
                <w:b/>
                <w:color w:val="000000"/>
                <w:lang w:eastAsia="en-US"/>
              </w:rPr>
            </w:pPr>
            <w:r w:rsidRPr="00B85092">
              <w:rPr>
                <w:rFonts w:eastAsia="Calibri" w:cs="Arial"/>
                <w:b/>
                <w:color w:val="000000"/>
                <w:lang w:eastAsia="en-US"/>
              </w:rPr>
              <w:t>121.87%</w:t>
            </w:r>
          </w:p>
        </w:tc>
      </w:tr>
      <w:tr w:rsidR="00115AC2" w:rsidRPr="00115AC2" w14:paraId="6353B1FB" w14:textId="77777777" w:rsidTr="00115AC2">
        <w:trPr>
          <w:trHeight w:val="20"/>
        </w:trPr>
        <w:tc>
          <w:tcPr>
            <w:tcW w:w="5000" w:type="pct"/>
            <w:gridSpan w:val="4"/>
            <w:shd w:val="clear" w:color="auto" w:fill="E7E6E6"/>
            <w:hideMark/>
          </w:tcPr>
          <w:p w14:paraId="684CBF4C" w14:textId="77777777" w:rsidR="00115AC2" w:rsidRPr="00115AC2" w:rsidRDefault="00115AC2" w:rsidP="00115AC2">
            <w:pPr>
              <w:spacing w:before="0" w:after="160" w:line="259" w:lineRule="auto"/>
              <w:rPr>
                <w:rFonts w:eastAsia="Calibri" w:cs="Arial"/>
                <w:color w:val="000000"/>
                <w:lang w:eastAsia="en-US"/>
              </w:rPr>
            </w:pPr>
            <w:r w:rsidRPr="00115AC2">
              <w:rPr>
                <w:rFonts w:eastAsia="Arial" w:cs="Arial"/>
                <w:b/>
                <w:bCs/>
                <w:color w:val="000000"/>
                <w:spacing w:val="-2"/>
                <w:lang w:eastAsia="en-US"/>
              </w:rPr>
              <w:t>Business &amp; Economic</w:t>
            </w:r>
          </w:p>
        </w:tc>
      </w:tr>
      <w:tr w:rsidR="00115AC2" w:rsidRPr="00115AC2" w14:paraId="2A3F1B94" w14:textId="77777777" w:rsidTr="008B3694">
        <w:trPr>
          <w:trHeight w:val="20"/>
        </w:trPr>
        <w:tc>
          <w:tcPr>
            <w:tcW w:w="2181" w:type="pct"/>
            <w:hideMark/>
          </w:tcPr>
          <w:p w14:paraId="1CDFCF30" w14:textId="77777777" w:rsidR="00115AC2" w:rsidRPr="00115AC2" w:rsidRDefault="00115AC2" w:rsidP="00115AC2">
            <w:pPr>
              <w:spacing w:before="0" w:after="160" w:line="259" w:lineRule="auto"/>
              <w:rPr>
                <w:rFonts w:eastAsia="Calibri" w:cs="Arial"/>
                <w:color w:val="000000"/>
                <w:lang w:eastAsia="en-US"/>
              </w:rPr>
            </w:pPr>
            <w:r w:rsidRPr="00115AC2">
              <w:rPr>
                <w:rFonts w:eastAsia="Arial" w:cs="Arial"/>
                <w:color w:val="000000"/>
                <w:lang w:eastAsia="en-US"/>
              </w:rPr>
              <w:t>LIS Users</w:t>
            </w:r>
          </w:p>
        </w:tc>
        <w:tc>
          <w:tcPr>
            <w:tcW w:w="940" w:type="pct"/>
          </w:tcPr>
          <w:p w14:paraId="511C3895"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5611</w:t>
            </w:r>
          </w:p>
        </w:tc>
        <w:tc>
          <w:tcPr>
            <w:tcW w:w="940" w:type="pct"/>
          </w:tcPr>
          <w:p w14:paraId="42B3854B" w14:textId="77777777" w:rsidR="00115AC2" w:rsidRPr="00115AC2" w:rsidRDefault="00115AC2" w:rsidP="00115AC2">
            <w:pPr>
              <w:spacing w:before="0" w:after="160" w:line="259" w:lineRule="auto"/>
              <w:jc w:val="center"/>
              <w:rPr>
                <w:rFonts w:eastAsia="Calibri" w:cs="Arial"/>
                <w:bCs/>
                <w:color w:val="000000"/>
                <w:lang w:eastAsia="en-US"/>
              </w:rPr>
            </w:pPr>
            <w:r w:rsidRPr="00115AC2">
              <w:rPr>
                <w:rFonts w:eastAsia="Arial" w:cs="Arial"/>
                <w:color w:val="000000"/>
                <w:lang w:eastAsia="en-US"/>
              </w:rPr>
              <w:t>10260</w:t>
            </w:r>
          </w:p>
        </w:tc>
        <w:tc>
          <w:tcPr>
            <w:tcW w:w="939" w:type="pct"/>
          </w:tcPr>
          <w:p w14:paraId="7C0D6DED"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12585</w:t>
            </w:r>
          </w:p>
        </w:tc>
      </w:tr>
      <w:tr w:rsidR="00115AC2" w:rsidRPr="00115AC2" w14:paraId="49749E71" w14:textId="77777777" w:rsidTr="008B3694">
        <w:trPr>
          <w:trHeight w:val="20"/>
        </w:trPr>
        <w:tc>
          <w:tcPr>
            <w:tcW w:w="2181" w:type="pct"/>
            <w:hideMark/>
          </w:tcPr>
          <w:p w14:paraId="5211C79E" w14:textId="77777777" w:rsidR="00115AC2" w:rsidRPr="00115AC2" w:rsidRDefault="00115AC2" w:rsidP="00115AC2">
            <w:pPr>
              <w:spacing w:before="0" w:after="160" w:line="259" w:lineRule="auto"/>
              <w:rPr>
                <w:rFonts w:eastAsia="Calibri" w:cs="Arial"/>
                <w:color w:val="000000"/>
                <w:lang w:eastAsia="en-US"/>
              </w:rPr>
            </w:pPr>
            <w:r w:rsidRPr="00115AC2">
              <w:rPr>
                <w:rFonts w:eastAsia="Arial" w:cs="Arial"/>
                <w:color w:val="000000"/>
                <w:spacing w:val="-1"/>
                <w:lang w:eastAsia="en-US"/>
              </w:rPr>
              <w:t>Enrolled Students</w:t>
            </w:r>
          </w:p>
        </w:tc>
        <w:tc>
          <w:tcPr>
            <w:tcW w:w="940" w:type="pct"/>
          </w:tcPr>
          <w:p w14:paraId="0F23E3D9"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9206</w:t>
            </w:r>
          </w:p>
        </w:tc>
        <w:tc>
          <w:tcPr>
            <w:tcW w:w="940" w:type="pct"/>
          </w:tcPr>
          <w:p w14:paraId="6EE8C170" w14:textId="77777777" w:rsidR="00115AC2" w:rsidRPr="00115AC2" w:rsidRDefault="00115AC2" w:rsidP="00115AC2">
            <w:pPr>
              <w:spacing w:before="0" w:after="160" w:line="259" w:lineRule="auto"/>
              <w:jc w:val="center"/>
              <w:rPr>
                <w:rFonts w:eastAsia="Calibri" w:cs="Arial"/>
                <w:bCs/>
                <w:color w:val="000000"/>
                <w:lang w:eastAsia="en-US"/>
              </w:rPr>
            </w:pPr>
            <w:r w:rsidRPr="00115AC2">
              <w:rPr>
                <w:rFonts w:eastAsia="Arial" w:cs="Arial"/>
                <w:color w:val="000000"/>
                <w:lang w:eastAsia="en-US"/>
              </w:rPr>
              <w:t>9456</w:t>
            </w:r>
          </w:p>
        </w:tc>
        <w:tc>
          <w:tcPr>
            <w:tcW w:w="939" w:type="pct"/>
          </w:tcPr>
          <w:p w14:paraId="7251DC12"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9902</w:t>
            </w:r>
          </w:p>
        </w:tc>
      </w:tr>
      <w:tr w:rsidR="008B3694" w:rsidRPr="00115AC2" w14:paraId="0B123EA7" w14:textId="77777777" w:rsidTr="008B3694">
        <w:trPr>
          <w:trHeight w:val="20"/>
        </w:trPr>
        <w:tc>
          <w:tcPr>
            <w:tcW w:w="2181" w:type="pct"/>
            <w:hideMark/>
          </w:tcPr>
          <w:p w14:paraId="19EF314A" w14:textId="77777777" w:rsidR="008B3694" w:rsidRPr="00115AC2" w:rsidRDefault="008B3694" w:rsidP="008B3694">
            <w:pPr>
              <w:spacing w:before="0" w:after="160" w:line="259" w:lineRule="auto"/>
              <w:rPr>
                <w:rFonts w:eastAsia="Calibri" w:cs="Arial"/>
                <w:color w:val="000000"/>
                <w:lang w:eastAsia="en-US"/>
              </w:rPr>
            </w:pPr>
            <w:r w:rsidRPr="00115AC2">
              <w:rPr>
                <w:rFonts w:eastAsia="Arial" w:cs="Arial"/>
                <w:color w:val="000000"/>
                <w:lang w:eastAsia="en-US"/>
              </w:rPr>
              <w:t>%</w:t>
            </w:r>
          </w:p>
        </w:tc>
        <w:tc>
          <w:tcPr>
            <w:tcW w:w="940" w:type="pct"/>
          </w:tcPr>
          <w:p w14:paraId="0842AE5E" w14:textId="77777777" w:rsidR="008B3694" w:rsidRPr="00115AC2" w:rsidRDefault="008B3694" w:rsidP="008B3694">
            <w:pPr>
              <w:spacing w:before="0" w:after="160" w:line="259" w:lineRule="auto"/>
              <w:jc w:val="center"/>
              <w:rPr>
                <w:rFonts w:eastAsia="Calibri" w:cs="Arial"/>
                <w:b/>
                <w:color w:val="000000"/>
                <w:lang w:eastAsia="en-US"/>
              </w:rPr>
            </w:pPr>
            <w:r w:rsidRPr="00115AC2">
              <w:rPr>
                <w:rFonts w:eastAsia="Arial" w:cs="Arial"/>
                <w:b/>
                <w:bCs/>
                <w:color w:val="000000"/>
                <w:lang w:eastAsia="en-US"/>
              </w:rPr>
              <w:t>61%</w:t>
            </w:r>
          </w:p>
        </w:tc>
        <w:tc>
          <w:tcPr>
            <w:tcW w:w="940" w:type="pct"/>
          </w:tcPr>
          <w:p w14:paraId="0127EE65" w14:textId="77777777" w:rsidR="008B3694" w:rsidRPr="00115AC2" w:rsidRDefault="008B3694" w:rsidP="008B3694">
            <w:pPr>
              <w:spacing w:before="0" w:after="160" w:line="259" w:lineRule="auto"/>
              <w:jc w:val="center"/>
              <w:rPr>
                <w:rFonts w:eastAsia="Calibri" w:cs="Arial"/>
                <w:b/>
                <w:bCs/>
                <w:color w:val="000000"/>
                <w:lang w:eastAsia="en-US"/>
              </w:rPr>
            </w:pPr>
            <w:r>
              <w:rPr>
                <w:rFonts w:eastAsia="Calibri" w:cs="Arial"/>
                <w:b/>
                <w:bCs/>
                <w:color w:val="000000"/>
                <w:lang w:eastAsia="en-US"/>
              </w:rPr>
              <w:t>108.5%</w:t>
            </w:r>
          </w:p>
        </w:tc>
        <w:tc>
          <w:tcPr>
            <w:tcW w:w="939" w:type="pct"/>
          </w:tcPr>
          <w:p w14:paraId="73F14C8A" w14:textId="77777777" w:rsidR="008B3694" w:rsidRPr="00115AC2" w:rsidRDefault="008B3694" w:rsidP="008B3694">
            <w:pPr>
              <w:spacing w:before="0" w:after="160" w:line="259" w:lineRule="auto"/>
              <w:jc w:val="center"/>
              <w:rPr>
                <w:rFonts w:eastAsia="Calibri" w:cs="Arial"/>
                <w:b/>
                <w:color w:val="000000"/>
                <w:lang w:eastAsia="en-US"/>
              </w:rPr>
            </w:pPr>
            <w:r>
              <w:rPr>
                <w:rFonts w:eastAsia="Calibri" w:cs="Arial"/>
                <w:b/>
                <w:color w:val="000000"/>
                <w:lang w:eastAsia="en-US"/>
              </w:rPr>
              <w:t>127.09%</w:t>
            </w:r>
          </w:p>
        </w:tc>
      </w:tr>
      <w:tr w:rsidR="00115AC2" w:rsidRPr="00115AC2" w14:paraId="7B116D68" w14:textId="77777777" w:rsidTr="00115AC2">
        <w:trPr>
          <w:trHeight w:val="20"/>
        </w:trPr>
        <w:tc>
          <w:tcPr>
            <w:tcW w:w="5000" w:type="pct"/>
            <w:gridSpan w:val="4"/>
            <w:shd w:val="clear" w:color="auto" w:fill="E7E6E6"/>
            <w:hideMark/>
          </w:tcPr>
          <w:p w14:paraId="55FA36B4" w14:textId="77777777" w:rsidR="00115AC2" w:rsidRPr="00115AC2" w:rsidRDefault="00115AC2" w:rsidP="00115AC2">
            <w:pPr>
              <w:spacing w:before="0" w:after="160" w:line="259" w:lineRule="auto"/>
              <w:rPr>
                <w:rFonts w:eastAsia="Calibri" w:cs="Arial"/>
                <w:color w:val="000000"/>
                <w:lang w:eastAsia="en-US"/>
              </w:rPr>
            </w:pPr>
            <w:r w:rsidRPr="00115AC2">
              <w:rPr>
                <w:rFonts w:eastAsia="Arial" w:cs="Arial"/>
                <w:b/>
                <w:bCs/>
                <w:color w:val="000000"/>
                <w:spacing w:val="-2"/>
                <w:lang w:eastAsia="en-US"/>
              </w:rPr>
              <w:t>Education</w:t>
            </w:r>
          </w:p>
        </w:tc>
      </w:tr>
      <w:tr w:rsidR="00115AC2" w:rsidRPr="00115AC2" w14:paraId="23B02411" w14:textId="77777777" w:rsidTr="008B3694">
        <w:trPr>
          <w:trHeight w:val="20"/>
        </w:trPr>
        <w:tc>
          <w:tcPr>
            <w:tcW w:w="2181" w:type="pct"/>
            <w:hideMark/>
          </w:tcPr>
          <w:p w14:paraId="669F1CB3" w14:textId="77777777" w:rsidR="00115AC2" w:rsidRPr="00115AC2" w:rsidRDefault="00115AC2" w:rsidP="00115AC2">
            <w:pPr>
              <w:spacing w:before="0" w:after="160" w:line="259" w:lineRule="auto"/>
              <w:rPr>
                <w:rFonts w:eastAsia="Calibri" w:cs="Arial"/>
                <w:color w:val="000000"/>
                <w:lang w:eastAsia="en-US"/>
              </w:rPr>
            </w:pPr>
            <w:r w:rsidRPr="00115AC2">
              <w:rPr>
                <w:rFonts w:eastAsia="Arial" w:cs="Arial"/>
                <w:color w:val="000000"/>
                <w:lang w:eastAsia="en-US"/>
              </w:rPr>
              <w:t>LIS Users</w:t>
            </w:r>
          </w:p>
        </w:tc>
        <w:tc>
          <w:tcPr>
            <w:tcW w:w="940" w:type="pct"/>
          </w:tcPr>
          <w:p w14:paraId="011CEADA"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1108</w:t>
            </w:r>
          </w:p>
        </w:tc>
        <w:tc>
          <w:tcPr>
            <w:tcW w:w="940" w:type="pct"/>
          </w:tcPr>
          <w:p w14:paraId="4D6A6F48" w14:textId="77777777" w:rsidR="00115AC2" w:rsidRPr="00115AC2" w:rsidRDefault="00115AC2" w:rsidP="00115AC2">
            <w:pPr>
              <w:spacing w:before="0" w:after="160" w:line="259" w:lineRule="auto"/>
              <w:jc w:val="center"/>
              <w:rPr>
                <w:rFonts w:eastAsia="Calibri" w:cs="Arial"/>
                <w:bCs/>
                <w:color w:val="000000"/>
                <w:lang w:eastAsia="en-US"/>
              </w:rPr>
            </w:pPr>
            <w:r w:rsidRPr="00115AC2">
              <w:rPr>
                <w:rFonts w:eastAsia="Arial" w:cs="Arial"/>
                <w:color w:val="000000"/>
                <w:lang w:eastAsia="en-US"/>
              </w:rPr>
              <w:t>2759</w:t>
            </w:r>
          </w:p>
        </w:tc>
        <w:tc>
          <w:tcPr>
            <w:tcW w:w="939" w:type="pct"/>
          </w:tcPr>
          <w:p w14:paraId="073BFEF1"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3256</w:t>
            </w:r>
          </w:p>
        </w:tc>
      </w:tr>
      <w:tr w:rsidR="00115AC2" w:rsidRPr="00115AC2" w14:paraId="5B8DE434" w14:textId="77777777" w:rsidTr="008B3694">
        <w:trPr>
          <w:trHeight w:val="20"/>
        </w:trPr>
        <w:tc>
          <w:tcPr>
            <w:tcW w:w="2181" w:type="pct"/>
            <w:hideMark/>
          </w:tcPr>
          <w:p w14:paraId="376462B7" w14:textId="77777777" w:rsidR="00115AC2" w:rsidRPr="00115AC2" w:rsidRDefault="00115AC2" w:rsidP="00115AC2">
            <w:pPr>
              <w:spacing w:before="0" w:after="160" w:line="259" w:lineRule="auto"/>
              <w:rPr>
                <w:rFonts w:eastAsia="Calibri" w:cs="Arial"/>
                <w:color w:val="000000"/>
                <w:lang w:eastAsia="en-US"/>
              </w:rPr>
            </w:pPr>
            <w:r w:rsidRPr="00115AC2">
              <w:rPr>
                <w:rFonts w:eastAsia="Arial" w:cs="Arial"/>
                <w:color w:val="000000"/>
                <w:spacing w:val="-1"/>
                <w:lang w:eastAsia="en-US"/>
              </w:rPr>
              <w:t>Enrolled Students</w:t>
            </w:r>
          </w:p>
        </w:tc>
        <w:tc>
          <w:tcPr>
            <w:tcW w:w="940" w:type="pct"/>
          </w:tcPr>
          <w:p w14:paraId="212BC559"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2105</w:t>
            </w:r>
          </w:p>
        </w:tc>
        <w:tc>
          <w:tcPr>
            <w:tcW w:w="940" w:type="pct"/>
          </w:tcPr>
          <w:p w14:paraId="273EAA05" w14:textId="77777777" w:rsidR="00115AC2" w:rsidRPr="00115AC2" w:rsidRDefault="00115AC2" w:rsidP="00115AC2">
            <w:pPr>
              <w:spacing w:before="0" w:after="160" w:line="259" w:lineRule="auto"/>
              <w:jc w:val="center"/>
              <w:rPr>
                <w:rFonts w:eastAsia="Calibri" w:cs="Arial"/>
                <w:bCs/>
                <w:color w:val="000000"/>
                <w:lang w:eastAsia="en-US"/>
              </w:rPr>
            </w:pPr>
            <w:r w:rsidRPr="00115AC2">
              <w:rPr>
                <w:rFonts w:eastAsia="Arial" w:cs="Arial"/>
                <w:color w:val="000000"/>
                <w:lang w:eastAsia="en-US"/>
              </w:rPr>
              <w:t>2340</w:t>
            </w:r>
          </w:p>
        </w:tc>
        <w:tc>
          <w:tcPr>
            <w:tcW w:w="939" w:type="pct"/>
          </w:tcPr>
          <w:p w14:paraId="2A0D4E9F"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2313</w:t>
            </w:r>
          </w:p>
        </w:tc>
      </w:tr>
      <w:tr w:rsidR="008B3694" w:rsidRPr="00115AC2" w14:paraId="5453B48F" w14:textId="77777777" w:rsidTr="008B3694">
        <w:trPr>
          <w:trHeight w:val="20"/>
        </w:trPr>
        <w:tc>
          <w:tcPr>
            <w:tcW w:w="2181" w:type="pct"/>
            <w:hideMark/>
          </w:tcPr>
          <w:p w14:paraId="6D7892CD" w14:textId="77777777" w:rsidR="008B3694" w:rsidRPr="00115AC2" w:rsidRDefault="008B3694" w:rsidP="008B3694">
            <w:pPr>
              <w:spacing w:before="0" w:after="160" w:line="259" w:lineRule="auto"/>
              <w:rPr>
                <w:rFonts w:eastAsia="Calibri" w:cs="Arial"/>
                <w:b/>
                <w:color w:val="000000"/>
                <w:lang w:eastAsia="en-US"/>
              </w:rPr>
            </w:pPr>
            <w:r w:rsidRPr="00115AC2">
              <w:rPr>
                <w:rFonts w:eastAsia="Arial" w:cs="Arial"/>
                <w:b/>
                <w:bCs/>
                <w:color w:val="000000"/>
                <w:lang w:eastAsia="en-US"/>
              </w:rPr>
              <w:t>%</w:t>
            </w:r>
          </w:p>
        </w:tc>
        <w:tc>
          <w:tcPr>
            <w:tcW w:w="940" w:type="pct"/>
          </w:tcPr>
          <w:p w14:paraId="45A4C29A" w14:textId="77777777" w:rsidR="008B3694" w:rsidRPr="00115AC2" w:rsidRDefault="008B3694" w:rsidP="008B3694">
            <w:pPr>
              <w:spacing w:before="0" w:after="160" w:line="259" w:lineRule="auto"/>
              <w:jc w:val="center"/>
              <w:rPr>
                <w:rFonts w:eastAsia="Calibri" w:cs="Arial"/>
                <w:b/>
                <w:color w:val="000000"/>
                <w:lang w:eastAsia="en-US"/>
              </w:rPr>
            </w:pPr>
            <w:r w:rsidRPr="00115AC2">
              <w:rPr>
                <w:rFonts w:eastAsia="Arial" w:cs="Arial"/>
                <w:b/>
                <w:bCs/>
                <w:color w:val="000000"/>
                <w:lang w:eastAsia="en-US"/>
              </w:rPr>
              <w:t>52%</w:t>
            </w:r>
          </w:p>
        </w:tc>
        <w:tc>
          <w:tcPr>
            <w:tcW w:w="940" w:type="pct"/>
          </w:tcPr>
          <w:p w14:paraId="5CCA58CC" w14:textId="77777777" w:rsidR="008B3694" w:rsidRPr="00115AC2" w:rsidRDefault="008B3694" w:rsidP="008B3694">
            <w:pPr>
              <w:spacing w:before="0" w:after="160" w:line="259" w:lineRule="auto"/>
              <w:jc w:val="center"/>
              <w:rPr>
                <w:rFonts w:eastAsia="Calibri" w:cs="Arial"/>
                <w:b/>
                <w:bCs/>
                <w:color w:val="000000"/>
                <w:lang w:eastAsia="en-US"/>
              </w:rPr>
            </w:pPr>
            <w:r w:rsidRPr="00B85092">
              <w:rPr>
                <w:rFonts w:eastAsia="Calibri" w:cs="Arial"/>
                <w:b/>
                <w:bCs/>
                <w:color w:val="000000"/>
                <w:lang w:eastAsia="en-US"/>
              </w:rPr>
              <w:t>117.91%</w:t>
            </w:r>
          </w:p>
        </w:tc>
        <w:tc>
          <w:tcPr>
            <w:tcW w:w="939" w:type="pct"/>
          </w:tcPr>
          <w:p w14:paraId="59BD758E" w14:textId="77777777" w:rsidR="008B3694" w:rsidRPr="00115AC2" w:rsidRDefault="008B3694" w:rsidP="008B3694">
            <w:pPr>
              <w:spacing w:before="0" w:after="160" w:line="259" w:lineRule="auto"/>
              <w:jc w:val="center"/>
              <w:rPr>
                <w:rFonts w:eastAsia="Calibri" w:cs="Arial"/>
                <w:b/>
                <w:color w:val="000000"/>
                <w:lang w:eastAsia="en-US"/>
              </w:rPr>
            </w:pPr>
            <w:r w:rsidRPr="00B85092">
              <w:rPr>
                <w:rFonts w:eastAsia="Calibri" w:cs="Arial"/>
                <w:b/>
                <w:color w:val="000000"/>
                <w:lang w:eastAsia="en-US"/>
              </w:rPr>
              <w:t>140.77%</w:t>
            </w:r>
          </w:p>
        </w:tc>
      </w:tr>
      <w:tr w:rsidR="00115AC2" w:rsidRPr="00115AC2" w14:paraId="594CA6FF" w14:textId="77777777" w:rsidTr="00115AC2">
        <w:trPr>
          <w:trHeight w:val="20"/>
        </w:trPr>
        <w:tc>
          <w:tcPr>
            <w:tcW w:w="5000" w:type="pct"/>
            <w:gridSpan w:val="4"/>
            <w:shd w:val="clear" w:color="auto" w:fill="E7E6E6"/>
            <w:hideMark/>
          </w:tcPr>
          <w:p w14:paraId="2A42A1F9" w14:textId="77777777" w:rsidR="00115AC2" w:rsidRPr="00115AC2" w:rsidRDefault="00115AC2" w:rsidP="00115AC2">
            <w:pPr>
              <w:spacing w:before="0" w:after="160" w:line="259" w:lineRule="auto"/>
              <w:rPr>
                <w:rFonts w:eastAsia="Calibri" w:cs="Arial"/>
                <w:i/>
                <w:iCs/>
                <w:color w:val="000000"/>
                <w:lang w:eastAsia="en-US"/>
              </w:rPr>
            </w:pPr>
            <w:r w:rsidRPr="00115AC2">
              <w:rPr>
                <w:rFonts w:eastAsia="Arial" w:cs="Arial"/>
                <w:b/>
                <w:bCs/>
                <w:color w:val="000000"/>
                <w:spacing w:val="-2"/>
                <w:lang w:eastAsia="en-US"/>
              </w:rPr>
              <w:t>EBEIT</w:t>
            </w:r>
          </w:p>
        </w:tc>
      </w:tr>
      <w:tr w:rsidR="00115AC2" w:rsidRPr="00115AC2" w14:paraId="228404A2" w14:textId="77777777" w:rsidTr="008B3694">
        <w:trPr>
          <w:trHeight w:val="20"/>
        </w:trPr>
        <w:tc>
          <w:tcPr>
            <w:tcW w:w="2181" w:type="pct"/>
            <w:hideMark/>
          </w:tcPr>
          <w:p w14:paraId="6CAF60CC" w14:textId="77777777" w:rsidR="00115AC2" w:rsidRPr="00115AC2" w:rsidRDefault="00115AC2" w:rsidP="00115AC2">
            <w:pPr>
              <w:spacing w:before="0" w:after="160" w:line="259" w:lineRule="auto"/>
              <w:rPr>
                <w:rFonts w:eastAsia="Calibri" w:cs="Arial"/>
                <w:color w:val="000000"/>
                <w:lang w:eastAsia="en-US"/>
              </w:rPr>
            </w:pPr>
            <w:r w:rsidRPr="00115AC2">
              <w:rPr>
                <w:rFonts w:eastAsia="Arial" w:cs="Arial"/>
                <w:color w:val="000000"/>
                <w:lang w:eastAsia="en-US"/>
              </w:rPr>
              <w:t>LIS Users</w:t>
            </w:r>
          </w:p>
        </w:tc>
        <w:tc>
          <w:tcPr>
            <w:tcW w:w="940" w:type="pct"/>
          </w:tcPr>
          <w:p w14:paraId="1F215BFC"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2587</w:t>
            </w:r>
          </w:p>
        </w:tc>
        <w:tc>
          <w:tcPr>
            <w:tcW w:w="940" w:type="pct"/>
          </w:tcPr>
          <w:p w14:paraId="5DD29F59" w14:textId="77777777" w:rsidR="00115AC2" w:rsidRPr="00115AC2" w:rsidRDefault="00115AC2" w:rsidP="00115AC2">
            <w:pPr>
              <w:spacing w:before="0" w:after="160" w:line="259" w:lineRule="auto"/>
              <w:jc w:val="center"/>
              <w:rPr>
                <w:rFonts w:eastAsia="Calibri" w:cs="Arial"/>
                <w:bCs/>
                <w:color w:val="000000"/>
                <w:lang w:eastAsia="en-US"/>
              </w:rPr>
            </w:pPr>
            <w:r w:rsidRPr="00115AC2">
              <w:rPr>
                <w:rFonts w:eastAsia="Arial" w:cs="Arial"/>
                <w:color w:val="000000"/>
                <w:lang w:eastAsia="en-US"/>
              </w:rPr>
              <w:t>5903</w:t>
            </w:r>
          </w:p>
        </w:tc>
        <w:tc>
          <w:tcPr>
            <w:tcW w:w="939" w:type="pct"/>
          </w:tcPr>
          <w:p w14:paraId="7437FA23"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6936</w:t>
            </w:r>
          </w:p>
        </w:tc>
      </w:tr>
      <w:tr w:rsidR="00115AC2" w:rsidRPr="00115AC2" w14:paraId="1DE438D1" w14:textId="77777777" w:rsidTr="008B3694">
        <w:trPr>
          <w:trHeight w:val="20"/>
        </w:trPr>
        <w:tc>
          <w:tcPr>
            <w:tcW w:w="2181" w:type="pct"/>
            <w:hideMark/>
          </w:tcPr>
          <w:p w14:paraId="3DB26E54" w14:textId="77777777" w:rsidR="00115AC2" w:rsidRPr="00115AC2" w:rsidRDefault="00115AC2" w:rsidP="00115AC2">
            <w:pPr>
              <w:spacing w:before="0" w:after="160" w:line="259" w:lineRule="auto"/>
              <w:rPr>
                <w:rFonts w:eastAsia="Calibri" w:cs="Arial"/>
                <w:color w:val="000000"/>
                <w:lang w:eastAsia="en-US"/>
              </w:rPr>
            </w:pPr>
            <w:r w:rsidRPr="00115AC2">
              <w:rPr>
                <w:rFonts w:eastAsia="Arial" w:cs="Arial"/>
                <w:color w:val="000000"/>
                <w:spacing w:val="-1"/>
                <w:lang w:eastAsia="en-US"/>
              </w:rPr>
              <w:t>Enrolled Students</w:t>
            </w:r>
          </w:p>
        </w:tc>
        <w:tc>
          <w:tcPr>
            <w:tcW w:w="940" w:type="pct"/>
          </w:tcPr>
          <w:p w14:paraId="013F5E31"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5395</w:t>
            </w:r>
          </w:p>
        </w:tc>
        <w:tc>
          <w:tcPr>
            <w:tcW w:w="940" w:type="pct"/>
          </w:tcPr>
          <w:p w14:paraId="770D30D3" w14:textId="77777777" w:rsidR="00115AC2" w:rsidRPr="00115AC2" w:rsidRDefault="00115AC2" w:rsidP="00115AC2">
            <w:pPr>
              <w:spacing w:before="0" w:after="160" w:line="259" w:lineRule="auto"/>
              <w:jc w:val="center"/>
              <w:rPr>
                <w:rFonts w:eastAsia="Calibri" w:cs="Arial"/>
                <w:bCs/>
                <w:color w:val="000000"/>
                <w:lang w:eastAsia="en-US"/>
              </w:rPr>
            </w:pPr>
            <w:r w:rsidRPr="00115AC2">
              <w:rPr>
                <w:rFonts w:eastAsia="Arial" w:cs="Arial"/>
                <w:color w:val="000000"/>
                <w:lang w:eastAsia="en-US"/>
              </w:rPr>
              <w:t>5525</w:t>
            </w:r>
          </w:p>
        </w:tc>
        <w:tc>
          <w:tcPr>
            <w:tcW w:w="939" w:type="pct"/>
          </w:tcPr>
          <w:p w14:paraId="5017033E"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5515</w:t>
            </w:r>
          </w:p>
        </w:tc>
      </w:tr>
      <w:tr w:rsidR="008B3694" w:rsidRPr="00115AC2" w14:paraId="7DE05348" w14:textId="77777777" w:rsidTr="008B3694">
        <w:trPr>
          <w:trHeight w:val="20"/>
        </w:trPr>
        <w:tc>
          <w:tcPr>
            <w:tcW w:w="2181" w:type="pct"/>
            <w:hideMark/>
          </w:tcPr>
          <w:p w14:paraId="576474DA" w14:textId="77777777" w:rsidR="008B3694" w:rsidRPr="00115AC2" w:rsidRDefault="008B3694" w:rsidP="008B3694">
            <w:pPr>
              <w:spacing w:before="0" w:after="160" w:line="259" w:lineRule="auto"/>
              <w:rPr>
                <w:rFonts w:eastAsia="Calibri" w:cs="Arial"/>
                <w:color w:val="000000"/>
                <w:lang w:eastAsia="en-US"/>
              </w:rPr>
            </w:pPr>
            <w:r w:rsidRPr="00115AC2">
              <w:rPr>
                <w:rFonts w:eastAsia="Arial" w:cs="Arial"/>
                <w:color w:val="000000"/>
                <w:lang w:eastAsia="en-US"/>
              </w:rPr>
              <w:t>%</w:t>
            </w:r>
          </w:p>
        </w:tc>
        <w:tc>
          <w:tcPr>
            <w:tcW w:w="940" w:type="pct"/>
          </w:tcPr>
          <w:p w14:paraId="43E3C19C" w14:textId="77777777" w:rsidR="008B3694" w:rsidRPr="00115AC2" w:rsidRDefault="008B3694" w:rsidP="008B3694">
            <w:pPr>
              <w:spacing w:before="0" w:after="160" w:line="259" w:lineRule="auto"/>
              <w:jc w:val="center"/>
              <w:rPr>
                <w:rFonts w:eastAsia="Calibri" w:cs="Arial"/>
                <w:b/>
                <w:color w:val="000000"/>
                <w:lang w:eastAsia="en-US"/>
              </w:rPr>
            </w:pPr>
            <w:r w:rsidRPr="00115AC2">
              <w:rPr>
                <w:rFonts w:eastAsia="Arial" w:cs="Arial"/>
                <w:b/>
                <w:bCs/>
                <w:color w:val="000000"/>
                <w:lang w:eastAsia="en-US"/>
              </w:rPr>
              <w:t>47%</w:t>
            </w:r>
          </w:p>
        </w:tc>
        <w:tc>
          <w:tcPr>
            <w:tcW w:w="940" w:type="pct"/>
          </w:tcPr>
          <w:p w14:paraId="13876587" w14:textId="77777777" w:rsidR="008B3694" w:rsidRPr="00115AC2" w:rsidRDefault="008B3694" w:rsidP="008B3694">
            <w:pPr>
              <w:spacing w:before="0" w:after="160" w:line="259" w:lineRule="auto"/>
              <w:jc w:val="center"/>
              <w:rPr>
                <w:rFonts w:eastAsia="Calibri" w:cs="Arial"/>
                <w:b/>
                <w:bCs/>
                <w:color w:val="000000"/>
                <w:lang w:eastAsia="en-US"/>
              </w:rPr>
            </w:pPr>
            <w:r>
              <w:rPr>
                <w:rFonts w:eastAsia="Calibri" w:cs="Arial"/>
                <w:b/>
                <w:bCs/>
                <w:color w:val="000000"/>
                <w:lang w:eastAsia="en-US"/>
              </w:rPr>
              <w:t>106.84%</w:t>
            </w:r>
          </w:p>
        </w:tc>
        <w:tc>
          <w:tcPr>
            <w:tcW w:w="939" w:type="pct"/>
          </w:tcPr>
          <w:p w14:paraId="4C4E9614" w14:textId="77777777" w:rsidR="008B3694" w:rsidRPr="00115AC2" w:rsidRDefault="008B3694" w:rsidP="008B3694">
            <w:pPr>
              <w:spacing w:before="0" w:after="160" w:line="259" w:lineRule="auto"/>
              <w:jc w:val="center"/>
              <w:rPr>
                <w:rFonts w:eastAsia="Calibri" w:cs="Arial"/>
                <w:b/>
                <w:color w:val="000000"/>
                <w:lang w:eastAsia="en-US"/>
              </w:rPr>
            </w:pPr>
            <w:r>
              <w:rPr>
                <w:rFonts w:eastAsia="Calibri" w:cs="Arial"/>
                <w:b/>
                <w:color w:val="000000"/>
                <w:lang w:eastAsia="en-US"/>
              </w:rPr>
              <w:t>125.77%</w:t>
            </w:r>
          </w:p>
        </w:tc>
      </w:tr>
      <w:tr w:rsidR="00115AC2" w:rsidRPr="00115AC2" w14:paraId="5765C7B9" w14:textId="77777777" w:rsidTr="00115AC2">
        <w:trPr>
          <w:trHeight w:val="20"/>
        </w:trPr>
        <w:tc>
          <w:tcPr>
            <w:tcW w:w="5000" w:type="pct"/>
            <w:gridSpan w:val="4"/>
            <w:shd w:val="clear" w:color="auto" w:fill="E7E6E6"/>
            <w:hideMark/>
          </w:tcPr>
          <w:p w14:paraId="21E7DF14" w14:textId="77777777" w:rsidR="00115AC2" w:rsidRPr="00115AC2" w:rsidRDefault="00115AC2" w:rsidP="00115AC2">
            <w:pPr>
              <w:spacing w:before="0" w:after="160" w:line="259" w:lineRule="auto"/>
              <w:rPr>
                <w:rFonts w:eastAsia="Calibri" w:cs="Arial"/>
                <w:i/>
                <w:iCs/>
                <w:color w:val="000000"/>
                <w:lang w:eastAsia="en-US"/>
              </w:rPr>
            </w:pPr>
            <w:r w:rsidRPr="00115AC2">
              <w:rPr>
                <w:rFonts w:eastAsia="Arial" w:cs="Arial"/>
                <w:b/>
                <w:bCs/>
                <w:color w:val="000000"/>
                <w:spacing w:val="-2"/>
                <w:lang w:eastAsia="en-US"/>
              </w:rPr>
              <w:t>Health Science</w:t>
            </w:r>
          </w:p>
        </w:tc>
      </w:tr>
      <w:tr w:rsidR="00115AC2" w:rsidRPr="00115AC2" w14:paraId="0B45E158" w14:textId="77777777" w:rsidTr="008B3694">
        <w:trPr>
          <w:trHeight w:val="20"/>
        </w:trPr>
        <w:tc>
          <w:tcPr>
            <w:tcW w:w="2181" w:type="pct"/>
            <w:hideMark/>
          </w:tcPr>
          <w:p w14:paraId="76ABECA7" w14:textId="77777777" w:rsidR="00115AC2" w:rsidRPr="00115AC2" w:rsidRDefault="00115AC2" w:rsidP="00115AC2">
            <w:pPr>
              <w:spacing w:before="0" w:after="160" w:line="259" w:lineRule="auto"/>
              <w:rPr>
                <w:rFonts w:eastAsia="Calibri" w:cs="Arial"/>
                <w:color w:val="000000"/>
                <w:lang w:eastAsia="en-US"/>
              </w:rPr>
            </w:pPr>
            <w:r w:rsidRPr="00115AC2">
              <w:rPr>
                <w:rFonts w:eastAsia="Arial" w:cs="Arial"/>
                <w:color w:val="000000"/>
                <w:lang w:eastAsia="en-US"/>
              </w:rPr>
              <w:t>LIS Users</w:t>
            </w:r>
          </w:p>
        </w:tc>
        <w:tc>
          <w:tcPr>
            <w:tcW w:w="940" w:type="pct"/>
          </w:tcPr>
          <w:p w14:paraId="3CA2CAD0"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2400</w:t>
            </w:r>
          </w:p>
        </w:tc>
        <w:tc>
          <w:tcPr>
            <w:tcW w:w="940" w:type="pct"/>
          </w:tcPr>
          <w:p w14:paraId="4C4B690D" w14:textId="77777777" w:rsidR="00115AC2" w:rsidRPr="00115AC2" w:rsidRDefault="00115AC2" w:rsidP="00115AC2">
            <w:pPr>
              <w:spacing w:before="0" w:after="160" w:line="259" w:lineRule="auto"/>
              <w:jc w:val="center"/>
              <w:rPr>
                <w:rFonts w:eastAsia="Calibri" w:cs="Arial"/>
                <w:bCs/>
                <w:color w:val="000000"/>
                <w:lang w:eastAsia="en-US"/>
              </w:rPr>
            </w:pPr>
            <w:r w:rsidRPr="00115AC2">
              <w:rPr>
                <w:rFonts w:eastAsia="Arial" w:cs="Arial"/>
                <w:color w:val="000000"/>
                <w:lang w:eastAsia="en-US"/>
              </w:rPr>
              <w:t>3918</w:t>
            </w:r>
          </w:p>
        </w:tc>
        <w:tc>
          <w:tcPr>
            <w:tcW w:w="939" w:type="pct"/>
          </w:tcPr>
          <w:p w14:paraId="0409E940"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4065</w:t>
            </w:r>
          </w:p>
        </w:tc>
      </w:tr>
      <w:tr w:rsidR="00115AC2" w:rsidRPr="00115AC2" w14:paraId="06E14E2B" w14:textId="77777777" w:rsidTr="008B3694">
        <w:trPr>
          <w:trHeight w:val="20"/>
        </w:trPr>
        <w:tc>
          <w:tcPr>
            <w:tcW w:w="2181" w:type="pct"/>
            <w:hideMark/>
          </w:tcPr>
          <w:p w14:paraId="12E29D13" w14:textId="77777777" w:rsidR="00115AC2" w:rsidRPr="00115AC2" w:rsidRDefault="00115AC2" w:rsidP="00115AC2">
            <w:pPr>
              <w:spacing w:before="0" w:after="160" w:line="259" w:lineRule="auto"/>
              <w:rPr>
                <w:rFonts w:eastAsia="Calibri" w:cs="Arial"/>
                <w:color w:val="000000"/>
                <w:lang w:eastAsia="en-US"/>
              </w:rPr>
            </w:pPr>
            <w:r w:rsidRPr="00115AC2">
              <w:rPr>
                <w:rFonts w:eastAsia="Arial" w:cs="Arial"/>
                <w:color w:val="000000"/>
                <w:spacing w:val="-1"/>
                <w:lang w:eastAsia="en-US"/>
              </w:rPr>
              <w:t>Enrolled Students</w:t>
            </w:r>
          </w:p>
        </w:tc>
        <w:tc>
          <w:tcPr>
            <w:tcW w:w="940" w:type="pct"/>
          </w:tcPr>
          <w:p w14:paraId="1AB0ACE8"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3550</w:t>
            </w:r>
          </w:p>
        </w:tc>
        <w:tc>
          <w:tcPr>
            <w:tcW w:w="940" w:type="pct"/>
          </w:tcPr>
          <w:p w14:paraId="06E6134E" w14:textId="77777777" w:rsidR="00115AC2" w:rsidRPr="00115AC2" w:rsidRDefault="00115AC2" w:rsidP="00115AC2">
            <w:pPr>
              <w:spacing w:before="0" w:after="160" w:line="259" w:lineRule="auto"/>
              <w:jc w:val="center"/>
              <w:rPr>
                <w:rFonts w:eastAsia="Calibri" w:cs="Arial"/>
                <w:bCs/>
                <w:color w:val="000000"/>
                <w:lang w:eastAsia="en-US"/>
              </w:rPr>
            </w:pPr>
            <w:r w:rsidRPr="00115AC2">
              <w:rPr>
                <w:rFonts w:eastAsia="Arial" w:cs="Arial"/>
                <w:color w:val="000000"/>
                <w:lang w:eastAsia="en-US"/>
              </w:rPr>
              <w:t>3210</w:t>
            </w:r>
          </w:p>
        </w:tc>
        <w:tc>
          <w:tcPr>
            <w:tcW w:w="939" w:type="pct"/>
          </w:tcPr>
          <w:p w14:paraId="437F54B4"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3131</w:t>
            </w:r>
          </w:p>
        </w:tc>
      </w:tr>
      <w:tr w:rsidR="008B3694" w:rsidRPr="00115AC2" w14:paraId="44CD6AF2" w14:textId="77777777" w:rsidTr="008B3694">
        <w:trPr>
          <w:trHeight w:val="20"/>
        </w:trPr>
        <w:tc>
          <w:tcPr>
            <w:tcW w:w="2181" w:type="pct"/>
            <w:hideMark/>
          </w:tcPr>
          <w:p w14:paraId="0C8073C2" w14:textId="77777777" w:rsidR="008B3694" w:rsidRPr="00115AC2" w:rsidRDefault="008B3694" w:rsidP="008B3694">
            <w:pPr>
              <w:spacing w:before="0" w:after="160" w:line="259" w:lineRule="auto"/>
              <w:rPr>
                <w:rFonts w:eastAsia="Calibri" w:cs="Arial"/>
                <w:color w:val="000000"/>
                <w:lang w:eastAsia="en-US"/>
              </w:rPr>
            </w:pPr>
            <w:r w:rsidRPr="00115AC2">
              <w:rPr>
                <w:rFonts w:eastAsia="Arial" w:cs="Arial"/>
                <w:color w:val="000000"/>
                <w:lang w:eastAsia="en-US"/>
              </w:rPr>
              <w:t>%</w:t>
            </w:r>
          </w:p>
        </w:tc>
        <w:tc>
          <w:tcPr>
            <w:tcW w:w="940" w:type="pct"/>
          </w:tcPr>
          <w:p w14:paraId="36E58C6E" w14:textId="77777777" w:rsidR="008B3694" w:rsidRPr="00115AC2" w:rsidRDefault="008B3694" w:rsidP="008B3694">
            <w:pPr>
              <w:spacing w:before="0" w:after="160" w:line="259" w:lineRule="auto"/>
              <w:jc w:val="center"/>
              <w:rPr>
                <w:rFonts w:eastAsia="Calibri" w:cs="Arial"/>
                <w:b/>
                <w:color w:val="000000"/>
                <w:lang w:eastAsia="en-US"/>
              </w:rPr>
            </w:pPr>
            <w:r w:rsidRPr="00115AC2">
              <w:rPr>
                <w:rFonts w:eastAsia="Arial" w:cs="Arial"/>
                <w:b/>
                <w:bCs/>
                <w:color w:val="000000"/>
                <w:lang w:eastAsia="en-US"/>
              </w:rPr>
              <w:t>67%</w:t>
            </w:r>
          </w:p>
        </w:tc>
        <w:tc>
          <w:tcPr>
            <w:tcW w:w="940" w:type="pct"/>
          </w:tcPr>
          <w:p w14:paraId="1F491F38" w14:textId="77777777" w:rsidR="008B3694" w:rsidRPr="00115AC2" w:rsidRDefault="008B3694" w:rsidP="008B3694">
            <w:pPr>
              <w:spacing w:before="0" w:after="160" w:line="259" w:lineRule="auto"/>
              <w:jc w:val="center"/>
              <w:rPr>
                <w:rFonts w:eastAsia="Calibri" w:cs="Arial"/>
                <w:b/>
                <w:bCs/>
                <w:color w:val="000000"/>
                <w:lang w:eastAsia="en-US"/>
              </w:rPr>
            </w:pPr>
            <w:r>
              <w:rPr>
                <w:rFonts w:eastAsia="Calibri" w:cs="Arial"/>
                <w:b/>
                <w:bCs/>
                <w:color w:val="000000"/>
                <w:lang w:eastAsia="en-US"/>
              </w:rPr>
              <w:t>122.06%</w:t>
            </w:r>
          </w:p>
        </w:tc>
        <w:tc>
          <w:tcPr>
            <w:tcW w:w="939" w:type="pct"/>
          </w:tcPr>
          <w:p w14:paraId="533F7737" w14:textId="77777777" w:rsidR="008B3694" w:rsidRPr="00115AC2" w:rsidRDefault="008B3694" w:rsidP="008B3694">
            <w:pPr>
              <w:spacing w:before="0" w:after="160" w:line="259" w:lineRule="auto"/>
              <w:jc w:val="center"/>
              <w:rPr>
                <w:rFonts w:eastAsia="Calibri" w:cs="Arial"/>
                <w:b/>
                <w:color w:val="000000"/>
                <w:lang w:eastAsia="en-US"/>
              </w:rPr>
            </w:pPr>
            <w:r>
              <w:rPr>
                <w:rFonts w:eastAsia="Calibri" w:cs="Arial"/>
                <w:b/>
                <w:color w:val="000000"/>
                <w:lang w:eastAsia="en-US"/>
              </w:rPr>
              <w:t>129.83%</w:t>
            </w:r>
          </w:p>
        </w:tc>
      </w:tr>
      <w:tr w:rsidR="00115AC2" w:rsidRPr="00115AC2" w14:paraId="0A6ECE8E" w14:textId="77777777" w:rsidTr="00115AC2">
        <w:trPr>
          <w:trHeight w:val="20"/>
        </w:trPr>
        <w:tc>
          <w:tcPr>
            <w:tcW w:w="5000" w:type="pct"/>
            <w:gridSpan w:val="4"/>
            <w:shd w:val="clear" w:color="auto" w:fill="E7E6E6"/>
            <w:hideMark/>
          </w:tcPr>
          <w:p w14:paraId="178CAA52" w14:textId="77777777" w:rsidR="00115AC2" w:rsidRPr="00115AC2" w:rsidRDefault="00115AC2" w:rsidP="00115AC2">
            <w:pPr>
              <w:spacing w:before="0" w:after="160" w:line="259" w:lineRule="auto"/>
              <w:rPr>
                <w:rFonts w:eastAsia="Calibri" w:cs="Arial"/>
                <w:i/>
                <w:iCs/>
                <w:color w:val="000000"/>
                <w:lang w:eastAsia="en-US"/>
              </w:rPr>
            </w:pPr>
            <w:r w:rsidRPr="00115AC2">
              <w:rPr>
                <w:rFonts w:eastAsia="Arial" w:cs="Arial"/>
                <w:b/>
                <w:bCs/>
                <w:color w:val="000000"/>
                <w:lang w:eastAsia="en-US"/>
              </w:rPr>
              <w:t>Law</w:t>
            </w:r>
          </w:p>
        </w:tc>
      </w:tr>
      <w:tr w:rsidR="00115AC2" w:rsidRPr="00115AC2" w14:paraId="500E47DF" w14:textId="77777777" w:rsidTr="008B3694">
        <w:trPr>
          <w:trHeight w:val="20"/>
        </w:trPr>
        <w:tc>
          <w:tcPr>
            <w:tcW w:w="2181" w:type="pct"/>
            <w:hideMark/>
          </w:tcPr>
          <w:p w14:paraId="57F6CAFE" w14:textId="77777777" w:rsidR="00115AC2" w:rsidRPr="00115AC2" w:rsidRDefault="00115AC2" w:rsidP="00115AC2">
            <w:pPr>
              <w:spacing w:before="0" w:after="160" w:line="259" w:lineRule="auto"/>
              <w:rPr>
                <w:rFonts w:eastAsia="Calibri" w:cs="Arial"/>
                <w:color w:val="000000"/>
                <w:lang w:eastAsia="en-US"/>
              </w:rPr>
            </w:pPr>
            <w:r w:rsidRPr="00115AC2">
              <w:rPr>
                <w:rFonts w:eastAsia="Arial" w:cs="Arial"/>
                <w:color w:val="000000"/>
                <w:lang w:eastAsia="en-US"/>
              </w:rPr>
              <w:t>LIS Users</w:t>
            </w:r>
          </w:p>
        </w:tc>
        <w:tc>
          <w:tcPr>
            <w:tcW w:w="940" w:type="pct"/>
          </w:tcPr>
          <w:p w14:paraId="31D64EF6"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972</w:t>
            </w:r>
          </w:p>
        </w:tc>
        <w:tc>
          <w:tcPr>
            <w:tcW w:w="940" w:type="pct"/>
          </w:tcPr>
          <w:p w14:paraId="05A0014C" w14:textId="77777777" w:rsidR="00115AC2" w:rsidRPr="00115AC2" w:rsidRDefault="00115AC2" w:rsidP="00115AC2">
            <w:pPr>
              <w:spacing w:before="0" w:after="160" w:line="259" w:lineRule="auto"/>
              <w:jc w:val="center"/>
              <w:rPr>
                <w:rFonts w:eastAsia="Calibri" w:cs="Arial"/>
                <w:bCs/>
                <w:color w:val="000000"/>
                <w:lang w:eastAsia="en-US"/>
              </w:rPr>
            </w:pPr>
            <w:r w:rsidRPr="00115AC2">
              <w:rPr>
                <w:rFonts w:eastAsia="Arial" w:cs="Arial"/>
                <w:color w:val="000000"/>
                <w:lang w:eastAsia="en-US"/>
              </w:rPr>
              <w:t>1627</w:t>
            </w:r>
          </w:p>
        </w:tc>
        <w:tc>
          <w:tcPr>
            <w:tcW w:w="939" w:type="pct"/>
          </w:tcPr>
          <w:p w14:paraId="665E707D"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1870</w:t>
            </w:r>
          </w:p>
        </w:tc>
      </w:tr>
      <w:tr w:rsidR="00115AC2" w:rsidRPr="00115AC2" w14:paraId="2CE836FB" w14:textId="77777777" w:rsidTr="008B3694">
        <w:trPr>
          <w:trHeight w:val="20"/>
        </w:trPr>
        <w:tc>
          <w:tcPr>
            <w:tcW w:w="2181" w:type="pct"/>
            <w:hideMark/>
          </w:tcPr>
          <w:p w14:paraId="4EE81565" w14:textId="77777777" w:rsidR="00115AC2" w:rsidRPr="00115AC2" w:rsidRDefault="00115AC2" w:rsidP="00115AC2">
            <w:pPr>
              <w:spacing w:before="0" w:after="160" w:line="259" w:lineRule="auto"/>
              <w:rPr>
                <w:rFonts w:eastAsia="Calibri" w:cs="Arial"/>
                <w:color w:val="000000"/>
                <w:lang w:eastAsia="en-US"/>
              </w:rPr>
            </w:pPr>
            <w:r w:rsidRPr="00115AC2">
              <w:rPr>
                <w:rFonts w:eastAsia="Arial" w:cs="Arial"/>
                <w:color w:val="000000"/>
                <w:spacing w:val="-1"/>
                <w:lang w:eastAsia="en-US"/>
              </w:rPr>
              <w:t>Enrolled Students</w:t>
            </w:r>
          </w:p>
        </w:tc>
        <w:tc>
          <w:tcPr>
            <w:tcW w:w="940" w:type="pct"/>
          </w:tcPr>
          <w:p w14:paraId="3889A64C"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1311</w:t>
            </w:r>
          </w:p>
        </w:tc>
        <w:tc>
          <w:tcPr>
            <w:tcW w:w="940" w:type="pct"/>
          </w:tcPr>
          <w:p w14:paraId="13BD8CF3" w14:textId="77777777" w:rsidR="00115AC2" w:rsidRPr="00115AC2" w:rsidRDefault="00115AC2" w:rsidP="00115AC2">
            <w:pPr>
              <w:spacing w:before="0" w:after="160" w:line="259" w:lineRule="auto"/>
              <w:jc w:val="center"/>
              <w:rPr>
                <w:rFonts w:eastAsia="Calibri" w:cs="Arial"/>
                <w:bCs/>
                <w:color w:val="000000"/>
                <w:lang w:eastAsia="en-US"/>
              </w:rPr>
            </w:pPr>
            <w:r w:rsidRPr="00115AC2">
              <w:rPr>
                <w:rFonts w:eastAsia="Arial" w:cs="Arial"/>
                <w:color w:val="000000"/>
                <w:lang w:eastAsia="en-US"/>
              </w:rPr>
              <w:t>1437</w:t>
            </w:r>
          </w:p>
        </w:tc>
        <w:tc>
          <w:tcPr>
            <w:tcW w:w="939" w:type="pct"/>
          </w:tcPr>
          <w:p w14:paraId="69D509DC"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1450</w:t>
            </w:r>
          </w:p>
        </w:tc>
      </w:tr>
      <w:tr w:rsidR="008B3694" w:rsidRPr="00115AC2" w14:paraId="78445D1D" w14:textId="77777777" w:rsidTr="008B3694">
        <w:trPr>
          <w:trHeight w:val="20"/>
        </w:trPr>
        <w:tc>
          <w:tcPr>
            <w:tcW w:w="2181" w:type="pct"/>
            <w:hideMark/>
          </w:tcPr>
          <w:p w14:paraId="639210E6" w14:textId="77777777" w:rsidR="008B3694" w:rsidRPr="00115AC2" w:rsidRDefault="008B3694" w:rsidP="008B3694">
            <w:pPr>
              <w:spacing w:before="0" w:after="160" w:line="259" w:lineRule="auto"/>
              <w:rPr>
                <w:rFonts w:eastAsia="Calibri" w:cs="Arial"/>
                <w:color w:val="000000"/>
                <w:lang w:eastAsia="en-US"/>
              </w:rPr>
            </w:pPr>
            <w:r w:rsidRPr="00115AC2">
              <w:rPr>
                <w:rFonts w:eastAsia="Arial" w:cs="Arial"/>
                <w:color w:val="000000"/>
                <w:lang w:eastAsia="en-US"/>
              </w:rPr>
              <w:t>%</w:t>
            </w:r>
          </w:p>
        </w:tc>
        <w:tc>
          <w:tcPr>
            <w:tcW w:w="940" w:type="pct"/>
          </w:tcPr>
          <w:p w14:paraId="759F3FF6" w14:textId="77777777" w:rsidR="008B3694" w:rsidRPr="00115AC2" w:rsidRDefault="008B3694" w:rsidP="008B3694">
            <w:pPr>
              <w:spacing w:before="0" w:after="160" w:line="259" w:lineRule="auto"/>
              <w:jc w:val="center"/>
              <w:rPr>
                <w:rFonts w:eastAsia="Calibri" w:cs="Arial"/>
                <w:b/>
                <w:color w:val="000000"/>
                <w:lang w:eastAsia="en-US"/>
              </w:rPr>
            </w:pPr>
            <w:r w:rsidRPr="00115AC2">
              <w:rPr>
                <w:rFonts w:eastAsia="Arial" w:cs="Arial"/>
                <w:b/>
                <w:bCs/>
                <w:color w:val="000000"/>
                <w:lang w:eastAsia="en-US"/>
              </w:rPr>
              <w:t>74%</w:t>
            </w:r>
          </w:p>
        </w:tc>
        <w:tc>
          <w:tcPr>
            <w:tcW w:w="940" w:type="pct"/>
          </w:tcPr>
          <w:p w14:paraId="7965BC98" w14:textId="77777777" w:rsidR="008B3694" w:rsidRPr="00115AC2" w:rsidRDefault="008B3694" w:rsidP="008B3694">
            <w:pPr>
              <w:spacing w:before="0" w:after="160" w:line="259" w:lineRule="auto"/>
              <w:jc w:val="center"/>
              <w:rPr>
                <w:rFonts w:eastAsia="Calibri" w:cs="Arial"/>
                <w:b/>
                <w:bCs/>
                <w:color w:val="000000"/>
                <w:lang w:eastAsia="en-US"/>
              </w:rPr>
            </w:pPr>
            <w:r w:rsidRPr="00B85092">
              <w:rPr>
                <w:rFonts w:eastAsia="Calibri" w:cs="Arial"/>
                <w:b/>
                <w:bCs/>
                <w:lang w:eastAsia="en-US"/>
              </w:rPr>
              <w:t>133.22%</w:t>
            </w:r>
          </w:p>
        </w:tc>
        <w:tc>
          <w:tcPr>
            <w:tcW w:w="939" w:type="pct"/>
          </w:tcPr>
          <w:p w14:paraId="4F0119B7" w14:textId="77777777" w:rsidR="008B3694" w:rsidRPr="00115AC2" w:rsidRDefault="008B3694" w:rsidP="008B3694">
            <w:pPr>
              <w:spacing w:before="0" w:after="160" w:line="259" w:lineRule="auto"/>
              <w:jc w:val="center"/>
              <w:rPr>
                <w:rFonts w:eastAsia="Calibri" w:cs="Arial"/>
                <w:b/>
                <w:color w:val="000000"/>
                <w:lang w:eastAsia="en-US"/>
              </w:rPr>
            </w:pPr>
            <w:r w:rsidRPr="00B85092">
              <w:rPr>
                <w:rFonts w:eastAsia="Calibri" w:cs="Arial"/>
                <w:b/>
                <w:lang w:eastAsia="en-US"/>
              </w:rPr>
              <w:t>128.97%</w:t>
            </w:r>
          </w:p>
        </w:tc>
      </w:tr>
      <w:tr w:rsidR="00115AC2" w:rsidRPr="00115AC2" w14:paraId="4DB3B7C8" w14:textId="77777777" w:rsidTr="00115AC2">
        <w:trPr>
          <w:trHeight w:val="20"/>
        </w:trPr>
        <w:tc>
          <w:tcPr>
            <w:tcW w:w="5000" w:type="pct"/>
            <w:gridSpan w:val="4"/>
            <w:shd w:val="clear" w:color="auto" w:fill="E7E6E6"/>
            <w:hideMark/>
          </w:tcPr>
          <w:p w14:paraId="71B5275B" w14:textId="77777777" w:rsidR="00115AC2" w:rsidRPr="00115AC2" w:rsidRDefault="00115AC2" w:rsidP="00115AC2">
            <w:pPr>
              <w:spacing w:before="0" w:after="160" w:line="259" w:lineRule="auto"/>
              <w:rPr>
                <w:rFonts w:eastAsia="Calibri" w:cs="Arial"/>
                <w:i/>
                <w:iCs/>
                <w:color w:val="000000"/>
                <w:lang w:eastAsia="en-US"/>
              </w:rPr>
            </w:pPr>
            <w:r w:rsidRPr="00115AC2">
              <w:rPr>
                <w:rFonts w:eastAsia="Arial" w:cs="Arial"/>
                <w:b/>
                <w:bCs/>
                <w:color w:val="000000"/>
                <w:spacing w:val="-1"/>
                <w:lang w:eastAsia="en-US"/>
              </w:rPr>
              <w:t>Science</w:t>
            </w:r>
          </w:p>
        </w:tc>
      </w:tr>
      <w:tr w:rsidR="00115AC2" w:rsidRPr="00115AC2" w14:paraId="3F1204C4" w14:textId="77777777" w:rsidTr="008B3694">
        <w:trPr>
          <w:trHeight w:val="20"/>
        </w:trPr>
        <w:tc>
          <w:tcPr>
            <w:tcW w:w="2181" w:type="pct"/>
            <w:hideMark/>
          </w:tcPr>
          <w:p w14:paraId="029E58E3" w14:textId="77777777" w:rsidR="00115AC2" w:rsidRPr="00115AC2" w:rsidRDefault="00115AC2" w:rsidP="00115AC2">
            <w:pPr>
              <w:spacing w:before="0" w:after="160" w:line="259" w:lineRule="auto"/>
              <w:rPr>
                <w:rFonts w:eastAsia="Calibri" w:cs="Arial"/>
                <w:color w:val="000000"/>
                <w:lang w:eastAsia="en-US"/>
              </w:rPr>
            </w:pPr>
            <w:r w:rsidRPr="00115AC2">
              <w:rPr>
                <w:rFonts w:eastAsia="Arial" w:cs="Arial"/>
                <w:color w:val="000000"/>
                <w:lang w:eastAsia="en-US"/>
              </w:rPr>
              <w:t>LIS Users</w:t>
            </w:r>
          </w:p>
        </w:tc>
        <w:tc>
          <w:tcPr>
            <w:tcW w:w="940" w:type="pct"/>
          </w:tcPr>
          <w:p w14:paraId="0FC4BF27"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1979</w:t>
            </w:r>
          </w:p>
        </w:tc>
        <w:tc>
          <w:tcPr>
            <w:tcW w:w="940" w:type="pct"/>
          </w:tcPr>
          <w:p w14:paraId="09E607FA" w14:textId="77777777" w:rsidR="00115AC2" w:rsidRPr="00115AC2" w:rsidRDefault="00115AC2" w:rsidP="00115AC2">
            <w:pPr>
              <w:spacing w:before="0" w:after="160" w:line="259" w:lineRule="auto"/>
              <w:jc w:val="center"/>
              <w:rPr>
                <w:rFonts w:eastAsia="Calibri" w:cs="Arial"/>
                <w:bCs/>
                <w:color w:val="000000"/>
                <w:lang w:eastAsia="en-US"/>
              </w:rPr>
            </w:pPr>
            <w:r w:rsidRPr="00115AC2">
              <w:rPr>
                <w:rFonts w:eastAsia="Arial" w:cs="Arial"/>
                <w:color w:val="000000"/>
                <w:lang w:eastAsia="en-US"/>
              </w:rPr>
              <w:t>3306</w:t>
            </w:r>
          </w:p>
        </w:tc>
        <w:tc>
          <w:tcPr>
            <w:tcW w:w="939" w:type="pct"/>
          </w:tcPr>
          <w:p w14:paraId="58CCACE7"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3730</w:t>
            </w:r>
          </w:p>
        </w:tc>
      </w:tr>
      <w:tr w:rsidR="00115AC2" w:rsidRPr="00115AC2" w14:paraId="12866B5F" w14:textId="77777777" w:rsidTr="008B3694">
        <w:trPr>
          <w:trHeight w:val="647"/>
        </w:trPr>
        <w:tc>
          <w:tcPr>
            <w:tcW w:w="2181" w:type="pct"/>
            <w:hideMark/>
          </w:tcPr>
          <w:p w14:paraId="314DADCB" w14:textId="77777777" w:rsidR="00115AC2" w:rsidRPr="00115AC2" w:rsidRDefault="00115AC2" w:rsidP="00115AC2">
            <w:pPr>
              <w:spacing w:before="0" w:after="160" w:line="259" w:lineRule="auto"/>
              <w:rPr>
                <w:rFonts w:eastAsia="Calibri" w:cs="Arial"/>
                <w:color w:val="000000"/>
                <w:lang w:eastAsia="en-US"/>
              </w:rPr>
            </w:pPr>
            <w:r w:rsidRPr="00115AC2">
              <w:rPr>
                <w:rFonts w:eastAsia="Arial" w:cs="Arial"/>
                <w:color w:val="000000"/>
                <w:spacing w:val="-1"/>
                <w:lang w:eastAsia="en-US"/>
              </w:rPr>
              <w:t>Enrolled Students</w:t>
            </w:r>
          </w:p>
        </w:tc>
        <w:tc>
          <w:tcPr>
            <w:tcW w:w="940" w:type="pct"/>
          </w:tcPr>
          <w:p w14:paraId="0C110F61"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2895</w:t>
            </w:r>
          </w:p>
        </w:tc>
        <w:tc>
          <w:tcPr>
            <w:tcW w:w="940" w:type="pct"/>
          </w:tcPr>
          <w:p w14:paraId="0587AC6C" w14:textId="77777777" w:rsidR="00115AC2" w:rsidRPr="00115AC2" w:rsidRDefault="00115AC2" w:rsidP="00115AC2">
            <w:pPr>
              <w:spacing w:before="0" w:after="160" w:line="259" w:lineRule="auto"/>
              <w:jc w:val="center"/>
              <w:rPr>
                <w:rFonts w:eastAsia="Calibri" w:cs="Arial"/>
                <w:bCs/>
                <w:color w:val="000000"/>
                <w:lang w:eastAsia="en-US"/>
              </w:rPr>
            </w:pPr>
            <w:r w:rsidRPr="00115AC2">
              <w:rPr>
                <w:rFonts w:eastAsia="Arial" w:cs="Arial"/>
                <w:color w:val="000000"/>
                <w:lang w:eastAsia="en-US"/>
              </w:rPr>
              <w:t>2815</w:t>
            </w:r>
          </w:p>
        </w:tc>
        <w:tc>
          <w:tcPr>
            <w:tcW w:w="939" w:type="pct"/>
          </w:tcPr>
          <w:p w14:paraId="40EE56D8" w14:textId="77777777" w:rsidR="00115AC2" w:rsidRPr="00115AC2" w:rsidRDefault="00115AC2" w:rsidP="00115AC2">
            <w:pPr>
              <w:spacing w:before="0" w:after="160" w:line="259" w:lineRule="auto"/>
              <w:jc w:val="center"/>
              <w:rPr>
                <w:rFonts w:eastAsia="Calibri" w:cs="Arial"/>
                <w:color w:val="000000"/>
                <w:lang w:eastAsia="en-US"/>
              </w:rPr>
            </w:pPr>
            <w:r w:rsidRPr="00115AC2">
              <w:rPr>
                <w:rFonts w:eastAsia="Arial" w:cs="Arial"/>
                <w:color w:val="000000"/>
                <w:lang w:eastAsia="en-US"/>
              </w:rPr>
              <w:t>2903</w:t>
            </w:r>
          </w:p>
        </w:tc>
      </w:tr>
      <w:tr w:rsidR="008B3694" w:rsidRPr="00115AC2" w14:paraId="711957CC" w14:textId="77777777" w:rsidTr="008B3694">
        <w:trPr>
          <w:trHeight w:val="20"/>
        </w:trPr>
        <w:tc>
          <w:tcPr>
            <w:tcW w:w="2181" w:type="pct"/>
            <w:hideMark/>
          </w:tcPr>
          <w:p w14:paraId="49D1D941" w14:textId="77777777" w:rsidR="008B3694" w:rsidRPr="00115AC2" w:rsidRDefault="008B3694" w:rsidP="008B3694">
            <w:pPr>
              <w:spacing w:before="0" w:after="160" w:line="259" w:lineRule="auto"/>
              <w:rPr>
                <w:rFonts w:eastAsia="Calibri" w:cs="Arial"/>
                <w:color w:val="000000"/>
                <w:lang w:eastAsia="en-US"/>
              </w:rPr>
            </w:pPr>
            <w:r w:rsidRPr="00115AC2">
              <w:rPr>
                <w:rFonts w:eastAsia="Arial" w:cs="Arial"/>
                <w:color w:val="000000"/>
                <w:lang w:eastAsia="en-US"/>
              </w:rPr>
              <w:t>%</w:t>
            </w:r>
          </w:p>
        </w:tc>
        <w:tc>
          <w:tcPr>
            <w:tcW w:w="940" w:type="pct"/>
          </w:tcPr>
          <w:p w14:paraId="12885FDE" w14:textId="77777777" w:rsidR="008B3694" w:rsidRPr="00115AC2" w:rsidRDefault="008B3694" w:rsidP="008B3694">
            <w:pPr>
              <w:spacing w:before="0" w:after="160" w:line="259" w:lineRule="auto"/>
              <w:jc w:val="center"/>
              <w:rPr>
                <w:rFonts w:eastAsia="Calibri" w:cs="Arial"/>
                <w:b/>
                <w:color w:val="000000"/>
                <w:lang w:eastAsia="en-US"/>
              </w:rPr>
            </w:pPr>
            <w:r w:rsidRPr="00115AC2">
              <w:rPr>
                <w:rFonts w:eastAsia="Arial" w:cs="Arial"/>
                <w:b/>
                <w:bCs/>
                <w:color w:val="000000"/>
                <w:lang w:eastAsia="en-US"/>
              </w:rPr>
              <w:t>68%</w:t>
            </w:r>
          </w:p>
        </w:tc>
        <w:tc>
          <w:tcPr>
            <w:tcW w:w="940" w:type="pct"/>
          </w:tcPr>
          <w:p w14:paraId="14D2858B" w14:textId="77777777" w:rsidR="008B3694" w:rsidRPr="00115AC2" w:rsidRDefault="008B3694" w:rsidP="008B3694">
            <w:pPr>
              <w:spacing w:before="0" w:after="160" w:line="259" w:lineRule="auto"/>
              <w:jc w:val="center"/>
              <w:rPr>
                <w:rFonts w:eastAsia="Calibri" w:cs="Arial"/>
                <w:b/>
                <w:bCs/>
                <w:color w:val="000000"/>
                <w:lang w:eastAsia="en-US"/>
              </w:rPr>
            </w:pPr>
            <w:r>
              <w:rPr>
                <w:rFonts w:eastAsia="Calibri" w:cs="Arial"/>
                <w:b/>
                <w:bCs/>
                <w:color w:val="000000"/>
                <w:lang w:eastAsia="en-US"/>
              </w:rPr>
              <w:t>115.96%</w:t>
            </w:r>
          </w:p>
        </w:tc>
        <w:tc>
          <w:tcPr>
            <w:tcW w:w="939" w:type="pct"/>
          </w:tcPr>
          <w:p w14:paraId="6B59DA51" w14:textId="77777777" w:rsidR="008B3694" w:rsidRPr="00115AC2" w:rsidRDefault="008B3694" w:rsidP="008B3694">
            <w:pPr>
              <w:spacing w:before="0" w:after="160" w:line="259" w:lineRule="auto"/>
              <w:jc w:val="center"/>
              <w:rPr>
                <w:rFonts w:eastAsia="Calibri" w:cs="Arial"/>
                <w:b/>
                <w:color w:val="000000"/>
                <w:lang w:eastAsia="en-US"/>
              </w:rPr>
            </w:pPr>
            <w:r>
              <w:rPr>
                <w:rFonts w:eastAsia="Calibri" w:cs="Arial"/>
                <w:b/>
                <w:color w:val="000000"/>
                <w:lang w:eastAsia="en-US"/>
              </w:rPr>
              <w:t>128.48%</w:t>
            </w:r>
          </w:p>
        </w:tc>
      </w:tr>
      <w:tr w:rsidR="00115AC2" w:rsidRPr="00115AC2" w14:paraId="5D09A430" w14:textId="77777777" w:rsidTr="00115AC2">
        <w:trPr>
          <w:trHeight w:val="20"/>
        </w:trPr>
        <w:tc>
          <w:tcPr>
            <w:tcW w:w="5000" w:type="pct"/>
            <w:gridSpan w:val="4"/>
            <w:shd w:val="clear" w:color="auto" w:fill="EDEDED"/>
          </w:tcPr>
          <w:p w14:paraId="744A2F68" w14:textId="77777777" w:rsidR="00115AC2" w:rsidRPr="00115AC2" w:rsidRDefault="00115AC2" w:rsidP="00115AC2">
            <w:pPr>
              <w:spacing w:before="0" w:after="160" w:line="259" w:lineRule="auto"/>
              <w:rPr>
                <w:rFonts w:eastAsia="Calibri" w:cs="Arial"/>
                <w:b/>
                <w:color w:val="000000"/>
                <w:lang w:eastAsia="en-US"/>
              </w:rPr>
            </w:pPr>
            <w:r w:rsidRPr="00115AC2">
              <w:rPr>
                <w:rFonts w:eastAsia="Arial" w:cs="Arial"/>
                <w:b/>
                <w:bCs/>
                <w:color w:val="000000"/>
                <w:spacing w:val="-1"/>
                <w:lang w:eastAsia="en-US"/>
              </w:rPr>
              <w:t>DVC Research, Innovation &amp; Int</w:t>
            </w:r>
          </w:p>
        </w:tc>
      </w:tr>
      <w:tr w:rsidR="008B3694" w:rsidRPr="00115AC2" w14:paraId="5BC17387" w14:textId="77777777" w:rsidTr="008B3694">
        <w:trPr>
          <w:trHeight w:val="20"/>
        </w:trPr>
        <w:tc>
          <w:tcPr>
            <w:tcW w:w="2181" w:type="pct"/>
          </w:tcPr>
          <w:p w14:paraId="55ECA592" w14:textId="77777777" w:rsidR="008B3694" w:rsidRPr="00115AC2" w:rsidRDefault="008B3694" w:rsidP="008B3694">
            <w:pPr>
              <w:spacing w:before="0" w:after="160" w:line="259" w:lineRule="auto"/>
              <w:rPr>
                <w:rFonts w:eastAsia="Calibri" w:cs="Arial"/>
                <w:color w:val="000000"/>
                <w:lang w:eastAsia="en-US"/>
              </w:rPr>
            </w:pPr>
            <w:r w:rsidRPr="00115AC2">
              <w:rPr>
                <w:rFonts w:eastAsia="Arial" w:cs="Arial"/>
                <w:color w:val="000000"/>
                <w:lang w:eastAsia="en-US"/>
              </w:rPr>
              <w:t>LIS Users</w:t>
            </w:r>
          </w:p>
        </w:tc>
        <w:tc>
          <w:tcPr>
            <w:tcW w:w="940" w:type="pct"/>
          </w:tcPr>
          <w:p w14:paraId="7298AD99" w14:textId="77777777" w:rsidR="008B3694" w:rsidRPr="00115AC2" w:rsidRDefault="008B3694" w:rsidP="008B3694">
            <w:pPr>
              <w:spacing w:before="0" w:after="160" w:line="259" w:lineRule="auto"/>
              <w:jc w:val="center"/>
              <w:rPr>
                <w:rFonts w:eastAsia="Calibri" w:cs="Arial"/>
                <w:bCs/>
                <w:color w:val="000000"/>
                <w:lang w:eastAsia="en-US"/>
              </w:rPr>
            </w:pPr>
            <w:r>
              <w:rPr>
                <w:rFonts w:eastAsia="Calibri" w:cs="Arial"/>
                <w:bCs/>
                <w:color w:val="000000"/>
                <w:lang w:eastAsia="en-US"/>
              </w:rPr>
              <w:t>114</w:t>
            </w:r>
          </w:p>
        </w:tc>
        <w:tc>
          <w:tcPr>
            <w:tcW w:w="940" w:type="pct"/>
          </w:tcPr>
          <w:p w14:paraId="6648C56F" w14:textId="77777777" w:rsidR="008B3694" w:rsidRPr="00115AC2" w:rsidRDefault="008B3694" w:rsidP="008B3694">
            <w:pPr>
              <w:spacing w:before="0" w:after="160" w:line="259" w:lineRule="auto"/>
              <w:jc w:val="center"/>
              <w:rPr>
                <w:rFonts w:eastAsia="Calibri" w:cs="Arial"/>
                <w:bCs/>
                <w:color w:val="000000"/>
                <w:lang w:eastAsia="en-US"/>
              </w:rPr>
            </w:pPr>
            <w:r>
              <w:rPr>
                <w:rFonts w:eastAsia="Calibri" w:cs="Arial"/>
                <w:bCs/>
                <w:color w:val="000000"/>
                <w:lang w:eastAsia="en-US"/>
              </w:rPr>
              <w:t>112</w:t>
            </w:r>
          </w:p>
        </w:tc>
        <w:tc>
          <w:tcPr>
            <w:tcW w:w="939" w:type="pct"/>
          </w:tcPr>
          <w:p w14:paraId="10CB2119" w14:textId="77777777" w:rsidR="008B3694" w:rsidRPr="00115AC2" w:rsidRDefault="008B3694" w:rsidP="008B3694">
            <w:pPr>
              <w:spacing w:before="0" w:after="160" w:line="259" w:lineRule="auto"/>
              <w:jc w:val="center"/>
              <w:rPr>
                <w:rFonts w:eastAsia="Calibri" w:cs="Arial"/>
                <w:bCs/>
                <w:color w:val="000000"/>
                <w:lang w:eastAsia="en-US"/>
              </w:rPr>
            </w:pPr>
            <w:r w:rsidRPr="00115AC2">
              <w:rPr>
                <w:rFonts w:eastAsia="Arial" w:cs="Arial"/>
                <w:color w:val="000000"/>
                <w:lang w:eastAsia="en-US"/>
              </w:rPr>
              <w:t>170</w:t>
            </w:r>
          </w:p>
        </w:tc>
      </w:tr>
      <w:tr w:rsidR="008B3694" w:rsidRPr="00115AC2" w14:paraId="7CBB1A6E" w14:textId="77777777" w:rsidTr="008B3694">
        <w:trPr>
          <w:trHeight w:val="20"/>
        </w:trPr>
        <w:tc>
          <w:tcPr>
            <w:tcW w:w="2181" w:type="pct"/>
          </w:tcPr>
          <w:p w14:paraId="2779EBC5" w14:textId="77777777" w:rsidR="008B3694" w:rsidRPr="00115AC2" w:rsidRDefault="008B3694" w:rsidP="008B3694">
            <w:pPr>
              <w:spacing w:before="0" w:after="160" w:line="259" w:lineRule="auto"/>
              <w:rPr>
                <w:rFonts w:eastAsia="Calibri" w:cs="Arial"/>
                <w:color w:val="000000"/>
                <w:lang w:eastAsia="en-US"/>
              </w:rPr>
            </w:pPr>
            <w:r w:rsidRPr="00115AC2">
              <w:rPr>
                <w:rFonts w:eastAsia="Arial" w:cs="Arial"/>
                <w:color w:val="000000"/>
                <w:spacing w:val="-1"/>
                <w:lang w:eastAsia="en-US"/>
              </w:rPr>
              <w:t>Enrolled Students</w:t>
            </w:r>
          </w:p>
        </w:tc>
        <w:tc>
          <w:tcPr>
            <w:tcW w:w="940" w:type="pct"/>
          </w:tcPr>
          <w:p w14:paraId="0B56A35C" w14:textId="77777777" w:rsidR="008B3694" w:rsidRPr="00115AC2" w:rsidRDefault="008B3694" w:rsidP="008B3694">
            <w:pPr>
              <w:spacing w:before="0" w:after="160" w:line="259" w:lineRule="auto"/>
              <w:jc w:val="center"/>
              <w:rPr>
                <w:rFonts w:eastAsia="Calibri" w:cs="Arial"/>
                <w:bCs/>
                <w:color w:val="000000"/>
                <w:lang w:eastAsia="en-US"/>
              </w:rPr>
            </w:pPr>
            <w:r>
              <w:rPr>
                <w:rFonts w:eastAsia="Calibri" w:cs="Arial"/>
                <w:bCs/>
                <w:color w:val="000000"/>
                <w:lang w:eastAsia="en-US"/>
              </w:rPr>
              <w:t>224</w:t>
            </w:r>
          </w:p>
        </w:tc>
        <w:tc>
          <w:tcPr>
            <w:tcW w:w="940" w:type="pct"/>
          </w:tcPr>
          <w:p w14:paraId="15C5BC25" w14:textId="77777777" w:rsidR="008B3694" w:rsidRPr="00115AC2" w:rsidRDefault="008B3694" w:rsidP="008B3694">
            <w:pPr>
              <w:spacing w:before="0" w:after="160" w:line="259" w:lineRule="auto"/>
              <w:jc w:val="center"/>
              <w:rPr>
                <w:rFonts w:eastAsia="Calibri" w:cs="Arial"/>
                <w:bCs/>
                <w:color w:val="000000"/>
                <w:lang w:eastAsia="en-US"/>
              </w:rPr>
            </w:pPr>
            <w:r>
              <w:rPr>
                <w:rFonts w:eastAsia="Calibri" w:cs="Arial"/>
                <w:bCs/>
                <w:color w:val="000000"/>
                <w:lang w:eastAsia="en-US"/>
              </w:rPr>
              <w:t>88</w:t>
            </w:r>
          </w:p>
        </w:tc>
        <w:tc>
          <w:tcPr>
            <w:tcW w:w="939" w:type="pct"/>
          </w:tcPr>
          <w:p w14:paraId="5DCF8200" w14:textId="77777777" w:rsidR="008B3694" w:rsidRPr="00115AC2" w:rsidRDefault="008B3694" w:rsidP="008B3694">
            <w:pPr>
              <w:spacing w:before="0" w:after="160" w:line="259" w:lineRule="auto"/>
              <w:jc w:val="center"/>
              <w:rPr>
                <w:rFonts w:eastAsia="Calibri" w:cs="Arial"/>
                <w:bCs/>
                <w:color w:val="000000"/>
                <w:lang w:eastAsia="en-US"/>
              </w:rPr>
            </w:pPr>
            <w:r w:rsidRPr="00115AC2">
              <w:rPr>
                <w:rFonts w:eastAsia="Arial" w:cs="Arial"/>
                <w:color w:val="000000"/>
                <w:lang w:eastAsia="en-US"/>
              </w:rPr>
              <w:t>60</w:t>
            </w:r>
          </w:p>
        </w:tc>
      </w:tr>
      <w:tr w:rsidR="008B3694" w:rsidRPr="00115AC2" w14:paraId="3600D74C" w14:textId="77777777" w:rsidTr="008B3694">
        <w:trPr>
          <w:trHeight w:val="20"/>
        </w:trPr>
        <w:tc>
          <w:tcPr>
            <w:tcW w:w="2181" w:type="pct"/>
          </w:tcPr>
          <w:p w14:paraId="30F1E566" w14:textId="77777777" w:rsidR="008B3694" w:rsidRPr="00115AC2" w:rsidRDefault="008B3694" w:rsidP="008B3694">
            <w:pPr>
              <w:spacing w:before="0" w:after="160" w:line="259" w:lineRule="auto"/>
              <w:rPr>
                <w:rFonts w:eastAsia="Calibri" w:cs="Arial"/>
                <w:color w:val="000000"/>
                <w:lang w:eastAsia="en-US"/>
              </w:rPr>
            </w:pPr>
            <w:r w:rsidRPr="00115AC2">
              <w:rPr>
                <w:rFonts w:eastAsia="Arial" w:cs="Arial"/>
                <w:color w:val="000000"/>
                <w:lang w:eastAsia="en-US"/>
              </w:rPr>
              <w:t>%</w:t>
            </w:r>
          </w:p>
        </w:tc>
        <w:tc>
          <w:tcPr>
            <w:tcW w:w="940" w:type="pct"/>
          </w:tcPr>
          <w:p w14:paraId="4AFA4236" w14:textId="77777777" w:rsidR="008B3694" w:rsidRPr="00115AC2" w:rsidRDefault="008B3694" w:rsidP="008B3694">
            <w:pPr>
              <w:spacing w:before="0" w:after="160" w:line="259" w:lineRule="auto"/>
              <w:jc w:val="center"/>
              <w:rPr>
                <w:rFonts w:eastAsia="Calibri" w:cs="Arial"/>
                <w:bCs/>
                <w:color w:val="000000"/>
                <w:lang w:eastAsia="en-US"/>
              </w:rPr>
            </w:pPr>
            <w:r w:rsidRPr="00DF4B71">
              <w:rPr>
                <w:rFonts w:eastAsia="Calibri" w:cs="Arial"/>
                <w:b/>
                <w:color w:val="000000"/>
                <w:lang w:eastAsia="en-US"/>
              </w:rPr>
              <w:t>50.89%</w:t>
            </w:r>
          </w:p>
        </w:tc>
        <w:tc>
          <w:tcPr>
            <w:tcW w:w="940" w:type="pct"/>
          </w:tcPr>
          <w:p w14:paraId="7DCAE861" w14:textId="77777777" w:rsidR="008B3694" w:rsidRPr="00115AC2" w:rsidRDefault="008B3694" w:rsidP="008B3694">
            <w:pPr>
              <w:spacing w:before="0" w:after="160" w:line="259" w:lineRule="auto"/>
              <w:jc w:val="center"/>
              <w:rPr>
                <w:rFonts w:eastAsia="Calibri" w:cs="Arial"/>
                <w:bCs/>
                <w:color w:val="000000"/>
                <w:lang w:eastAsia="en-US"/>
              </w:rPr>
            </w:pPr>
            <w:r w:rsidRPr="00DF4B71">
              <w:rPr>
                <w:rFonts w:eastAsia="Calibri" w:cs="Arial"/>
                <w:b/>
                <w:color w:val="000000"/>
                <w:lang w:eastAsia="en-US"/>
              </w:rPr>
              <w:t>127.27%</w:t>
            </w:r>
          </w:p>
        </w:tc>
        <w:tc>
          <w:tcPr>
            <w:tcW w:w="939" w:type="pct"/>
          </w:tcPr>
          <w:p w14:paraId="6C41DE7A" w14:textId="77777777" w:rsidR="008B3694" w:rsidRPr="00115AC2" w:rsidRDefault="008B3694" w:rsidP="008B3694">
            <w:pPr>
              <w:spacing w:before="0" w:after="160" w:line="259" w:lineRule="auto"/>
              <w:jc w:val="center"/>
              <w:rPr>
                <w:rFonts w:eastAsia="Calibri" w:cs="Arial"/>
                <w:bCs/>
                <w:color w:val="000000"/>
                <w:lang w:eastAsia="en-US"/>
              </w:rPr>
            </w:pPr>
            <w:r w:rsidRPr="00DF4B71">
              <w:rPr>
                <w:rFonts w:eastAsia="Calibri" w:cs="Arial"/>
                <w:b/>
                <w:color w:val="000000"/>
                <w:lang w:eastAsia="en-US"/>
              </w:rPr>
              <w:t>283.33%</w:t>
            </w:r>
          </w:p>
        </w:tc>
      </w:tr>
      <w:tr w:rsidR="00115AC2" w:rsidRPr="00115AC2" w14:paraId="0B45E161" w14:textId="77777777" w:rsidTr="008B3694">
        <w:trPr>
          <w:trHeight w:val="20"/>
        </w:trPr>
        <w:tc>
          <w:tcPr>
            <w:tcW w:w="2181" w:type="pct"/>
            <w:hideMark/>
          </w:tcPr>
          <w:p w14:paraId="59504484" w14:textId="77777777" w:rsidR="00115AC2" w:rsidRPr="00115AC2" w:rsidRDefault="00115AC2" w:rsidP="00115AC2">
            <w:pPr>
              <w:spacing w:before="0" w:after="160" w:line="259" w:lineRule="auto"/>
              <w:rPr>
                <w:rFonts w:eastAsia="Calibri" w:cs="Arial"/>
                <w:b/>
                <w:bCs/>
                <w:color w:val="000000"/>
                <w:lang w:eastAsia="en-US"/>
              </w:rPr>
            </w:pPr>
            <w:r w:rsidRPr="00115AC2">
              <w:rPr>
                <w:rFonts w:eastAsia="Arial" w:cs="Arial"/>
                <w:b/>
                <w:bCs/>
                <w:color w:val="000000"/>
                <w:spacing w:val="-3"/>
                <w:lang w:eastAsia="en-US"/>
              </w:rPr>
              <w:t>Total LIS Users</w:t>
            </w:r>
          </w:p>
        </w:tc>
        <w:tc>
          <w:tcPr>
            <w:tcW w:w="940" w:type="pct"/>
          </w:tcPr>
          <w:p w14:paraId="776167D9" w14:textId="77777777" w:rsidR="00115AC2" w:rsidRPr="00115AC2" w:rsidRDefault="00115AC2" w:rsidP="00115AC2">
            <w:pPr>
              <w:spacing w:before="0" w:after="160" w:line="259" w:lineRule="auto"/>
              <w:jc w:val="center"/>
              <w:rPr>
                <w:rFonts w:eastAsia="Calibri" w:cs="Arial"/>
                <w:b/>
                <w:color w:val="000000"/>
                <w:lang w:eastAsia="en-US"/>
              </w:rPr>
            </w:pPr>
            <w:r w:rsidRPr="00115AC2">
              <w:rPr>
                <w:rFonts w:eastAsia="Arial" w:cs="Arial"/>
                <w:b/>
                <w:bCs/>
                <w:color w:val="000000"/>
                <w:lang w:eastAsia="en-US"/>
              </w:rPr>
              <w:t>29587</w:t>
            </w:r>
          </w:p>
        </w:tc>
        <w:tc>
          <w:tcPr>
            <w:tcW w:w="940" w:type="pct"/>
          </w:tcPr>
          <w:p w14:paraId="6ED9DF3F" w14:textId="77777777" w:rsidR="00115AC2" w:rsidRPr="00115AC2" w:rsidRDefault="00115AC2" w:rsidP="00115AC2">
            <w:pPr>
              <w:spacing w:before="0" w:after="160" w:line="259" w:lineRule="auto"/>
              <w:jc w:val="center"/>
              <w:rPr>
                <w:rFonts w:eastAsia="Calibri" w:cs="Arial"/>
                <w:b/>
                <w:iCs/>
                <w:color w:val="000000"/>
                <w:lang w:eastAsia="en-US"/>
              </w:rPr>
            </w:pPr>
            <w:r w:rsidRPr="00115AC2">
              <w:rPr>
                <w:rFonts w:eastAsia="Arial" w:cs="Arial"/>
                <w:b/>
                <w:bCs/>
                <w:color w:val="000000"/>
                <w:lang w:eastAsia="en-US"/>
              </w:rPr>
              <w:t>33432</w:t>
            </w:r>
          </w:p>
        </w:tc>
        <w:tc>
          <w:tcPr>
            <w:tcW w:w="939" w:type="pct"/>
          </w:tcPr>
          <w:p w14:paraId="375677FC" w14:textId="77777777" w:rsidR="00115AC2" w:rsidRPr="00115AC2" w:rsidRDefault="00115AC2" w:rsidP="00115AC2">
            <w:pPr>
              <w:spacing w:before="0" w:after="160" w:line="259" w:lineRule="auto"/>
              <w:jc w:val="center"/>
              <w:rPr>
                <w:rFonts w:eastAsia="Calibri" w:cs="Arial"/>
                <w:b/>
                <w:iCs/>
                <w:color w:val="000000"/>
                <w:lang w:eastAsia="en-US"/>
              </w:rPr>
            </w:pPr>
            <w:r w:rsidRPr="00115AC2">
              <w:rPr>
                <w:rFonts w:eastAsia="Arial" w:cs="Arial"/>
                <w:b/>
                <w:bCs/>
                <w:color w:val="000000"/>
                <w:lang w:eastAsia="en-US"/>
              </w:rPr>
              <w:t>30158</w:t>
            </w:r>
          </w:p>
        </w:tc>
      </w:tr>
    </w:tbl>
    <w:p w14:paraId="12E4101F" w14:textId="77777777" w:rsidR="00930040" w:rsidRDefault="00930040" w:rsidP="00930040">
      <w:pPr>
        <w:spacing w:before="0" w:after="0"/>
        <w:rPr>
          <w:rFonts w:cs="Arial"/>
          <w:b/>
          <w:caps/>
          <w:sz w:val="24"/>
          <w:szCs w:val="26"/>
          <w:lang w:val="en-GB" w:eastAsia="en-US"/>
        </w:rPr>
      </w:pPr>
      <w:bookmarkStart w:id="34" w:name="_Toc229113719"/>
      <w:bookmarkStart w:id="35" w:name="_Toc382822367"/>
      <w:bookmarkStart w:id="36" w:name="_Toc426627704"/>
      <w:bookmarkStart w:id="37" w:name="_Toc426664274"/>
    </w:p>
    <w:p w14:paraId="524B2C7C" w14:textId="77777777" w:rsidR="001E2847" w:rsidRPr="00FC6365" w:rsidRDefault="00F9609B" w:rsidP="001E2847">
      <w:pPr>
        <w:pStyle w:val="Heading1"/>
        <w:ind w:left="540" w:hanging="540"/>
      </w:pPr>
      <w:bookmarkStart w:id="38" w:name="_Toc444587198"/>
      <w:bookmarkStart w:id="39" w:name="_Toc426627705"/>
      <w:bookmarkStart w:id="40" w:name="_Toc382822368"/>
      <w:bookmarkStart w:id="41" w:name="_Toc229113720"/>
      <w:bookmarkStart w:id="42" w:name="_Toc478565213"/>
      <w:bookmarkStart w:id="43" w:name="_Toc97631679"/>
      <w:bookmarkEnd w:id="34"/>
      <w:bookmarkEnd w:id="35"/>
      <w:bookmarkEnd w:id="36"/>
      <w:bookmarkEnd w:id="37"/>
      <w:r>
        <w:t>Service Profile</w:t>
      </w:r>
      <w:bookmarkEnd w:id="38"/>
      <w:bookmarkEnd w:id="39"/>
      <w:bookmarkEnd w:id="40"/>
      <w:bookmarkEnd w:id="41"/>
      <w:bookmarkEnd w:id="42"/>
      <w:bookmarkEnd w:id="43"/>
    </w:p>
    <w:p w14:paraId="28F665DE" w14:textId="77777777" w:rsidR="001E2847" w:rsidRDefault="001E2847" w:rsidP="001E2847">
      <w:pPr>
        <w:pStyle w:val="Heading2"/>
        <w:numPr>
          <w:ilvl w:val="0"/>
          <w:numId w:val="0"/>
        </w:numPr>
        <w:ind w:left="360" w:hanging="360"/>
      </w:pPr>
    </w:p>
    <w:p w14:paraId="0FAEC0CE" w14:textId="4A14454A" w:rsidR="001E2847" w:rsidRPr="00940E60" w:rsidRDefault="00F9609B" w:rsidP="001E2847">
      <w:pPr>
        <w:pStyle w:val="Heading2"/>
        <w:numPr>
          <w:ilvl w:val="0"/>
          <w:numId w:val="0"/>
        </w:numPr>
        <w:ind w:left="360" w:hanging="360"/>
      </w:pPr>
      <w:bookmarkStart w:id="44" w:name="_Toc97631680"/>
      <w:r>
        <w:t>Circulation</w:t>
      </w:r>
      <w:r w:rsidR="00475B9E">
        <w:t xml:space="preserve"> </w:t>
      </w:r>
      <w:r>
        <w:t>Services</w:t>
      </w:r>
      <w:bookmarkEnd w:id="44"/>
      <w:r w:rsidR="001E2847" w:rsidRPr="00940E60">
        <w:br/>
      </w:r>
    </w:p>
    <w:p w14:paraId="3E27596E" w14:textId="77777777" w:rsidR="001E2847" w:rsidRPr="00424724" w:rsidRDefault="001E2847" w:rsidP="001E2847">
      <w:pPr>
        <w:rPr>
          <w:rFonts w:asciiTheme="minorHAnsi" w:hAnsiTheme="minorHAnsi" w:cstheme="minorHAnsi"/>
          <w:b/>
          <w:color w:val="auto"/>
        </w:rPr>
      </w:pPr>
      <w:r w:rsidRPr="00424724">
        <w:rPr>
          <w:rFonts w:asciiTheme="minorHAnsi" w:hAnsiTheme="minorHAnsi" w:cstheme="minorHAnsi"/>
          <w:b/>
          <w:color w:val="auto"/>
        </w:rPr>
        <w:t>OPERATIONS ACROSS CAMPUSES</w:t>
      </w:r>
    </w:p>
    <w:p w14:paraId="069EAC74" w14:textId="77777777" w:rsidR="001E2847" w:rsidRDefault="001E2847" w:rsidP="001E2847">
      <w:pPr>
        <w:spacing w:before="0" w:after="160"/>
        <w:contextualSpacing/>
        <w:rPr>
          <w:rFonts w:asciiTheme="minorHAnsi" w:eastAsiaTheme="minorHAnsi" w:hAnsiTheme="minorHAnsi" w:cstheme="minorHAnsi"/>
          <w:color w:val="auto"/>
          <w:lang w:eastAsia="en-US"/>
        </w:rPr>
      </w:pPr>
    </w:p>
    <w:p w14:paraId="104A894D" w14:textId="77777777" w:rsidR="001E2847" w:rsidRPr="00C3387D" w:rsidRDefault="001E2847" w:rsidP="001E2847">
      <w:pPr>
        <w:rPr>
          <w:rFonts w:cs="Arial"/>
          <w:bCs/>
          <w:u w:val="single"/>
        </w:rPr>
      </w:pPr>
      <w:r w:rsidRPr="00C3387D">
        <w:rPr>
          <w:rFonts w:cs="Arial"/>
          <w:bCs/>
          <w:u w:val="single"/>
        </w:rPr>
        <w:t>Extended hours</w:t>
      </w:r>
    </w:p>
    <w:p w14:paraId="16821A6E" w14:textId="77777777" w:rsidR="001E2847" w:rsidRPr="00C3387D" w:rsidRDefault="001E2847" w:rsidP="001E2847">
      <w:pPr>
        <w:jc w:val="both"/>
        <w:rPr>
          <w:rFonts w:cs="Arial"/>
        </w:rPr>
      </w:pPr>
      <w:r w:rsidRPr="00C3387D">
        <w:rPr>
          <w:rFonts w:cs="Arial"/>
        </w:rPr>
        <w:t>The library extended its operating hours for the November Examination period from 20 November to 4 December 2021 until 22h00 at night to assist students who need a place to study. During this period, the student assistants also helped screen students entering libraries to comply with the necessary COVID 19 regulations.</w:t>
      </w:r>
    </w:p>
    <w:p w14:paraId="183C9E11" w14:textId="77777777" w:rsidR="001E2847" w:rsidRPr="00C3387D" w:rsidRDefault="001E2847" w:rsidP="001E2847">
      <w:pPr>
        <w:spacing w:before="0" w:after="160"/>
        <w:contextualSpacing/>
        <w:rPr>
          <w:rFonts w:asciiTheme="minorHAnsi" w:eastAsiaTheme="minorHAnsi" w:hAnsiTheme="minorHAnsi" w:cstheme="minorHAnsi"/>
          <w:color w:val="auto"/>
          <w:lang w:eastAsia="en-US"/>
        </w:rPr>
      </w:pPr>
    </w:p>
    <w:p w14:paraId="6888BD2D" w14:textId="77777777" w:rsidR="001E2847" w:rsidRPr="00C3387D" w:rsidRDefault="001E2847" w:rsidP="001E2847">
      <w:pPr>
        <w:rPr>
          <w:rFonts w:cs="Arial"/>
          <w:bCs/>
          <w:u w:val="single"/>
        </w:rPr>
      </w:pPr>
      <w:r w:rsidRPr="00C3387D">
        <w:rPr>
          <w:rFonts w:cs="Arial"/>
          <w:bCs/>
          <w:u w:val="single"/>
        </w:rPr>
        <w:t>Customer Services</w:t>
      </w:r>
    </w:p>
    <w:p w14:paraId="60CE60BB" w14:textId="77777777" w:rsidR="001E2847" w:rsidRPr="00C3387D" w:rsidRDefault="001E2847" w:rsidP="001E2847">
      <w:pPr>
        <w:jc w:val="both"/>
        <w:rPr>
          <w:rFonts w:cs="Arial"/>
        </w:rPr>
      </w:pPr>
      <w:r w:rsidRPr="00C3387D">
        <w:rPr>
          <w:rFonts w:cs="Arial"/>
        </w:rPr>
        <w:t>2021 came with its challenge</w:t>
      </w:r>
      <w:r w:rsidR="00A35185" w:rsidRPr="00C3387D">
        <w:rPr>
          <w:rFonts w:cs="Arial"/>
        </w:rPr>
        <w:t>s</w:t>
      </w:r>
      <w:r w:rsidR="003E0E16" w:rsidRPr="00C3387D">
        <w:rPr>
          <w:rFonts w:cs="Arial"/>
        </w:rPr>
        <w:t>, as l</w:t>
      </w:r>
      <w:r w:rsidRPr="00C3387D">
        <w:rPr>
          <w:rFonts w:cs="Arial"/>
        </w:rPr>
        <w:t>ibrary users were unable to return overdue books to the library because they were not on campus/not allowed access on campus. Some did not even respond to the requests via email/cell phone calls, / overdue notifications to return outstanding books. The in-person reference interview and the learning commons as a one-stop</w:t>
      </w:r>
      <w:r w:rsidR="006B5D6F" w:rsidRPr="00C3387D">
        <w:rPr>
          <w:rFonts w:cs="Arial"/>
        </w:rPr>
        <w:t xml:space="preserve"> </w:t>
      </w:r>
      <w:r w:rsidRPr="00C3387D">
        <w:rPr>
          <w:rFonts w:cs="Arial"/>
        </w:rPr>
        <w:t>shop were for most of the year on hold, although the need for these services remains.</w:t>
      </w:r>
    </w:p>
    <w:p w14:paraId="6861C9A9" w14:textId="77777777" w:rsidR="00DB324D" w:rsidRDefault="00DB324D" w:rsidP="000A2650">
      <w:pPr>
        <w:rPr>
          <w:rFonts w:eastAsia="Calibri"/>
          <w:b/>
        </w:rPr>
      </w:pPr>
    </w:p>
    <w:p w14:paraId="0A824F89" w14:textId="77777777" w:rsidR="000A2650" w:rsidRDefault="000A2650" w:rsidP="000A2650">
      <w:pPr>
        <w:rPr>
          <w:rFonts w:ascii="Arial Bold" w:hAnsi="Arial Bold" w:cstheme="minorHAnsi"/>
          <w:b/>
          <w:bCs/>
          <w:iCs/>
        </w:rPr>
      </w:pPr>
      <w:r w:rsidRPr="00286E30">
        <w:rPr>
          <w:rFonts w:eastAsia="Calibri"/>
          <w:b/>
        </w:rPr>
        <w:t>CIRCULATION OF LIBRARY MATERIAL</w:t>
      </w:r>
      <w:r w:rsidRPr="00286E30">
        <w:rPr>
          <w:rFonts w:ascii="Arial Bold" w:hAnsi="Arial Bold" w:cstheme="minorHAnsi"/>
          <w:b/>
          <w:bCs/>
          <w:iCs/>
        </w:rPr>
        <w:br/>
      </w:r>
      <w:r w:rsidRPr="00286E30">
        <w:rPr>
          <w:rFonts w:ascii="Arial Bold" w:hAnsi="Arial Bold" w:cstheme="minorHAnsi"/>
          <w:b/>
          <w:bCs/>
          <w:iCs/>
        </w:rPr>
        <w:br/>
        <w:t>SHORT LOANS CHECK OUT PER CAMPUS</w:t>
      </w:r>
    </w:p>
    <w:tbl>
      <w:tblPr>
        <w:tblStyle w:val="TableGrid"/>
        <w:tblW w:w="0" w:type="auto"/>
        <w:jc w:val="center"/>
        <w:tblLook w:val="04A0" w:firstRow="1" w:lastRow="0" w:firstColumn="1" w:lastColumn="0" w:noHBand="0" w:noVBand="1"/>
      </w:tblPr>
      <w:tblGrid>
        <w:gridCol w:w="2122"/>
        <w:gridCol w:w="1842"/>
        <w:gridCol w:w="1843"/>
        <w:gridCol w:w="1763"/>
      </w:tblGrid>
      <w:tr w:rsidR="006445E2" w:rsidRPr="00F51B84" w14:paraId="61384380" w14:textId="77777777" w:rsidTr="006445E2">
        <w:trPr>
          <w:trHeight w:val="501"/>
          <w:jc w:val="center"/>
        </w:trPr>
        <w:tc>
          <w:tcPr>
            <w:tcW w:w="2122" w:type="dxa"/>
            <w:shd w:val="clear" w:color="auto" w:fill="FFC000"/>
            <w:hideMark/>
          </w:tcPr>
          <w:p w14:paraId="4974053B" w14:textId="77777777" w:rsidR="006445E2" w:rsidRPr="00475E05" w:rsidRDefault="006445E2" w:rsidP="00366393">
            <w:pPr>
              <w:widowControl w:val="0"/>
              <w:kinsoku w:val="0"/>
              <w:overflowPunct w:val="0"/>
              <w:autoSpaceDE w:val="0"/>
              <w:autoSpaceDN w:val="0"/>
              <w:adjustRightInd w:val="0"/>
              <w:spacing w:line="250" w:lineRule="exact"/>
              <w:ind w:left="102"/>
              <w:rPr>
                <w:rFonts w:cs="Arial"/>
                <w:b/>
                <w:color w:val="000000"/>
              </w:rPr>
            </w:pPr>
            <w:r w:rsidRPr="27F00898">
              <w:rPr>
                <w:rFonts w:eastAsia="Arial" w:cs="Arial"/>
                <w:b/>
                <w:bCs/>
                <w:color w:val="000000"/>
                <w:spacing w:val="-2"/>
              </w:rPr>
              <w:t>C</w:t>
            </w:r>
            <w:r w:rsidRPr="27F00898">
              <w:rPr>
                <w:rFonts w:eastAsia="Arial" w:cs="Arial"/>
                <w:b/>
                <w:bCs/>
                <w:color w:val="000000"/>
              </w:rPr>
              <w:t>ampus</w:t>
            </w:r>
          </w:p>
        </w:tc>
        <w:tc>
          <w:tcPr>
            <w:tcW w:w="1842" w:type="dxa"/>
            <w:shd w:val="clear" w:color="auto" w:fill="FFC000"/>
          </w:tcPr>
          <w:p w14:paraId="02F9960F" w14:textId="77777777" w:rsidR="006445E2" w:rsidRPr="00475E05" w:rsidRDefault="006445E2" w:rsidP="00366393">
            <w:pPr>
              <w:widowControl w:val="0"/>
              <w:kinsoku w:val="0"/>
              <w:overflowPunct w:val="0"/>
              <w:autoSpaceDE w:val="0"/>
              <w:autoSpaceDN w:val="0"/>
              <w:adjustRightInd w:val="0"/>
              <w:spacing w:line="250" w:lineRule="exact"/>
              <w:ind w:right="102"/>
              <w:jc w:val="center"/>
              <w:rPr>
                <w:rFonts w:cs="Arial"/>
                <w:b/>
                <w:color w:val="000000"/>
              </w:rPr>
            </w:pPr>
            <w:r w:rsidRPr="27F00898">
              <w:rPr>
                <w:rFonts w:eastAsia="Arial" w:cs="Arial"/>
                <w:b/>
                <w:bCs/>
              </w:rPr>
              <w:t>2019</w:t>
            </w:r>
          </w:p>
        </w:tc>
        <w:tc>
          <w:tcPr>
            <w:tcW w:w="1843" w:type="dxa"/>
            <w:shd w:val="clear" w:color="auto" w:fill="FFC000"/>
          </w:tcPr>
          <w:p w14:paraId="3BFE66F6" w14:textId="77777777" w:rsidR="006445E2" w:rsidRPr="00475E05" w:rsidRDefault="006445E2" w:rsidP="00366393">
            <w:pPr>
              <w:widowControl w:val="0"/>
              <w:kinsoku w:val="0"/>
              <w:overflowPunct w:val="0"/>
              <w:autoSpaceDE w:val="0"/>
              <w:autoSpaceDN w:val="0"/>
              <w:adjustRightInd w:val="0"/>
              <w:spacing w:line="250" w:lineRule="exact"/>
              <w:ind w:right="102"/>
              <w:jc w:val="center"/>
              <w:rPr>
                <w:rFonts w:cs="Arial"/>
                <w:b/>
                <w:color w:val="000000"/>
              </w:rPr>
            </w:pPr>
            <w:r w:rsidRPr="27F00898">
              <w:rPr>
                <w:rFonts w:eastAsia="Arial" w:cs="Arial"/>
                <w:b/>
                <w:bCs/>
              </w:rPr>
              <w:t>2020</w:t>
            </w:r>
          </w:p>
        </w:tc>
        <w:tc>
          <w:tcPr>
            <w:tcW w:w="1763" w:type="dxa"/>
            <w:shd w:val="clear" w:color="auto" w:fill="FFC000"/>
          </w:tcPr>
          <w:p w14:paraId="29C0B6F9" w14:textId="77777777" w:rsidR="006445E2" w:rsidRPr="00475E05" w:rsidRDefault="006445E2" w:rsidP="00366393">
            <w:pPr>
              <w:widowControl w:val="0"/>
              <w:kinsoku w:val="0"/>
              <w:overflowPunct w:val="0"/>
              <w:autoSpaceDE w:val="0"/>
              <w:autoSpaceDN w:val="0"/>
              <w:adjustRightInd w:val="0"/>
              <w:spacing w:line="250" w:lineRule="exact"/>
              <w:ind w:right="102"/>
              <w:jc w:val="center"/>
              <w:rPr>
                <w:rFonts w:cs="Arial"/>
                <w:b/>
                <w:color w:val="000000"/>
              </w:rPr>
            </w:pPr>
            <w:r w:rsidRPr="27F00898">
              <w:rPr>
                <w:rFonts w:eastAsia="Arial" w:cs="Arial"/>
                <w:b/>
                <w:bCs/>
              </w:rPr>
              <w:t>2021</w:t>
            </w:r>
          </w:p>
        </w:tc>
      </w:tr>
      <w:tr w:rsidR="006445E2" w:rsidRPr="00F51B84" w14:paraId="09A5F95B" w14:textId="77777777" w:rsidTr="006445E2">
        <w:trPr>
          <w:trHeight w:val="20"/>
          <w:jc w:val="center"/>
        </w:trPr>
        <w:tc>
          <w:tcPr>
            <w:tcW w:w="2122" w:type="dxa"/>
            <w:hideMark/>
          </w:tcPr>
          <w:p w14:paraId="4682658F" w14:textId="77777777" w:rsidR="006445E2" w:rsidRPr="00475E05" w:rsidRDefault="006445E2" w:rsidP="00366393">
            <w:pPr>
              <w:widowControl w:val="0"/>
              <w:kinsoku w:val="0"/>
              <w:overflowPunct w:val="0"/>
              <w:autoSpaceDE w:val="0"/>
              <w:autoSpaceDN w:val="0"/>
              <w:adjustRightInd w:val="0"/>
              <w:spacing w:line="250" w:lineRule="exact"/>
              <w:ind w:left="102"/>
              <w:rPr>
                <w:rFonts w:cs="Arial"/>
                <w:color w:val="000000"/>
                <w:spacing w:val="-1"/>
              </w:rPr>
            </w:pPr>
            <w:r w:rsidRPr="27F00898">
              <w:rPr>
                <w:rFonts w:eastAsia="Arial" w:cs="Arial"/>
                <w:color w:val="000000"/>
                <w:spacing w:val="-1"/>
              </w:rPr>
              <w:t>South</w:t>
            </w:r>
          </w:p>
        </w:tc>
        <w:tc>
          <w:tcPr>
            <w:tcW w:w="1842" w:type="dxa"/>
          </w:tcPr>
          <w:p w14:paraId="137EF38C" w14:textId="77777777" w:rsidR="006445E2" w:rsidRPr="00147918" w:rsidRDefault="006445E2" w:rsidP="00366393">
            <w:pPr>
              <w:widowControl w:val="0"/>
              <w:kinsoku w:val="0"/>
              <w:overflowPunct w:val="0"/>
              <w:autoSpaceDE w:val="0"/>
              <w:autoSpaceDN w:val="0"/>
              <w:adjustRightInd w:val="0"/>
              <w:spacing w:line="250" w:lineRule="exact"/>
              <w:jc w:val="center"/>
              <w:rPr>
                <w:rFonts w:cs="Arial"/>
                <w:color w:val="000000"/>
              </w:rPr>
            </w:pPr>
            <w:r w:rsidRPr="27F00898">
              <w:rPr>
                <w:rFonts w:eastAsia="Arial" w:cs="Arial"/>
              </w:rPr>
              <w:t>25386</w:t>
            </w:r>
          </w:p>
        </w:tc>
        <w:tc>
          <w:tcPr>
            <w:tcW w:w="1843" w:type="dxa"/>
          </w:tcPr>
          <w:p w14:paraId="0851F81C" w14:textId="77777777" w:rsidR="006445E2" w:rsidRPr="00147918" w:rsidRDefault="006445E2" w:rsidP="00366393">
            <w:pPr>
              <w:widowControl w:val="0"/>
              <w:kinsoku w:val="0"/>
              <w:overflowPunct w:val="0"/>
              <w:autoSpaceDE w:val="0"/>
              <w:autoSpaceDN w:val="0"/>
              <w:adjustRightInd w:val="0"/>
              <w:spacing w:line="250" w:lineRule="exact"/>
              <w:jc w:val="center"/>
              <w:rPr>
                <w:rFonts w:cs="Arial"/>
                <w:color w:val="000000"/>
              </w:rPr>
            </w:pPr>
            <w:r w:rsidRPr="27F00898">
              <w:rPr>
                <w:rFonts w:eastAsia="Arial" w:cs="Arial"/>
              </w:rPr>
              <w:t>5095</w:t>
            </w:r>
          </w:p>
        </w:tc>
        <w:tc>
          <w:tcPr>
            <w:tcW w:w="1763" w:type="dxa"/>
          </w:tcPr>
          <w:p w14:paraId="4BA81121" w14:textId="77777777" w:rsidR="006445E2" w:rsidRPr="00147918" w:rsidRDefault="006445E2" w:rsidP="00366393">
            <w:pPr>
              <w:widowControl w:val="0"/>
              <w:kinsoku w:val="0"/>
              <w:overflowPunct w:val="0"/>
              <w:autoSpaceDE w:val="0"/>
              <w:autoSpaceDN w:val="0"/>
              <w:adjustRightInd w:val="0"/>
              <w:spacing w:line="250" w:lineRule="exact"/>
              <w:jc w:val="center"/>
              <w:rPr>
                <w:rFonts w:cs="Arial"/>
                <w:color w:val="000000"/>
              </w:rPr>
            </w:pPr>
            <w:r w:rsidRPr="27F00898">
              <w:rPr>
                <w:rFonts w:eastAsia="Arial" w:cs="Arial"/>
              </w:rPr>
              <w:t>1811</w:t>
            </w:r>
          </w:p>
        </w:tc>
      </w:tr>
      <w:tr w:rsidR="006445E2" w:rsidRPr="00F51B84" w14:paraId="1DA2D59E" w14:textId="77777777" w:rsidTr="006445E2">
        <w:trPr>
          <w:trHeight w:val="20"/>
          <w:jc w:val="center"/>
        </w:trPr>
        <w:tc>
          <w:tcPr>
            <w:tcW w:w="2122" w:type="dxa"/>
            <w:hideMark/>
          </w:tcPr>
          <w:p w14:paraId="3F5BCDC8" w14:textId="77777777" w:rsidR="006445E2" w:rsidRPr="00475E05" w:rsidRDefault="006445E2" w:rsidP="00366393">
            <w:pPr>
              <w:widowControl w:val="0"/>
              <w:kinsoku w:val="0"/>
              <w:overflowPunct w:val="0"/>
              <w:autoSpaceDE w:val="0"/>
              <w:autoSpaceDN w:val="0"/>
              <w:adjustRightInd w:val="0"/>
              <w:spacing w:line="250" w:lineRule="exact"/>
              <w:ind w:left="102"/>
              <w:rPr>
                <w:rFonts w:cs="Arial"/>
                <w:color w:val="000000"/>
                <w:spacing w:val="-1"/>
              </w:rPr>
            </w:pPr>
            <w:r w:rsidRPr="27F00898">
              <w:rPr>
                <w:rFonts w:eastAsia="Arial" w:cs="Arial"/>
                <w:color w:val="000000"/>
                <w:spacing w:val="-1"/>
              </w:rPr>
              <w:t>North</w:t>
            </w:r>
          </w:p>
        </w:tc>
        <w:tc>
          <w:tcPr>
            <w:tcW w:w="1842" w:type="dxa"/>
          </w:tcPr>
          <w:p w14:paraId="3FF25490" w14:textId="77777777" w:rsidR="006445E2" w:rsidRPr="00147918" w:rsidRDefault="006445E2" w:rsidP="00366393">
            <w:pPr>
              <w:widowControl w:val="0"/>
              <w:kinsoku w:val="0"/>
              <w:overflowPunct w:val="0"/>
              <w:autoSpaceDE w:val="0"/>
              <w:autoSpaceDN w:val="0"/>
              <w:adjustRightInd w:val="0"/>
              <w:spacing w:line="250" w:lineRule="exact"/>
              <w:jc w:val="center"/>
              <w:rPr>
                <w:rFonts w:cs="Arial"/>
                <w:color w:val="000000"/>
              </w:rPr>
            </w:pPr>
            <w:r w:rsidRPr="27F00898">
              <w:rPr>
                <w:rFonts w:eastAsia="Arial" w:cs="Arial"/>
              </w:rPr>
              <w:t>812</w:t>
            </w:r>
          </w:p>
        </w:tc>
        <w:tc>
          <w:tcPr>
            <w:tcW w:w="1843" w:type="dxa"/>
          </w:tcPr>
          <w:p w14:paraId="4EA2E929" w14:textId="77777777" w:rsidR="006445E2" w:rsidRPr="00147918" w:rsidRDefault="006445E2" w:rsidP="00366393">
            <w:pPr>
              <w:widowControl w:val="0"/>
              <w:kinsoku w:val="0"/>
              <w:overflowPunct w:val="0"/>
              <w:autoSpaceDE w:val="0"/>
              <w:autoSpaceDN w:val="0"/>
              <w:adjustRightInd w:val="0"/>
              <w:spacing w:line="250" w:lineRule="exact"/>
              <w:jc w:val="center"/>
              <w:rPr>
                <w:rFonts w:cs="Arial"/>
                <w:color w:val="000000"/>
              </w:rPr>
            </w:pPr>
            <w:r w:rsidRPr="27F00898">
              <w:rPr>
                <w:rFonts w:eastAsia="Arial" w:cs="Arial"/>
              </w:rPr>
              <w:t>125</w:t>
            </w:r>
          </w:p>
        </w:tc>
        <w:tc>
          <w:tcPr>
            <w:tcW w:w="1763" w:type="dxa"/>
          </w:tcPr>
          <w:p w14:paraId="5AD7A35C" w14:textId="77777777" w:rsidR="006445E2" w:rsidRPr="00147918" w:rsidRDefault="006445E2" w:rsidP="00366393">
            <w:pPr>
              <w:widowControl w:val="0"/>
              <w:kinsoku w:val="0"/>
              <w:overflowPunct w:val="0"/>
              <w:autoSpaceDE w:val="0"/>
              <w:autoSpaceDN w:val="0"/>
              <w:adjustRightInd w:val="0"/>
              <w:spacing w:line="250" w:lineRule="exact"/>
              <w:jc w:val="center"/>
              <w:rPr>
                <w:rFonts w:cs="Arial"/>
                <w:color w:val="000000"/>
              </w:rPr>
            </w:pPr>
            <w:r w:rsidRPr="27F00898">
              <w:rPr>
                <w:rFonts w:eastAsia="Arial" w:cs="Arial"/>
              </w:rPr>
              <w:t>275</w:t>
            </w:r>
          </w:p>
        </w:tc>
      </w:tr>
      <w:tr w:rsidR="006445E2" w:rsidRPr="00F51B84" w14:paraId="392F04D5" w14:textId="77777777" w:rsidTr="006445E2">
        <w:trPr>
          <w:trHeight w:val="20"/>
          <w:jc w:val="center"/>
        </w:trPr>
        <w:tc>
          <w:tcPr>
            <w:tcW w:w="2122" w:type="dxa"/>
            <w:hideMark/>
          </w:tcPr>
          <w:p w14:paraId="0AE9D609" w14:textId="77777777" w:rsidR="006445E2" w:rsidRPr="00475E05" w:rsidRDefault="006445E2" w:rsidP="00366393">
            <w:pPr>
              <w:widowControl w:val="0"/>
              <w:kinsoku w:val="0"/>
              <w:overflowPunct w:val="0"/>
              <w:autoSpaceDE w:val="0"/>
              <w:autoSpaceDN w:val="0"/>
              <w:adjustRightInd w:val="0"/>
              <w:spacing w:line="250" w:lineRule="exact"/>
              <w:ind w:left="102"/>
              <w:rPr>
                <w:rFonts w:cs="Arial"/>
                <w:color w:val="000000"/>
                <w:spacing w:val="-1"/>
              </w:rPr>
            </w:pPr>
            <w:r w:rsidRPr="27F00898">
              <w:rPr>
                <w:rFonts w:eastAsia="Arial" w:cs="Arial"/>
                <w:color w:val="000000"/>
                <w:spacing w:val="-1"/>
              </w:rPr>
              <w:t>2nd</w:t>
            </w:r>
          </w:p>
        </w:tc>
        <w:tc>
          <w:tcPr>
            <w:tcW w:w="1842" w:type="dxa"/>
          </w:tcPr>
          <w:p w14:paraId="47C4BD42" w14:textId="77777777" w:rsidR="006445E2" w:rsidRPr="00147918" w:rsidRDefault="006445E2" w:rsidP="00366393">
            <w:pPr>
              <w:widowControl w:val="0"/>
              <w:kinsoku w:val="0"/>
              <w:overflowPunct w:val="0"/>
              <w:autoSpaceDE w:val="0"/>
              <w:autoSpaceDN w:val="0"/>
              <w:adjustRightInd w:val="0"/>
              <w:spacing w:line="253" w:lineRule="exact"/>
              <w:jc w:val="center"/>
              <w:rPr>
                <w:rFonts w:cs="Arial"/>
                <w:color w:val="000000"/>
              </w:rPr>
            </w:pPr>
            <w:r w:rsidRPr="27F00898">
              <w:rPr>
                <w:rFonts w:eastAsia="Arial" w:cs="Arial"/>
              </w:rPr>
              <w:t>5453</w:t>
            </w:r>
          </w:p>
        </w:tc>
        <w:tc>
          <w:tcPr>
            <w:tcW w:w="1843" w:type="dxa"/>
          </w:tcPr>
          <w:p w14:paraId="619D6A56" w14:textId="77777777" w:rsidR="006445E2" w:rsidRPr="00147918" w:rsidRDefault="006445E2" w:rsidP="00366393">
            <w:pPr>
              <w:widowControl w:val="0"/>
              <w:kinsoku w:val="0"/>
              <w:overflowPunct w:val="0"/>
              <w:autoSpaceDE w:val="0"/>
              <w:autoSpaceDN w:val="0"/>
              <w:adjustRightInd w:val="0"/>
              <w:spacing w:line="253" w:lineRule="exact"/>
              <w:jc w:val="center"/>
              <w:rPr>
                <w:rFonts w:cs="Arial"/>
                <w:color w:val="000000"/>
              </w:rPr>
            </w:pPr>
            <w:r w:rsidRPr="27F00898">
              <w:rPr>
                <w:rFonts w:eastAsia="Arial" w:cs="Arial"/>
              </w:rPr>
              <w:t>1331</w:t>
            </w:r>
          </w:p>
        </w:tc>
        <w:tc>
          <w:tcPr>
            <w:tcW w:w="1763" w:type="dxa"/>
          </w:tcPr>
          <w:p w14:paraId="6F054B84" w14:textId="77777777" w:rsidR="006445E2" w:rsidRPr="00147918" w:rsidRDefault="006445E2" w:rsidP="00366393">
            <w:pPr>
              <w:widowControl w:val="0"/>
              <w:kinsoku w:val="0"/>
              <w:overflowPunct w:val="0"/>
              <w:autoSpaceDE w:val="0"/>
              <w:autoSpaceDN w:val="0"/>
              <w:adjustRightInd w:val="0"/>
              <w:spacing w:line="253" w:lineRule="exact"/>
              <w:jc w:val="center"/>
              <w:rPr>
                <w:rFonts w:cs="Arial"/>
                <w:color w:val="000000"/>
              </w:rPr>
            </w:pPr>
            <w:r w:rsidRPr="27F00898">
              <w:rPr>
                <w:rFonts w:eastAsia="Arial" w:cs="Arial"/>
              </w:rPr>
              <w:t>459</w:t>
            </w:r>
          </w:p>
        </w:tc>
      </w:tr>
      <w:tr w:rsidR="006445E2" w:rsidRPr="00F51B84" w14:paraId="17F4DAF0" w14:textId="77777777" w:rsidTr="006445E2">
        <w:trPr>
          <w:trHeight w:val="20"/>
          <w:jc w:val="center"/>
        </w:trPr>
        <w:tc>
          <w:tcPr>
            <w:tcW w:w="2122" w:type="dxa"/>
            <w:hideMark/>
          </w:tcPr>
          <w:p w14:paraId="5BD93F36" w14:textId="77777777" w:rsidR="006445E2" w:rsidRPr="00475E05" w:rsidRDefault="006445E2" w:rsidP="00366393">
            <w:pPr>
              <w:widowControl w:val="0"/>
              <w:kinsoku w:val="0"/>
              <w:overflowPunct w:val="0"/>
              <w:autoSpaceDE w:val="0"/>
              <w:autoSpaceDN w:val="0"/>
              <w:adjustRightInd w:val="0"/>
              <w:spacing w:line="250" w:lineRule="exact"/>
              <w:ind w:left="102"/>
              <w:rPr>
                <w:rFonts w:cs="Arial"/>
                <w:color w:val="000000"/>
                <w:spacing w:val="-1"/>
              </w:rPr>
            </w:pPr>
            <w:r w:rsidRPr="27F00898">
              <w:rPr>
                <w:rFonts w:eastAsia="Arial" w:cs="Arial"/>
                <w:color w:val="000000"/>
                <w:spacing w:val="-1"/>
              </w:rPr>
              <w:t>Missionvale</w:t>
            </w:r>
          </w:p>
        </w:tc>
        <w:tc>
          <w:tcPr>
            <w:tcW w:w="1842" w:type="dxa"/>
          </w:tcPr>
          <w:p w14:paraId="385AE0AC" w14:textId="77777777" w:rsidR="006445E2" w:rsidRPr="00147918" w:rsidRDefault="006445E2" w:rsidP="00366393">
            <w:pPr>
              <w:widowControl w:val="0"/>
              <w:kinsoku w:val="0"/>
              <w:overflowPunct w:val="0"/>
              <w:autoSpaceDE w:val="0"/>
              <w:autoSpaceDN w:val="0"/>
              <w:adjustRightInd w:val="0"/>
              <w:spacing w:line="250" w:lineRule="exact"/>
              <w:jc w:val="center"/>
              <w:rPr>
                <w:rFonts w:cs="Arial"/>
                <w:color w:val="000000"/>
              </w:rPr>
            </w:pPr>
            <w:r w:rsidRPr="27F00898">
              <w:rPr>
                <w:rFonts w:eastAsia="Arial" w:cs="Arial"/>
              </w:rPr>
              <w:t>347</w:t>
            </w:r>
          </w:p>
        </w:tc>
        <w:tc>
          <w:tcPr>
            <w:tcW w:w="1843" w:type="dxa"/>
          </w:tcPr>
          <w:p w14:paraId="1169E919" w14:textId="77777777" w:rsidR="006445E2" w:rsidRPr="00147918" w:rsidRDefault="006445E2" w:rsidP="00366393">
            <w:pPr>
              <w:widowControl w:val="0"/>
              <w:kinsoku w:val="0"/>
              <w:overflowPunct w:val="0"/>
              <w:autoSpaceDE w:val="0"/>
              <w:autoSpaceDN w:val="0"/>
              <w:adjustRightInd w:val="0"/>
              <w:spacing w:line="250" w:lineRule="exact"/>
              <w:jc w:val="center"/>
              <w:rPr>
                <w:rFonts w:cs="Arial"/>
                <w:color w:val="000000"/>
              </w:rPr>
            </w:pPr>
            <w:r w:rsidRPr="27F00898">
              <w:rPr>
                <w:rFonts w:eastAsia="Arial" w:cs="Arial"/>
              </w:rPr>
              <w:t>50</w:t>
            </w:r>
          </w:p>
        </w:tc>
        <w:tc>
          <w:tcPr>
            <w:tcW w:w="1763" w:type="dxa"/>
          </w:tcPr>
          <w:p w14:paraId="272029EB" w14:textId="77777777" w:rsidR="006445E2" w:rsidRPr="00147918" w:rsidRDefault="006445E2" w:rsidP="00366393">
            <w:pPr>
              <w:widowControl w:val="0"/>
              <w:kinsoku w:val="0"/>
              <w:overflowPunct w:val="0"/>
              <w:autoSpaceDE w:val="0"/>
              <w:autoSpaceDN w:val="0"/>
              <w:adjustRightInd w:val="0"/>
              <w:spacing w:line="250" w:lineRule="exact"/>
              <w:jc w:val="center"/>
              <w:rPr>
                <w:rFonts w:cs="Arial"/>
                <w:color w:val="000000"/>
              </w:rPr>
            </w:pPr>
            <w:r w:rsidRPr="27F00898">
              <w:rPr>
                <w:rFonts w:eastAsia="Arial" w:cs="Arial"/>
              </w:rPr>
              <w:t>49</w:t>
            </w:r>
          </w:p>
        </w:tc>
      </w:tr>
      <w:tr w:rsidR="006445E2" w:rsidRPr="00F51B84" w14:paraId="0D406B21" w14:textId="77777777" w:rsidTr="006445E2">
        <w:trPr>
          <w:trHeight w:val="20"/>
          <w:jc w:val="center"/>
        </w:trPr>
        <w:tc>
          <w:tcPr>
            <w:tcW w:w="2122" w:type="dxa"/>
            <w:hideMark/>
          </w:tcPr>
          <w:p w14:paraId="277FF65E" w14:textId="77777777" w:rsidR="006445E2" w:rsidRPr="00475E05" w:rsidRDefault="006445E2" w:rsidP="00366393">
            <w:pPr>
              <w:widowControl w:val="0"/>
              <w:kinsoku w:val="0"/>
              <w:overflowPunct w:val="0"/>
              <w:autoSpaceDE w:val="0"/>
              <w:autoSpaceDN w:val="0"/>
              <w:adjustRightInd w:val="0"/>
              <w:spacing w:line="250" w:lineRule="exact"/>
              <w:ind w:left="102"/>
              <w:rPr>
                <w:rFonts w:cs="Arial"/>
                <w:color w:val="000000"/>
                <w:spacing w:val="-1"/>
              </w:rPr>
            </w:pPr>
            <w:r w:rsidRPr="27F00898">
              <w:rPr>
                <w:rFonts w:eastAsia="Arial" w:cs="Arial"/>
                <w:color w:val="000000"/>
                <w:spacing w:val="-1"/>
              </w:rPr>
              <w:t>George</w:t>
            </w:r>
          </w:p>
        </w:tc>
        <w:tc>
          <w:tcPr>
            <w:tcW w:w="1842" w:type="dxa"/>
          </w:tcPr>
          <w:p w14:paraId="731B2B11" w14:textId="77777777" w:rsidR="006445E2" w:rsidRPr="00147918" w:rsidRDefault="006445E2" w:rsidP="00366393">
            <w:pPr>
              <w:widowControl w:val="0"/>
              <w:kinsoku w:val="0"/>
              <w:overflowPunct w:val="0"/>
              <w:autoSpaceDE w:val="0"/>
              <w:autoSpaceDN w:val="0"/>
              <w:adjustRightInd w:val="0"/>
              <w:spacing w:line="250" w:lineRule="exact"/>
              <w:jc w:val="center"/>
              <w:rPr>
                <w:rFonts w:cs="Arial"/>
                <w:color w:val="000000"/>
              </w:rPr>
            </w:pPr>
            <w:r w:rsidRPr="27F00898">
              <w:rPr>
                <w:rFonts w:eastAsia="Arial" w:cs="Arial"/>
              </w:rPr>
              <w:t>658</w:t>
            </w:r>
          </w:p>
        </w:tc>
        <w:tc>
          <w:tcPr>
            <w:tcW w:w="1843" w:type="dxa"/>
          </w:tcPr>
          <w:p w14:paraId="745030D8" w14:textId="77777777" w:rsidR="006445E2" w:rsidRPr="00147918" w:rsidRDefault="006445E2" w:rsidP="00366393">
            <w:pPr>
              <w:widowControl w:val="0"/>
              <w:kinsoku w:val="0"/>
              <w:overflowPunct w:val="0"/>
              <w:autoSpaceDE w:val="0"/>
              <w:autoSpaceDN w:val="0"/>
              <w:adjustRightInd w:val="0"/>
              <w:spacing w:line="250" w:lineRule="exact"/>
              <w:jc w:val="center"/>
              <w:rPr>
                <w:rFonts w:cs="Arial"/>
                <w:color w:val="000000"/>
              </w:rPr>
            </w:pPr>
            <w:r w:rsidRPr="27F00898">
              <w:rPr>
                <w:rFonts w:eastAsia="Arial" w:cs="Arial"/>
              </w:rPr>
              <w:t>112</w:t>
            </w:r>
          </w:p>
        </w:tc>
        <w:tc>
          <w:tcPr>
            <w:tcW w:w="1763" w:type="dxa"/>
          </w:tcPr>
          <w:p w14:paraId="436ED078" w14:textId="77777777" w:rsidR="006445E2" w:rsidRPr="00147918" w:rsidRDefault="006445E2" w:rsidP="00366393">
            <w:pPr>
              <w:widowControl w:val="0"/>
              <w:kinsoku w:val="0"/>
              <w:overflowPunct w:val="0"/>
              <w:autoSpaceDE w:val="0"/>
              <w:autoSpaceDN w:val="0"/>
              <w:adjustRightInd w:val="0"/>
              <w:spacing w:line="250" w:lineRule="exact"/>
              <w:jc w:val="center"/>
              <w:rPr>
                <w:rFonts w:cs="Arial"/>
                <w:color w:val="000000"/>
              </w:rPr>
            </w:pPr>
            <w:r w:rsidRPr="27F00898">
              <w:rPr>
                <w:rFonts w:eastAsia="Arial" w:cs="Arial"/>
              </w:rPr>
              <w:t>363</w:t>
            </w:r>
          </w:p>
        </w:tc>
      </w:tr>
      <w:tr w:rsidR="006445E2" w:rsidRPr="00F51B84" w14:paraId="798BA78B" w14:textId="77777777" w:rsidTr="006445E2">
        <w:trPr>
          <w:trHeight w:val="20"/>
          <w:jc w:val="center"/>
        </w:trPr>
        <w:tc>
          <w:tcPr>
            <w:tcW w:w="2122" w:type="dxa"/>
            <w:hideMark/>
          </w:tcPr>
          <w:p w14:paraId="7B5A9B2A" w14:textId="77777777" w:rsidR="006445E2" w:rsidRPr="00475E05" w:rsidRDefault="006445E2" w:rsidP="00366393">
            <w:pPr>
              <w:widowControl w:val="0"/>
              <w:kinsoku w:val="0"/>
              <w:overflowPunct w:val="0"/>
              <w:autoSpaceDE w:val="0"/>
              <w:autoSpaceDN w:val="0"/>
              <w:adjustRightInd w:val="0"/>
              <w:spacing w:line="250" w:lineRule="exact"/>
              <w:ind w:left="102"/>
              <w:rPr>
                <w:rFonts w:cs="Arial"/>
                <w:color w:val="000000"/>
                <w:spacing w:val="-1"/>
              </w:rPr>
            </w:pPr>
            <w:r w:rsidRPr="27F00898">
              <w:rPr>
                <w:rFonts w:eastAsia="Arial" w:cs="Arial"/>
                <w:color w:val="000000"/>
                <w:spacing w:val="-1"/>
              </w:rPr>
              <w:t>Business School</w:t>
            </w:r>
          </w:p>
        </w:tc>
        <w:tc>
          <w:tcPr>
            <w:tcW w:w="1842" w:type="dxa"/>
          </w:tcPr>
          <w:p w14:paraId="5DFF93B7" w14:textId="77777777" w:rsidR="006445E2" w:rsidRPr="00147918" w:rsidRDefault="006445E2" w:rsidP="00366393">
            <w:pPr>
              <w:widowControl w:val="0"/>
              <w:kinsoku w:val="0"/>
              <w:overflowPunct w:val="0"/>
              <w:autoSpaceDE w:val="0"/>
              <w:autoSpaceDN w:val="0"/>
              <w:adjustRightInd w:val="0"/>
              <w:spacing w:line="250" w:lineRule="exact"/>
              <w:ind w:right="101"/>
              <w:jc w:val="center"/>
              <w:rPr>
                <w:rFonts w:cs="Arial"/>
                <w:color w:val="000000"/>
              </w:rPr>
            </w:pPr>
            <w:r w:rsidRPr="27F00898">
              <w:rPr>
                <w:rFonts w:eastAsia="Arial" w:cs="Arial"/>
              </w:rPr>
              <w:t>0</w:t>
            </w:r>
          </w:p>
        </w:tc>
        <w:tc>
          <w:tcPr>
            <w:tcW w:w="1843" w:type="dxa"/>
          </w:tcPr>
          <w:p w14:paraId="30D2BE41" w14:textId="77777777" w:rsidR="006445E2" w:rsidRPr="00147918" w:rsidRDefault="006445E2" w:rsidP="00366393">
            <w:pPr>
              <w:widowControl w:val="0"/>
              <w:kinsoku w:val="0"/>
              <w:overflowPunct w:val="0"/>
              <w:autoSpaceDE w:val="0"/>
              <w:autoSpaceDN w:val="0"/>
              <w:adjustRightInd w:val="0"/>
              <w:spacing w:line="250" w:lineRule="exact"/>
              <w:ind w:right="101"/>
              <w:jc w:val="center"/>
              <w:rPr>
                <w:rFonts w:cs="Arial"/>
                <w:color w:val="000000"/>
              </w:rPr>
            </w:pPr>
            <w:r w:rsidRPr="27F00898">
              <w:rPr>
                <w:rFonts w:eastAsia="Arial" w:cs="Arial"/>
              </w:rPr>
              <w:t>1</w:t>
            </w:r>
          </w:p>
        </w:tc>
        <w:tc>
          <w:tcPr>
            <w:tcW w:w="1763" w:type="dxa"/>
          </w:tcPr>
          <w:p w14:paraId="1FD9973C" w14:textId="77777777" w:rsidR="006445E2" w:rsidRPr="00147918" w:rsidRDefault="006445E2" w:rsidP="00366393">
            <w:pPr>
              <w:widowControl w:val="0"/>
              <w:kinsoku w:val="0"/>
              <w:overflowPunct w:val="0"/>
              <w:autoSpaceDE w:val="0"/>
              <w:autoSpaceDN w:val="0"/>
              <w:adjustRightInd w:val="0"/>
              <w:spacing w:line="250" w:lineRule="exact"/>
              <w:ind w:right="101"/>
              <w:jc w:val="center"/>
              <w:rPr>
                <w:rFonts w:cs="Arial"/>
                <w:color w:val="000000"/>
              </w:rPr>
            </w:pPr>
            <w:r w:rsidRPr="27F00898">
              <w:rPr>
                <w:rFonts w:eastAsia="Arial" w:cs="Arial"/>
              </w:rPr>
              <w:t>0</w:t>
            </w:r>
          </w:p>
        </w:tc>
      </w:tr>
      <w:tr w:rsidR="006445E2" w:rsidRPr="00F51B84" w14:paraId="626A660C" w14:textId="77777777" w:rsidTr="006445E2">
        <w:trPr>
          <w:trHeight w:val="70"/>
          <w:jc w:val="center"/>
        </w:trPr>
        <w:tc>
          <w:tcPr>
            <w:tcW w:w="2122" w:type="dxa"/>
            <w:hideMark/>
          </w:tcPr>
          <w:p w14:paraId="7DA77C06" w14:textId="77777777" w:rsidR="006445E2" w:rsidRPr="00475E05" w:rsidRDefault="006445E2" w:rsidP="00366393">
            <w:pPr>
              <w:widowControl w:val="0"/>
              <w:kinsoku w:val="0"/>
              <w:overflowPunct w:val="0"/>
              <w:autoSpaceDE w:val="0"/>
              <w:autoSpaceDN w:val="0"/>
              <w:adjustRightInd w:val="0"/>
              <w:spacing w:line="250" w:lineRule="exact"/>
              <w:ind w:left="102"/>
              <w:rPr>
                <w:rFonts w:cs="Arial"/>
                <w:b/>
                <w:color w:val="000000"/>
              </w:rPr>
            </w:pPr>
            <w:r w:rsidRPr="27F00898">
              <w:rPr>
                <w:rFonts w:eastAsia="Arial" w:cs="Arial"/>
                <w:b/>
                <w:bCs/>
                <w:color w:val="000000"/>
                <w:spacing w:val="1"/>
              </w:rPr>
              <w:t>T</w:t>
            </w:r>
            <w:r w:rsidRPr="27F00898">
              <w:rPr>
                <w:rFonts w:eastAsia="Arial" w:cs="Arial"/>
                <w:b/>
                <w:bCs/>
                <w:color w:val="000000"/>
                <w:spacing w:val="-3"/>
              </w:rPr>
              <w:t>o</w:t>
            </w:r>
            <w:r w:rsidRPr="27F00898">
              <w:rPr>
                <w:rFonts w:eastAsia="Arial" w:cs="Arial"/>
                <w:b/>
                <w:bCs/>
                <w:color w:val="000000"/>
              </w:rPr>
              <w:t>tal</w:t>
            </w:r>
          </w:p>
        </w:tc>
        <w:tc>
          <w:tcPr>
            <w:tcW w:w="1842" w:type="dxa"/>
          </w:tcPr>
          <w:p w14:paraId="1D4DEE30" w14:textId="77777777" w:rsidR="006445E2" w:rsidRPr="00147918" w:rsidRDefault="006445E2" w:rsidP="00366393">
            <w:pPr>
              <w:widowControl w:val="0"/>
              <w:kinsoku w:val="0"/>
              <w:overflowPunct w:val="0"/>
              <w:autoSpaceDE w:val="0"/>
              <w:autoSpaceDN w:val="0"/>
              <w:adjustRightInd w:val="0"/>
              <w:spacing w:line="250" w:lineRule="exact"/>
              <w:jc w:val="center"/>
              <w:rPr>
                <w:rFonts w:cs="Arial"/>
                <w:b/>
                <w:color w:val="000000"/>
              </w:rPr>
            </w:pPr>
            <w:r w:rsidRPr="27F00898">
              <w:rPr>
                <w:rFonts w:eastAsia="Arial" w:cs="Arial"/>
                <w:b/>
                <w:bCs/>
              </w:rPr>
              <w:t>32656</w:t>
            </w:r>
          </w:p>
        </w:tc>
        <w:tc>
          <w:tcPr>
            <w:tcW w:w="1843" w:type="dxa"/>
          </w:tcPr>
          <w:p w14:paraId="51B77297" w14:textId="77777777" w:rsidR="006445E2" w:rsidRPr="00147918" w:rsidRDefault="006445E2" w:rsidP="00366393">
            <w:pPr>
              <w:widowControl w:val="0"/>
              <w:kinsoku w:val="0"/>
              <w:overflowPunct w:val="0"/>
              <w:autoSpaceDE w:val="0"/>
              <w:autoSpaceDN w:val="0"/>
              <w:adjustRightInd w:val="0"/>
              <w:spacing w:line="250" w:lineRule="exact"/>
              <w:jc w:val="center"/>
              <w:rPr>
                <w:rFonts w:cs="Arial"/>
                <w:b/>
                <w:color w:val="000000"/>
              </w:rPr>
            </w:pPr>
            <w:r w:rsidRPr="27F00898">
              <w:rPr>
                <w:rFonts w:eastAsia="Arial" w:cs="Arial"/>
                <w:b/>
                <w:bCs/>
              </w:rPr>
              <w:t>6714</w:t>
            </w:r>
          </w:p>
        </w:tc>
        <w:tc>
          <w:tcPr>
            <w:tcW w:w="1763" w:type="dxa"/>
          </w:tcPr>
          <w:p w14:paraId="05B3EBD1" w14:textId="77777777" w:rsidR="006445E2" w:rsidRPr="00147918" w:rsidRDefault="006445E2" w:rsidP="00366393">
            <w:pPr>
              <w:widowControl w:val="0"/>
              <w:kinsoku w:val="0"/>
              <w:overflowPunct w:val="0"/>
              <w:autoSpaceDE w:val="0"/>
              <w:autoSpaceDN w:val="0"/>
              <w:adjustRightInd w:val="0"/>
              <w:spacing w:line="250" w:lineRule="exact"/>
              <w:jc w:val="center"/>
              <w:rPr>
                <w:rFonts w:cs="Arial"/>
                <w:b/>
                <w:color w:val="000000"/>
              </w:rPr>
            </w:pPr>
            <w:r w:rsidRPr="27F00898">
              <w:rPr>
                <w:rFonts w:eastAsia="Arial" w:cs="Arial"/>
                <w:b/>
                <w:bCs/>
              </w:rPr>
              <w:t>2957</w:t>
            </w:r>
          </w:p>
        </w:tc>
      </w:tr>
    </w:tbl>
    <w:p w14:paraId="0D638658" w14:textId="77777777" w:rsidR="000A2650" w:rsidRDefault="000A2650" w:rsidP="000A2650">
      <w:pPr>
        <w:rPr>
          <w:rFonts w:cstheme="minorHAnsi"/>
          <w:b/>
        </w:rPr>
      </w:pPr>
      <w:r w:rsidRPr="00286E30">
        <w:rPr>
          <w:rFonts w:cstheme="minorHAnsi"/>
          <w:b/>
        </w:rPr>
        <w:t xml:space="preserve">STUDY COLLECTION CHECKOUTS PER CAMPUS </w:t>
      </w:r>
    </w:p>
    <w:p w14:paraId="3E258E13" w14:textId="77777777" w:rsidR="006445E2" w:rsidRDefault="006445E2" w:rsidP="00F941E0">
      <w:pPr>
        <w:spacing w:after="0"/>
        <w:rPr>
          <w:rFonts w:cstheme="minorHAnsi"/>
          <w:b/>
        </w:rPr>
      </w:pPr>
    </w:p>
    <w:tbl>
      <w:tblPr>
        <w:tblStyle w:val="TableGrid"/>
        <w:tblW w:w="0" w:type="auto"/>
        <w:jc w:val="center"/>
        <w:tblLayout w:type="fixed"/>
        <w:tblLook w:val="04A0" w:firstRow="1" w:lastRow="0" w:firstColumn="1" w:lastColumn="0" w:noHBand="0" w:noVBand="1"/>
      </w:tblPr>
      <w:tblGrid>
        <w:gridCol w:w="2132"/>
        <w:gridCol w:w="1795"/>
        <w:gridCol w:w="1795"/>
        <w:gridCol w:w="1795"/>
      </w:tblGrid>
      <w:tr w:rsidR="006445E2" w:rsidRPr="006445E2" w14:paraId="107590C2" w14:textId="77777777" w:rsidTr="00F941E0">
        <w:trPr>
          <w:trHeight w:val="20"/>
          <w:jc w:val="center"/>
        </w:trPr>
        <w:tc>
          <w:tcPr>
            <w:tcW w:w="2132" w:type="dxa"/>
            <w:shd w:val="clear" w:color="auto" w:fill="FFC000"/>
            <w:hideMark/>
          </w:tcPr>
          <w:p w14:paraId="41C839E8" w14:textId="77777777" w:rsidR="006445E2" w:rsidRPr="006445E2" w:rsidRDefault="006445E2" w:rsidP="006445E2">
            <w:pPr>
              <w:widowControl w:val="0"/>
              <w:kinsoku w:val="0"/>
              <w:overflowPunct w:val="0"/>
              <w:autoSpaceDE w:val="0"/>
              <w:autoSpaceDN w:val="0"/>
              <w:adjustRightInd w:val="0"/>
              <w:spacing w:line="252" w:lineRule="exact"/>
              <w:ind w:left="102"/>
              <w:rPr>
                <w:rFonts w:cs="Arial"/>
                <w:b/>
                <w:color w:val="000000"/>
                <w:lang w:val="en-US"/>
              </w:rPr>
            </w:pPr>
            <w:r w:rsidRPr="006445E2">
              <w:rPr>
                <w:rFonts w:eastAsia="Arial" w:cs="Arial"/>
                <w:b/>
                <w:bCs/>
                <w:color w:val="000000"/>
                <w:spacing w:val="-2"/>
                <w:lang w:val="en-US"/>
              </w:rPr>
              <w:t>C</w:t>
            </w:r>
            <w:r w:rsidRPr="006445E2">
              <w:rPr>
                <w:rFonts w:eastAsia="Arial" w:cs="Arial"/>
                <w:b/>
                <w:bCs/>
                <w:color w:val="000000"/>
                <w:lang w:val="en-US"/>
              </w:rPr>
              <w:t>ampus</w:t>
            </w:r>
          </w:p>
        </w:tc>
        <w:tc>
          <w:tcPr>
            <w:tcW w:w="1795" w:type="dxa"/>
            <w:shd w:val="clear" w:color="auto" w:fill="FFC000"/>
          </w:tcPr>
          <w:p w14:paraId="39624C4D" w14:textId="77777777" w:rsidR="006445E2" w:rsidRPr="006445E2" w:rsidRDefault="006445E2" w:rsidP="006445E2">
            <w:pPr>
              <w:widowControl w:val="0"/>
              <w:kinsoku w:val="0"/>
              <w:overflowPunct w:val="0"/>
              <w:autoSpaceDE w:val="0"/>
              <w:autoSpaceDN w:val="0"/>
              <w:adjustRightInd w:val="0"/>
              <w:spacing w:line="252" w:lineRule="exact"/>
              <w:ind w:right="99"/>
              <w:jc w:val="center"/>
              <w:rPr>
                <w:rFonts w:cs="Arial"/>
                <w:b/>
                <w:color w:val="000000"/>
                <w:lang w:val="en-US"/>
              </w:rPr>
            </w:pPr>
            <w:r w:rsidRPr="006445E2">
              <w:rPr>
                <w:rFonts w:eastAsia="Arial" w:cs="Arial"/>
                <w:b/>
                <w:bCs/>
                <w:color w:val="000000"/>
                <w:lang w:val="en-US"/>
              </w:rPr>
              <w:t>2019</w:t>
            </w:r>
          </w:p>
        </w:tc>
        <w:tc>
          <w:tcPr>
            <w:tcW w:w="1795" w:type="dxa"/>
            <w:shd w:val="clear" w:color="auto" w:fill="FFC000"/>
          </w:tcPr>
          <w:p w14:paraId="0B1609B5" w14:textId="77777777" w:rsidR="006445E2" w:rsidRPr="006445E2" w:rsidRDefault="006445E2" w:rsidP="006445E2">
            <w:pPr>
              <w:widowControl w:val="0"/>
              <w:kinsoku w:val="0"/>
              <w:overflowPunct w:val="0"/>
              <w:autoSpaceDE w:val="0"/>
              <w:autoSpaceDN w:val="0"/>
              <w:adjustRightInd w:val="0"/>
              <w:spacing w:line="252" w:lineRule="exact"/>
              <w:ind w:right="99"/>
              <w:jc w:val="center"/>
              <w:rPr>
                <w:rFonts w:cs="Arial"/>
                <w:b/>
                <w:color w:val="000000"/>
                <w:lang w:val="en-US"/>
              </w:rPr>
            </w:pPr>
            <w:r w:rsidRPr="006445E2">
              <w:rPr>
                <w:rFonts w:eastAsia="Arial" w:cs="Arial"/>
                <w:b/>
                <w:bCs/>
                <w:color w:val="000000"/>
                <w:lang w:val="en-US"/>
              </w:rPr>
              <w:t>2020</w:t>
            </w:r>
          </w:p>
        </w:tc>
        <w:tc>
          <w:tcPr>
            <w:tcW w:w="1795" w:type="dxa"/>
            <w:shd w:val="clear" w:color="auto" w:fill="FFC000"/>
          </w:tcPr>
          <w:p w14:paraId="677F0F29" w14:textId="77777777" w:rsidR="006445E2" w:rsidRPr="006445E2" w:rsidRDefault="006445E2" w:rsidP="006445E2">
            <w:pPr>
              <w:widowControl w:val="0"/>
              <w:kinsoku w:val="0"/>
              <w:overflowPunct w:val="0"/>
              <w:autoSpaceDE w:val="0"/>
              <w:autoSpaceDN w:val="0"/>
              <w:adjustRightInd w:val="0"/>
              <w:spacing w:line="252" w:lineRule="exact"/>
              <w:ind w:right="99"/>
              <w:jc w:val="center"/>
              <w:rPr>
                <w:rFonts w:cs="Arial"/>
                <w:b/>
                <w:color w:val="000000"/>
                <w:sz w:val="16"/>
                <w:szCs w:val="20"/>
                <w:lang w:val="en-US"/>
              </w:rPr>
            </w:pPr>
            <w:r w:rsidRPr="006445E2">
              <w:rPr>
                <w:rFonts w:eastAsia="Arial" w:cs="Arial"/>
                <w:b/>
                <w:bCs/>
                <w:color w:val="000000"/>
                <w:lang w:val="en-US"/>
              </w:rPr>
              <w:t>2021</w:t>
            </w:r>
          </w:p>
        </w:tc>
      </w:tr>
      <w:tr w:rsidR="006445E2" w:rsidRPr="006445E2" w14:paraId="78C48351" w14:textId="77777777" w:rsidTr="006445E2">
        <w:trPr>
          <w:trHeight w:val="20"/>
          <w:jc w:val="center"/>
        </w:trPr>
        <w:tc>
          <w:tcPr>
            <w:tcW w:w="2132" w:type="dxa"/>
            <w:hideMark/>
          </w:tcPr>
          <w:p w14:paraId="093F156E" w14:textId="77777777" w:rsidR="006445E2" w:rsidRPr="006445E2" w:rsidRDefault="006445E2" w:rsidP="006445E2">
            <w:pPr>
              <w:widowControl w:val="0"/>
              <w:kinsoku w:val="0"/>
              <w:overflowPunct w:val="0"/>
              <w:autoSpaceDE w:val="0"/>
              <w:autoSpaceDN w:val="0"/>
              <w:adjustRightInd w:val="0"/>
              <w:spacing w:line="250" w:lineRule="exact"/>
              <w:ind w:left="102"/>
              <w:rPr>
                <w:rFonts w:cs="Arial"/>
                <w:color w:val="000000"/>
                <w:lang w:val="en-US"/>
              </w:rPr>
            </w:pPr>
            <w:r w:rsidRPr="006445E2">
              <w:rPr>
                <w:rFonts w:eastAsia="Arial" w:cs="Arial"/>
                <w:color w:val="000000"/>
                <w:spacing w:val="-1"/>
                <w:lang w:val="en-US"/>
              </w:rPr>
              <w:t>S</w:t>
            </w:r>
            <w:r w:rsidRPr="006445E2">
              <w:rPr>
                <w:rFonts w:eastAsia="Arial" w:cs="Arial"/>
                <w:color w:val="000000"/>
                <w:lang w:val="en-US"/>
              </w:rPr>
              <w:t>o</w:t>
            </w:r>
            <w:r w:rsidRPr="006445E2">
              <w:rPr>
                <w:rFonts w:eastAsia="Arial" w:cs="Arial"/>
                <w:color w:val="000000"/>
                <w:spacing w:val="-1"/>
                <w:lang w:val="en-US"/>
              </w:rPr>
              <w:t>u</w:t>
            </w:r>
            <w:r w:rsidRPr="006445E2">
              <w:rPr>
                <w:rFonts w:eastAsia="Arial" w:cs="Arial"/>
                <w:color w:val="000000"/>
                <w:lang w:val="en-US"/>
              </w:rPr>
              <w:t>th</w:t>
            </w:r>
          </w:p>
        </w:tc>
        <w:tc>
          <w:tcPr>
            <w:tcW w:w="1795" w:type="dxa"/>
          </w:tcPr>
          <w:p w14:paraId="5425E438" w14:textId="77777777" w:rsidR="006445E2" w:rsidRPr="006445E2" w:rsidRDefault="006445E2" w:rsidP="006445E2">
            <w:pPr>
              <w:widowControl w:val="0"/>
              <w:kinsoku w:val="0"/>
              <w:overflowPunct w:val="0"/>
              <w:autoSpaceDE w:val="0"/>
              <w:autoSpaceDN w:val="0"/>
              <w:adjustRightInd w:val="0"/>
              <w:spacing w:line="250" w:lineRule="exact"/>
              <w:jc w:val="center"/>
              <w:rPr>
                <w:rFonts w:cs="Arial"/>
                <w:color w:val="000000"/>
                <w:lang w:val="en-US"/>
              </w:rPr>
            </w:pPr>
            <w:r w:rsidRPr="006445E2">
              <w:rPr>
                <w:rFonts w:eastAsia="Arial" w:cs="Arial"/>
                <w:color w:val="000000"/>
                <w:lang w:val="en-US"/>
              </w:rPr>
              <w:t>5528</w:t>
            </w:r>
          </w:p>
        </w:tc>
        <w:tc>
          <w:tcPr>
            <w:tcW w:w="1795" w:type="dxa"/>
          </w:tcPr>
          <w:p w14:paraId="4CB10838" w14:textId="77777777" w:rsidR="006445E2" w:rsidRPr="006445E2" w:rsidRDefault="006445E2" w:rsidP="006445E2">
            <w:pPr>
              <w:widowControl w:val="0"/>
              <w:kinsoku w:val="0"/>
              <w:overflowPunct w:val="0"/>
              <w:autoSpaceDE w:val="0"/>
              <w:autoSpaceDN w:val="0"/>
              <w:adjustRightInd w:val="0"/>
              <w:spacing w:line="250" w:lineRule="exact"/>
              <w:jc w:val="center"/>
              <w:rPr>
                <w:rFonts w:cs="Arial"/>
                <w:color w:val="000000"/>
                <w:lang w:val="en-US"/>
              </w:rPr>
            </w:pPr>
            <w:r w:rsidRPr="006445E2">
              <w:rPr>
                <w:rFonts w:eastAsia="Arial" w:cs="Arial"/>
                <w:color w:val="000000"/>
                <w:lang w:val="en-US"/>
              </w:rPr>
              <w:t>1473</w:t>
            </w:r>
          </w:p>
        </w:tc>
        <w:tc>
          <w:tcPr>
            <w:tcW w:w="1795" w:type="dxa"/>
          </w:tcPr>
          <w:p w14:paraId="3E9517F2" w14:textId="77777777" w:rsidR="006445E2" w:rsidRPr="006445E2" w:rsidRDefault="006445E2" w:rsidP="006445E2">
            <w:pPr>
              <w:widowControl w:val="0"/>
              <w:kinsoku w:val="0"/>
              <w:overflowPunct w:val="0"/>
              <w:autoSpaceDE w:val="0"/>
              <w:autoSpaceDN w:val="0"/>
              <w:adjustRightInd w:val="0"/>
              <w:spacing w:line="250" w:lineRule="exact"/>
              <w:jc w:val="center"/>
              <w:rPr>
                <w:rFonts w:cs="Arial"/>
                <w:color w:val="000000"/>
                <w:lang w:val="en-US"/>
              </w:rPr>
            </w:pPr>
            <w:r w:rsidRPr="006445E2">
              <w:rPr>
                <w:rFonts w:eastAsia="Arial" w:cs="Arial"/>
                <w:color w:val="000000"/>
                <w:lang w:val="en-US"/>
              </w:rPr>
              <w:t>885</w:t>
            </w:r>
          </w:p>
        </w:tc>
      </w:tr>
      <w:tr w:rsidR="006445E2" w:rsidRPr="006445E2" w14:paraId="6BBAA5B0" w14:textId="77777777" w:rsidTr="006445E2">
        <w:trPr>
          <w:trHeight w:val="20"/>
          <w:jc w:val="center"/>
        </w:trPr>
        <w:tc>
          <w:tcPr>
            <w:tcW w:w="2132" w:type="dxa"/>
            <w:hideMark/>
          </w:tcPr>
          <w:p w14:paraId="25EEA38D" w14:textId="77777777" w:rsidR="006445E2" w:rsidRPr="006445E2" w:rsidRDefault="006445E2" w:rsidP="006445E2">
            <w:pPr>
              <w:widowControl w:val="0"/>
              <w:kinsoku w:val="0"/>
              <w:overflowPunct w:val="0"/>
              <w:autoSpaceDE w:val="0"/>
              <w:autoSpaceDN w:val="0"/>
              <w:adjustRightInd w:val="0"/>
              <w:spacing w:line="250" w:lineRule="exact"/>
              <w:ind w:left="102"/>
              <w:rPr>
                <w:rFonts w:cs="Arial"/>
                <w:color w:val="000000"/>
                <w:lang w:val="en-US"/>
              </w:rPr>
            </w:pPr>
            <w:r w:rsidRPr="006445E2">
              <w:rPr>
                <w:rFonts w:eastAsia="Arial" w:cs="Arial"/>
                <w:color w:val="000000"/>
                <w:spacing w:val="-2"/>
                <w:lang w:val="en-US"/>
              </w:rPr>
              <w:t>N</w:t>
            </w:r>
            <w:r w:rsidRPr="006445E2">
              <w:rPr>
                <w:rFonts w:eastAsia="Arial" w:cs="Arial"/>
                <w:color w:val="000000"/>
                <w:lang w:val="en-US"/>
              </w:rPr>
              <w:t>or</w:t>
            </w:r>
            <w:r w:rsidRPr="006445E2">
              <w:rPr>
                <w:rFonts w:eastAsia="Arial" w:cs="Arial"/>
                <w:color w:val="000000"/>
                <w:spacing w:val="1"/>
                <w:lang w:val="en-US"/>
              </w:rPr>
              <w:t>t</w:t>
            </w:r>
            <w:r w:rsidRPr="006445E2">
              <w:rPr>
                <w:rFonts w:eastAsia="Arial" w:cs="Arial"/>
                <w:color w:val="000000"/>
                <w:lang w:val="en-US"/>
              </w:rPr>
              <w:t>h</w:t>
            </w:r>
          </w:p>
        </w:tc>
        <w:tc>
          <w:tcPr>
            <w:tcW w:w="1795" w:type="dxa"/>
          </w:tcPr>
          <w:p w14:paraId="4F052C11" w14:textId="77777777" w:rsidR="006445E2" w:rsidRPr="006445E2" w:rsidRDefault="006445E2" w:rsidP="006445E2">
            <w:pPr>
              <w:widowControl w:val="0"/>
              <w:kinsoku w:val="0"/>
              <w:overflowPunct w:val="0"/>
              <w:autoSpaceDE w:val="0"/>
              <w:autoSpaceDN w:val="0"/>
              <w:adjustRightInd w:val="0"/>
              <w:spacing w:line="250" w:lineRule="exact"/>
              <w:jc w:val="center"/>
              <w:rPr>
                <w:rFonts w:cs="Arial"/>
                <w:color w:val="000000"/>
                <w:lang w:val="en-US"/>
              </w:rPr>
            </w:pPr>
            <w:r w:rsidRPr="006445E2">
              <w:rPr>
                <w:rFonts w:eastAsia="Arial" w:cs="Arial"/>
                <w:color w:val="000000"/>
                <w:lang w:val="en-US"/>
              </w:rPr>
              <w:t>5638</w:t>
            </w:r>
          </w:p>
        </w:tc>
        <w:tc>
          <w:tcPr>
            <w:tcW w:w="1795" w:type="dxa"/>
          </w:tcPr>
          <w:p w14:paraId="14786BD5" w14:textId="77777777" w:rsidR="006445E2" w:rsidRPr="006445E2" w:rsidRDefault="006445E2" w:rsidP="006445E2">
            <w:pPr>
              <w:widowControl w:val="0"/>
              <w:kinsoku w:val="0"/>
              <w:overflowPunct w:val="0"/>
              <w:autoSpaceDE w:val="0"/>
              <w:autoSpaceDN w:val="0"/>
              <w:adjustRightInd w:val="0"/>
              <w:spacing w:line="250" w:lineRule="exact"/>
              <w:jc w:val="center"/>
              <w:rPr>
                <w:rFonts w:cs="Arial"/>
                <w:color w:val="000000"/>
                <w:lang w:val="en-US"/>
              </w:rPr>
            </w:pPr>
            <w:r w:rsidRPr="006445E2">
              <w:rPr>
                <w:rFonts w:eastAsia="Arial" w:cs="Arial"/>
                <w:color w:val="000000"/>
                <w:lang w:val="en-US"/>
              </w:rPr>
              <w:t>1376</w:t>
            </w:r>
          </w:p>
        </w:tc>
        <w:tc>
          <w:tcPr>
            <w:tcW w:w="1795" w:type="dxa"/>
          </w:tcPr>
          <w:p w14:paraId="6ACD942E" w14:textId="77777777" w:rsidR="006445E2" w:rsidRPr="006445E2" w:rsidRDefault="006445E2" w:rsidP="006445E2">
            <w:pPr>
              <w:widowControl w:val="0"/>
              <w:kinsoku w:val="0"/>
              <w:overflowPunct w:val="0"/>
              <w:autoSpaceDE w:val="0"/>
              <w:autoSpaceDN w:val="0"/>
              <w:adjustRightInd w:val="0"/>
              <w:spacing w:line="250" w:lineRule="exact"/>
              <w:jc w:val="center"/>
              <w:rPr>
                <w:rFonts w:cs="Arial"/>
                <w:color w:val="000000"/>
                <w:lang w:val="en-US"/>
              </w:rPr>
            </w:pPr>
            <w:r w:rsidRPr="006445E2">
              <w:rPr>
                <w:rFonts w:eastAsia="Arial" w:cs="Arial"/>
                <w:color w:val="000000"/>
                <w:lang w:val="en-US"/>
              </w:rPr>
              <w:t>760</w:t>
            </w:r>
          </w:p>
        </w:tc>
      </w:tr>
      <w:tr w:rsidR="006445E2" w:rsidRPr="006445E2" w14:paraId="2EA7AAC1" w14:textId="77777777" w:rsidTr="006445E2">
        <w:trPr>
          <w:trHeight w:val="20"/>
          <w:jc w:val="center"/>
        </w:trPr>
        <w:tc>
          <w:tcPr>
            <w:tcW w:w="2132" w:type="dxa"/>
            <w:hideMark/>
          </w:tcPr>
          <w:p w14:paraId="7273503D" w14:textId="77777777" w:rsidR="006445E2" w:rsidRPr="006445E2" w:rsidRDefault="006445E2" w:rsidP="006445E2">
            <w:pPr>
              <w:widowControl w:val="0"/>
              <w:kinsoku w:val="0"/>
              <w:overflowPunct w:val="0"/>
              <w:autoSpaceDE w:val="0"/>
              <w:autoSpaceDN w:val="0"/>
              <w:adjustRightInd w:val="0"/>
              <w:spacing w:line="250" w:lineRule="exact"/>
              <w:ind w:left="102"/>
              <w:rPr>
                <w:rFonts w:cs="Arial"/>
                <w:color w:val="000000"/>
                <w:lang w:val="en-US"/>
              </w:rPr>
            </w:pPr>
            <w:r w:rsidRPr="006445E2">
              <w:rPr>
                <w:rFonts w:eastAsia="Arial" w:cs="Arial"/>
                <w:color w:val="000000"/>
                <w:lang w:val="en-US"/>
              </w:rPr>
              <w:t>2</w:t>
            </w:r>
            <w:r w:rsidRPr="006445E2">
              <w:rPr>
                <w:rFonts w:eastAsia="Arial" w:cs="Arial"/>
                <w:color w:val="000000"/>
                <w:spacing w:val="-1"/>
                <w:lang w:val="en-US"/>
              </w:rPr>
              <w:t>n</w:t>
            </w:r>
            <w:r w:rsidRPr="006445E2">
              <w:rPr>
                <w:rFonts w:eastAsia="Arial" w:cs="Arial"/>
                <w:color w:val="000000"/>
                <w:lang w:val="en-US"/>
              </w:rPr>
              <w:t>d A</w:t>
            </w:r>
            <w:r w:rsidRPr="006445E2">
              <w:rPr>
                <w:rFonts w:eastAsia="Arial" w:cs="Arial"/>
                <w:color w:val="000000"/>
                <w:spacing w:val="-3"/>
                <w:lang w:val="en-US"/>
              </w:rPr>
              <w:t>v</w:t>
            </w:r>
            <w:r w:rsidRPr="006445E2">
              <w:rPr>
                <w:rFonts w:eastAsia="Arial" w:cs="Arial"/>
                <w:color w:val="000000"/>
                <w:lang w:val="en-US"/>
              </w:rPr>
              <w:t>e</w:t>
            </w:r>
          </w:p>
        </w:tc>
        <w:tc>
          <w:tcPr>
            <w:tcW w:w="1795" w:type="dxa"/>
          </w:tcPr>
          <w:p w14:paraId="4CDA2560" w14:textId="77777777" w:rsidR="006445E2" w:rsidRPr="006445E2" w:rsidRDefault="006445E2" w:rsidP="006445E2">
            <w:pPr>
              <w:widowControl w:val="0"/>
              <w:kinsoku w:val="0"/>
              <w:overflowPunct w:val="0"/>
              <w:autoSpaceDE w:val="0"/>
              <w:autoSpaceDN w:val="0"/>
              <w:adjustRightInd w:val="0"/>
              <w:spacing w:line="250" w:lineRule="exact"/>
              <w:jc w:val="center"/>
              <w:rPr>
                <w:rFonts w:cs="Arial"/>
                <w:color w:val="000000"/>
                <w:lang w:val="en-US"/>
              </w:rPr>
            </w:pPr>
            <w:r w:rsidRPr="006445E2">
              <w:rPr>
                <w:rFonts w:eastAsia="Arial" w:cs="Arial"/>
                <w:color w:val="000000"/>
                <w:lang w:val="en-US"/>
              </w:rPr>
              <w:t>2377</w:t>
            </w:r>
          </w:p>
        </w:tc>
        <w:tc>
          <w:tcPr>
            <w:tcW w:w="1795" w:type="dxa"/>
          </w:tcPr>
          <w:p w14:paraId="67D8BF65" w14:textId="77777777" w:rsidR="006445E2" w:rsidRPr="006445E2" w:rsidRDefault="006445E2" w:rsidP="006445E2">
            <w:pPr>
              <w:widowControl w:val="0"/>
              <w:kinsoku w:val="0"/>
              <w:overflowPunct w:val="0"/>
              <w:autoSpaceDE w:val="0"/>
              <w:autoSpaceDN w:val="0"/>
              <w:adjustRightInd w:val="0"/>
              <w:spacing w:line="250" w:lineRule="exact"/>
              <w:jc w:val="center"/>
              <w:rPr>
                <w:rFonts w:cs="Arial"/>
                <w:color w:val="000000"/>
                <w:lang w:val="en-US"/>
              </w:rPr>
            </w:pPr>
            <w:r w:rsidRPr="006445E2">
              <w:rPr>
                <w:rFonts w:eastAsia="Arial" w:cs="Arial"/>
                <w:color w:val="000000"/>
                <w:lang w:val="en-US"/>
              </w:rPr>
              <w:t>583</w:t>
            </w:r>
          </w:p>
        </w:tc>
        <w:tc>
          <w:tcPr>
            <w:tcW w:w="1795" w:type="dxa"/>
          </w:tcPr>
          <w:p w14:paraId="013378A3" w14:textId="77777777" w:rsidR="006445E2" w:rsidRPr="006445E2" w:rsidRDefault="006445E2" w:rsidP="006445E2">
            <w:pPr>
              <w:widowControl w:val="0"/>
              <w:kinsoku w:val="0"/>
              <w:overflowPunct w:val="0"/>
              <w:autoSpaceDE w:val="0"/>
              <w:autoSpaceDN w:val="0"/>
              <w:adjustRightInd w:val="0"/>
              <w:spacing w:line="250" w:lineRule="exact"/>
              <w:jc w:val="center"/>
              <w:rPr>
                <w:rFonts w:cs="Arial"/>
                <w:color w:val="000000"/>
                <w:lang w:val="en-US"/>
              </w:rPr>
            </w:pPr>
            <w:r w:rsidRPr="006445E2">
              <w:rPr>
                <w:rFonts w:eastAsia="Arial" w:cs="Arial"/>
                <w:color w:val="000000"/>
                <w:lang w:val="en-US"/>
              </w:rPr>
              <w:t>165</w:t>
            </w:r>
          </w:p>
        </w:tc>
      </w:tr>
      <w:tr w:rsidR="006445E2" w:rsidRPr="006445E2" w14:paraId="78F3E619" w14:textId="77777777" w:rsidTr="006445E2">
        <w:trPr>
          <w:trHeight w:val="20"/>
          <w:jc w:val="center"/>
        </w:trPr>
        <w:tc>
          <w:tcPr>
            <w:tcW w:w="2132" w:type="dxa"/>
            <w:hideMark/>
          </w:tcPr>
          <w:p w14:paraId="714E8807" w14:textId="77777777" w:rsidR="006445E2" w:rsidRPr="006445E2" w:rsidRDefault="006445E2" w:rsidP="006445E2">
            <w:pPr>
              <w:widowControl w:val="0"/>
              <w:kinsoku w:val="0"/>
              <w:overflowPunct w:val="0"/>
              <w:autoSpaceDE w:val="0"/>
              <w:autoSpaceDN w:val="0"/>
              <w:adjustRightInd w:val="0"/>
              <w:spacing w:line="250" w:lineRule="exact"/>
              <w:ind w:left="102"/>
              <w:rPr>
                <w:rFonts w:cs="Arial"/>
                <w:color w:val="000000"/>
                <w:lang w:val="en-US"/>
              </w:rPr>
            </w:pPr>
            <w:r w:rsidRPr="006445E2">
              <w:rPr>
                <w:rFonts w:eastAsia="Arial" w:cs="Arial"/>
                <w:color w:val="000000"/>
                <w:spacing w:val="-2"/>
                <w:lang w:val="en-US"/>
              </w:rPr>
              <w:t>Mi</w:t>
            </w:r>
            <w:r w:rsidRPr="006445E2">
              <w:rPr>
                <w:rFonts w:eastAsia="Arial" w:cs="Arial"/>
                <w:color w:val="000000"/>
                <w:lang w:val="en-US"/>
              </w:rPr>
              <w:t>ss</w:t>
            </w:r>
            <w:r w:rsidRPr="006445E2">
              <w:rPr>
                <w:rFonts w:eastAsia="Arial" w:cs="Arial"/>
                <w:color w:val="000000"/>
                <w:spacing w:val="-2"/>
                <w:lang w:val="en-US"/>
              </w:rPr>
              <w:t>i</w:t>
            </w:r>
            <w:r w:rsidRPr="006445E2">
              <w:rPr>
                <w:rFonts w:eastAsia="Arial" w:cs="Arial"/>
                <w:color w:val="000000"/>
                <w:lang w:val="en-US"/>
              </w:rPr>
              <w:t>o</w:t>
            </w:r>
            <w:r w:rsidRPr="006445E2">
              <w:rPr>
                <w:rFonts w:eastAsia="Arial" w:cs="Arial"/>
                <w:color w:val="000000"/>
                <w:spacing w:val="1"/>
                <w:lang w:val="en-US"/>
              </w:rPr>
              <w:t>n</w:t>
            </w:r>
            <w:r w:rsidRPr="006445E2">
              <w:rPr>
                <w:rFonts w:eastAsia="Arial" w:cs="Arial"/>
                <w:color w:val="000000"/>
                <w:spacing w:val="-3"/>
                <w:lang w:val="en-US"/>
              </w:rPr>
              <w:t>v</w:t>
            </w:r>
            <w:r w:rsidRPr="006445E2">
              <w:rPr>
                <w:rFonts w:eastAsia="Arial" w:cs="Arial"/>
                <w:color w:val="000000"/>
                <w:lang w:val="en-US"/>
              </w:rPr>
              <w:t>a</w:t>
            </w:r>
            <w:r w:rsidRPr="006445E2">
              <w:rPr>
                <w:rFonts w:eastAsia="Arial" w:cs="Arial"/>
                <w:color w:val="000000"/>
                <w:spacing w:val="-2"/>
                <w:lang w:val="en-US"/>
              </w:rPr>
              <w:t>l</w:t>
            </w:r>
            <w:r w:rsidRPr="006445E2">
              <w:rPr>
                <w:rFonts w:eastAsia="Arial" w:cs="Arial"/>
                <w:color w:val="000000"/>
                <w:lang w:val="en-US"/>
              </w:rPr>
              <w:t>e</w:t>
            </w:r>
          </w:p>
        </w:tc>
        <w:tc>
          <w:tcPr>
            <w:tcW w:w="1795" w:type="dxa"/>
          </w:tcPr>
          <w:p w14:paraId="6CC558AF" w14:textId="77777777" w:rsidR="006445E2" w:rsidRPr="006445E2" w:rsidRDefault="006445E2" w:rsidP="006445E2">
            <w:pPr>
              <w:widowControl w:val="0"/>
              <w:kinsoku w:val="0"/>
              <w:overflowPunct w:val="0"/>
              <w:autoSpaceDE w:val="0"/>
              <w:autoSpaceDN w:val="0"/>
              <w:adjustRightInd w:val="0"/>
              <w:spacing w:line="250" w:lineRule="exact"/>
              <w:ind w:right="99"/>
              <w:jc w:val="center"/>
              <w:rPr>
                <w:rFonts w:cs="Arial"/>
                <w:color w:val="000000"/>
                <w:lang w:val="en-US"/>
              </w:rPr>
            </w:pPr>
            <w:r w:rsidRPr="006445E2">
              <w:rPr>
                <w:rFonts w:eastAsia="Arial" w:cs="Arial"/>
                <w:color w:val="000000"/>
                <w:lang w:val="en-US"/>
              </w:rPr>
              <w:t>357</w:t>
            </w:r>
          </w:p>
        </w:tc>
        <w:tc>
          <w:tcPr>
            <w:tcW w:w="1795" w:type="dxa"/>
          </w:tcPr>
          <w:p w14:paraId="69E8159A" w14:textId="77777777" w:rsidR="006445E2" w:rsidRPr="006445E2" w:rsidRDefault="006445E2" w:rsidP="006445E2">
            <w:pPr>
              <w:widowControl w:val="0"/>
              <w:kinsoku w:val="0"/>
              <w:overflowPunct w:val="0"/>
              <w:autoSpaceDE w:val="0"/>
              <w:autoSpaceDN w:val="0"/>
              <w:adjustRightInd w:val="0"/>
              <w:spacing w:line="250" w:lineRule="exact"/>
              <w:ind w:right="99"/>
              <w:jc w:val="center"/>
              <w:rPr>
                <w:rFonts w:cs="Arial"/>
                <w:color w:val="000000"/>
                <w:lang w:val="en-US"/>
              </w:rPr>
            </w:pPr>
            <w:r w:rsidRPr="006445E2">
              <w:rPr>
                <w:rFonts w:eastAsia="Arial" w:cs="Arial"/>
                <w:color w:val="000000"/>
                <w:lang w:val="en-US"/>
              </w:rPr>
              <w:t>50</w:t>
            </w:r>
          </w:p>
        </w:tc>
        <w:tc>
          <w:tcPr>
            <w:tcW w:w="1795" w:type="dxa"/>
          </w:tcPr>
          <w:p w14:paraId="0791A1AC" w14:textId="77777777" w:rsidR="006445E2" w:rsidRPr="006445E2" w:rsidRDefault="006445E2" w:rsidP="006445E2">
            <w:pPr>
              <w:widowControl w:val="0"/>
              <w:kinsoku w:val="0"/>
              <w:overflowPunct w:val="0"/>
              <w:autoSpaceDE w:val="0"/>
              <w:autoSpaceDN w:val="0"/>
              <w:adjustRightInd w:val="0"/>
              <w:spacing w:line="250" w:lineRule="exact"/>
              <w:ind w:right="99"/>
              <w:jc w:val="center"/>
              <w:rPr>
                <w:rFonts w:cs="Arial"/>
                <w:color w:val="000000"/>
                <w:lang w:val="en-US"/>
              </w:rPr>
            </w:pPr>
            <w:r w:rsidRPr="006445E2">
              <w:rPr>
                <w:rFonts w:eastAsia="Arial" w:cs="Arial"/>
                <w:color w:val="000000"/>
                <w:lang w:val="en-US"/>
              </w:rPr>
              <w:t>37</w:t>
            </w:r>
          </w:p>
        </w:tc>
      </w:tr>
      <w:tr w:rsidR="006445E2" w:rsidRPr="006445E2" w14:paraId="3333C114" w14:textId="77777777" w:rsidTr="006445E2">
        <w:trPr>
          <w:trHeight w:val="20"/>
          <w:jc w:val="center"/>
        </w:trPr>
        <w:tc>
          <w:tcPr>
            <w:tcW w:w="2132" w:type="dxa"/>
            <w:hideMark/>
          </w:tcPr>
          <w:p w14:paraId="3FCF4A23" w14:textId="77777777" w:rsidR="006445E2" w:rsidRPr="006445E2" w:rsidRDefault="006445E2" w:rsidP="006445E2">
            <w:pPr>
              <w:widowControl w:val="0"/>
              <w:kinsoku w:val="0"/>
              <w:overflowPunct w:val="0"/>
              <w:autoSpaceDE w:val="0"/>
              <w:autoSpaceDN w:val="0"/>
              <w:adjustRightInd w:val="0"/>
              <w:spacing w:line="252" w:lineRule="exact"/>
              <w:ind w:left="102"/>
              <w:rPr>
                <w:rFonts w:cs="Arial"/>
                <w:color w:val="000000"/>
                <w:lang w:val="en-US"/>
              </w:rPr>
            </w:pPr>
            <w:r w:rsidRPr="006445E2">
              <w:rPr>
                <w:rFonts w:eastAsia="Arial" w:cs="Arial"/>
                <w:color w:val="000000"/>
                <w:lang w:val="en-US"/>
              </w:rPr>
              <w:t>Ge</w:t>
            </w:r>
            <w:r w:rsidRPr="006445E2">
              <w:rPr>
                <w:rFonts w:eastAsia="Arial" w:cs="Arial"/>
                <w:color w:val="000000"/>
                <w:spacing w:val="-1"/>
                <w:lang w:val="en-US"/>
              </w:rPr>
              <w:t>o</w:t>
            </w:r>
            <w:r w:rsidRPr="006445E2">
              <w:rPr>
                <w:rFonts w:eastAsia="Arial" w:cs="Arial"/>
                <w:color w:val="000000"/>
                <w:spacing w:val="-2"/>
                <w:lang w:val="en-US"/>
              </w:rPr>
              <w:t>r</w:t>
            </w:r>
            <w:r w:rsidRPr="006445E2">
              <w:rPr>
                <w:rFonts w:eastAsia="Arial" w:cs="Arial"/>
                <w:color w:val="000000"/>
                <w:spacing w:val="1"/>
                <w:lang w:val="en-US"/>
              </w:rPr>
              <w:t>g</w:t>
            </w:r>
            <w:r w:rsidRPr="006445E2">
              <w:rPr>
                <w:rFonts w:eastAsia="Arial" w:cs="Arial"/>
                <w:color w:val="000000"/>
                <w:lang w:val="en-US"/>
              </w:rPr>
              <w:t>e</w:t>
            </w:r>
          </w:p>
        </w:tc>
        <w:tc>
          <w:tcPr>
            <w:tcW w:w="1795" w:type="dxa"/>
          </w:tcPr>
          <w:p w14:paraId="0E5C00B4" w14:textId="77777777" w:rsidR="006445E2" w:rsidRPr="006445E2" w:rsidRDefault="006445E2" w:rsidP="006445E2">
            <w:pPr>
              <w:widowControl w:val="0"/>
              <w:kinsoku w:val="0"/>
              <w:overflowPunct w:val="0"/>
              <w:autoSpaceDE w:val="0"/>
              <w:autoSpaceDN w:val="0"/>
              <w:adjustRightInd w:val="0"/>
              <w:spacing w:line="252" w:lineRule="exact"/>
              <w:jc w:val="center"/>
              <w:rPr>
                <w:rFonts w:cs="Arial"/>
                <w:color w:val="000000"/>
                <w:lang w:val="en-US"/>
              </w:rPr>
            </w:pPr>
            <w:r w:rsidRPr="006445E2">
              <w:rPr>
                <w:rFonts w:eastAsia="Arial" w:cs="Arial"/>
                <w:color w:val="000000"/>
                <w:lang w:val="en-US"/>
              </w:rPr>
              <w:t>2351</w:t>
            </w:r>
          </w:p>
        </w:tc>
        <w:tc>
          <w:tcPr>
            <w:tcW w:w="1795" w:type="dxa"/>
          </w:tcPr>
          <w:p w14:paraId="7A93A0A6" w14:textId="77777777" w:rsidR="006445E2" w:rsidRPr="006445E2" w:rsidRDefault="006445E2" w:rsidP="006445E2">
            <w:pPr>
              <w:widowControl w:val="0"/>
              <w:kinsoku w:val="0"/>
              <w:overflowPunct w:val="0"/>
              <w:autoSpaceDE w:val="0"/>
              <w:autoSpaceDN w:val="0"/>
              <w:adjustRightInd w:val="0"/>
              <w:spacing w:line="252" w:lineRule="exact"/>
              <w:jc w:val="center"/>
              <w:rPr>
                <w:rFonts w:cs="Arial"/>
                <w:color w:val="000000"/>
                <w:lang w:val="en-US"/>
              </w:rPr>
            </w:pPr>
            <w:r w:rsidRPr="006445E2">
              <w:rPr>
                <w:rFonts w:eastAsia="Arial" w:cs="Arial"/>
                <w:color w:val="000000"/>
                <w:lang w:val="en-US"/>
              </w:rPr>
              <w:t>694</w:t>
            </w:r>
          </w:p>
        </w:tc>
        <w:tc>
          <w:tcPr>
            <w:tcW w:w="1795" w:type="dxa"/>
          </w:tcPr>
          <w:p w14:paraId="0C870767" w14:textId="77777777" w:rsidR="006445E2" w:rsidRPr="006445E2" w:rsidRDefault="006445E2" w:rsidP="006445E2">
            <w:pPr>
              <w:widowControl w:val="0"/>
              <w:kinsoku w:val="0"/>
              <w:overflowPunct w:val="0"/>
              <w:autoSpaceDE w:val="0"/>
              <w:autoSpaceDN w:val="0"/>
              <w:adjustRightInd w:val="0"/>
              <w:spacing w:line="252" w:lineRule="exact"/>
              <w:jc w:val="center"/>
              <w:rPr>
                <w:rFonts w:cs="Arial"/>
                <w:color w:val="000000"/>
                <w:lang w:val="en-US"/>
              </w:rPr>
            </w:pPr>
            <w:r w:rsidRPr="006445E2">
              <w:rPr>
                <w:rFonts w:eastAsia="Arial" w:cs="Arial"/>
                <w:color w:val="000000"/>
                <w:lang w:val="en-US"/>
              </w:rPr>
              <w:t>1042</w:t>
            </w:r>
          </w:p>
        </w:tc>
      </w:tr>
      <w:tr w:rsidR="006445E2" w:rsidRPr="006445E2" w14:paraId="74D1060E" w14:textId="77777777" w:rsidTr="006445E2">
        <w:trPr>
          <w:trHeight w:val="20"/>
          <w:jc w:val="center"/>
        </w:trPr>
        <w:tc>
          <w:tcPr>
            <w:tcW w:w="2132" w:type="dxa"/>
            <w:hideMark/>
          </w:tcPr>
          <w:p w14:paraId="6382DAC1" w14:textId="77777777" w:rsidR="006445E2" w:rsidRPr="006445E2" w:rsidRDefault="006445E2" w:rsidP="006445E2">
            <w:pPr>
              <w:widowControl w:val="0"/>
              <w:kinsoku w:val="0"/>
              <w:overflowPunct w:val="0"/>
              <w:autoSpaceDE w:val="0"/>
              <w:autoSpaceDN w:val="0"/>
              <w:adjustRightInd w:val="0"/>
              <w:spacing w:line="250" w:lineRule="exact"/>
              <w:ind w:left="102"/>
              <w:rPr>
                <w:rFonts w:cs="Arial"/>
                <w:color w:val="000000"/>
                <w:lang w:val="en-US"/>
              </w:rPr>
            </w:pPr>
            <w:r w:rsidRPr="006445E2">
              <w:rPr>
                <w:rFonts w:eastAsia="Arial" w:cs="Arial"/>
                <w:color w:val="000000"/>
                <w:spacing w:val="-1"/>
                <w:lang w:val="en-US"/>
              </w:rPr>
              <w:t>B</w:t>
            </w:r>
            <w:r w:rsidRPr="006445E2">
              <w:rPr>
                <w:rFonts w:eastAsia="Arial" w:cs="Arial"/>
                <w:color w:val="000000"/>
                <w:lang w:val="en-US"/>
              </w:rPr>
              <w:t>us</w:t>
            </w:r>
            <w:r w:rsidRPr="006445E2">
              <w:rPr>
                <w:rFonts w:eastAsia="Arial" w:cs="Arial"/>
                <w:color w:val="000000"/>
                <w:spacing w:val="-2"/>
                <w:lang w:val="en-US"/>
              </w:rPr>
              <w:t>i</w:t>
            </w:r>
            <w:r w:rsidRPr="006445E2">
              <w:rPr>
                <w:rFonts w:eastAsia="Arial" w:cs="Arial"/>
                <w:color w:val="000000"/>
                <w:lang w:val="en-US"/>
              </w:rPr>
              <w:t>n</w:t>
            </w:r>
            <w:r w:rsidRPr="006445E2">
              <w:rPr>
                <w:rFonts w:eastAsia="Arial" w:cs="Arial"/>
                <w:color w:val="000000"/>
                <w:spacing w:val="-1"/>
                <w:lang w:val="en-US"/>
              </w:rPr>
              <w:t>e</w:t>
            </w:r>
            <w:r w:rsidRPr="006445E2">
              <w:rPr>
                <w:rFonts w:eastAsia="Arial" w:cs="Arial"/>
                <w:color w:val="000000"/>
                <w:lang w:val="en-US"/>
              </w:rPr>
              <w:t>ss</w:t>
            </w:r>
            <w:r w:rsidRPr="006445E2">
              <w:rPr>
                <w:rFonts w:eastAsia="Arial" w:cs="Arial"/>
                <w:color w:val="000000"/>
                <w:spacing w:val="1"/>
                <w:lang w:val="en-US"/>
              </w:rPr>
              <w:t xml:space="preserve"> </w:t>
            </w:r>
            <w:r w:rsidRPr="006445E2">
              <w:rPr>
                <w:rFonts w:eastAsia="Arial" w:cs="Arial"/>
                <w:color w:val="000000"/>
                <w:spacing w:val="-1"/>
                <w:lang w:val="en-US"/>
              </w:rPr>
              <w:t>S</w:t>
            </w:r>
            <w:r w:rsidRPr="006445E2">
              <w:rPr>
                <w:rFonts w:eastAsia="Arial" w:cs="Arial"/>
                <w:color w:val="000000"/>
                <w:lang w:val="en-US"/>
              </w:rPr>
              <w:t>ch</w:t>
            </w:r>
            <w:r w:rsidRPr="006445E2">
              <w:rPr>
                <w:rFonts w:eastAsia="Arial" w:cs="Arial"/>
                <w:color w:val="000000"/>
                <w:spacing w:val="-1"/>
                <w:lang w:val="en-US"/>
              </w:rPr>
              <w:t>o</w:t>
            </w:r>
            <w:r w:rsidRPr="006445E2">
              <w:rPr>
                <w:rFonts w:eastAsia="Arial" w:cs="Arial"/>
                <w:color w:val="000000"/>
                <w:lang w:val="en-US"/>
              </w:rPr>
              <w:t>ol</w:t>
            </w:r>
          </w:p>
        </w:tc>
        <w:tc>
          <w:tcPr>
            <w:tcW w:w="1795" w:type="dxa"/>
          </w:tcPr>
          <w:p w14:paraId="2E0F0AB0" w14:textId="77777777" w:rsidR="006445E2" w:rsidRPr="006445E2" w:rsidRDefault="006445E2" w:rsidP="006445E2">
            <w:pPr>
              <w:widowControl w:val="0"/>
              <w:kinsoku w:val="0"/>
              <w:overflowPunct w:val="0"/>
              <w:autoSpaceDE w:val="0"/>
              <w:autoSpaceDN w:val="0"/>
              <w:adjustRightInd w:val="0"/>
              <w:spacing w:line="250" w:lineRule="exact"/>
              <w:ind w:right="99"/>
              <w:jc w:val="center"/>
              <w:rPr>
                <w:rFonts w:cs="Arial"/>
                <w:color w:val="000000"/>
                <w:lang w:val="en-US"/>
              </w:rPr>
            </w:pPr>
            <w:r w:rsidRPr="006445E2">
              <w:rPr>
                <w:rFonts w:eastAsia="Arial" w:cs="Arial"/>
                <w:color w:val="000000"/>
                <w:lang w:val="en-US"/>
              </w:rPr>
              <w:t>499</w:t>
            </w:r>
          </w:p>
        </w:tc>
        <w:tc>
          <w:tcPr>
            <w:tcW w:w="1795" w:type="dxa"/>
          </w:tcPr>
          <w:p w14:paraId="1219BCFC" w14:textId="77777777" w:rsidR="006445E2" w:rsidRPr="006445E2" w:rsidRDefault="006445E2" w:rsidP="006445E2">
            <w:pPr>
              <w:widowControl w:val="0"/>
              <w:kinsoku w:val="0"/>
              <w:overflowPunct w:val="0"/>
              <w:autoSpaceDE w:val="0"/>
              <w:autoSpaceDN w:val="0"/>
              <w:adjustRightInd w:val="0"/>
              <w:spacing w:line="250" w:lineRule="exact"/>
              <w:ind w:right="99"/>
              <w:jc w:val="center"/>
              <w:rPr>
                <w:rFonts w:cs="Arial"/>
                <w:color w:val="000000"/>
                <w:lang w:val="en-US"/>
              </w:rPr>
            </w:pPr>
            <w:r w:rsidRPr="006445E2">
              <w:rPr>
                <w:rFonts w:eastAsia="Arial" w:cs="Arial"/>
                <w:color w:val="000000"/>
                <w:lang w:val="en-US"/>
              </w:rPr>
              <w:t>47</w:t>
            </w:r>
          </w:p>
        </w:tc>
        <w:tc>
          <w:tcPr>
            <w:tcW w:w="1795" w:type="dxa"/>
          </w:tcPr>
          <w:p w14:paraId="0073C81F" w14:textId="77777777" w:rsidR="006445E2" w:rsidRPr="006445E2" w:rsidRDefault="006445E2" w:rsidP="006445E2">
            <w:pPr>
              <w:widowControl w:val="0"/>
              <w:kinsoku w:val="0"/>
              <w:overflowPunct w:val="0"/>
              <w:autoSpaceDE w:val="0"/>
              <w:autoSpaceDN w:val="0"/>
              <w:adjustRightInd w:val="0"/>
              <w:spacing w:line="250" w:lineRule="exact"/>
              <w:ind w:right="99"/>
              <w:jc w:val="center"/>
              <w:rPr>
                <w:rFonts w:cs="Arial"/>
                <w:color w:val="000000"/>
                <w:lang w:val="en-US"/>
              </w:rPr>
            </w:pPr>
            <w:r w:rsidRPr="006445E2">
              <w:rPr>
                <w:rFonts w:eastAsia="Arial" w:cs="Arial"/>
                <w:color w:val="000000"/>
                <w:lang w:val="en-US"/>
              </w:rPr>
              <w:t>22</w:t>
            </w:r>
          </w:p>
        </w:tc>
      </w:tr>
      <w:tr w:rsidR="006445E2" w:rsidRPr="006445E2" w14:paraId="106B8DC4" w14:textId="77777777" w:rsidTr="006445E2">
        <w:trPr>
          <w:trHeight w:val="20"/>
          <w:jc w:val="center"/>
        </w:trPr>
        <w:tc>
          <w:tcPr>
            <w:tcW w:w="2132" w:type="dxa"/>
            <w:hideMark/>
          </w:tcPr>
          <w:p w14:paraId="11E23B27" w14:textId="77777777" w:rsidR="006445E2" w:rsidRPr="006445E2" w:rsidRDefault="006445E2" w:rsidP="006445E2">
            <w:pPr>
              <w:widowControl w:val="0"/>
              <w:kinsoku w:val="0"/>
              <w:overflowPunct w:val="0"/>
              <w:autoSpaceDE w:val="0"/>
              <w:autoSpaceDN w:val="0"/>
              <w:adjustRightInd w:val="0"/>
              <w:spacing w:line="252" w:lineRule="exact"/>
              <w:ind w:left="102"/>
              <w:rPr>
                <w:rFonts w:cs="Arial"/>
                <w:b/>
                <w:color w:val="000000"/>
                <w:lang w:val="en-US"/>
              </w:rPr>
            </w:pPr>
            <w:r w:rsidRPr="006445E2">
              <w:rPr>
                <w:rFonts w:eastAsia="Arial" w:cs="Arial"/>
                <w:b/>
                <w:bCs/>
                <w:color w:val="000000"/>
                <w:spacing w:val="1"/>
                <w:lang w:val="en-US"/>
              </w:rPr>
              <w:t>T</w:t>
            </w:r>
            <w:r w:rsidRPr="006445E2">
              <w:rPr>
                <w:rFonts w:eastAsia="Arial" w:cs="Arial"/>
                <w:b/>
                <w:bCs/>
                <w:color w:val="000000"/>
                <w:spacing w:val="-3"/>
                <w:lang w:val="en-US"/>
              </w:rPr>
              <w:t>o</w:t>
            </w:r>
            <w:r w:rsidRPr="006445E2">
              <w:rPr>
                <w:rFonts w:eastAsia="Arial" w:cs="Arial"/>
                <w:b/>
                <w:bCs/>
                <w:color w:val="000000"/>
                <w:lang w:val="en-US"/>
              </w:rPr>
              <w:t>tal</w:t>
            </w:r>
          </w:p>
        </w:tc>
        <w:tc>
          <w:tcPr>
            <w:tcW w:w="1795" w:type="dxa"/>
          </w:tcPr>
          <w:p w14:paraId="2F04141F" w14:textId="77777777" w:rsidR="006445E2" w:rsidRPr="006445E2" w:rsidRDefault="006445E2" w:rsidP="006445E2">
            <w:pPr>
              <w:widowControl w:val="0"/>
              <w:kinsoku w:val="0"/>
              <w:overflowPunct w:val="0"/>
              <w:autoSpaceDE w:val="0"/>
              <w:autoSpaceDN w:val="0"/>
              <w:adjustRightInd w:val="0"/>
              <w:spacing w:line="252" w:lineRule="exact"/>
              <w:jc w:val="center"/>
              <w:rPr>
                <w:rFonts w:cs="Arial"/>
                <w:b/>
                <w:color w:val="000000"/>
                <w:lang w:val="en-US"/>
              </w:rPr>
            </w:pPr>
            <w:r w:rsidRPr="006445E2">
              <w:rPr>
                <w:rFonts w:eastAsia="Arial" w:cs="Arial"/>
                <w:b/>
                <w:bCs/>
                <w:color w:val="000000"/>
                <w:lang w:val="en-US"/>
              </w:rPr>
              <w:t>16750</w:t>
            </w:r>
          </w:p>
        </w:tc>
        <w:tc>
          <w:tcPr>
            <w:tcW w:w="1795" w:type="dxa"/>
          </w:tcPr>
          <w:p w14:paraId="4A84B1A4" w14:textId="77777777" w:rsidR="006445E2" w:rsidRPr="006445E2" w:rsidRDefault="006445E2" w:rsidP="006445E2">
            <w:pPr>
              <w:widowControl w:val="0"/>
              <w:kinsoku w:val="0"/>
              <w:overflowPunct w:val="0"/>
              <w:autoSpaceDE w:val="0"/>
              <w:autoSpaceDN w:val="0"/>
              <w:adjustRightInd w:val="0"/>
              <w:spacing w:line="252" w:lineRule="exact"/>
              <w:jc w:val="center"/>
              <w:rPr>
                <w:rFonts w:cs="Arial"/>
                <w:b/>
                <w:color w:val="000000"/>
                <w:lang w:val="en-US"/>
              </w:rPr>
            </w:pPr>
            <w:r w:rsidRPr="006445E2">
              <w:rPr>
                <w:rFonts w:eastAsia="Arial" w:cs="Arial"/>
                <w:b/>
                <w:bCs/>
                <w:color w:val="000000"/>
                <w:lang w:val="en-US"/>
              </w:rPr>
              <w:t>4223</w:t>
            </w:r>
          </w:p>
        </w:tc>
        <w:tc>
          <w:tcPr>
            <w:tcW w:w="1795" w:type="dxa"/>
          </w:tcPr>
          <w:p w14:paraId="5F9FCC40" w14:textId="77777777" w:rsidR="006445E2" w:rsidRPr="006445E2" w:rsidRDefault="006445E2" w:rsidP="006445E2">
            <w:pPr>
              <w:widowControl w:val="0"/>
              <w:kinsoku w:val="0"/>
              <w:overflowPunct w:val="0"/>
              <w:autoSpaceDE w:val="0"/>
              <w:autoSpaceDN w:val="0"/>
              <w:adjustRightInd w:val="0"/>
              <w:spacing w:line="252" w:lineRule="exact"/>
              <w:jc w:val="center"/>
              <w:rPr>
                <w:rFonts w:cs="Arial"/>
                <w:b/>
                <w:color w:val="000000"/>
                <w:lang w:val="en-US"/>
              </w:rPr>
            </w:pPr>
            <w:r w:rsidRPr="006445E2">
              <w:rPr>
                <w:rFonts w:eastAsia="Arial" w:cs="Arial"/>
                <w:b/>
                <w:bCs/>
                <w:color w:val="000000"/>
                <w:lang w:val="en-US"/>
              </w:rPr>
              <w:t>2911</w:t>
            </w:r>
          </w:p>
        </w:tc>
      </w:tr>
    </w:tbl>
    <w:p w14:paraId="092A5BDE" w14:textId="77777777" w:rsidR="008460C6" w:rsidRDefault="008460C6" w:rsidP="003F00EA">
      <w:pPr>
        <w:rPr>
          <w:rFonts w:cstheme="minorHAnsi"/>
          <w:b/>
        </w:rPr>
      </w:pPr>
    </w:p>
    <w:p w14:paraId="391307F3" w14:textId="77777777" w:rsidR="003F00EA" w:rsidRDefault="003F00EA" w:rsidP="003F00EA">
      <w:pPr>
        <w:rPr>
          <w:rFonts w:cstheme="minorHAnsi"/>
          <w:b/>
        </w:rPr>
      </w:pPr>
      <w:r w:rsidRPr="00286E30">
        <w:rPr>
          <w:rFonts w:cstheme="minorHAnsi"/>
          <w:b/>
        </w:rPr>
        <w:t>CHECKOUTS PER CAMPUS</w:t>
      </w:r>
    </w:p>
    <w:tbl>
      <w:tblPr>
        <w:tblStyle w:val="TableGrid"/>
        <w:tblW w:w="0" w:type="auto"/>
        <w:jc w:val="center"/>
        <w:tblLayout w:type="fixed"/>
        <w:tblLook w:val="04A0" w:firstRow="1" w:lastRow="0" w:firstColumn="1" w:lastColumn="0" w:noHBand="0" w:noVBand="1"/>
      </w:tblPr>
      <w:tblGrid>
        <w:gridCol w:w="2079"/>
        <w:gridCol w:w="1539"/>
        <w:gridCol w:w="1791"/>
        <w:gridCol w:w="1791"/>
      </w:tblGrid>
      <w:tr w:rsidR="00F941E0" w:rsidRPr="00F51B84" w14:paraId="31FCFC12" w14:textId="77777777" w:rsidTr="00F941E0">
        <w:trPr>
          <w:trHeight w:val="20"/>
          <w:jc w:val="center"/>
        </w:trPr>
        <w:tc>
          <w:tcPr>
            <w:tcW w:w="2079" w:type="dxa"/>
            <w:shd w:val="clear" w:color="auto" w:fill="FFC000"/>
            <w:hideMark/>
          </w:tcPr>
          <w:p w14:paraId="5FEE51CB" w14:textId="77777777" w:rsidR="00F941E0" w:rsidRPr="00417745" w:rsidRDefault="00F941E0" w:rsidP="00366393">
            <w:pPr>
              <w:widowControl w:val="0"/>
              <w:kinsoku w:val="0"/>
              <w:overflowPunct w:val="0"/>
              <w:autoSpaceDE w:val="0"/>
              <w:autoSpaceDN w:val="0"/>
              <w:adjustRightInd w:val="0"/>
              <w:spacing w:before="80" w:after="80"/>
              <w:ind w:left="165"/>
              <w:rPr>
                <w:rFonts w:cs="Arial"/>
                <w:b/>
                <w:color w:val="000000"/>
              </w:rPr>
            </w:pPr>
            <w:r w:rsidRPr="27F00898">
              <w:rPr>
                <w:rFonts w:eastAsia="Arial" w:cs="Arial"/>
                <w:b/>
                <w:bCs/>
                <w:color w:val="000000"/>
                <w:spacing w:val="-2"/>
              </w:rPr>
              <w:t>C</w:t>
            </w:r>
            <w:r w:rsidRPr="27F00898">
              <w:rPr>
                <w:rFonts w:eastAsia="Arial" w:cs="Arial"/>
                <w:b/>
                <w:bCs/>
                <w:color w:val="000000"/>
              </w:rPr>
              <w:t>ampus</w:t>
            </w:r>
          </w:p>
        </w:tc>
        <w:tc>
          <w:tcPr>
            <w:tcW w:w="1539" w:type="dxa"/>
            <w:shd w:val="clear" w:color="auto" w:fill="FFC000"/>
          </w:tcPr>
          <w:p w14:paraId="54C4D174" w14:textId="77777777" w:rsidR="00F941E0" w:rsidRPr="00417745" w:rsidRDefault="00F941E0" w:rsidP="006928AF">
            <w:pPr>
              <w:widowControl w:val="0"/>
              <w:kinsoku w:val="0"/>
              <w:overflowPunct w:val="0"/>
              <w:autoSpaceDE w:val="0"/>
              <w:autoSpaceDN w:val="0"/>
              <w:adjustRightInd w:val="0"/>
              <w:spacing w:before="80" w:after="80"/>
              <w:ind w:right="99"/>
              <w:jc w:val="center"/>
              <w:rPr>
                <w:rFonts w:cs="Arial"/>
                <w:b/>
                <w:color w:val="000000"/>
              </w:rPr>
            </w:pPr>
            <w:r w:rsidRPr="27F00898">
              <w:rPr>
                <w:rFonts w:eastAsia="Arial" w:cs="Arial"/>
                <w:b/>
                <w:bCs/>
              </w:rPr>
              <w:t>2019</w:t>
            </w:r>
          </w:p>
        </w:tc>
        <w:tc>
          <w:tcPr>
            <w:tcW w:w="1791" w:type="dxa"/>
            <w:shd w:val="clear" w:color="auto" w:fill="FFC000"/>
          </w:tcPr>
          <w:p w14:paraId="1DA440E2" w14:textId="77777777" w:rsidR="00F941E0" w:rsidRPr="00417745" w:rsidRDefault="00F941E0" w:rsidP="006928AF">
            <w:pPr>
              <w:widowControl w:val="0"/>
              <w:kinsoku w:val="0"/>
              <w:overflowPunct w:val="0"/>
              <w:autoSpaceDE w:val="0"/>
              <w:autoSpaceDN w:val="0"/>
              <w:adjustRightInd w:val="0"/>
              <w:spacing w:before="80" w:after="80"/>
              <w:ind w:right="99"/>
              <w:jc w:val="center"/>
              <w:rPr>
                <w:rFonts w:cs="Arial"/>
                <w:b/>
                <w:color w:val="000000"/>
              </w:rPr>
            </w:pPr>
            <w:r w:rsidRPr="27F00898">
              <w:rPr>
                <w:rFonts w:eastAsia="Arial" w:cs="Arial"/>
                <w:b/>
                <w:bCs/>
              </w:rPr>
              <w:t>2020</w:t>
            </w:r>
          </w:p>
        </w:tc>
        <w:tc>
          <w:tcPr>
            <w:tcW w:w="1791" w:type="dxa"/>
            <w:shd w:val="clear" w:color="auto" w:fill="FFC000"/>
          </w:tcPr>
          <w:p w14:paraId="4159ED9A" w14:textId="77777777" w:rsidR="00F941E0" w:rsidRPr="00417745" w:rsidRDefault="00F941E0" w:rsidP="006928AF">
            <w:pPr>
              <w:widowControl w:val="0"/>
              <w:kinsoku w:val="0"/>
              <w:overflowPunct w:val="0"/>
              <w:autoSpaceDE w:val="0"/>
              <w:autoSpaceDN w:val="0"/>
              <w:adjustRightInd w:val="0"/>
              <w:spacing w:before="80" w:after="80"/>
              <w:ind w:right="99"/>
              <w:jc w:val="center"/>
              <w:rPr>
                <w:rFonts w:cs="Arial"/>
                <w:b/>
                <w:color w:val="000000"/>
              </w:rPr>
            </w:pPr>
            <w:r w:rsidRPr="27F00898">
              <w:rPr>
                <w:rFonts w:eastAsia="Arial" w:cs="Arial"/>
                <w:b/>
                <w:bCs/>
              </w:rPr>
              <w:t>2021</w:t>
            </w:r>
          </w:p>
        </w:tc>
      </w:tr>
      <w:tr w:rsidR="00F941E0" w:rsidRPr="00F51B84" w14:paraId="2A157978" w14:textId="77777777" w:rsidTr="00F941E0">
        <w:trPr>
          <w:trHeight w:val="20"/>
          <w:jc w:val="center"/>
        </w:trPr>
        <w:tc>
          <w:tcPr>
            <w:tcW w:w="2079" w:type="dxa"/>
            <w:hideMark/>
          </w:tcPr>
          <w:p w14:paraId="515F112F" w14:textId="77777777" w:rsidR="00F941E0" w:rsidRPr="00417745" w:rsidRDefault="00F941E0" w:rsidP="00366393">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spacing w:val="-1"/>
              </w:rPr>
              <w:t>S</w:t>
            </w:r>
            <w:r w:rsidRPr="27F00898">
              <w:rPr>
                <w:rFonts w:eastAsia="Arial" w:cs="Arial"/>
                <w:color w:val="000000"/>
              </w:rPr>
              <w:t>o</w:t>
            </w:r>
            <w:r w:rsidRPr="27F00898">
              <w:rPr>
                <w:rFonts w:eastAsia="Arial" w:cs="Arial"/>
                <w:color w:val="000000"/>
                <w:spacing w:val="-1"/>
              </w:rPr>
              <w:t>u</w:t>
            </w:r>
            <w:r w:rsidRPr="27F00898">
              <w:rPr>
                <w:rFonts w:eastAsia="Arial" w:cs="Arial"/>
                <w:color w:val="000000"/>
              </w:rPr>
              <w:t>th</w:t>
            </w:r>
          </w:p>
        </w:tc>
        <w:tc>
          <w:tcPr>
            <w:tcW w:w="1539" w:type="dxa"/>
          </w:tcPr>
          <w:p w14:paraId="47231F53" w14:textId="77777777" w:rsidR="00F941E0" w:rsidRPr="006B534C" w:rsidRDefault="00F941E0" w:rsidP="006928AF">
            <w:pPr>
              <w:widowControl w:val="0"/>
              <w:kinsoku w:val="0"/>
              <w:overflowPunct w:val="0"/>
              <w:autoSpaceDE w:val="0"/>
              <w:autoSpaceDN w:val="0"/>
              <w:adjustRightInd w:val="0"/>
              <w:spacing w:before="80" w:after="80"/>
              <w:jc w:val="center"/>
              <w:rPr>
                <w:rFonts w:cs="Arial"/>
                <w:color w:val="000000"/>
              </w:rPr>
            </w:pPr>
            <w:r w:rsidRPr="27F00898">
              <w:rPr>
                <w:rFonts w:eastAsia="Arial" w:cs="Arial"/>
              </w:rPr>
              <w:t>76558</w:t>
            </w:r>
          </w:p>
        </w:tc>
        <w:tc>
          <w:tcPr>
            <w:tcW w:w="1791" w:type="dxa"/>
          </w:tcPr>
          <w:p w14:paraId="29759888" w14:textId="77777777" w:rsidR="00F941E0" w:rsidRPr="006B534C" w:rsidRDefault="00F941E0" w:rsidP="006928AF">
            <w:pPr>
              <w:widowControl w:val="0"/>
              <w:kinsoku w:val="0"/>
              <w:overflowPunct w:val="0"/>
              <w:autoSpaceDE w:val="0"/>
              <w:autoSpaceDN w:val="0"/>
              <w:adjustRightInd w:val="0"/>
              <w:spacing w:before="80" w:after="80"/>
              <w:jc w:val="center"/>
              <w:rPr>
                <w:rFonts w:cs="Arial"/>
                <w:color w:val="000000"/>
              </w:rPr>
            </w:pPr>
            <w:r w:rsidRPr="27F00898">
              <w:rPr>
                <w:rFonts w:eastAsia="Arial" w:cs="Arial"/>
              </w:rPr>
              <w:t>13285</w:t>
            </w:r>
          </w:p>
        </w:tc>
        <w:tc>
          <w:tcPr>
            <w:tcW w:w="1791" w:type="dxa"/>
          </w:tcPr>
          <w:p w14:paraId="1F696A08" w14:textId="77777777" w:rsidR="00F941E0" w:rsidRPr="006B534C" w:rsidRDefault="00F941E0" w:rsidP="006928AF">
            <w:pPr>
              <w:widowControl w:val="0"/>
              <w:kinsoku w:val="0"/>
              <w:overflowPunct w:val="0"/>
              <w:autoSpaceDE w:val="0"/>
              <w:autoSpaceDN w:val="0"/>
              <w:adjustRightInd w:val="0"/>
              <w:spacing w:before="80" w:after="80"/>
              <w:jc w:val="center"/>
              <w:rPr>
                <w:rFonts w:cs="Arial"/>
                <w:color w:val="000000"/>
              </w:rPr>
            </w:pPr>
            <w:r w:rsidRPr="27F00898">
              <w:rPr>
                <w:rFonts w:eastAsia="Arial" w:cs="Arial"/>
              </w:rPr>
              <w:t>6737</w:t>
            </w:r>
          </w:p>
        </w:tc>
      </w:tr>
      <w:tr w:rsidR="00F941E0" w:rsidRPr="00F51B84" w14:paraId="5B852679" w14:textId="77777777" w:rsidTr="00F941E0">
        <w:trPr>
          <w:trHeight w:val="20"/>
          <w:jc w:val="center"/>
        </w:trPr>
        <w:tc>
          <w:tcPr>
            <w:tcW w:w="2079" w:type="dxa"/>
            <w:hideMark/>
          </w:tcPr>
          <w:p w14:paraId="14E1ABCA" w14:textId="77777777" w:rsidR="00F941E0" w:rsidRPr="00417745" w:rsidRDefault="00F941E0" w:rsidP="00366393">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spacing w:val="-2"/>
              </w:rPr>
              <w:t>N</w:t>
            </w:r>
            <w:r w:rsidRPr="27F00898">
              <w:rPr>
                <w:rFonts w:eastAsia="Arial" w:cs="Arial"/>
                <w:color w:val="000000"/>
              </w:rPr>
              <w:t>or</w:t>
            </w:r>
            <w:r w:rsidRPr="27F00898">
              <w:rPr>
                <w:rFonts w:eastAsia="Arial" w:cs="Arial"/>
                <w:color w:val="000000"/>
                <w:spacing w:val="1"/>
              </w:rPr>
              <w:t>t</w:t>
            </w:r>
            <w:r w:rsidRPr="27F00898">
              <w:rPr>
                <w:rFonts w:eastAsia="Arial" w:cs="Arial"/>
                <w:color w:val="000000"/>
              </w:rPr>
              <w:t>h</w:t>
            </w:r>
          </w:p>
        </w:tc>
        <w:tc>
          <w:tcPr>
            <w:tcW w:w="1539" w:type="dxa"/>
          </w:tcPr>
          <w:p w14:paraId="30882AE4" w14:textId="77777777" w:rsidR="00F941E0" w:rsidRPr="006B534C" w:rsidRDefault="00F941E0" w:rsidP="006928AF">
            <w:pPr>
              <w:widowControl w:val="0"/>
              <w:kinsoku w:val="0"/>
              <w:overflowPunct w:val="0"/>
              <w:autoSpaceDE w:val="0"/>
              <w:autoSpaceDN w:val="0"/>
              <w:adjustRightInd w:val="0"/>
              <w:spacing w:before="80" w:after="80"/>
              <w:jc w:val="center"/>
              <w:rPr>
                <w:rFonts w:cs="Arial"/>
                <w:color w:val="000000"/>
              </w:rPr>
            </w:pPr>
            <w:r w:rsidRPr="27F00898">
              <w:rPr>
                <w:rFonts w:eastAsia="Arial" w:cs="Arial"/>
              </w:rPr>
              <w:t>18660</w:t>
            </w:r>
          </w:p>
        </w:tc>
        <w:tc>
          <w:tcPr>
            <w:tcW w:w="1791" w:type="dxa"/>
          </w:tcPr>
          <w:p w14:paraId="72E243BE" w14:textId="77777777" w:rsidR="00F941E0" w:rsidRPr="006B534C" w:rsidRDefault="00F941E0" w:rsidP="006928AF">
            <w:pPr>
              <w:widowControl w:val="0"/>
              <w:kinsoku w:val="0"/>
              <w:overflowPunct w:val="0"/>
              <w:autoSpaceDE w:val="0"/>
              <w:autoSpaceDN w:val="0"/>
              <w:adjustRightInd w:val="0"/>
              <w:spacing w:before="80" w:after="80"/>
              <w:jc w:val="center"/>
              <w:rPr>
                <w:rFonts w:cs="Arial"/>
                <w:color w:val="000000"/>
              </w:rPr>
            </w:pPr>
            <w:r w:rsidRPr="27F00898">
              <w:rPr>
                <w:rFonts w:eastAsia="Arial" w:cs="Arial"/>
              </w:rPr>
              <w:t>3904</w:t>
            </w:r>
          </w:p>
        </w:tc>
        <w:tc>
          <w:tcPr>
            <w:tcW w:w="1791" w:type="dxa"/>
          </w:tcPr>
          <w:p w14:paraId="6D4DC4D6" w14:textId="77777777" w:rsidR="00F941E0" w:rsidRPr="006B534C" w:rsidRDefault="00F941E0" w:rsidP="006928AF">
            <w:pPr>
              <w:widowControl w:val="0"/>
              <w:kinsoku w:val="0"/>
              <w:overflowPunct w:val="0"/>
              <w:autoSpaceDE w:val="0"/>
              <w:autoSpaceDN w:val="0"/>
              <w:adjustRightInd w:val="0"/>
              <w:spacing w:before="80" w:after="80"/>
              <w:jc w:val="center"/>
              <w:rPr>
                <w:rFonts w:cs="Arial"/>
                <w:color w:val="000000"/>
              </w:rPr>
            </w:pPr>
            <w:r w:rsidRPr="27F00898">
              <w:rPr>
                <w:rFonts w:eastAsia="Arial" w:cs="Arial"/>
              </w:rPr>
              <w:t>2822</w:t>
            </w:r>
          </w:p>
        </w:tc>
      </w:tr>
      <w:tr w:rsidR="00F941E0" w:rsidRPr="00F51B84" w14:paraId="327280B5" w14:textId="77777777" w:rsidTr="00F941E0">
        <w:trPr>
          <w:trHeight w:val="20"/>
          <w:jc w:val="center"/>
        </w:trPr>
        <w:tc>
          <w:tcPr>
            <w:tcW w:w="2079" w:type="dxa"/>
            <w:hideMark/>
          </w:tcPr>
          <w:p w14:paraId="1E21DCFB" w14:textId="77777777" w:rsidR="00F941E0" w:rsidRPr="00417745" w:rsidRDefault="00F941E0" w:rsidP="00366393">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spacing w:val="-1"/>
              </w:rPr>
              <w:t>2</w:t>
            </w:r>
            <w:r w:rsidRPr="27F00898">
              <w:rPr>
                <w:rFonts w:eastAsia="Arial" w:cs="Arial"/>
                <w:color w:val="000000"/>
                <w:spacing w:val="-1"/>
                <w:vertAlign w:val="superscript"/>
              </w:rPr>
              <w:t>nd</w:t>
            </w:r>
            <w:r w:rsidRPr="27F00898">
              <w:rPr>
                <w:rFonts w:eastAsia="Arial" w:cs="Arial"/>
                <w:color w:val="000000"/>
                <w:spacing w:val="-1"/>
              </w:rPr>
              <w:t xml:space="preserve"> Ave</w:t>
            </w:r>
          </w:p>
        </w:tc>
        <w:tc>
          <w:tcPr>
            <w:tcW w:w="1539" w:type="dxa"/>
          </w:tcPr>
          <w:p w14:paraId="142747AD" w14:textId="77777777" w:rsidR="00F941E0" w:rsidRPr="006B534C" w:rsidRDefault="00F941E0" w:rsidP="006928AF">
            <w:pPr>
              <w:widowControl w:val="0"/>
              <w:kinsoku w:val="0"/>
              <w:overflowPunct w:val="0"/>
              <w:autoSpaceDE w:val="0"/>
              <w:autoSpaceDN w:val="0"/>
              <w:adjustRightInd w:val="0"/>
              <w:spacing w:before="80" w:after="80"/>
              <w:jc w:val="center"/>
              <w:rPr>
                <w:rFonts w:cs="Arial"/>
                <w:color w:val="000000"/>
              </w:rPr>
            </w:pPr>
            <w:r w:rsidRPr="27F00898">
              <w:rPr>
                <w:rFonts w:eastAsia="Arial" w:cs="Arial"/>
              </w:rPr>
              <w:t>14946</w:t>
            </w:r>
          </w:p>
        </w:tc>
        <w:tc>
          <w:tcPr>
            <w:tcW w:w="1791" w:type="dxa"/>
          </w:tcPr>
          <w:p w14:paraId="41F57E0E" w14:textId="77777777" w:rsidR="00F941E0" w:rsidRPr="006B534C" w:rsidRDefault="00F941E0" w:rsidP="006928AF">
            <w:pPr>
              <w:widowControl w:val="0"/>
              <w:kinsoku w:val="0"/>
              <w:overflowPunct w:val="0"/>
              <w:autoSpaceDE w:val="0"/>
              <w:autoSpaceDN w:val="0"/>
              <w:adjustRightInd w:val="0"/>
              <w:spacing w:before="80" w:after="80"/>
              <w:jc w:val="center"/>
              <w:rPr>
                <w:rFonts w:cs="Arial"/>
                <w:color w:val="000000"/>
              </w:rPr>
            </w:pPr>
            <w:r w:rsidRPr="27F00898">
              <w:rPr>
                <w:rFonts w:eastAsia="Arial" w:cs="Arial"/>
              </w:rPr>
              <w:t>3646</w:t>
            </w:r>
          </w:p>
        </w:tc>
        <w:tc>
          <w:tcPr>
            <w:tcW w:w="1791" w:type="dxa"/>
          </w:tcPr>
          <w:p w14:paraId="01F1C07F" w14:textId="77777777" w:rsidR="00F941E0" w:rsidRPr="006B534C" w:rsidRDefault="00F941E0" w:rsidP="006928AF">
            <w:pPr>
              <w:widowControl w:val="0"/>
              <w:kinsoku w:val="0"/>
              <w:overflowPunct w:val="0"/>
              <w:autoSpaceDE w:val="0"/>
              <w:autoSpaceDN w:val="0"/>
              <w:adjustRightInd w:val="0"/>
              <w:spacing w:before="80" w:after="80"/>
              <w:jc w:val="center"/>
              <w:rPr>
                <w:rFonts w:cs="Arial"/>
                <w:color w:val="000000"/>
              </w:rPr>
            </w:pPr>
            <w:r w:rsidRPr="27F00898">
              <w:rPr>
                <w:rFonts w:eastAsia="Arial" w:cs="Arial"/>
              </w:rPr>
              <w:t>1202</w:t>
            </w:r>
          </w:p>
        </w:tc>
      </w:tr>
      <w:tr w:rsidR="00F941E0" w:rsidRPr="00F51B84" w14:paraId="3583A53E" w14:textId="77777777" w:rsidTr="00F941E0">
        <w:trPr>
          <w:trHeight w:val="20"/>
          <w:jc w:val="center"/>
        </w:trPr>
        <w:tc>
          <w:tcPr>
            <w:tcW w:w="2079" w:type="dxa"/>
            <w:hideMark/>
          </w:tcPr>
          <w:p w14:paraId="6DC07EEA" w14:textId="77777777" w:rsidR="00F941E0" w:rsidRPr="00417745" w:rsidRDefault="00F941E0" w:rsidP="00366393">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spacing w:val="-2"/>
              </w:rPr>
              <w:t>Mi</w:t>
            </w:r>
            <w:r w:rsidRPr="27F00898">
              <w:rPr>
                <w:rFonts w:eastAsia="Arial" w:cs="Arial"/>
                <w:color w:val="000000"/>
              </w:rPr>
              <w:t>ss</w:t>
            </w:r>
            <w:r w:rsidRPr="27F00898">
              <w:rPr>
                <w:rFonts w:eastAsia="Arial" w:cs="Arial"/>
                <w:color w:val="000000"/>
                <w:spacing w:val="-2"/>
              </w:rPr>
              <w:t>i</w:t>
            </w:r>
            <w:r w:rsidRPr="27F00898">
              <w:rPr>
                <w:rFonts w:eastAsia="Arial" w:cs="Arial"/>
                <w:color w:val="000000"/>
              </w:rPr>
              <w:t>o</w:t>
            </w:r>
            <w:r w:rsidRPr="27F00898">
              <w:rPr>
                <w:rFonts w:eastAsia="Arial" w:cs="Arial"/>
                <w:color w:val="000000"/>
                <w:spacing w:val="1"/>
              </w:rPr>
              <w:t>n</w:t>
            </w:r>
            <w:r w:rsidRPr="27F00898">
              <w:rPr>
                <w:rFonts w:eastAsia="Arial" w:cs="Arial"/>
                <w:color w:val="000000"/>
                <w:spacing w:val="-3"/>
              </w:rPr>
              <w:t>v</w:t>
            </w:r>
            <w:r w:rsidRPr="27F00898">
              <w:rPr>
                <w:rFonts w:eastAsia="Arial" w:cs="Arial"/>
                <w:color w:val="000000"/>
              </w:rPr>
              <w:t>a</w:t>
            </w:r>
            <w:r w:rsidRPr="27F00898">
              <w:rPr>
                <w:rFonts w:eastAsia="Arial" w:cs="Arial"/>
                <w:color w:val="000000"/>
                <w:spacing w:val="-2"/>
              </w:rPr>
              <w:t>l</w:t>
            </w:r>
            <w:r w:rsidRPr="27F00898">
              <w:rPr>
                <w:rFonts w:eastAsia="Arial" w:cs="Arial"/>
                <w:color w:val="000000"/>
              </w:rPr>
              <w:t>e</w:t>
            </w:r>
          </w:p>
        </w:tc>
        <w:tc>
          <w:tcPr>
            <w:tcW w:w="1539" w:type="dxa"/>
          </w:tcPr>
          <w:p w14:paraId="0CD1BBB7" w14:textId="77777777" w:rsidR="00F941E0" w:rsidRPr="006B534C" w:rsidRDefault="00F941E0" w:rsidP="006928AF">
            <w:pPr>
              <w:widowControl w:val="0"/>
              <w:kinsoku w:val="0"/>
              <w:overflowPunct w:val="0"/>
              <w:autoSpaceDE w:val="0"/>
              <w:autoSpaceDN w:val="0"/>
              <w:adjustRightInd w:val="0"/>
              <w:spacing w:before="80" w:after="80"/>
              <w:jc w:val="center"/>
              <w:rPr>
                <w:rFonts w:cs="Arial"/>
                <w:color w:val="000000"/>
              </w:rPr>
            </w:pPr>
            <w:r w:rsidRPr="27F00898">
              <w:rPr>
                <w:rFonts w:eastAsia="Arial" w:cs="Arial"/>
              </w:rPr>
              <w:t>4896</w:t>
            </w:r>
          </w:p>
        </w:tc>
        <w:tc>
          <w:tcPr>
            <w:tcW w:w="1791" w:type="dxa"/>
          </w:tcPr>
          <w:p w14:paraId="651B13C0" w14:textId="77777777" w:rsidR="00F941E0" w:rsidRPr="006B534C" w:rsidRDefault="00F941E0" w:rsidP="006928AF">
            <w:pPr>
              <w:widowControl w:val="0"/>
              <w:kinsoku w:val="0"/>
              <w:overflowPunct w:val="0"/>
              <w:autoSpaceDE w:val="0"/>
              <w:autoSpaceDN w:val="0"/>
              <w:adjustRightInd w:val="0"/>
              <w:spacing w:before="80" w:after="80"/>
              <w:jc w:val="center"/>
              <w:rPr>
                <w:rFonts w:cs="Arial"/>
                <w:color w:val="000000"/>
              </w:rPr>
            </w:pPr>
            <w:r w:rsidRPr="27F00898">
              <w:rPr>
                <w:rFonts w:eastAsia="Arial" w:cs="Arial"/>
              </w:rPr>
              <w:t>900</w:t>
            </w:r>
          </w:p>
        </w:tc>
        <w:tc>
          <w:tcPr>
            <w:tcW w:w="1791" w:type="dxa"/>
          </w:tcPr>
          <w:p w14:paraId="5AD19666" w14:textId="77777777" w:rsidR="00F941E0" w:rsidRPr="006B534C" w:rsidRDefault="00F941E0" w:rsidP="006928AF">
            <w:pPr>
              <w:widowControl w:val="0"/>
              <w:kinsoku w:val="0"/>
              <w:overflowPunct w:val="0"/>
              <w:autoSpaceDE w:val="0"/>
              <w:autoSpaceDN w:val="0"/>
              <w:adjustRightInd w:val="0"/>
              <w:spacing w:before="80" w:after="80"/>
              <w:jc w:val="center"/>
              <w:rPr>
                <w:rFonts w:cs="Arial"/>
                <w:color w:val="000000"/>
              </w:rPr>
            </w:pPr>
            <w:r w:rsidRPr="27F00898">
              <w:rPr>
                <w:rFonts w:eastAsia="Arial" w:cs="Arial"/>
              </w:rPr>
              <w:t>509</w:t>
            </w:r>
          </w:p>
        </w:tc>
      </w:tr>
      <w:tr w:rsidR="00F941E0" w:rsidRPr="00F51B84" w14:paraId="7A313D94" w14:textId="77777777" w:rsidTr="00F941E0">
        <w:trPr>
          <w:trHeight w:val="20"/>
          <w:jc w:val="center"/>
        </w:trPr>
        <w:tc>
          <w:tcPr>
            <w:tcW w:w="2079" w:type="dxa"/>
            <w:hideMark/>
          </w:tcPr>
          <w:p w14:paraId="1666FB5D" w14:textId="77777777" w:rsidR="00F941E0" w:rsidRPr="00417745" w:rsidRDefault="00F941E0" w:rsidP="00366393">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rPr>
              <w:t>Ge</w:t>
            </w:r>
            <w:r w:rsidRPr="27F00898">
              <w:rPr>
                <w:rFonts w:eastAsia="Arial" w:cs="Arial"/>
                <w:color w:val="000000"/>
                <w:spacing w:val="-1"/>
              </w:rPr>
              <w:t>o</w:t>
            </w:r>
            <w:r w:rsidRPr="27F00898">
              <w:rPr>
                <w:rFonts w:eastAsia="Arial" w:cs="Arial"/>
                <w:color w:val="000000"/>
                <w:spacing w:val="-2"/>
              </w:rPr>
              <w:t>r</w:t>
            </w:r>
            <w:r w:rsidRPr="27F00898">
              <w:rPr>
                <w:rFonts w:eastAsia="Arial" w:cs="Arial"/>
                <w:color w:val="000000"/>
                <w:spacing w:val="1"/>
              </w:rPr>
              <w:t>g</w:t>
            </w:r>
            <w:r w:rsidRPr="27F00898">
              <w:rPr>
                <w:rFonts w:eastAsia="Arial" w:cs="Arial"/>
                <w:color w:val="000000"/>
              </w:rPr>
              <w:t>e</w:t>
            </w:r>
          </w:p>
        </w:tc>
        <w:tc>
          <w:tcPr>
            <w:tcW w:w="1539" w:type="dxa"/>
          </w:tcPr>
          <w:p w14:paraId="07C5EF56" w14:textId="77777777" w:rsidR="00F941E0" w:rsidRPr="006B534C" w:rsidRDefault="00F941E0" w:rsidP="006928AF">
            <w:pPr>
              <w:widowControl w:val="0"/>
              <w:kinsoku w:val="0"/>
              <w:overflowPunct w:val="0"/>
              <w:autoSpaceDE w:val="0"/>
              <w:autoSpaceDN w:val="0"/>
              <w:adjustRightInd w:val="0"/>
              <w:spacing w:before="80" w:after="80"/>
              <w:jc w:val="center"/>
              <w:rPr>
                <w:rFonts w:cs="Arial"/>
                <w:color w:val="000000"/>
              </w:rPr>
            </w:pPr>
            <w:r w:rsidRPr="27F00898">
              <w:rPr>
                <w:rFonts w:eastAsia="Arial" w:cs="Arial"/>
              </w:rPr>
              <w:t>32078</w:t>
            </w:r>
          </w:p>
        </w:tc>
        <w:tc>
          <w:tcPr>
            <w:tcW w:w="1791" w:type="dxa"/>
          </w:tcPr>
          <w:p w14:paraId="4F7B73D5" w14:textId="77777777" w:rsidR="00F941E0" w:rsidRPr="006B534C" w:rsidRDefault="00F941E0" w:rsidP="006928AF">
            <w:pPr>
              <w:widowControl w:val="0"/>
              <w:kinsoku w:val="0"/>
              <w:overflowPunct w:val="0"/>
              <w:autoSpaceDE w:val="0"/>
              <w:autoSpaceDN w:val="0"/>
              <w:adjustRightInd w:val="0"/>
              <w:spacing w:before="80" w:after="80"/>
              <w:jc w:val="center"/>
              <w:rPr>
                <w:rFonts w:cs="Arial"/>
                <w:color w:val="000000"/>
              </w:rPr>
            </w:pPr>
            <w:r w:rsidRPr="27F00898">
              <w:rPr>
                <w:rFonts w:eastAsia="Arial" w:cs="Arial"/>
              </w:rPr>
              <w:t>7681</w:t>
            </w:r>
          </w:p>
        </w:tc>
        <w:tc>
          <w:tcPr>
            <w:tcW w:w="1791" w:type="dxa"/>
          </w:tcPr>
          <w:p w14:paraId="4E17980E" w14:textId="77777777" w:rsidR="00F941E0" w:rsidRPr="006B534C" w:rsidRDefault="00F941E0" w:rsidP="006928AF">
            <w:pPr>
              <w:widowControl w:val="0"/>
              <w:kinsoku w:val="0"/>
              <w:overflowPunct w:val="0"/>
              <w:autoSpaceDE w:val="0"/>
              <w:autoSpaceDN w:val="0"/>
              <w:adjustRightInd w:val="0"/>
              <w:spacing w:before="80" w:after="80"/>
              <w:jc w:val="center"/>
              <w:rPr>
                <w:rFonts w:cs="Arial"/>
                <w:color w:val="000000"/>
              </w:rPr>
            </w:pPr>
            <w:r w:rsidRPr="27F00898">
              <w:rPr>
                <w:rFonts w:eastAsia="Arial" w:cs="Arial"/>
              </w:rPr>
              <w:t>2594</w:t>
            </w:r>
          </w:p>
        </w:tc>
      </w:tr>
      <w:tr w:rsidR="00F941E0" w:rsidRPr="00F51B84" w14:paraId="6145E210" w14:textId="77777777" w:rsidTr="00F941E0">
        <w:trPr>
          <w:trHeight w:val="20"/>
          <w:jc w:val="center"/>
        </w:trPr>
        <w:tc>
          <w:tcPr>
            <w:tcW w:w="2079" w:type="dxa"/>
            <w:hideMark/>
          </w:tcPr>
          <w:p w14:paraId="4E145791" w14:textId="77777777" w:rsidR="00F941E0" w:rsidRPr="00417745" w:rsidRDefault="00F941E0" w:rsidP="00366393">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spacing w:val="-1"/>
              </w:rPr>
              <w:t>B</w:t>
            </w:r>
            <w:r w:rsidRPr="27F00898">
              <w:rPr>
                <w:rFonts w:eastAsia="Arial" w:cs="Arial"/>
                <w:color w:val="000000"/>
              </w:rPr>
              <w:t>us</w:t>
            </w:r>
            <w:r w:rsidRPr="27F00898">
              <w:rPr>
                <w:rFonts w:eastAsia="Arial" w:cs="Arial"/>
                <w:color w:val="000000"/>
                <w:spacing w:val="-2"/>
              </w:rPr>
              <w:t>i</w:t>
            </w:r>
            <w:r w:rsidRPr="27F00898">
              <w:rPr>
                <w:rFonts w:eastAsia="Arial" w:cs="Arial"/>
                <w:color w:val="000000"/>
              </w:rPr>
              <w:t>n</w:t>
            </w:r>
            <w:r w:rsidRPr="27F00898">
              <w:rPr>
                <w:rFonts w:eastAsia="Arial" w:cs="Arial"/>
                <w:color w:val="000000"/>
                <w:spacing w:val="-1"/>
              </w:rPr>
              <w:t>e</w:t>
            </w:r>
            <w:r w:rsidRPr="27F00898">
              <w:rPr>
                <w:rFonts w:eastAsia="Arial" w:cs="Arial"/>
                <w:color w:val="000000"/>
              </w:rPr>
              <w:t>ss</w:t>
            </w:r>
            <w:r w:rsidRPr="27F00898">
              <w:rPr>
                <w:rFonts w:eastAsia="Arial" w:cs="Arial"/>
                <w:color w:val="000000"/>
                <w:spacing w:val="1"/>
              </w:rPr>
              <w:t xml:space="preserve"> </w:t>
            </w:r>
            <w:r w:rsidRPr="27F00898">
              <w:rPr>
                <w:rFonts w:eastAsia="Arial" w:cs="Arial"/>
                <w:color w:val="000000"/>
                <w:spacing w:val="-1"/>
              </w:rPr>
              <w:t>S</w:t>
            </w:r>
            <w:r w:rsidRPr="27F00898">
              <w:rPr>
                <w:rFonts w:eastAsia="Arial" w:cs="Arial"/>
                <w:color w:val="000000"/>
              </w:rPr>
              <w:t>ch</w:t>
            </w:r>
            <w:r w:rsidRPr="27F00898">
              <w:rPr>
                <w:rFonts w:eastAsia="Arial" w:cs="Arial"/>
                <w:color w:val="000000"/>
                <w:spacing w:val="-1"/>
              </w:rPr>
              <w:t>o</w:t>
            </w:r>
            <w:r w:rsidRPr="27F00898">
              <w:rPr>
                <w:rFonts w:eastAsia="Arial" w:cs="Arial"/>
                <w:color w:val="000000"/>
              </w:rPr>
              <w:t>ol</w:t>
            </w:r>
          </w:p>
        </w:tc>
        <w:tc>
          <w:tcPr>
            <w:tcW w:w="1539" w:type="dxa"/>
          </w:tcPr>
          <w:p w14:paraId="7D7038CD" w14:textId="77777777" w:rsidR="00F941E0" w:rsidRPr="006B534C" w:rsidRDefault="00F941E0" w:rsidP="006928AF">
            <w:pPr>
              <w:widowControl w:val="0"/>
              <w:kinsoku w:val="0"/>
              <w:overflowPunct w:val="0"/>
              <w:autoSpaceDE w:val="0"/>
              <w:autoSpaceDN w:val="0"/>
              <w:adjustRightInd w:val="0"/>
              <w:spacing w:before="80" w:after="80"/>
              <w:jc w:val="center"/>
              <w:rPr>
                <w:rFonts w:cs="Arial"/>
                <w:color w:val="000000"/>
              </w:rPr>
            </w:pPr>
            <w:r w:rsidRPr="27F00898">
              <w:rPr>
                <w:rFonts w:eastAsia="Arial" w:cs="Arial"/>
              </w:rPr>
              <w:t>1053</w:t>
            </w:r>
          </w:p>
        </w:tc>
        <w:tc>
          <w:tcPr>
            <w:tcW w:w="1791" w:type="dxa"/>
          </w:tcPr>
          <w:p w14:paraId="55401C96" w14:textId="77777777" w:rsidR="00F941E0" w:rsidRPr="006B534C" w:rsidRDefault="00F941E0" w:rsidP="006928AF">
            <w:pPr>
              <w:widowControl w:val="0"/>
              <w:kinsoku w:val="0"/>
              <w:overflowPunct w:val="0"/>
              <w:autoSpaceDE w:val="0"/>
              <w:autoSpaceDN w:val="0"/>
              <w:adjustRightInd w:val="0"/>
              <w:spacing w:before="80" w:after="80"/>
              <w:jc w:val="center"/>
              <w:rPr>
                <w:rFonts w:cs="Arial"/>
                <w:color w:val="000000"/>
              </w:rPr>
            </w:pPr>
            <w:r w:rsidRPr="27F00898">
              <w:rPr>
                <w:rFonts w:eastAsia="Arial" w:cs="Arial"/>
              </w:rPr>
              <w:t>156</w:t>
            </w:r>
          </w:p>
        </w:tc>
        <w:tc>
          <w:tcPr>
            <w:tcW w:w="1791" w:type="dxa"/>
          </w:tcPr>
          <w:p w14:paraId="17959A1C" w14:textId="77777777" w:rsidR="00F941E0" w:rsidRPr="006B534C" w:rsidRDefault="00F941E0" w:rsidP="006928AF">
            <w:pPr>
              <w:widowControl w:val="0"/>
              <w:kinsoku w:val="0"/>
              <w:overflowPunct w:val="0"/>
              <w:autoSpaceDE w:val="0"/>
              <w:autoSpaceDN w:val="0"/>
              <w:adjustRightInd w:val="0"/>
              <w:spacing w:before="80" w:after="80"/>
              <w:jc w:val="center"/>
              <w:rPr>
                <w:rFonts w:cs="Arial"/>
                <w:color w:val="000000"/>
              </w:rPr>
            </w:pPr>
            <w:r w:rsidRPr="27F00898">
              <w:rPr>
                <w:rFonts w:eastAsia="Arial" w:cs="Arial"/>
              </w:rPr>
              <w:t>97</w:t>
            </w:r>
          </w:p>
        </w:tc>
      </w:tr>
      <w:tr w:rsidR="00F941E0" w:rsidRPr="00F51B84" w14:paraId="3DBCD5AE" w14:textId="77777777" w:rsidTr="00F941E0">
        <w:trPr>
          <w:trHeight w:val="20"/>
          <w:jc w:val="center"/>
        </w:trPr>
        <w:tc>
          <w:tcPr>
            <w:tcW w:w="2079" w:type="dxa"/>
            <w:hideMark/>
          </w:tcPr>
          <w:p w14:paraId="50FE5B00" w14:textId="77777777" w:rsidR="00F941E0" w:rsidRPr="00417745" w:rsidRDefault="00F941E0" w:rsidP="00366393">
            <w:pPr>
              <w:widowControl w:val="0"/>
              <w:kinsoku w:val="0"/>
              <w:overflowPunct w:val="0"/>
              <w:autoSpaceDE w:val="0"/>
              <w:autoSpaceDN w:val="0"/>
              <w:adjustRightInd w:val="0"/>
              <w:spacing w:before="80" w:after="80"/>
              <w:ind w:left="102"/>
              <w:rPr>
                <w:rFonts w:cs="Arial"/>
                <w:b/>
                <w:color w:val="000000"/>
              </w:rPr>
            </w:pPr>
            <w:r w:rsidRPr="27F00898">
              <w:rPr>
                <w:rFonts w:eastAsia="Arial" w:cs="Arial"/>
                <w:b/>
                <w:bCs/>
                <w:color w:val="000000"/>
                <w:spacing w:val="1"/>
              </w:rPr>
              <w:t>T</w:t>
            </w:r>
            <w:r w:rsidRPr="27F00898">
              <w:rPr>
                <w:rFonts w:eastAsia="Arial" w:cs="Arial"/>
                <w:b/>
                <w:bCs/>
                <w:color w:val="000000"/>
                <w:spacing w:val="-3"/>
              </w:rPr>
              <w:t>o</w:t>
            </w:r>
            <w:r w:rsidRPr="27F00898">
              <w:rPr>
                <w:rFonts w:eastAsia="Arial" w:cs="Arial"/>
                <w:b/>
                <w:bCs/>
                <w:color w:val="000000"/>
              </w:rPr>
              <w:t>tal</w:t>
            </w:r>
          </w:p>
        </w:tc>
        <w:tc>
          <w:tcPr>
            <w:tcW w:w="1539" w:type="dxa"/>
          </w:tcPr>
          <w:p w14:paraId="48F5EB03" w14:textId="77777777" w:rsidR="00F941E0" w:rsidRPr="006B534C" w:rsidRDefault="00F941E0" w:rsidP="006928AF">
            <w:pPr>
              <w:widowControl w:val="0"/>
              <w:kinsoku w:val="0"/>
              <w:overflowPunct w:val="0"/>
              <w:autoSpaceDE w:val="0"/>
              <w:autoSpaceDN w:val="0"/>
              <w:adjustRightInd w:val="0"/>
              <w:spacing w:before="80" w:after="80"/>
              <w:jc w:val="center"/>
              <w:rPr>
                <w:rFonts w:cs="Arial"/>
                <w:b/>
                <w:color w:val="000000"/>
              </w:rPr>
            </w:pPr>
            <w:r w:rsidRPr="27F00898">
              <w:rPr>
                <w:rFonts w:eastAsia="Arial" w:cs="Arial"/>
                <w:b/>
                <w:bCs/>
              </w:rPr>
              <w:t>148191</w:t>
            </w:r>
          </w:p>
        </w:tc>
        <w:tc>
          <w:tcPr>
            <w:tcW w:w="1791" w:type="dxa"/>
          </w:tcPr>
          <w:p w14:paraId="1D45AE08" w14:textId="77777777" w:rsidR="00F941E0" w:rsidRPr="006B534C" w:rsidRDefault="00F941E0" w:rsidP="006928AF">
            <w:pPr>
              <w:widowControl w:val="0"/>
              <w:kinsoku w:val="0"/>
              <w:overflowPunct w:val="0"/>
              <w:autoSpaceDE w:val="0"/>
              <w:autoSpaceDN w:val="0"/>
              <w:adjustRightInd w:val="0"/>
              <w:spacing w:before="80" w:after="80"/>
              <w:jc w:val="center"/>
              <w:rPr>
                <w:rFonts w:cs="Arial"/>
                <w:b/>
                <w:color w:val="000000"/>
              </w:rPr>
            </w:pPr>
            <w:r w:rsidRPr="27F00898">
              <w:rPr>
                <w:rFonts w:eastAsia="Arial" w:cs="Arial"/>
                <w:b/>
                <w:bCs/>
              </w:rPr>
              <w:t>15678</w:t>
            </w:r>
          </w:p>
        </w:tc>
        <w:tc>
          <w:tcPr>
            <w:tcW w:w="1791" w:type="dxa"/>
          </w:tcPr>
          <w:p w14:paraId="15321784" w14:textId="77777777" w:rsidR="00F941E0" w:rsidRPr="006B534C" w:rsidRDefault="00F941E0" w:rsidP="006928AF">
            <w:pPr>
              <w:widowControl w:val="0"/>
              <w:kinsoku w:val="0"/>
              <w:overflowPunct w:val="0"/>
              <w:autoSpaceDE w:val="0"/>
              <w:autoSpaceDN w:val="0"/>
              <w:adjustRightInd w:val="0"/>
              <w:spacing w:before="80" w:after="80"/>
              <w:jc w:val="center"/>
              <w:rPr>
                <w:rFonts w:cs="Arial"/>
                <w:b/>
                <w:color w:val="000000"/>
              </w:rPr>
            </w:pPr>
            <w:r w:rsidRPr="27F00898">
              <w:rPr>
                <w:rFonts w:eastAsia="Arial" w:cs="Arial"/>
                <w:b/>
                <w:bCs/>
              </w:rPr>
              <w:t>13961</w:t>
            </w:r>
          </w:p>
        </w:tc>
      </w:tr>
    </w:tbl>
    <w:p w14:paraId="105E4CEE" w14:textId="77777777" w:rsidR="00F941E0" w:rsidRDefault="00F941E0" w:rsidP="009D33D7">
      <w:pPr>
        <w:spacing w:after="0"/>
        <w:rPr>
          <w:rFonts w:cstheme="minorHAnsi"/>
          <w:b/>
        </w:rPr>
      </w:pPr>
    </w:p>
    <w:p w14:paraId="61D3D771" w14:textId="62A50A41" w:rsidR="003F00EA" w:rsidRDefault="003F00EA" w:rsidP="009D33D7">
      <w:pPr>
        <w:spacing w:before="0" w:after="0"/>
        <w:rPr>
          <w:rFonts w:cstheme="minorHAnsi"/>
          <w:b/>
        </w:rPr>
      </w:pPr>
      <w:r w:rsidRPr="00286E30">
        <w:rPr>
          <w:rFonts w:cstheme="minorHAnsi"/>
          <w:b/>
        </w:rPr>
        <w:t>CHECKOUTS PER PATRON</w:t>
      </w:r>
    </w:p>
    <w:p w14:paraId="16FCF533" w14:textId="77777777" w:rsidR="007F5013" w:rsidRDefault="007F5013" w:rsidP="009D33D7">
      <w:pPr>
        <w:spacing w:before="0" w:after="0"/>
        <w:rPr>
          <w:rFonts w:cstheme="minorHAnsi"/>
          <w:b/>
        </w:rPr>
      </w:pPr>
    </w:p>
    <w:tbl>
      <w:tblPr>
        <w:tblStyle w:val="TableGrid"/>
        <w:tblW w:w="6091" w:type="dxa"/>
        <w:jc w:val="center"/>
        <w:tblLayout w:type="fixed"/>
        <w:tblLook w:val="04A0" w:firstRow="1" w:lastRow="0" w:firstColumn="1" w:lastColumn="0" w:noHBand="0" w:noVBand="1"/>
      </w:tblPr>
      <w:tblGrid>
        <w:gridCol w:w="2701"/>
        <w:gridCol w:w="1122"/>
        <w:gridCol w:w="1134"/>
        <w:gridCol w:w="1134"/>
      </w:tblGrid>
      <w:tr w:rsidR="003375D4" w:rsidRPr="00F51B84" w14:paraId="7BCDFA94" w14:textId="77777777" w:rsidTr="003375D4">
        <w:trPr>
          <w:trHeight w:val="20"/>
          <w:jc w:val="center"/>
        </w:trPr>
        <w:tc>
          <w:tcPr>
            <w:tcW w:w="2701" w:type="dxa"/>
            <w:shd w:val="clear" w:color="auto" w:fill="FFC000"/>
            <w:hideMark/>
          </w:tcPr>
          <w:p w14:paraId="015775A1" w14:textId="77777777" w:rsidR="003375D4" w:rsidRPr="00417745" w:rsidRDefault="003375D4" w:rsidP="003375D4">
            <w:pPr>
              <w:widowControl w:val="0"/>
              <w:kinsoku w:val="0"/>
              <w:overflowPunct w:val="0"/>
              <w:autoSpaceDE w:val="0"/>
              <w:autoSpaceDN w:val="0"/>
              <w:adjustRightInd w:val="0"/>
              <w:spacing w:before="80" w:after="80"/>
              <w:ind w:left="102"/>
              <w:rPr>
                <w:rFonts w:cs="Arial"/>
                <w:b/>
                <w:color w:val="000000"/>
              </w:rPr>
            </w:pPr>
            <w:r w:rsidRPr="27F00898">
              <w:rPr>
                <w:rFonts w:eastAsia="Arial" w:cs="Arial"/>
                <w:b/>
                <w:bCs/>
                <w:color w:val="000000"/>
              </w:rPr>
              <w:t xml:space="preserve">P </w:t>
            </w:r>
            <w:r w:rsidRPr="27F00898">
              <w:rPr>
                <w:rFonts w:eastAsia="Arial" w:cs="Arial"/>
                <w:b/>
                <w:bCs/>
                <w:color w:val="000000"/>
                <w:spacing w:val="1"/>
              </w:rPr>
              <w:t>T</w:t>
            </w:r>
            <w:r w:rsidRPr="27F00898">
              <w:rPr>
                <w:rFonts w:eastAsia="Arial" w:cs="Arial"/>
                <w:b/>
                <w:bCs/>
                <w:color w:val="000000"/>
                <w:spacing w:val="-1"/>
              </w:rPr>
              <w:t>YP</w:t>
            </w:r>
            <w:r w:rsidRPr="27F00898">
              <w:rPr>
                <w:rFonts w:eastAsia="Arial" w:cs="Arial"/>
                <w:b/>
                <w:bCs/>
                <w:color w:val="000000"/>
              </w:rPr>
              <w:t>E</w:t>
            </w:r>
          </w:p>
        </w:tc>
        <w:tc>
          <w:tcPr>
            <w:tcW w:w="1122" w:type="dxa"/>
            <w:shd w:val="clear" w:color="auto" w:fill="FFC000"/>
          </w:tcPr>
          <w:p w14:paraId="13485BA3" w14:textId="77777777" w:rsidR="003375D4" w:rsidRPr="003375D4" w:rsidRDefault="003375D4" w:rsidP="003375D4">
            <w:pPr>
              <w:jc w:val="center"/>
              <w:rPr>
                <w:b/>
                <w:bCs/>
                <w:color w:val="000000"/>
              </w:rPr>
            </w:pPr>
            <w:r w:rsidRPr="003375D4">
              <w:rPr>
                <w:b/>
                <w:bCs/>
              </w:rPr>
              <w:t>2019</w:t>
            </w:r>
          </w:p>
        </w:tc>
        <w:tc>
          <w:tcPr>
            <w:tcW w:w="1134" w:type="dxa"/>
            <w:shd w:val="clear" w:color="auto" w:fill="FFC000"/>
          </w:tcPr>
          <w:p w14:paraId="59F02DE4" w14:textId="77777777" w:rsidR="003375D4" w:rsidRPr="003375D4" w:rsidRDefault="003375D4" w:rsidP="003375D4">
            <w:pPr>
              <w:jc w:val="center"/>
              <w:rPr>
                <w:b/>
                <w:bCs/>
                <w:color w:val="000000"/>
              </w:rPr>
            </w:pPr>
            <w:r w:rsidRPr="003375D4">
              <w:rPr>
                <w:b/>
                <w:bCs/>
              </w:rPr>
              <w:t>2020</w:t>
            </w:r>
          </w:p>
        </w:tc>
        <w:tc>
          <w:tcPr>
            <w:tcW w:w="1134" w:type="dxa"/>
            <w:shd w:val="clear" w:color="auto" w:fill="FFC000"/>
          </w:tcPr>
          <w:p w14:paraId="6E1D7993" w14:textId="77777777" w:rsidR="003375D4" w:rsidRPr="003375D4" w:rsidRDefault="003375D4" w:rsidP="003375D4">
            <w:pPr>
              <w:jc w:val="center"/>
              <w:rPr>
                <w:b/>
                <w:bCs/>
                <w:color w:val="000000"/>
                <w:spacing w:val="-2"/>
              </w:rPr>
            </w:pPr>
            <w:r w:rsidRPr="003375D4">
              <w:rPr>
                <w:b/>
                <w:bCs/>
              </w:rPr>
              <w:t>2021</w:t>
            </w:r>
          </w:p>
        </w:tc>
      </w:tr>
      <w:tr w:rsidR="006928AF" w:rsidRPr="00F51B84" w14:paraId="2D73A5F9" w14:textId="77777777" w:rsidTr="003375D4">
        <w:trPr>
          <w:trHeight w:val="20"/>
          <w:jc w:val="center"/>
        </w:trPr>
        <w:tc>
          <w:tcPr>
            <w:tcW w:w="2701" w:type="dxa"/>
            <w:hideMark/>
          </w:tcPr>
          <w:p w14:paraId="2812FB79" w14:textId="77777777" w:rsidR="006928AF" w:rsidRPr="00417745" w:rsidRDefault="006928AF" w:rsidP="00B0661A">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spacing w:val="-1"/>
              </w:rPr>
              <w:t>1</w:t>
            </w:r>
            <w:proofErr w:type="spellStart"/>
            <w:r w:rsidRPr="27F00898">
              <w:rPr>
                <w:rFonts w:eastAsia="Arial" w:cs="Arial"/>
                <w:color w:val="000000"/>
                <w:position w:val="10"/>
                <w:vertAlign w:val="superscript"/>
              </w:rPr>
              <w:t>st</w:t>
            </w:r>
            <w:proofErr w:type="spellEnd"/>
            <w:r w:rsidRPr="27F00898">
              <w:rPr>
                <w:rFonts w:eastAsia="Arial" w:cs="Arial"/>
                <w:color w:val="000000"/>
                <w:spacing w:val="22"/>
                <w:position w:val="10"/>
              </w:rPr>
              <w:t xml:space="preserve"> </w:t>
            </w:r>
            <w:r w:rsidRPr="27F00898">
              <w:rPr>
                <w:rFonts w:eastAsia="Arial" w:cs="Arial"/>
                <w:color w:val="000000"/>
              </w:rPr>
              <w:t>–</w:t>
            </w:r>
            <w:r w:rsidRPr="27F00898">
              <w:rPr>
                <w:rFonts w:eastAsia="Arial" w:cs="Arial"/>
                <w:color w:val="000000"/>
                <w:spacing w:val="1"/>
              </w:rPr>
              <w:t xml:space="preserve"> </w:t>
            </w:r>
            <w:r w:rsidRPr="27F00898">
              <w:rPr>
                <w:rFonts w:eastAsia="Arial" w:cs="Arial"/>
                <w:color w:val="000000"/>
                <w:spacing w:val="-1"/>
              </w:rPr>
              <w:t>3</w:t>
            </w:r>
            <w:proofErr w:type="spellStart"/>
            <w:r w:rsidRPr="27F00898">
              <w:rPr>
                <w:rFonts w:eastAsia="Arial" w:cs="Arial"/>
                <w:color w:val="000000"/>
                <w:spacing w:val="-1"/>
                <w:position w:val="10"/>
                <w:vertAlign w:val="superscript"/>
              </w:rPr>
              <w:t>r</w:t>
            </w:r>
            <w:r w:rsidRPr="27F00898">
              <w:rPr>
                <w:rFonts w:eastAsia="Arial" w:cs="Arial"/>
                <w:color w:val="000000"/>
                <w:position w:val="10"/>
                <w:vertAlign w:val="superscript"/>
              </w:rPr>
              <w:t>d</w:t>
            </w:r>
            <w:proofErr w:type="spellEnd"/>
            <w:r w:rsidRPr="27F00898">
              <w:rPr>
                <w:rFonts w:eastAsia="Arial" w:cs="Arial"/>
                <w:color w:val="000000"/>
                <w:position w:val="10"/>
              </w:rPr>
              <w:t xml:space="preserve">  </w:t>
            </w:r>
            <w:r w:rsidRPr="27F00898">
              <w:rPr>
                <w:rFonts w:eastAsia="Arial" w:cs="Arial"/>
                <w:color w:val="000000"/>
                <w:spacing w:val="6"/>
                <w:position w:val="10"/>
              </w:rPr>
              <w:t xml:space="preserve"> </w:t>
            </w:r>
            <w:r w:rsidRPr="27F00898">
              <w:rPr>
                <w:rFonts w:eastAsia="Arial" w:cs="Arial"/>
                <w:color w:val="000000"/>
                <w:spacing w:val="-3"/>
              </w:rPr>
              <w:t>y</w:t>
            </w:r>
            <w:r w:rsidRPr="27F00898">
              <w:rPr>
                <w:rFonts w:eastAsia="Arial" w:cs="Arial"/>
                <w:color w:val="000000"/>
              </w:rPr>
              <w:t>e</w:t>
            </w:r>
            <w:r w:rsidRPr="27F00898">
              <w:rPr>
                <w:rFonts w:eastAsia="Arial" w:cs="Arial"/>
                <w:color w:val="000000"/>
                <w:spacing w:val="-1"/>
              </w:rPr>
              <w:t>a</w:t>
            </w:r>
            <w:r w:rsidRPr="27F00898">
              <w:rPr>
                <w:rFonts w:eastAsia="Arial" w:cs="Arial"/>
                <w:color w:val="000000"/>
              </w:rPr>
              <w:t>r</w:t>
            </w:r>
          </w:p>
        </w:tc>
        <w:tc>
          <w:tcPr>
            <w:tcW w:w="1122" w:type="dxa"/>
          </w:tcPr>
          <w:p w14:paraId="7B462699" w14:textId="77777777" w:rsidR="006928AF" w:rsidRPr="003774BF" w:rsidRDefault="006928AF" w:rsidP="003375D4">
            <w:pPr>
              <w:jc w:val="center"/>
              <w:rPr>
                <w:color w:val="000000"/>
              </w:rPr>
            </w:pPr>
            <w:r w:rsidRPr="27F00898">
              <w:rPr>
                <w:rFonts w:eastAsia="Arial"/>
              </w:rPr>
              <w:t>102712</w:t>
            </w:r>
          </w:p>
        </w:tc>
        <w:tc>
          <w:tcPr>
            <w:tcW w:w="1134" w:type="dxa"/>
          </w:tcPr>
          <w:p w14:paraId="4D43AD06" w14:textId="77777777" w:rsidR="006928AF" w:rsidRPr="003774BF" w:rsidRDefault="006928AF" w:rsidP="003375D4">
            <w:pPr>
              <w:jc w:val="center"/>
              <w:rPr>
                <w:color w:val="000000"/>
              </w:rPr>
            </w:pPr>
            <w:r w:rsidRPr="27F00898">
              <w:rPr>
                <w:rFonts w:eastAsia="Arial"/>
              </w:rPr>
              <w:t>22051</w:t>
            </w:r>
          </w:p>
        </w:tc>
        <w:tc>
          <w:tcPr>
            <w:tcW w:w="1134" w:type="dxa"/>
          </w:tcPr>
          <w:p w14:paraId="38519952" w14:textId="77777777" w:rsidR="006928AF" w:rsidRPr="003774BF" w:rsidRDefault="006928AF" w:rsidP="003375D4">
            <w:pPr>
              <w:jc w:val="center"/>
              <w:rPr>
                <w:color w:val="000000"/>
              </w:rPr>
            </w:pPr>
            <w:r w:rsidRPr="27F00898">
              <w:rPr>
                <w:rFonts w:eastAsia="Arial"/>
              </w:rPr>
              <w:t>7 853</w:t>
            </w:r>
          </w:p>
        </w:tc>
      </w:tr>
      <w:tr w:rsidR="006928AF" w:rsidRPr="00F51B84" w14:paraId="600B0A5A" w14:textId="77777777" w:rsidTr="003375D4">
        <w:trPr>
          <w:trHeight w:val="20"/>
          <w:jc w:val="center"/>
        </w:trPr>
        <w:tc>
          <w:tcPr>
            <w:tcW w:w="2701" w:type="dxa"/>
            <w:hideMark/>
          </w:tcPr>
          <w:p w14:paraId="48B30A5D" w14:textId="77777777" w:rsidR="006928AF" w:rsidRPr="00417745" w:rsidRDefault="006928AF" w:rsidP="00B0661A">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spacing w:val="-1"/>
              </w:rPr>
              <w:t>4</w:t>
            </w:r>
            <w:proofErr w:type="spellStart"/>
            <w:r w:rsidRPr="27F00898">
              <w:rPr>
                <w:rFonts w:eastAsia="Arial" w:cs="Arial"/>
                <w:color w:val="000000"/>
                <w:spacing w:val="-1"/>
                <w:position w:val="10"/>
                <w:vertAlign w:val="superscript"/>
              </w:rPr>
              <w:t>t</w:t>
            </w:r>
            <w:r w:rsidRPr="27F00898">
              <w:rPr>
                <w:rFonts w:eastAsia="Arial" w:cs="Arial"/>
                <w:color w:val="000000"/>
                <w:position w:val="10"/>
                <w:vertAlign w:val="superscript"/>
              </w:rPr>
              <w:t>h</w:t>
            </w:r>
            <w:proofErr w:type="spellEnd"/>
            <w:r w:rsidRPr="27F00898">
              <w:rPr>
                <w:rFonts w:eastAsia="Arial" w:cs="Arial"/>
                <w:color w:val="000000"/>
                <w:spacing w:val="21"/>
                <w:position w:val="10"/>
              </w:rPr>
              <w:t xml:space="preserve"> </w:t>
            </w:r>
            <w:r w:rsidRPr="27F00898">
              <w:rPr>
                <w:rFonts w:eastAsia="Arial" w:cs="Arial"/>
                <w:color w:val="000000"/>
              </w:rPr>
              <w:t>–</w:t>
            </w:r>
            <w:r w:rsidRPr="27F00898">
              <w:rPr>
                <w:rFonts w:eastAsia="Arial" w:cs="Arial"/>
                <w:color w:val="000000"/>
                <w:spacing w:val="1"/>
              </w:rPr>
              <w:t xml:space="preserve"> </w:t>
            </w:r>
            <w:r w:rsidRPr="27F00898">
              <w:rPr>
                <w:rFonts w:eastAsia="Arial" w:cs="Arial"/>
                <w:color w:val="000000"/>
                <w:spacing w:val="-1"/>
              </w:rPr>
              <w:t>5</w:t>
            </w:r>
            <w:proofErr w:type="spellStart"/>
            <w:r w:rsidRPr="27F00898">
              <w:rPr>
                <w:rFonts w:eastAsia="Arial" w:cs="Arial"/>
                <w:color w:val="000000"/>
                <w:spacing w:val="-1"/>
                <w:position w:val="10"/>
                <w:vertAlign w:val="superscript"/>
              </w:rPr>
              <w:t>t</w:t>
            </w:r>
            <w:r w:rsidRPr="27F00898">
              <w:rPr>
                <w:rFonts w:eastAsia="Arial" w:cs="Arial"/>
                <w:color w:val="000000"/>
                <w:position w:val="10"/>
                <w:vertAlign w:val="superscript"/>
              </w:rPr>
              <w:t>h</w:t>
            </w:r>
            <w:proofErr w:type="spellEnd"/>
            <w:r w:rsidRPr="27F00898">
              <w:rPr>
                <w:rFonts w:eastAsia="Arial" w:cs="Arial"/>
                <w:color w:val="000000"/>
                <w:position w:val="10"/>
              </w:rPr>
              <w:t xml:space="preserve">  </w:t>
            </w:r>
            <w:r w:rsidRPr="27F00898">
              <w:rPr>
                <w:rFonts w:eastAsia="Arial" w:cs="Arial"/>
                <w:color w:val="000000"/>
                <w:spacing w:val="6"/>
                <w:position w:val="10"/>
              </w:rPr>
              <w:t xml:space="preserve"> </w:t>
            </w:r>
            <w:r w:rsidRPr="27F00898">
              <w:rPr>
                <w:rFonts w:eastAsia="Arial" w:cs="Arial"/>
                <w:color w:val="000000"/>
                <w:spacing w:val="-3"/>
              </w:rPr>
              <w:t>y</w:t>
            </w:r>
            <w:r w:rsidRPr="27F00898">
              <w:rPr>
                <w:rFonts w:eastAsia="Arial" w:cs="Arial"/>
                <w:color w:val="000000"/>
              </w:rPr>
              <w:t>e</w:t>
            </w:r>
            <w:r w:rsidRPr="27F00898">
              <w:rPr>
                <w:rFonts w:eastAsia="Arial" w:cs="Arial"/>
                <w:color w:val="000000"/>
                <w:spacing w:val="-1"/>
              </w:rPr>
              <w:t>a</w:t>
            </w:r>
            <w:r w:rsidRPr="27F00898">
              <w:rPr>
                <w:rFonts w:eastAsia="Arial" w:cs="Arial"/>
                <w:color w:val="000000"/>
              </w:rPr>
              <w:t>r</w:t>
            </w:r>
          </w:p>
        </w:tc>
        <w:tc>
          <w:tcPr>
            <w:tcW w:w="1122" w:type="dxa"/>
          </w:tcPr>
          <w:p w14:paraId="17A16183" w14:textId="77777777" w:rsidR="006928AF" w:rsidRPr="003774BF" w:rsidRDefault="006928AF" w:rsidP="003375D4">
            <w:pPr>
              <w:jc w:val="center"/>
              <w:rPr>
                <w:color w:val="000000"/>
              </w:rPr>
            </w:pPr>
            <w:r w:rsidRPr="27F00898">
              <w:rPr>
                <w:rFonts w:eastAsia="Arial"/>
              </w:rPr>
              <w:t>19715</w:t>
            </w:r>
          </w:p>
        </w:tc>
        <w:tc>
          <w:tcPr>
            <w:tcW w:w="1134" w:type="dxa"/>
          </w:tcPr>
          <w:p w14:paraId="25269C42" w14:textId="77777777" w:rsidR="006928AF" w:rsidRPr="003774BF" w:rsidRDefault="006928AF" w:rsidP="003375D4">
            <w:pPr>
              <w:jc w:val="center"/>
              <w:rPr>
                <w:color w:val="000000"/>
              </w:rPr>
            </w:pPr>
            <w:r w:rsidRPr="27F00898">
              <w:rPr>
                <w:rFonts w:eastAsia="Arial"/>
              </w:rPr>
              <w:t>3721</w:t>
            </w:r>
          </w:p>
        </w:tc>
        <w:tc>
          <w:tcPr>
            <w:tcW w:w="1134" w:type="dxa"/>
          </w:tcPr>
          <w:p w14:paraId="55455642" w14:textId="77777777" w:rsidR="006928AF" w:rsidRPr="003774BF" w:rsidRDefault="006928AF" w:rsidP="003375D4">
            <w:pPr>
              <w:jc w:val="center"/>
              <w:rPr>
                <w:color w:val="000000"/>
              </w:rPr>
            </w:pPr>
            <w:r w:rsidRPr="27F00898">
              <w:rPr>
                <w:rFonts w:eastAsia="Arial"/>
              </w:rPr>
              <w:t>1 520</w:t>
            </w:r>
          </w:p>
        </w:tc>
      </w:tr>
      <w:tr w:rsidR="006928AF" w:rsidRPr="00F51B84" w14:paraId="6F014557" w14:textId="77777777" w:rsidTr="003375D4">
        <w:trPr>
          <w:trHeight w:val="20"/>
          <w:jc w:val="center"/>
        </w:trPr>
        <w:tc>
          <w:tcPr>
            <w:tcW w:w="2701" w:type="dxa"/>
            <w:hideMark/>
          </w:tcPr>
          <w:p w14:paraId="2298F983" w14:textId="77777777" w:rsidR="006928AF" w:rsidRPr="00417745" w:rsidRDefault="006928AF" w:rsidP="00B0661A">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rPr>
              <w:t>Int</w:t>
            </w:r>
            <w:r w:rsidRPr="27F00898">
              <w:rPr>
                <w:rFonts w:eastAsia="Arial" w:cs="Arial"/>
                <w:color w:val="000000"/>
                <w:spacing w:val="-3"/>
              </w:rPr>
              <w:t>e</w:t>
            </w:r>
            <w:r w:rsidRPr="27F00898">
              <w:rPr>
                <w:rFonts w:eastAsia="Arial" w:cs="Arial"/>
                <w:color w:val="000000"/>
              </w:rPr>
              <w:t>rn</w:t>
            </w:r>
            <w:r w:rsidRPr="27F00898">
              <w:rPr>
                <w:rFonts w:eastAsia="Arial" w:cs="Arial"/>
                <w:color w:val="000000"/>
                <w:spacing w:val="-1"/>
              </w:rPr>
              <w:t>a</w:t>
            </w:r>
            <w:r w:rsidRPr="27F00898">
              <w:rPr>
                <w:rFonts w:eastAsia="Arial" w:cs="Arial"/>
                <w:color w:val="000000"/>
              </w:rPr>
              <w:t>t</w:t>
            </w:r>
            <w:r w:rsidRPr="27F00898">
              <w:rPr>
                <w:rFonts w:eastAsia="Arial" w:cs="Arial"/>
                <w:color w:val="000000"/>
                <w:spacing w:val="-2"/>
              </w:rPr>
              <w:t>i</w:t>
            </w:r>
            <w:r w:rsidRPr="27F00898">
              <w:rPr>
                <w:rFonts w:eastAsia="Arial" w:cs="Arial"/>
                <w:color w:val="000000"/>
              </w:rPr>
              <w:t>o</w:t>
            </w:r>
            <w:r w:rsidRPr="27F00898">
              <w:rPr>
                <w:rFonts w:eastAsia="Arial" w:cs="Arial"/>
                <w:color w:val="000000"/>
                <w:spacing w:val="-1"/>
              </w:rPr>
              <w:t>n</w:t>
            </w:r>
            <w:r w:rsidRPr="27F00898">
              <w:rPr>
                <w:rFonts w:eastAsia="Arial" w:cs="Arial"/>
                <w:color w:val="000000"/>
              </w:rPr>
              <w:t>al</w:t>
            </w:r>
          </w:p>
        </w:tc>
        <w:tc>
          <w:tcPr>
            <w:tcW w:w="1122" w:type="dxa"/>
          </w:tcPr>
          <w:p w14:paraId="61A8CFC2" w14:textId="77777777" w:rsidR="006928AF" w:rsidRPr="003774BF" w:rsidRDefault="006928AF" w:rsidP="003375D4">
            <w:pPr>
              <w:jc w:val="center"/>
              <w:rPr>
                <w:color w:val="000000"/>
              </w:rPr>
            </w:pPr>
            <w:r w:rsidRPr="27F00898">
              <w:rPr>
                <w:rFonts w:eastAsia="Arial"/>
              </w:rPr>
              <w:t>10020</w:t>
            </w:r>
          </w:p>
        </w:tc>
        <w:tc>
          <w:tcPr>
            <w:tcW w:w="1134" w:type="dxa"/>
          </w:tcPr>
          <w:p w14:paraId="24373605" w14:textId="77777777" w:rsidR="006928AF" w:rsidRPr="003774BF" w:rsidRDefault="006928AF" w:rsidP="003375D4">
            <w:pPr>
              <w:jc w:val="center"/>
              <w:rPr>
                <w:color w:val="000000"/>
              </w:rPr>
            </w:pPr>
            <w:r w:rsidRPr="27F00898">
              <w:rPr>
                <w:rFonts w:eastAsia="Arial"/>
              </w:rPr>
              <w:t>1330</w:t>
            </w:r>
          </w:p>
        </w:tc>
        <w:tc>
          <w:tcPr>
            <w:tcW w:w="1134" w:type="dxa"/>
          </w:tcPr>
          <w:p w14:paraId="752030E9" w14:textId="77777777" w:rsidR="006928AF" w:rsidRPr="003774BF" w:rsidRDefault="006928AF" w:rsidP="003375D4">
            <w:pPr>
              <w:jc w:val="center"/>
              <w:rPr>
                <w:color w:val="000000"/>
              </w:rPr>
            </w:pPr>
            <w:r w:rsidRPr="27F00898">
              <w:rPr>
                <w:rFonts w:eastAsia="Arial"/>
              </w:rPr>
              <w:t>582</w:t>
            </w:r>
          </w:p>
        </w:tc>
      </w:tr>
      <w:tr w:rsidR="006928AF" w:rsidRPr="00F51B84" w14:paraId="5179B9F4" w14:textId="77777777" w:rsidTr="003375D4">
        <w:trPr>
          <w:trHeight w:val="20"/>
          <w:jc w:val="center"/>
        </w:trPr>
        <w:tc>
          <w:tcPr>
            <w:tcW w:w="2701" w:type="dxa"/>
            <w:hideMark/>
          </w:tcPr>
          <w:p w14:paraId="1ECE0D9F" w14:textId="77777777" w:rsidR="006928AF" w:rsidRPr="00417745" w:rsidRDefault="006928AF" w:rsidP="00B0661A">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spacing w:val="-2"/>
              </w:rPr>
              <w:t>M</w:t>
            </w:r>
            <w:r w:rsidRPr="27F00898">
              <w:rPr>
                <w:rFonts w:eastAsia="Arial" w:cs="Arial"/>
                <w:color w:val="000000"/>
                <w:spacing w:val="-1"/>
              </w:rPr>
              <w:t>&amp;</w:t>
            </w:r>
            <w:r w:rsidRPr="27F00898">
              <w:rPr>
                <w:rFonts w:eastAsia="Arial" w:cs="Arial"/>
                <w:color w:val="000000"/>
              </w:rPr>
              <w:t>D</w:t>
            </w:r>
          </w:p>
        </w:tc>
        <w:tc>
          <w:tcPr>
            <w:tcW w:w="1122" w:type="dxa"/>
          </w:tcPr>
          <w:p w14:paraId="61ED5FB5" w14:textId="77777777" w:rsidR="006928AF" w:rsidRPr="003774BF" w:rsidRDefault="006928AF" w:rsidP="003375D4">
            <w:pPr>
              <w:jc w:val="center"/>
              <w:rPr>
                <w:color w:val="000000"/>
              </w:rPr>
            </w:pPr>
            <w:r w:rsidRPr="27F00898">
              <w:rPr>
                <w:rFonts w:eastAsia="Arial"/>
              </w:rPr>
              <w:t>7076</w:t>
            </w:r>
          </w:p>
        </w:tc>
        <w:tc>
          <w:tcPr>
            <w:tcW w:w="1134" w:type="dxa"/>
          </w:tcPr>
          <w:p w14:paraId="6A7D7F83" w14:textId="77777777" w:rsidR="006928AF" w:rsidRPr="003774BF" w:rsidRDefault="006928AF" w:rsidP="003375D4">
            <w:pPr>
              <w:jc w:val="center"/>
              <w:rPr>
                <w:color w:val="000000"/>
              </w:rPr>
            </w:pPr>
            <w:r w:rsidRPr="27F00898">
              <w:rPr>
                <w:rFonts w:eastAsia="Arial"/>
              </w:rPr>
              <w:t>1786</w:t>
            </w:r>
          </w:p>
        </w:tc>
        <w:tc>
          <w:tcPr>
            <w:tcW w:w="1134" w:type="dxa"/>
          </w:tcPr>
          <w:p w14:paraId="6B91BFD8" w14:textId="77777777" w:rsidR="006928AF" w:rsidRPr="003774BF" w:rsidRDefault="006928AF" w:rsidP="003375D4">
            <w:pPr>
              <w:jc w:val="center"/>
              <w:rPr>
                <w:color w:val="000000"/>
              </w:rPr>
            </w:pPr>
            <w:r w:rsidRPr="27F00898">
              <w:rPr>
                <w:rFonts w:eastAsia="Arial"/>
              </w:rPr>
              <w:t>1 036</w:t>
            </w:r>
          </w:p>
        </w:tc>
      </w:tr>
      <w:tr w:rsidR="006928AF" w:rsidRPr="00F51B84" w14:paraId="6311A5E0" w14:textId="77777777" w:rsidTr="003375D4">
        <w:trPr>
          <w:trHeight w:val="20"/>
          <w:jc w:val="center"/>
        </w:trPr>
        <w:tc>
          <w:tcPr>
            <w:tcW w:w="2701" w:type="dxa"/>
            <w:hideMark/>
          </w:tcPr>
          <w:p w14:paraId="45DFA27A" w14:textId="77777777" w:rsidR="006928AF" w:rsidRPr="00417745" w:rsidRDefault="006928AF" w:rsidP="00B0661A">
            <w:pPr>
              <w:widowControl w:val="0"/>
              <w:kinsoku w:val="0"/>
              <w:overflowPunct w:val="0"/>
              <w:autoSpaceDE w:val="0"/>
              <w:autoSpaceDN w:val="0"/>
              <w:adjustRightInd w:val="0"/>
              <w:spacing w:before="80" w:after="80"/>
              <w:ind w:left="102"/>
              <w:rPr>
                <w:rFonts w:cs="Arial"/>
                <w:color w:val="000000"/>
              </w:rPr>
            </w:pPr>
            <w:proofErr w:type="spellStart"/>
            <w:r w:rsidRPr="27F00898">
              <w:rPr>
                <w:rFonts w:eastAsia="Arial" w:cs="Arial"/>
                <w:color w:val="000000"/>
                <w:spacing w:val="-1"/>
              </w:rPr>
              <w:t>A</w:t>
            </w:r>
            <w:r w:rsidRPr="27F00898">
              <w:rPr>
                <w:rFonts w:eastAsia="Arial" w:cs="Arial"/>
                <w:color w:val="000000"/>
              </w:rPr>
              <w:t>cad</w:t>
            </w:r>
            <w:proofErr w:type="spellEnd"/>
            <w:r w:rsidRPr="27F00898">
              <w:rPr>
                <w:rFonts w:eastAsia="Arial" w:cs="Arial"/>
                <w:color w:val="000000"/>
              </w:rPr>
              <w:t xml:space="preserve"> &amp; </w:t>
            </w:r>
            <w:r w:rsidRPr="27F00898">
              <w:rPr>
                <w:rFonts w:eastAsia="Arial" w:cs="Arial"/>
                <w:color w:val="000000"/>
                <w:spacing w:val="-2"/>
              </w:rPr>
              <w:t>R</w:t>
            </w:r>
            <w:r w:rsidRPr="27F00898">
              <w:rPr>
                <w:rFonts w:eastAsia="Arial" w:cs="Arial"/>
                <w:color w:val="000000"/>
              </w:rPr>
              <w:t>es</w:t>
            </w:r>
            <w:r w:rsidRPr="27F00898">
              <w:rPr>
                <w:rFonts w:eastAsia="Arial" w:cs="Arial"/>
                <w:color w:val="000000"/>
                <w:spacing w:val="-1"/>
              </w:rPr>
              <w:t>e</w:t>
            </w:r>
            <w:r w:rsidRPr="27F00898">
              <w:rPr>
                <w:rFonts w:eastAsia="Arial" w:cs="Arial"/>
                <w:color w:val="000000"/>
              </w:rPr>
              <w:t>a</w:t>
            </w:r>
            <w:r w:rsidRPr="27F00898">
              <w:rPr>
                <w:rFonts w:eastAsia="Arial" w:cs="Arial"/>
                <w:color w:val="000000"/>
                <w:spacing w:val="-2"/>
              </w:rPr>
              <w:t>r</w:t>
            </w:r>
            <w:r w:rsidRPr="27F00898">
              <w:rPr>
                <w:rFonts w:eastAsia="Arial" w:cs="Arial"/>
                <w:color w:val="000000"/>
              </w:rPr>
              <w:t xml:space="preserve">ch </w:t>
            </w:r>
            <w:r w:rsidRPr="27F00898">
              <w:rPr>
                <w:rFonts w:eastAsia="Arial" w:cs="Arial"/>
                <w:color w:val="000000"/>
                <w:spacing w:val="-2"/>
              </w:rPr>
              <w:t>s</w:t>
            </w:r>
            <w:r w:rsidRPr="27F00898">
              <w:rPr>
                <w:rFonts w:eastAsia="Arial" w:cs="Arial"/>
                <w:color w:val="000000"/>
              </w:rPr>
              <w:t>t</w:t>
            </w:r>
            <w:r w:rsidRPr="27F00898">
              <w:rPr>
                <w:rFonts w:eastAsia="Arial" w:cs="Arial"/>
                <w:color w:val="000000"/>
                <w:spacing w:val="-3"/>
              </w:rPr>
              <w:t>a</w:t>
            </w:r>
            <w:r w:rsidRPr="27F00898">
              <w:rPr>
                <w:rFonts w:eastAsia="Arial" w:cs="Arial"/>
                <w:color w:val="000000"/>
              </w:rPr>
              <w:t>ff</w:t>
            </w:r>
          </w:p>
        </w:tc>
        <w:tc>
          <w:tcPr>
            <w:tcW w:w="1122" w:type="dxa"/>
          </w:tcPr>
          <w:p w14:paraId="2F68FE2F" w14:textId="77777777" w:rsidR="006928AF" w:rsidRPr="003774BF" w:rsidRDefault="006928AF" w:rsidP="003375D4">
            <w:pPr>
              <w:jc w:val="center"/>
              <w:rPr>
                <w:color w:val="000000"/>
              </w:rPr>
            </w:pPr>
            <w:r w:rsidRPr="27F00898">
              <w:rPr>
                <w:rFonts w:eastAsia="Arial"/>
              </w:rPr>
              <w:t>3371</w:t>
            </w:r>
          </w:p>
        </w:tc>
        <w:tc>
          <w:tcPr>
            <w:tcW w:w="1134" w:type="dxa"/>
          </w:tcPr>
          <w:p w14:paraId="69EC1F13" w14:textId="77777777" w:rsidR="006928AF" w:rsidRPr="003774BF" w:rsidRDefault="006928AF" w:rsidP="003375D4">
            <w:pPr>
              <w:jc w:val="center"/>
              <w:rPr>
                <w:color w:val="000000"/>
              </w:rPr>
            </w:pPr>
            <w:r w:rsidRPr="27F00898">
              <w:rPr>
                <w:rFonts w:eastAsia="Arial"/>
              </w:rPr>
              <w:t>914</w:t>
            </w:r>
          </w:p>
        </w:tc>
        <w:tc>
          <w:tcPr>
            <w:tcW w:w="1134" w:type="dxa"/>
          </w:tcPr>
          <w:p w14:paraId="2270F91E" w14:textId="77777777" w:rsidR="006928AF" w:rsidRPr="003774BF" w:rsidRDefault="006928AF" w:rsidP="003375D4">
            <w:pPr>
              <w:jc w:val="center"/>
              <w:rPr>
                <w:color w:val="000000"/>
              </w:rPr>
            </w:pPr>
            <w:r w:rsidRPr="27F00898">
              <w:rPr>
                <w:rFonts w:eastAsia="Arial"/>
              </w:rPr>
              <w:t>1 079</w:t>
            </w:r>
          </w:p>
        </w:tc>
      </w:tr>
      <w:tr w:rsidR="006928AF" w:rsidRPr="00F51B84" w14:paraId="06E12EC1" w14:textId="77777777" w:rsidTr="003375D4">
        <w:trPr>
          <w:trHeight w:val="20"/>
          <w:jc w:val="center"/>
        </w:trPr>
        <w:tc>
          <w:tcPr>
            <w:tcW w:w="2701" w:type="dxa"/>
            <w:hideMark/>
          </w:tcPr>
          <w:p w14:paraId="37156222" w14:textId="77777777" w:rsidR="006928AF" w:rsidRPr="00417745" w:rsidRDefault="006928AF" w:rsidP="00B0661A">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spacing w:val="-1"/>
              </w:rPr>
              <w:t>A</w:t>
            </w:r>
            <w:r w:rsidRPr="27F00898">
              <w:rPr>
                <w:rFonts w:eastAsia="Arial" w:cs="Arial"/>
                <w:color w:val="000000"/>
              </w:rPr>
              <w:t>dmin &amp;</w:t>
            </w:r>
            <w:r w:rsidRPr="27F00898">
              <w:rPr>
                <w:rFonts w:eastAsia="Arial" w:cs="Arial"/>
                <w:color w:val="000000"/>
                <w:spacing w:val="-2"/>
              </w:rPr>
              <w:t xml:space="preserve"> </w:t>
            </w:r>
            <w:r w:rsidRPr="27F00898">
              <w:rPr>
                <w:rFonts w:eastAsia="Arial" w:cs="Arial"/>
                <w:color w:val="000000"/>
                <w:spacing w:val="1"/>
              </w:rPr>
              <w:t>T</w:t>
            </w:r>
            <w:r w:rsidRPr="27F00898">
              <w:rPr>
                <w:rFonts w:eastAsia="Arial" w:cs="Arial"/>
                <w:color w:val="000000"/>
              </w:rPr>
              <w:t>ech</w:t>
            </w:r>
            <w:r w:rsidRPr="27F00898">
              <w:rPr>
                <w:rFonts w:eastAsia="Arial" w:cs="Arial"/>
                <w:color w:val="000000"/>
                <w:spacing w:val="-2"/>
              </w:rPr>
              <w:t xml:space="preserve"> </w:t>
            </w:r>
            <w:r w:rsidRPr="27F00898">
              <w:rPr>
                <w:rFonts w:eastAsia="Arial" w:cs="Arial"/>
                <w:color w:val="000000"/>
              </w:rPr>
              <w:t>s</w:t>
            </w:r>
            <w:r w:rsidRPr="27F00898">
              <w:rPr>
                <w:rFonts w:eastAsia="Arial" w:cs="Arial"/>
                <w:color w:val="000000"/>
                <w:spacing w:val="-2"/>
              </w:rPr>
              <w:t>t</w:t>
            </w:r>
            <w:r w:rsidRPr="27F00898">
              <w:rPr>
                <w:rFonts w:eastAsia="Arial" w:cs="Arial"/>
                <w:color w:val="000000"/>
                <w:spacing w:val="-3"/>
              </w:rPr>
              <w:t>a</w:t>
            </w:r>
            <w:r w:rsidRPr="27F00898">
              <w:rPr>
                <w:rFonts w:eastAsia="Arial" w:cs="Arial"/>
                <w:color w:val="000000"/>
              </w:rPr>
              <w:t>ff</w:t>
            </w:r>
          </w:p>
        </w:tc>
        <w:tc>
          <w:tcPr>
            <w:tcW w:w="1122" w:type="dxa"/>
          </w:tcPr>
          <w:p w14:paraId="4A62916F" w14:textId="77777777" w:rsidR="006928AF" w:rsidRPr="003774BF" w:rsidRDefault="006928AF" w:rsidP="003375D4">
            <w:pPr>
              <w:jc w:val="center"/>
              <w:rPr>
                <w:color w:val="000000"/>
              </w:rPr>
            </w:pPr>
            <w:r w:rsidRPr="27F00898">
              <w:rPr>
                <w:rFonts w:eastAsia="Arial"/>
              </w:rPr>
              <w:t>1128</w:t>
            </w:r>
          </w:p>
        </w:tc>
        <w:tc>
          <w:tcPr>
            <w:tcW w:w="1134" w:type="dxa"/>
          </w:tcPr>
          <w:p w14:paraId="42723C6C" w14:textId="77777777" w:rsidR="006928AF" w:rsidRPr="003774BF" w:rsidRDefault="006928AF" w:rsidP="003375D4">
            <w:pPr>
              <w:jc w:val="center"/>
              <w:rPr>
                <w:color w:val="000000"/>
              </w:rPr>
            </w:pPr>
            <w:r w:rsidRPr="27F00898">
              <w:rPr>
                <w:rFonts w:eastAsia="Arial"/>
              </w:rPr>
              <w:t>270</w:t>
            </w:r>
          </w:p>
        </w:tc>
        <w:tc>
          <w:tcPr>
            <w:tcW w:w="1134" w:type="dxa"/>
          </w:tcPr>
          <w:p w14:paraId="3384C0B2" w14:textId="77777777" w:rsidR="006928AF" w:rsidRPr="003774BF" w:rsidRDefault="006928AF" w:rsidP="003375D4">
            <w:pPr>
              <w:jc w:val="center"/>
              <w:rPr>
                <w:color w:val="000000"/>
              </w:rPr>
            </w:pPr>
            <w:r w:rsidRPr="27F00898">
              <w:rPr>
                <w:rFonts w:eastAsia="Arial"/>
              </w:rPr>
              <w:t>239</w:t>
            </w:r>
          </w:p>
        </w:tc>
      </w:tr>
      <w:tr w:rsidR="006928AF" w:rsidRPr="00F51B84" w14:paraId="31BE1D17" w14:textId="77777777" w:rsidTr="003375D4">
        <w:trPr>
          <w:trHeight w:val="20"/>
          <w:jc w:val="center"/>
        </w:trPr>
        <w:tc>
          <w:tcPr>
            <w:tcW w:w="2701" w:type="dxa"/>
            <w:hideMark/>
          </w:tcPr>
          <w:p w14:paraId="07CB5D89" w14:textId="77777777" w:rsidR="006928AF" w:rsidRPr="00417745" w:rsidRDefault="006928AF" w:rsidP="00B0661A">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rPr>
              <w:t xml:space="preserve">LIS </w:t>
            </w:r>
            <w:r w:rsidRPr="27F00898">
              <w:rPr>
                <w:rFonts w:eastAsia="Arial" w:cs="Arial"/>
                <w:color w:val="000000"/>
                <w:spacing w:val="-3"/>
              </w:rPr>
              <w:t>s</w:t>
            </w:r>
            <w:r w:rsidRPr="27F00898">
              <w:rPr>
                <w:rFonts w:eastAsia="Arial" w:cs="Arial"/>
                <w:color w:val="000000"/>
              </w:rPr>
              <w:t>t</w:t>
            </w:r>
            <w:r w:rsidRPr="27F00898">
              <w:rPr>
                <w:rFonts w:eastAsia="Arial" w:cs="Arial"/>
                <w:color w:val="000000"/>
                <w:spacing w:val="-3"/>
              </w:rPr>
              <w:t>a</w:t>
            </w:r>
            <w:r w:rsidRPr="27F00898">
              <w:rPr>
                <w:rFonts w:eastAsia="Arial" w:cs="Arial"/>
                <w:color w:val="000000"/>
              </w:rPr>
              <w:t>ff</w:t>
            </w:r>
          </w:p>
        </w:tc>
        <w:tc>
          <w:tcPr>
            <w:tcW w:w="1122" w:type="dxa"/>
          </w:tcPr>
          <w:p w14:paraId="1FD005D2" w14:textId="77777777" w:rsidR="006928AF" w:rsidRPr="003774BF" w:rsidRDefault="006928AF" w:rsidP="003375D4">
            <w:pPr>
              <w:jc w:val="center"/>
              <w:rPr>
                <w:color w:val="000000"/>
              </w:rPr>
            </w:pPr>
            <w:r w:rsidRPr="27F00898">
              <w:rPr>
                <w:rFonts w:eastAsia="Arial"/>
              </w:rPr>
              <w:t>1555</w:t>
            </w:r>
          </w:p>
        </w:tc>
        <w:tc>
          <w:tcPr>
            <w:tcW w:w="1134" w:type="dxa"/>
          </w:tcPr>
          <w:p w14:paraId="0A7C13D9" w14:textId="77777777" w:rsidR="006928AF" w:rsidRPr="003774BF" w:rsidRDefault="006928AF" w:rsidP="003375D4">
            <w:pPr>
              <w:jc w:val="center"/>
              <w:rPr>
                <w:color w:val="000000"/>
              </w:rPr>
            </w:pPr>
            <w:r w:rsidRPr="27F00898">
              <w:rPr>
                <w:rFonts w:eastAsia="Arial"/>
              </w:rPr>
              <w:t>390</w:t>
            </w:r>
          </w:p>
        </w:tc>
        <w:tc>
          <w:tcPr>
            <w:tcW w:w="1134" w:type="dxa"/>
          </w:tcPr>
          <w:p w14:paraId="5512150B" w14:textId="77777777" w:rsidR="006928AF" w:rsidRPr="003774BF" w:rsidRDefault="006928AF" w:rsidP="003375D4">
            <w:pPr>
              <w:jc w:val="center"/>
              <w:rPr>
                <w:color w:val="000000"/>
              </w:rPr>
            </w:pPr>
            <w:r w:rsidRPr="27F00898">
              <w:rPr>
                <w:rFonts w:eastAsia="Arial"/>
              </w:rPr>
              <w:t>606</w:t>
            </w:r>
          </w:p>
        </w:tc>
      </w:tr>
      <w:tr w:rsidR="006928AF" w:rsidRPr="00F51B84" w14:paraId="0DF871CE" w14:textId="77777777" w:rsidTr="003375D4">
        <w:trPr>
          <w:trHeight w:val="20"/>
          <w:jc w:val="center"/>
        </w:trPr>
        <w:tc>
          <w:tcPr>
            <w:tcW w:w="2701" w:type="dxa"/>
            <w:hideMark/>
          </w:tcPr>
          <w:p w14:paraId="656EC9E1" w14:textId="77777777" w:rsidR="006928AF" w:rsidRPr="00417745" w:rsidRDefault="006928AF" w:rsidP="00B0661A">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spacing w:val="-2"/>
              </w:rPr>
              <w:t>Di</w:t>
            </w:r>
            <w:r w:rsidRPr="27F00898">
              <w:rPr>
                <w:rFonts w:eastAsia="Arial" w:cs="Arial"/>
                <w:color w:val="000000"/>
              </w:rPr>
              <w:t>sta</w:t>
            </w:r>
            <w:r w:rsidRPr="27F00898">
              <w:rPr>
                <w:rFonts w:eastAsia="Arial" w:cs="Arial"/>
                <w:color w:val="000000"/>
                <w:spacing w:val="-1"/>
              </w:rPr>
              <w:t>n</w:t>
            </w:r>
            <w:r w:rsidRPr="27F00898">
              <w:rPr>
                <w:rFonts w:eastAsia="Arial" w:cs="Arial"/>
                <w:color w:val="000000"/>
              </w:rPr>
              <w:t xml:space="preserve">ce </w:t>
            </w:r>
            <w:r w:rsidRPr="27F00898">
              <w:rPr>
                <w:rFonts w:eastAsia="Arial" w:cs="Arial"/>
                <w:color w:val="000000"/>
                <w:spacing w:val="-2"/>
              </w:rPr>
              <w:t>s</w:t>
            </w:r>
            <w:r w:rsidRPr="27F00898">
              <w:rPr>
                <w:rFonts w:eastAsia="Arial" w:cs="Arial"/>
                <w:color w:val="000000"/>
              </w:rPr>
              <w:t>tu</w:t>
            </w:r>
            <w:r w:rsidRPr="27F00898">
              <w:rPr>
                <w:rFonts w:eastAsia="Arial" w:cs="Arial"/>
                <w:color w:val="000000"/>
                <w:spacing w:val="-1"/>
              </w:rPr>
              <w:t>d</w:t>
            </w:r>
            <w:r w:rsidRPr="27F00898">
              <w:rPr>
                <w:rFonts w:eastAsia="Arial" w:cs="Arial"/>
                <w:color w:val="000000"/>
              </w:rPr>
              <w:t>e</w:t>
            </w:r>
            <w:r w:rsidRPr="27F00898">
              <w:rPr>
                <w:rFonts w:eastAsia="Arial" w:cs="Arial"/>
                <w:color w:val="000000"/>
                <w:spacing w:val="-1"/>
              </w:rPr>
              <w:t>n</w:t>
            </w:r>
            <w:r w:rsidRPr="27F00898">
              <w:rPr>
                <w:rFonts w:eastAsia="Arial" w:cs="Arial"/>
                <w:color w:val="000000"/>
              </w:rPr>
              <w:t>ts</w:t>
            </w:r>
          </w:p>
        </w:tc>
        <w:tc>
          <w:tcPr>
            <w:tcW w:w="1122" w:type="dxa"/>
          </w:tcPr>
          <w:p w14:paraId="6643A45D" w14:textId="77777777" w:rsidR="006928AF" w:rsidRPr="003774BF" w:rsidRDefault="006928AF" w:rsidP="003375D4">
            <w:pPr>
              <w:jc w:val="center"/>
              <w:rPr>
                <w:color w:val="000000"/>
              </w:rPr>
            </w:pPr>
            <w:r w:rsidRPr="27F00898">
              <w:rPr>
                <w:rFonts w:eastAsia="Arial"/>
              </w:rPr>
              <w:t>0</w:t>
            </w:r>
          </w:p>
        </w:tc>
        <w:tc>
          <w:tcPr>
            <w:tcW w:w="1134" w:type="dxa"/>
          </w:tcPr>
          <w:p w14:paraId="4C0565A4" w14:textId="77777777" w:rsidR="006928AF" w:rsidRPr="003774BF" w:rsidRDefault="006928AF" w:rsidP="003375D4">
            <w:pPr>
              <w:jc w:val="center"/>
              <w:rPr>
                <w:color w:val="000000"/>
              </w:rPr>
            </w:pPr>
            <w:r w:rsidRPr="27F00898">
              <w:rPr>
                <w:rFonts w:eastAsia="Arial"/>
              </w:rPr>
              <w:t>0</w:t>
            </w:r>
          </w:p>
        </w:tc>
        <w:tc>
          <w:tcPr>
            <w:tcW w:w="1134" w:type="dxa"/>
          </w:tcPr>
          <w:p w14:paraId="061926F6" w14:textId="77777777" w:rsidR="006928AF" w:rsidRPr="003774BF" w:rsidRDefault="006928AF" w:rsidP="003375D4">
            <w:pPr>
              <w:jc w:val="center"/>
              <w:rPr>
                <w:color w:val="000000"/>
              </w:rPr>
            </w:pPr>
            <w:r w:rsidRPr="27F00898">
              <w:rPr>
                <w:rFonts w:eastAsia="Arial"/>
              </w:rPr>
              <w:t>0</w:t>
            </w:r>
          </w:p>
        </w:tc>
      </w:tr>
      <w:tr w:rsidR="006928AF" w:rsidRPr="00F51B84" w14:paraId="0DD2824E" w14:textId="77777777" w:rsidTr="003375D4">
        <w:trPr>
          <w:trHeight w:val="20"/>
          <w:jc w:val="center"/>
        </w:trPr>
        <w:tc>
          <w:tcPr>
            <w:tcW w:w="2701" w:type="dxa"/>
            <w:hideMark/>
          </w:tcPr>
          <w:p w14:paraId="0F32956D" w14:textId="77777777" w:rsidR="006928AF" w:rsidRPr="00417745" w:rsidRDefault="006928AF" w:rsidP="00B0661A">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rPr>
              <w:t>Int</w:t>
            </w:r>
            <w:r w:rsidRPr="27F00898">
              <w:rPr>
                <w:rFonts w:eastAsia="Arial" w:cs="Arial"/>
                <w:color w:val="000000"/>
                <w:spacing w:val="-3"/>
              </w:rPr>
              <w:t>e</w:t>
            </w:r>
            <w:r w:rsidRPr="27F00898">
              <w:rPr>
                <w:rFonts w:eastAsia="Arial" w:cs="Arial"/>
                <w:color w:val="000000"/>
              </w:rPr>
              <w:t>r-</w:t>
            </w:r>
            <w:r w:rsidRPr="27F00898">
              <w:rPr>
                <w:rFonts w:eastAsia="Arial" w:cs="Arial"/>
                <w:color w:val="000000"/>
                <w:spacing w:val="-2"/>
              </w:rPr>
              <w:t>l</w:t>
            </w:r>
            <w:r w:rsidRPr="27F00898">
              <w:rPr>
                <w:rFonts w:eastAsia="Arial" w:cs="Arial"/>
                <w:color w:val="000000"/>
              </w:rPr>
              <w:t>o</w:t>
            </w:r>
            <w:r w:rsidRPr="27F00898">
              <w:rPr>
                <w:rFonts w:eastAsia="Arial" w:cs="Arial"/>
                <w:color w:val="000000"/>
                <w:spacing w:val="-1"/>
              </w:rPr>
              <w:t>a</w:t>
            </w:r>
            <w:r w:rsidRPr="27F00898">
              <w:rPr>
                <w:rFonts w:eastAsia="Arial" w:cs="Arial"/>
                <w:color w:val="000000"/>
              </w:rPr>
              <w:t>ns</w:t>
            </w:r>
          </w:p>
        </w:tc>
        <w:tc>
          <w:tcPr>
            <w:tcW w:w="1122" w:type="dxa"/>
          </w:tcPr>
          <w:p w14:paraId="229B22CF" w14:textId="77777777" w:rsidR="006928AF" w:rsidRPr="003774BF" w:rsidRDefault="006928AF" w:rsidP="003375D4">
            <w:pPr>
              <w:jc w:val="center"/>
              <w:rPr>
                <w:color w:val="000000"/>
              </w:rPr>
            </w:pPr>
            <w:r w:rsidRPr="27F00898">
              <w:rPr>
                <w:rFonts w:eastAsia="Arial"/>
              </w:rPr>
              <w:t>405</w:t>
            </w:r>
          </w:p>
        </w:tc>
        <w:tc>
          <w:tcPr>
            <w:tcW w:w="1134" w:type="dxa"/>
          </w:tcPr>
          <w:p w14:paraId="3493191F" w14:textId="77777777" w:rsidR="006928AF" w:rsidRPr="003774BF" w:rsidRDefault="006928AF" w:rsidP="003375D4">
            <w:pPr>
              <w:jc w:val="center"/>
              <w:rPr>
                <w:color w:val="000000"/>
              </w:rPr>
            </w:pPr>
            <w:r w:rsidRPr="27F00898">
              <w:rPr>
                <w:rFonts w:eastAsia="Arial"/>
              </w:rPr>
              <w:t>96</w:t>
            </w:r>
          </w:p>
        </w:tc>
        <w:tc>
          <w:tcPr>
            <w:tcW w:w="1134" w:type="dxa"/>
          </w:tcPr>
          <w:p w14:paraId="0A377D67" w14:textId="77777777" w:rsidR="006928AF" w:rsidRPr="003774BF" w:rsidRDefault="006928AF" w:rsidP="003375D4">
            <w:pPr>
              <w:jc w:val="center"/>
              <w:rPr>
                <w:color w:val="000000"/>
              </w:rPr>
            </w:pPr>
            <w:r w:rsidRPr="27F00898">
              <w:rPr>
                <w:rFonts w:eastAsia="Arial"/>
              </w:rPr>
              <w:t>8</w:t>
            </w:r>
          </w:p>
        </w:tc>
      </w:tr>
      <w:tr w:rsidR="006928AF" w:rsidRPr="00F51B84" w14:paraId="4F88300F" w14:textId="77777777" w:rsidTr="003375D4">
        <w:trPr>
          <w:trHeight w:val="20"/>
          <w:jc w:val="center"/>
        </w:trPr>
        <w:tc>
          <w:tcPr>
            <w:tcW w:w="2701" w:type="dxa"/>
            <w:hideMark/>
          </w:tcPr>
          <w:p w14:paraId="5FDDB26A" w14:textId="77777777" w:rsidR="006928AF" w:rsidRPr="00417745" w:rsidRDefault="006928AF" w:rsidP="00B0661A">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rPr>
              <w:t>F</w:t>
            </w:r>
            <w:r w:rsidRPr="27F00898">
              <w:rPr>
                <w:rFonts w:eastAsia="Arial" w:cs="Arial"/>
                <w:color w:val="000000"/>
                <w:spacing w:val="-1"/>
              </w:rPr>
              <w:t>u</w:t>
            </w:r>
            <w:r w:rsidRPr="27F00898">
              <w:rPr>
                <w:rFonts w:eastAsia="Arial" w:cs="Arial"/>
                <w:color w:val="000000"/>
              </w:rPr>
              <w:t>rth</w:t>
            </w:r>
            <w:r w:rsidRPr="27F00898">
              <w:rPr>
                <w:rFonts w:eastAsia="Arial" w:cs="Arial"/>
                <w:color w:val="000000"/>
                <w:spacing w:val="-4"/>
              </w:rPr>
              <w:t>e</w:t>
            </w:r>
            <w:r w:rsidRPr="27F00898">
              <w:rPr>
                <w:rFonts w:eastAsia="Arial" w:cs="Arial"/>
                <w:color w:val="000000"/>
              </w:rPr>
              <w:t>r</w:t>
            </w:r>
            <w:r w:rsidRPr="27F00898">
              <w:rPr>
                <w:rFonts w:eastAsia="Arial" w:cs="Arial"/>
                <w:color w:val="000000"/>
                <w:spacing w:val="1"/>
              </w:rPr>
              <w:t xml:space="preserve"> </w:t>
            </w:r>
            <w:r w:rsidRPr="27F00898">
              <w:rPr>
                <w:rFonts w:eastAsia="Arial" w:cs="Arial"/>
                <w:color w:val="000000"/>
                <w:spacing w:val="-1"/>
              </w:rPr>
              <w:t>E</w:t>
            </w:r>
            <w:r w:rsidRPr="27F00898">
              <w:rPr>
                <w:rFonts w:eastAsia="Arial" w:cs="Arial"/>
                <w:color w:val="000000"/>
              </w:rPr>
              <w:t>d</w:t>
            </w:r>
            <w:r w:rsidRPr="27F00898">
              <w:rPr>
                <w:rFonts w:eastAsia="Arial" w:cs="Arial"/>
                <w:color w:val="000000"/>
                <w:spacing w:val="-1"/>
              </w:rPr>
              <w:t>u</w:t>
            </w:r>
            <w:r w:rsidRPr="27F00898">
              <w:rPr>
                <w:rFonts w:eastAsia="Arial" w:cs="Arial"/>
                <w:color w:val="000000"/>
              </w:rPr>
              <w:t>c</w:t>
            </w:r>
            <w:r w:rsidRPr="27F00898">
              <w:rPr>
                <w:rFonts w:eastAsia="Arial" w:cs="Arial"/>
                <w:color w:val="000000"/>
                <w:spacing w:val="-3"/>
              </w:rPr>
              <w:t>a</w:t>
            </w:r>
            <w:r w:rsidRPr="27F00898">
              <w:rPr>
                <w:rFonts w:eastAsia="Arial" w:cs="Arial"/>
                <w:color w:val="000000"/>
              </w:rPr>
              <w:t>t</w:t>
            </w:r>
            <w:r w:rsidRPr="27F00898">
              <w:rPr>
                <w:rFonts w:eastAsia="Arial" w:cs="Arial"/>
                <w:color w:val="000000"/>
                <w:spacing w:val="-2"/>
              </w:rPr>
              <w:t>i</w:t>
            </w:r>
            <w:r w:rsidRPr="27F00898">
              <w:rPr>
                <w:rFonts w:eastAsia="Arial" w:cs="Arial"/>
                <w:color w:val="000000"/>
              </w:rPr>
              <w:t>on</w:t>
            </w:r>
          </w:p>
        </w:tc>
        <w:tc>
          <w:tcPr>
            <w:tcW w:w="1122" w:type="dxa"/>
          </w:tcPr>
          <w:p w14:paraId="571282AB" w14:textId="77777777" w:rsidR="006928AF" w:rsidRPr="003774BF" w:rsidRDefault="006928AF" w:rsidP="003375D4">
            <w:pPr>
              <w:jc w:val="center"/>
              <w:rPr>
                <w:color w:val="000000"/>
              </w:rPr>
            </w:pPr>
            <w:r w:rsidRPr="27F00898">
              <w:rPr>
                <w:rFonts w:eastAsia="Arial"/>
              </w:rPr>
              <w:t>0</w:t>
            </w:r>
          </w:p>
        </w:tc>
        <w:tc>
          <w:tcPr>
            <w:tcW w:w="1134" w:type="dxa"/>
          </w:tcPr>
          <w:p w14:paraId="7C2BC51E" w14:textId="77777777" w:rsidR="006928AF" w:rsidRPr="003774BF" w:rsidRDefault="006928AF" w:rsidP="003375D4">
            <w:pPr>
              <w:jc w:val="center"/>
              <w:rPr>
                <w:color w:val="000000"/>
              </w:rPr>
            </w:pPr>
            <w:r w:rsidRPr="27F00898">
              <w:rPr>
                <w:rFonts w:eastAsia="Arial"/>
              </w:rPr>
              <w:t>0</w:t>
            </w:r>
          </w:p>
        </w:tc>
        <w:tc>
          <w:tcPr>
            <w:tcW w:w="1134" w:type="dxa"/>
          </w:tcPr>
          <w:p w14:paraId="3635F86D" w14:textId="77777777" w:rsidR="006928AF" w:rsidRPr="003774BF" w:rsidRDefault="006928AF" w:rsidP="003375D4">
            <w:pPr>
              <w:jc w:val="center"/>
              <w:rPr>
                <w:color w:val="000000"/>
              </w:rPr>
            </w:pPr>
            <w:r w:rsidRPr="27F00898">
              <w:rPr>
                <w:rFonts w:eastAsia="Arial"/>
              </w:rPr>
              <w:t>0</w:t>
            </w:r>
          </w:p>
        </w:tc>
      </w:tr>
      <w:tr w:rsidR="006928AF" w:rsidRPr="00F51B84" w14:paraId="547ACCF5" w14:textId="77777777" w:rsidTr="003375D4">
        <w:trPr>
          <w:trHeight w:val="20"/>
          <w:jc w:val="center"/>
        </w:trPr>
        <w:tc>
          <w:tcPr>
            <w:tcW w:w="2701" w:type="dxa"/>
            <w:hideMark/>
          </w:tcPr>
          <w:p w14:paraId="36A88DB6" w14:textId="77777777" w:rsidR="006928AF" w:rsidRPr="00417745" w:rsidRDefault="006928AF" w:rsidP="00B0661A">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spacing w:val="-1"/>
              </w:rPr>
              <w:t>E</w:t>
            </w:r>
            <w:r w:rsidRPr="27F00898">
              <w:rPr>
                <w:rFonts w:eastAsia="Arial" w:cs="Arial"/>
                <w:color w:val="000000"/>
                <w:spacing w:val="-3"/>
              </w:rPr>
              <w:t>x</w:t>
            </w:r>
            <w:r w:rsidRPr="27F00898">
              <w:rPr>
                <w:rFonts w:eastAsia="Arial" w:cs="Arial"/>
                <w:color w:val="000000"/>
              </w:rPr>
              <w:t>terna</w:t>
            </w:r>
            <w:r w:rsidRPr="27F00898">
              <w:rPr>
                <w:rFonts w:eastAsia="Arial" w:cs="Arial"/>
                <w:color w:val="000000"/>
                <w:spacing w:val="-2"/>
              </w:rPr>
              <w:t>l</w:t>
            </w:r>
            <w:r w:rsidRPr="27F00898">
              <w:rPr>
                <w:rFonts w:eastAsia="Arial" w:cs="Arial"/>
                <w:color w:val="000000"/>
              </w:rPr>
              <w:t>-</w:t>
            </w:r>
            <w:r w:rsidRPr="27F00898">
              <w:rPr>
                <w:rFonts w:eastAsia="Arial" w:cs="Arial"/>
                <w:color w:val="000000"/>
                <w:spacing w:val="-1"/>
              </w:rPr>
              <w:t>A</w:t>
            </w:r>
            <w:r w:rsidRPr="27F00898">
              <w:rPr>
                <w:rFonts w:eastAsia="Arial" w:cs="Arial"/>
                <w:color w:val="000000"/>
              </w:rPr>
              <w:t>ca</w:t>
            </w:r>
            <w:r w:rsidRPr="27F00898">
              <w:rPr>
                <w:rFonts w:eastAsia="Arial" w:cs="Arial"/>
                <w:color w:val="000000"/>
                <w:spacing w:val="-1"/>
              </w:rPr>
              <w:t>d</w:t>
            </w:r>
            <w:r w:rsidRPr="27F00898">
              <w:rPr>
                <w:rFonts w:eastAsia="Arial" w:cs="Arial"/>
                <w:color w:val="000000"/>
              </w:rPr>
              <w:t>emic</w:t>
            </w:r>
          </w:p>
        </w:tc>
        <w:tc>
          <w:tcPr>
            <w:tcW w:w="1122" w:type="dxa"/>
          </w:tcPr>
          <w:p w14:paraId="7B5145EC" w14:textId="77777777" w:rsidR="006928AF" w:rsidRPr="003774BF" w:rsidRDefault="006928AF" w:rsidP="003375D4">
            <w:pPr>
              <w:jc w:val="center"/>
              <w:rPr>
                <w:color w:val="000000"/>
              </w:rPr>
            </w:pPr>
            <w:r w:rsidRPr="27F00898">
              <w:rPr>
                <w:rFonts w:eastAsia="Arial"/>
              </w:rPr>
              <w:t>321</w:t>
            </w:r>
          </w:p>
        </w:tc>
        <w:tc>
          <w:tcPr>
            <w:tcW w:w="1134" w:type="dxa"/>
          </w:tcPr>
          <w:p w14:paraId="77F46185" w14:textId="77777777" w:rsidR="006928AF" w:rsidRPr="003774BF" w:rsidRDefault="006928AF" w:rsidP="003375D4">
            <w:pPr>
              <w:jc w:val="center"/>
              <w:rPr>
                <w:color w:val="000000"/>
              </w:rPr>
            </w:pPr>
            <w:r w:rsidRPr="27F00898">
              <w:rPr>
                <w:rFonts w:eastAsia="Arial"/>
              </w:rPr>
              <w:t>26</w:t>
            </w:r>
          </w:p>
        </w:tc>
        <w:tc>
          <w:tcPr>
            <w:tcW w:w="1134" w:type="dxa"/>
          </w:tcPr>
          <w:p w14:paraId="754E3601" w14:textId="77777777" w:rsidR="006928AF" w:rsidRPr="003774BF" w:rsidRDefault="006928AF" w:rsidP="003375D4">
            <w:pPr>
              <w:jc w:val="center"/>
              <w:rPr>
                <w:color w:val="000000"/>
              </w:rPr>
            </w:pPr>
            <w:r w:rsidRPr="27F00898">
              <w:rPr>
                <w:rFonts w:eastAsia="Arial"/>
              </w:rPr>
              <w:t>5</w:t>
            </w:r>
          </w:p>
        </w:tc>
      </w:tr>
      <w:tr w:rsidR="006928AF" w:rsidRPr="00F51B84" w14:paraId="5A4A8822" w14:textId="77777777" w:rsidTr="003375D4">
        <w:trPr>
          <w:trHeight w:val="20"/>
          <w:jc w:val="center"/>
        </w:trPr>
        <w:tc>
          <w:tcPr>
            <w:tcW w:w="2701" w:type="dxa"/>
            <w:hideMark/>
          </w:tcPr>
          <w:p w14:paraId="0615B1F1" w14:textId="77777777" w:rsidR="006928AF" w:rsidRPr="00417745" w:rsidRDefault="006928AF" w:rsidP="00B0661A">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spacing w:val="-1"/>
              </w:rPr>
              <w:t>E</w:t>
            </w:r>
            <w:r w:rsidRPr="27F00898">
              <w:rPr>
                <w:rFonts w:eastAsia="Arial" w:cs="Arial"/>
                <w:color w:val="000000"/>
                <w:spacing w:val="-3"/>
              </w:rPr>
              <w:t>x</w:t>
            </w:r>
            <w:r w:rsidRPr="27F00898">
              <w:rPr>
                <w:rFonts w:eastAsia="Arial" w:cs="Arial"/>
                <w:color w:val="000000"/>
              </w:rPr>
              <w:t>terna</w:t>
            </w:r>
            <w:r w:rsidRPr="27F00898">
              <w:rPr>
                <w:rFonts w:eastAsia="Arial" w:cs="Arial"/>
                <w:color w:val="000000"/>
                <w:spacing w:val="-2"/>
              </w:rPr>
              <w:t>l</w:t>
            </w:r>
            <w:r w:rsidRPr="27F00898">
              <w:rPr>
                <w:rFonts w:eastAsia="Arial" w:cs="Arial"/>
                <w:color w:val="000000"/>
              </w:rPr>
              <w:t>-Ge</w:t>
            </w:r>
            <w:r w:rsidRPr="27F00898">
              <w:rPr>
                <w:rFonts w:eastAsia="Arial" w:cs="Arial"/>
                <w:color w:val="000000"/>
                <w:spacing w:val="-1"/>
              </w:rPr>
              <w:t>n</w:t>
            </w:r>
            <w:r w:rsidRPr="27F00898">
              <w:rPr>
                <w:rFonts w:eastAsia="Arial" w:cs="Arial"/>
                <w:color w:val="000000"/>
              </w:rPr>
              <w:t>eral</w:t>
            </w:r>
          </w:p>
        </w:tc>
        <w:tc>
          <w:tcPr>
            <w:tcW w:w="1122" w:type="dxa"/>
          </w:tcPr>
          <w:p w14:paraId="0958235A" w14:textId="77777777" w:rsidR="006928AF" w:rsidRPr="003774BF" w:rsidRDefault="006928AF" w:rsidP="003375D4">
            <w:pPr>
              <w:jc w:val="center"/>
              <w:rPr>
                <w:color w:val="000000"/>
              </w:rPr>
            </w:pPr>
            <w:r w:rsidRPr="27F00898">
              <w:rPr>
                <w:rFonts w:eastAsia="Arial"/>
              </w:rPr>
              <w:t>330</w:t>
            </w:r>
          </w:p>
        </w:tc>
        <w:tc>
          <w:tcPr>
            <w:tcW w:w="1134" w:type="dxa"/>
          </w:tcPr>
          <w:p w14:paraId="1550DB09" w14:textId="77777777" w:rsidR="006928AF" w:rsidRPr="003774BF" w:rsidRDefault="006928AF" w:rsidP="003375D4">
            <w:pPr>
              <w:jc w:val="center"/>
              <w:rPr>
                <w:color w:val="000000"/>
              </w:rPr>
            </w:pPr>
            <w:r w:rsidRPr="27F00898">
              <w:rPr>
                <w:rFonts w:eastAsia="Arial"/>
              </w:rPr>
              <w:t>76</w:t>
            </w:r>
          </w:p>
        </w:tc>
        <w:tc>
          <w:tcPr>
            <w:tcW w:w="1134" w:type="dxa"/>
          </w:tcPr>
          <w:p w14:paraId="59EFA99B" w14:textId="77777777" w:rsidR="006928AF" w:rsidRPr="003774BF" w:rsidRDefault="006928AF" w:rsidP="003375D4">
            <w:pPr>
              <w:jc w:val="center"/>
              <w:rPr>
                <w:color w:val="000000"/>
              </w:rPr>
            </w:pPr>
            <w:r w:rsidRPr="27F00898">
              <w:rPr>
                <w:rFonts w:eastAsia="Arial"/>
              </w:rPr>
              <w:t>1</w:t>
            </w:r>
          </w:p>
        </w:tc>
      </w:tr>
      <w:tr w:rsidR="006928AF" w:rsidRPr="00F51B84" w14:paraId="21479450" w14:textId="77777777" w:rsidTr="003375D4">
        <w:trPr>
          <w:trHeight w:val="20"/>
          <w:jc w:val="center"/>
        </w:trPr>
        <w:tc>
          <w:tcPr>
            <w:tcW w:w="2701" w:type="dxa"/>
            <w:hideMark/>
          </w:tcPr>
          <w:p w14:paraId="78555E9C" w14:textId="77777777" w:rsidR="006928AF" w:rsidRPr="00417745" w:rsidRDefault="006928AF" w:rsidP="00B0661A">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spacing w:val="-1"/>
              </w:rPr>
              <w:t>E</w:t>
            </w:r>
            <w:r w:rsidRPr="27F00898">
              <w:rPr>
                <w:rFonts w:eastAsia="Arial" w:cs="Arial"/>
                <w:color w:val="000000"/>
                <w:spacing w:val="-3"/>
              </w:rPr>
              <w:t>x</w:t>
            </w:r>
            <w:r w:rsidRPr="27F00898">
              <w:rPr>
                <w:rFonts w:eastAsia="Arial" w:cs="Arial"/>
                <w:color w:val="000000"/>
              </w:rPr>
              <w:t>terna</w:t>
            </w:r>
            <w:r w:rsidRPr="27F00898">
              <w:rPr>
                <w:rFonts w:eastAsia="Arial" w:cs="Arial"/>
                <w:color w:val="000000"/>
                <w:spacing w:val="-2"/>
              </w:rPr>
              <w:t>l</w:t>
            </w:r>
            <w:r w:rsidRPr="27F00898">
              <w:rPr>
                <w:rFonts w:eastAsia="Arial" w:cs="Arial"/>
                <w:color w:val="000000"/>
              </w:rPr>
              <w:t>-F</w:t>
            </w:r>
            <w:r w:rsidRPr="27F00898">
              <w:rPr>
                <w:rFonts w:eastAsia="Arial" w:cs="Arial"/>
                <w:color w:val="000000"/>
                <w:spacing w:val="-2"/>
              </w:rPr>
              <w:t>i</w:t>
            </w:r>
            <w:r w:rsidRPr="27F00898">
              <w:rPr>
                <w:rFonts w:eastAsia="Arial" w:cs="Arial"/>
                <w:color w:val="000000"/>
              </w:rPr>
              <w:t>rms</w:t>
            </w:r>
          </w:p>
        </w:tc>
        <w:tc>
          <w:tcPr>
            <w:tcW w:w="1122" w:type="dxa"/>
          </w:tcPr>
          <w:p w14:paraId="7E1B73D7" w14:textId="77777777" w:rsidR="006928AF" w:rsidRPr="003774BF" w:rsidRDefault="006928AF" w:rsidP="003375D4">
            <w:pPr>
              <w:jc w:val="center"/>
              <w:rPr>
                <w:color w:val="000000"/>
              </w:rPr>
            </w:pPr>
            <w:r w:rsidRPr="27F00898">
              <w:rPr>
                <w:rFonts w:eastAsia="Arial"/>
              </w:rPr>
              <w:t>22</w:t>
            </w:r>
          </w:p>
        </w:tc>
        <w:tc>
          <w:tcPr>
            <w:tcW w:w="1134" w:type="dxa"/>
          </w:tcPr>
          <w:p w14:paraId="7E37F1F8" w14:textId="77777777" w:rsidR="006928AF" w:rsidRPr="003774BF" w:rsidRDefault="006928AF" w:rsidP="003375D4">
            <w:pPr>
              <w:jc w:val="center"/>
              <w:rPr>
                <w:color w:val="000000"/>
              </w:rPr>
            </w:pPr>
            <w:r w:rsidRPr="27F00898">
              <w:rPr>
                <w:rFonts w:eastAsia="Arial"/>
              </w:rPr>
              <w:t>7</w:t>
            </w:r>
          </w:p>
        </w:tc>
        <w:tc>
          <w:tcPr>
            <w:tcW w:w="1134" w:type="dxa"/>
          </w:tcPr>
          <w:p w14:paraId="434AA277" w14:textId="77777777" w:rsidR="006928AF" w:rsidRPr="003774BF" w:rsidRDefault="006928AF" w:rsidP="003375D4">
            <w:pPr>
              <w:jc w:val="center"/>
              <w:rPr>
                <w:color w:val="000000"/>
              </w:rPr>
            </w:pPr>
            <w:r w:rsidRPr="27F00898">
              <w:rPr>
                <w:rFonts w:eastAsia="Arial"/>
              </w:rPr>
              <w:t>0</w:t>
            </w:r>
          </w:p>
        </w:tc>
      </w:tr>
      <w:tr w:rsidR="006928AF" w:rsidRPr="00F51B84" w14:paraId="5D665DA3" w14:textId="77777777" w:rsidTr="003375D4">
        <w:trPr>
          <w:trHeight w:val="20"/>
          <w:jc w:val="center"/>
        </w:trPr>
        <w:tc>
          <w:tcPr>
            <w:tcW w:w="2701" w:type="dxa"/>
            <w:hideMark/>
          </w:tcPr>
          <w:p w14:paraId="521175D0" w14:textId="77777777" w:rsidR="006928AF" w:rsidRPr="00417745" w:rsidRDefault="006928AF" w:rsidP="00B0661A">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spacing w:val="-1"/>
              </w:rPr>
              <w:t>E</w:t>
            </w:r>
            <w:r w:rsidRPr="27F00898">
              <w:rPr>
                <w:rFonts w:eastAsia="Arial" w:cs="Arial"/>
                <w:color w:val="000000"/>
                <w:spacing w:val="-3"/>
              </w:rPr>
              <w:t>x</w:t>
            </w:r>
            <w:r w:rsidRPr="27F00898">
              <w:rPr>
                <w:rFonts w:eastAsia="Arial" w:cs="Arial"/>
                <w:color w:val="000000"/>
              </w:rPr>
              <w:t>terna</w:t>
            </w:r>
            <w:r w:rsidRPr="27F00898">
              <w:rPr>
                <w:rFonts w:eastAsia="Arial" w:cs="Arial"/>
                <w:color w:val="000000"/>
                <w:spacing w:val="-2"/>
              </w:rPr>
              <w:t>l</w:t>
            </w:r>
            <w:r w:rsidRPr="27F00898">
              <w:rPr>
                <w:rFonts w:eastAsia="Arial" w:cs="Arial"/>
                <w:color w:val="000000"/>
              </w:rPr>
              <w:t>-</w:t>
            </w:r>
            <w:r w:rsidRPr="27F00898">
              <w:rPr>
                <w:rFonts w:eastAsia="Arial" w:cs="Arial"/>
                <w:color w:val="000000"/>
                <w:spacing w:val="-2"/>
              </w:rPr>
              <w:t>H</w:t>
            </w:r>
            <w:r w:rsidRPr="27F00898">
              <w:rPr>
                <w:rFonts w:eastAsia="Arial" w:cs="Arial"/>
                <w:color w:val="000000"/>
              </w:rPr>
              <w:t>o</w:t>
            </w:r>
            <w:r w:rsidRPr="27F00898">
              <w:rPr>
                <w:rFonts w:eastAsia="Arial" w:cs="Arial"/>
                <w:color w:val="000000"/>
                <w:spacing w:val="-1"/>
              </w:rPr>
              <w:t>n</w:t>
            </w:r>
            <w:r w:rsidRPr="27F00898">
              <w:rPr>
                <w:rFonts w:eastAsia="Arial" w:cs="Arial"/>
                <w:color w:val="000000"/>
              </w:rPr>
              <w:t>orary</w:t>
            </w:r>
          </w:p>
        </w:tc>
        <w:tc>
          <w:tcPr>
            <w:tcW w:w="1122" w:type="dxa"/>
          </w:tcPr>
          <w:p w14:paraId="02E1819C" w14:textId="77777777" w:rsidR="006928AF" w:rsidRPr="003774BF" w:rsidRDefault="006928AF" w:rsidP="003375D4">
            <w:pPr>
              <w:jc w:val="center"/>
              <w:rPr>
                <w:color w:val="000000"/>
              </w:rPr>
            </w:pPr>
            <w:r w:rsidRPr="27F00898">
              <w:rPr>
                <w:rFonts w:eastAsia="Arial"/>
              </w:rPr>
              <w:t>33</w:t>
            </w:r>
          </w:p>
        </w:tc>
        <w:tc>
          <w:tcPr>
            <w:tcW w:w="1134" w:type="dxa"/>
          </w:tcPr>
          <w:p w14:paraId="2035F75E" w14:textId="77777777" w:rsidR="006928AF" w:rsidRPr="003774BF" w:rsidRDefault="006928AF" w:rsidP="003375D4">
            <w:pPr>
              <w:jc w:val="center"/>
              <w:rPr>
                <w:color w:val="000000"/>
              </w:rPr>
            </w:pPr>
            <w:r w:rsidRPr="27F00898">
              <w:rPr>
                <w:rFonts w:eastAsia="Arial"/>
              </w:rPr>
              <w:t>21</w:t>
            </w:r>
          </w:p>
        </w:tc>
        <w:tc>
          <w:tcPr>
            <w:tcW w:w="1134" w:type="dxa"/>
          </w:tcPr>
          <w:p w14:paraId="515FA5BE" w14:textId="77777777" w:rsidR="006928AF" w:rsidRPr="003774BF" w:rsidRDefault="006928AF" w:rsidP="003375D4">
            <w:pPr>
              <w:jc w:val="center"/>
              <w:rPr>
                <w:color w:val="000000"/>
              </w:rPr>
            </w:pPr>
            <w:r w:rsidRPr="27F00898">
              <w:rPr>
                <w:rFonts w:eastAsia="Arial"/>
              </w:rPr>
              <w:t>36</w:t>
            </w:r>
          </w:p>
        </w:tc>
      </w:tr>
      <w:tr w:rsidR="006928AF" w:rsidRPr="00F51B84" w14:paraId="757EFC6A" w14:textId="77777777" w:rsidTr="003375D4">
        <w:trPr>
          <w:trHeight w:val="20"/>
          <w:jc w:val="center"/>
        </w:trPr>
        <w:tc>
          <w:tcPr>
            <w:tcW w:w="2701" w:type="dxa"/>
            <w:hideMark/>
          </w:tcPr>
          <w:p w14:paraId="3B231A78" w14:textId="77777777" w:rsidR="006928AF" w:rsidRPr="00417745" w:rsidRDefault="006928AF" w:rsidP="00B0661A">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spacing w:val="-1"/>
              </w:rPr>
              <w:t>B</w:t>
            </w:r>
            <w:r w:rsidRPr="27F00898">
              <w:rPr>
                <w:rFonts w:eastAsia="Arial" w:cs="Arial"/>
                <w:color w:val="000000"/>
                <w:spacing w:val="-2"/>
              </w:rPr>
              <w:t>l</w:t>
            </w:r>
            <w:r w:rsidRPr="27F00898">
              <w:rPr>
                <w:rFonts w:eastAsia="Arial" w:cs="Arial"/>
                <w:color w:val="000000"/>
              </w:rPr>
              <w:t>ock</w:t>
            </w:r>
            <w:r w:rsidRPr="27F00898">
              <w:rPr>
                <w:rFonts w:eastAsia="Arial" w:cs="Arial"/>
                <w:color w:val="000000"/>
                <w:spacing w:val="2"/>
              </w:rPr>
              <w:t xml:space="preserve"> </w:t>
            </w:r>
            <w:r w:rsidRPr="27F00898">
              <w:rPr>
                <w:rFonts w:eastAsia="Arial" w:cs="Arial"/>
                <w:color w:val="000000"/>
              </w:rPr>
              <w:t>L</w:t>
            </w:r>
            <w:r w:rsidRPr="27F00898">
              <w:rPr>
                <w:rFonts w:eastAsia="Arial" w:cs="Arial"/>
                <w:color w:val="000000"/>
                <w:spacing w:val="-1"/>
              </w:rPr>
              <w:t>o</w:t>
            </w:r>
            <w:r w:rsidRPr="27F00898">
              <w:rPr>
                <w:rFonts w:eastAsia="Arial" w:cs="Arial"/>
                <w:color w:val="000000"/>
              </w:rPr>
              <w:t>a</w:t>
            </w:r>
            <w:r w:rsidRPr="27F00898">
              <w:rPr>
                <w:rFonts w:eastAsia="Arial" w:cs="Arial"/>
                <w:color w:val="000000"/>
                <w:spacing w:val="-4"/>
              </w:rPr>
              <w:t>n</w:t>
            </w:r>
            <w:r w:rsidRPr="27F00898">
              <w:rPr>
                <w:rFonts w:eastAsia="Arial" w:cs="Arial"/>
                <w:color w:val="000000"/>
              </w:rPr>
              <w:t>s</w:t>
            </w:r>
          </w:p>
        </w:tc>
        <w:tc>
          <w:tcPr>
            <w:tcW w:w="1122" w:type="dxa"/>
          </w:tcPr>
          <w:p w14:paraId="4CBB48C8" w14:textId="77777777" w:rsidR="006928AF" w:rsidRPr="003774BF" w:rsidRDefault="006928AF" w:rsidP="003375D4">
            <w:pPr>
              <w:jc w:val="center"/>
              <w:rPr>
                <w:color w:val="000000"/>
              </w:rPr>
            </w:pPr>
            <w:r w:rsidRPr="27F00898">
              <w:rPr>
                <w:rFonts w:eastAsia="Arial"/>
              </w:rPr>
              <w:t>1040</w:t>
            </w:r>
          </w:p>
        </w:tc>
        <w:tc>
          <w:tcPr>
            <w:tcW w:w="1134" w:type="dxa"/>
          </w:tcPr>
          <w:p w14:paraId="47E3FCAB" w14:textId="77777777" w:rsidR="006928AF" w:rsidRPr="003774BF" w:rsidRDefault="006928AF" w:rsidP="003375D4">
            <w:pPr>
              <w:jc w:val="center"/>
              <w:rPr>
                <w:color w:val="000000"/>
              </w:rPr>
            </w:pPr>
            <w:r w:rsidRPr="27F00898">
              <w:rPr>
                <w:rFonts w:eastAsia="Arial"/>
              </w:rPr>
              <w:t>358</w:t>
            </w:r>
          </w:p>
        </w:tc>
        <w:tc>
          <w:tcPr>
            <w:tcW w:w="1134" w:type="dxa"/>
          </w:tcPr>
          <w:p w14:paraId="10610810" w14:textId="77777777" w:rsidR="006928AF" w:rsidRPr="003774BF" w:rsidRDefault="006928AF" w:rsidP="003375D4">
            <w:pPr>
              <w:jc w:val="center"/>
              <w:rPr>
                <w:color w:val="000000"/>
              </w:rPr>
            </w:pPr>
            <w:r w:rsidRPr="27F00898">
              <w:rPr>
                <w:rFonts w:eastAsia="Arial"/>
              </w:rPr>
              <w:t>936</w:t>
            </w:r>
          </w:p>
        </w:tc>
      </w:tr>
      <w:tr w:rsidR="006928AF" w:rsidRPr="00F51B84" w14:paraId="3483D1CC" w14:textId="77777777" w:rsidTr="003375D4">
        <w:trPr>
          <w:trHeight w:val="20"/>
          <w:jc w:val="center"/>
        </w:trPr>
        <w:tc>
          <w:tcPr>
            <w:tcW w:w="2701" w:type="dxa"/>
            <w:hideMark/>
          </w:tcPr>
          <w:p w14:paraId="23A66DF7" w14:textId="77777777" w:rsidR="006928AF" w:rsidRPr="00417745" w:rsidRDefault="006928AF" w:rsidP="00B0661A">
            <w:pPr>
              <w:widowControl w:val="0"/>
              <w:kinsoku w:val="0"/>
              <w:overflowPunct w:val="0"/>
              <w:autoSpaceDE w:val="0"/>
              <w:autoSpaceDN w:val="0"/>
              <w:adjustRightInd w:val="0"/>
              <w:spacing w:before="80" w:after="80"/>
              <w:ind w:left="102"/>
              <w:rPr>
                <w:rFonts w:cs="Arial"/>
                <w:color w:val="000000"/>
              </w:rPr>
            </w:pPr>
            <w:r w:rsidRPr="27F00898">
              <w:rPr>
                <w:rFonts w:eastAsia="Arial" w:cs="Arial"/>
                <w:color w:val="000000"/>
              </w:rPr>
              <w:t>L</w:t>
            </w:r>
            <w:r w:rsidRPr="27F00898">
              <w:rPr>
                <w:rFonts w:eastAsia="Arial" w:cs="Arial"/>
                <w:color w:val="000000"/>
                <w:spacing w:val="-1"/>
              </w:rPr>
              <w:t>e</w:t>
            </w:r>
            <w:r w:rsidRPr="27F00898">
              <w:rPr>
                <w:rFonts w:eastAsia="Arial" w:cs="Arial"/>
                <w:color w:val="000000"/>
              </w:rPr>
              <w:t>a</w:t>
            </w:r>
            <w:r w:rsidRPr="27F00898">
              <w:rPr>
                <w:rFonts w:eastAsia="Arial" w:cs="Arial"/>
                <w:color w:val="000000"/>
                <w:spacing w:val="-1"/>
              </w:rPr>
              <w:t>d</w:t>
            </w:r>
            <w:r w:rsidRPr="27F00898">
              <w:rPr>
                <w:rFonts w:eastAsia="Arial" w:cs="Arial"/>
                <w:color w:val="000000"/>
              </w:rPr>
              <w:t>ersh</w:t>
            </w:r>
            <w:r w:rsidRPr="27F00898">
              <w:rPr>
                <w:rFonts w:eastAsia="Arial" w:cs="Arial"/>
                <w:color w:val="000000"/>
                <w:spacing w:val="-1"/>
              </w:rPr>
              <w:t>i</w:t>
            </w:r>
            <w:r w:rsidRPr="27F00898">
              <w:rPr>
                <w:rFonts w:eastAsia="Arial" w:cs="Arial"/>
                <w:color w:val="000000"/>
              </w:rPr>
              <w:t>p Aca</w:t>
            </w:r>
            <w:r w:rsidRPr="27F00898">
              <w:rPr>
                <w:rFonts w:eastAsia="Arial" w:cs="Arial"/>
                <w:color w:val="000000"/>
                <w:spacing w:val="-1"/>
              </w:rPr>
              <w:t>d</w:t>
            </w:r>
            <w:r w:rsidRPr="27F00898">
              <w:rPr>
                <w:rFonts w:eastAsia="Arial" w:cs="Arial"/>
                <w:color w:val="000000"/>
                <w:spacing w:val="-3"/>
              </w:rPr>
              <w:t>e</w:t>
            </w:r>
            <w:r w:rsidRPr="27F00898">
              <w:rPr>
                <w:rFonts w:eastAsia="Arial" w:cs="Arial"/>
                <w:color w:val="000000"/>
              </w:rPr>
              <w:t>my</w:t>
            </w:r>
          </w:p>
        </w:tc>
        <w:tc>
          <w:tcPr>
            <w:tcW w:w="1122" w:type="dxa"/>
          </w:tcPr>
          <w:p w14:paraId="42D54F28" w14:textId="77777777" w:rsidR="006928AF" w:rsidRPr="003774BF" w:rsidRDefault="006928AF" w:rsidP="003375D4">
            <w:pPr>
              <w:jc w:val="center"/>
              <w:rPr>
                <w:color w:val="000000"/>
              </w:rPr>
            </w:pPr>
            <w:r w:rsidRPr="27F00898">
              <w:rPr>
                <w:rFonts w:eastAsia="Arial"/>
              </w:rPr>
              <w:t>33</w:t>
            </w:r>
          </w:p>
        </w:tc>
        <w:tc>
          <w:tcPr>
            <w:tcW w:w="1134" w:type="dxa"/>
          </w:tcPr>
          <w:p w14:paraId="0C4A94BD" w14:textId="77777777" w:rsidR="006928AF" w:rsidRPr="003774BF" w:rsidRDefault="006928AF" w:rsidP="003375D4">
            <w:pPr>
              <w:jc w:val="center"/>
              <w:rPr>
                <w:color w:val="000000"/>
              </w:rPr>
            </w:pPr>
            <w:r w:rsidRPr="27F00898">
              <w:rPr>
                <w:rFonts w:eastAsia="Arial"/>
              </w:rPr>
              <w:t>2</w:t>
            </w:r>
          </w:p>
        </w:tc>
        <w:tc>
          <w:tcPr>
            <w:tcW w:w="1134" w:type="dxa"/>
          </w:tcPr>
          <w:p w14:paraId="2438DD05" w14:textId="77777777" w:rsidR="006928AF" w:rsidRPr="003774BF" w:rsidRDefault="006928AF" w:rsidP="003375D4">
            <w:pPr>
              <w:jc w:val="center"/>
              <w:rPr>
                <w:color w:val="000000"/>
              </w:rPr>
            </w:pPr>
            <w:r w:rsidRPr="27F00898">
              <w:rPr>
                <w:rFonts w:eastAsia="Arial"/>
              </w:rPr>
              <w:t>5</w:t>
            </w:r>
          </w:p>
        </w:tc>
      </w:tr>
      <w:tr w:rsidR="006928AF" w:rsidRPr="00417745" w14:paraId="6A375C96" w14:textId="77777777" w:rsidTr="003375D4">
        <w:trPr>
          <w:trHeight w:val="20"/>
          <w:jc w:val="center"/>
        </w:trPr>
        <w:tc>
          <w:tcPr>
            <w:tcW w:w="2701" w:type="dxa"/>
            <w:hideMark/>
          </w:tcPr>
          <w:p w14:paraId="401455CD" w14:textId="77777777" w:rsidR="006928AF" w:rsidRPr="00417745" w:rsidRDefault="006928AF" w:rsidP="00B0661A">
            <w:pPr>
              <w:widowControl w:val="0"/>
              <w:kinsoku w:val="0"/>
              <w:overflowPunct w:val="0"/>
              <w:autoSpaceDE w:val="0"/>
              <w:autoSpaceDN w:val="0"/>
              <w:adjustRightInd w:val="0"/>
              <w:spacing w:before="80" w:after="80"/>
              <w:ind w:left="102"/>
              <w:rPr>
                <w:rFonts w:cs="Arial"/>
                <w:b/>
                <w:color w:val="000000"/>
              </w:rPr>
            </w:pPr>
            <w:r w:rsidRPr="27F00898">
              <w:rPr>
                <w:rFonts w:eastAsia="Arial" w:cs="Arial"/>
                <w:b/>
                <w:bCs/>
                <w:color w:val="000000"/>
                <w:spacing w:val="1"/>
              </w:rPr>
              <w:t>T</w:t>
            </w:r>
            <w:r w:rsidRPr="27F00898">
              <w:rPr>
                <w:rFonts w:eastAsia="Arial" w:cs="Arial"/>
                <w:b/>
                <w:bCs/>
                <w:color w:val="000000"/>
                <w:spacing w:val="-3"/>
              </w:rPr>
              <w:t>o</w:t>
            </w:r>
            <w:r w:rsidRPr="27F00898">
              <w:rPr>
                <w:rFonts w:eastAsia="Arial" w:cs="Arial"/>
                <w:b/>
                <w:bCs/>
                <w:color w:val="000000"/>
              </w:rPr>
              <w:t>tal</w:t>
            </w:r>
          </w:p>
        </w:tc>
        <w:tc>
          <w:tcPr>
            <w:tcW w:w="1122" w:type="dxa"/>
          </w:tcPr>
          <w:p w14:paraId="672C7961" w14:textId="77777777" w:rsidR="006928AF" w:rsidRPr="003774BF" w:rsidRDefault="006928AF" w:rsidP="00B0661A">
            <w:pPr>
              <w:widowControl w:val="0"/>
              <w:kinsoku w:val="0"/>
              <w:overflowPunct w:val="0"/>
              <w:autoSpaceDE w:val="0"/>
              <w:autoSpaceDN w:val="0"/>
              <w:adjustRightInd w:val="0"/>
              <w:spacing w:before="80" w:after="80"/>
              <w:jc w:val="center"/>
              <w:rPr>
                <w:rFonts w:cs="Arial"/>
                <w:b/>
                <w:color w:val="000000"/>
              </w:rPr>
            </w:pPr>
            <w:r w:rsidRPr="27F00898">
              <w:rPr>
                <w:rFonts w:eastAsia="Arial" w:cs="Arial"/>
                <w:b/>
                <w:bCs/>
              </w:rPr>
              <w:t>147761</w:t>
            </w:r>
          </w:p>
        </w:tc>
        <w:tc>
          <w:tcPr>
            <w:tcW w:w="1134" w:type="dxa"/>
          </w:tcPr>
          <w:p w14:paraId="30396B43" w14:textId="77777777" w:rsidR="006928AF" w:rsidRPr="003774BF" w:rsidRDefault="006928AF" w:rsidP="00B0661A">
            <w:pPr>
              <w:widowControl w:val="0"/>
              <w:kinsoku w:val="0"/>
              <w:overflowPunct w:val="0"/>
              <w:autoSpaceDE w:val="0"/>
              <w:autoSpaceDN w:val="0"/>
              <w:adjustRightInd w:val="0"/>
              <w:spacing w:before="80" w:after="80"/>
              <w:jc w:val="center"/>
              <w:rPr>
                <w:rFonts w:cs="Arial"/>
                <w:b/>
                <w:color w:val="000000"/>
              </w:rPr>
            </w:pPr>
            <w:r w:rsidRPr="27F00898">
              <w:rPr>
                <w:rFonts w:eastAsia="Arial" w:cs="Arial"/>
                <w:b/>
                <w:bCs/>
              </w:rPr>
              <w:t>31048</w:t>
            </w:r>
          </w:p>
        </w:tc>
        <w:tc>
          <w:tcPr>
            <w:tcW w:w="1134" w:type="dxa"/>
          </w:tcPr>
          <w:p w14:paraId="25D4A7D5" w14:textId="77777777" w:rsidR="006928AF" w:rsidRPr="003774BF" w:rsidRDefault="006928AF" w:rsidP="00B0661A">
            <w:pPr>
              <w:widowControl w:val="0"/>
              <w:kinsoku w:val="0"/>
              <w:overflowPunct w:val="0"/>
              <w:autoSpaceDE w:val="0"/>
              <w:autoSpaceDN w:val="0"/>
              <w:adjustRightInd w:val="0"/>
              <w:spacing w:before="80" w:after="80"/>
              <w:jc w:val="center"/>
              <w:rPr>
                <w:rFonts w:cs="Arial"/>
                <w:b/>
                <w:color w:val="000000"/>
              </w:rPr>
            </w:pPr>
            <w:r w:rsidRPr="27F00898">
              <w:rPr>
                <w:rFonts w:eastAsia="Arial" w:cs="Arial"/>
                <w:b/>
                <w:bCs/>
              </w:rPr>
              <w:t>13906</w:t>
            </w:r>
          </w:p>
        </w:tc>
      </w:tr>
    </w:tbl>
    <w:p w14:paraId="1EECA17E" w14:textId="225FBA62" w:rsidR="00C722C4" w:rsidRPr="004540DF" w:rsidRDefault="00DD49FC" w:rsidP="001844A5">
      <w:r w:rsidRPr="00DD49FC">
        <w:rPr>
          <w:rFonts w:eastAsia="Arial" w:cs="Arial"/>
          <w:b/>
          <w:bCs/>
        </w:rPr>
        <w:t xml:space="preserve">2021 RETURNED BOOKS COLLECTION STATISTICS </w:t>
      </w:r>
    </w:p>
    <w:tbl>
      <w:tblPr>
        <w:tblStyle w:val="TableGrid"/>
        <w:tblpPr w:leftFromText="180" w:rightFromText="180" w:vertAnchor="text" w:horzAnchor="margin" w:tblpXSpec="center" w:tblpY="86"/>
        <w:tblW w:w="0" w:type="auto"/>
        <w:tblLook w:val="04A0" w:firstRow="1" w:lastRow="0" w:firstColumn="1" w:lastColumn="0" w:noHBand="0" w:noVBand="1"/>
      </w:tblPr>
      <w:tblGrid>
        <w:gridCol w:w="3539"/>
        <w:gridCol w:w="3544"/>
      </w:tblGrid>
      <w:tr w:rsidR="00DD49FC" w:rsidRPr="00DD49FC" w14:paraId="4E7F7F6F" w14:textId="77777777" w:rsidTr="00BC7A50">
        <w:tc>
          <w:tcPr>
            <w:tcW w:w="3539" w:type="dxa"/>
            <w:shd w:val="clear" w:color="auto" w:fill="FFC000"/>
          </w:tcPr>
          <w:p w14:paraId="76FC1791" w14:textId="77777777" w:rsidR="00DD49FC" w:rsidRPr="00DD49FC" w:rsidRDefault="00DD49FC" w:rsidP="00DD49FC">
            <w:pPr>
              <w:rPr>
                <w:b/>
                <w:color w:val="000000"/>
              </w:rPr>
            </w:pPr>
            <w:bookmarkStart w:id="45" w:name="_Hlk96554274"/>
            <w:r w:rsidRPr="00DD49FC">
              <w:rPr>
                <w:rFonts w:eastAsia="Arial" w:cs="Arial"/>
                <w:b/>
                <w:bCs/>
                <w:color w:val="000000"/>
              </w:rPr>
              <w:t xml:space="preserve">MONTHS </w:t>
            </w:r>
          </w:p>
        </w:tc>
        <w:tc>
          <w:tcPr>
            <w:tcW w:w="3544" w:type="dxa"/>
            <w:shd w:val="clear" w:color="auto" w:fill="FFC000"/>
          </w:tcPr>
          <w:p w14:paraId="402109BD" w14:textId="77777777" w:rsidR="00DD49FC" w:rsidRPr="00DD49FC" w:rsidRDefault="00DD49FC" w:rsidP="00DD49FC">
            <w:pPr>
              <w:rPr>
                <w:b/>
                <w:color w:val="000000"/>
              </w:rPr>
            </w:pPr>
            <w:r w:rsidRPr="00DD49FC">
              <w:rPr>
                <w:rFonts w:eastAsia="Arial" w:cs="Arial"/>
                <w:b/>
                <w:bCs/>
                <w:color w:val="000000"/>
              </w:rPr>
              <w:t>NUMBERS COLLECTED</w:t>
            </w:r>
          </w:p>
        </w:tc>
      </w:tr>
      <w:tr w:rsidR="00DD49FC" w:rsidRPr="00DD49FC" w14:paraId="6148B8D0" w14:textId="77777777" w:rsidTr="00BC7A50">
        <w:tc>
          <w:tcPr>
            <w:tcW w:w="3539" w:type="dxa"/>
          </w:tcPr>
          <w:p w14:paraId="0C48B51F"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 xml:space="preserve">JANUARY </w:t>
            </w:r>
          </w:p>
        </w:tc>
        <w:tc>
          <w:tcPr>
            <w:tcW w:w="3544" w:type="dxa"/>
          </w:tcPr>
          <w:p w14:paraId="5C591A09"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746</w:t>
            </w:r>
          </w:p>
        </w:tc>
      </w:tr>
      <w:tr w:rsidR="00DD49FC" w:rsidRPr="00DD49FC" w14:paraId="4710BA79" w14:textId="77777777" w:rsidTr="00BC7A50">
        <w:tc>
          <w:tcPr>
            <w:tcW w:w="3539" w:type="dxa"/>
          </w:tcPr>
          <w:p w14:paraId="3DE6F2D5"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FEBRUARY</w:t>
            </w:r>
          </w:p>
        </w:tc>
        <w:tc>
          <w:tcPr>
            <w:tcW w:w="3544" w:type="dxa"/>
          </w:tcPr>
          <w:p w14:paraId="5FFEA51A"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835</w:t>
            </w:r>
          </w:p>
        </w:tc>
      </w:tr>
      <w:tr w:rsidR="00DD49FC" w:rsidRPr="00DD49FC" w14:paraId="3BEF509A" w14:textId="77777777" w:rsidTr="00BC7A50">
        <w:tc>
          <w:tcPr>
            <w:tcW w:w="3539" w:type="dxa"/>
          </w:tcPr>
          <w:p w14:paraId="67CEA09A"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MARCH</w:t>
            </w:r>
          </w:p>
        </w:tc>
        <w:tc>
          <w:tcPr>
            <w:tcW w:w="3544" w:type="dxa"/>
          </w:tcPr>
          <w:p w14:paraId="7CF41C51"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1130</w:t>
            </w:r>
          </w:p>
        </w:tc>
      </w:tr>
      <w:tr w:rsidR="00DD49FC" w:rsidRPr="00DD49FC" w14:paraId="50A2A461" w14:textId="77777777" w:rsidTr="00BC7A50">
        <w:tc>
          <w:tcPr>
            <w:tcW w:w="3539" w:type="dxa"/>
          </w:tcPr>
          <w:p w14:paraId="66F4037A"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APRIL</w:t>
            </w:r>
          </w:p>
        </w:tc>
        <w:tc>
          <w:tcPr>
            <w:tcW w:w="3544" w:type="dxa"/>
          </w:tcPr>
          <w:p w14:paraId="3A364FDD"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1423</w:t>
            </w:r>
          </w:p>
        </w:tc>
      </w:tr>
      <w:tr w:rsidR="00DD49FC" w:rsidRPr="00DD49FC" w14:paraId="619760F9" w14:textId="77777777" w:rsidTr="00BC7A50">
        <w:tc>
          <w:tcPr>
            <w:tcW w:w="3539" w:type="dxa"/>
          </w:tcPr>
          <w:p w14:paraId="0A8907F1"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MAY</w:t>
            </w:r>
          </w:p>
        </w:tc>
        <w:tc>
          <w:tcPr>
            <w:tcW w:w="3544" w:type="dxa"/>
          </w:tcPr>
          <w:p w14:paraId="46024ED7"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697</w:t>
            </w:r>
          </w:p>
        </w:tc>
      </w:tr>
      <w:tr w:rsidR="00DD49FC" w:rsidRPr="00DD49FC" w14:paraId="59143078" w14:textId="77777777" w:rsidTr="00BC7A50">
        <w:tc>
          <w:tcPr>
            <w:tcW w:w="3539" w:type="dxa"/>
          </w:tcPr>
          <w:p w14:paraId="07702C9E"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JUNE</w:t>
            </w:r>
          </w:p>
        </w:tc>
        <w:tc>
          <w:tcPr>
            <w:tcW w:w="3544" w:type="dxa"/>
          </w:tcPr>
          <w:p w14:paraId="756C5C0C"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185</w:t>
            </w:r>
          </w:p>
        </w:tc>
      </w:tr>
      <w:tr w:rsidR="00DD49FC" w:rsidRPr="00DD49FC" w14:paraId="48876A8E" w14:textId="77777777" w:rsidTr="00BC7A50">
        <w:tc>
          <w:tcPr>
            <w:tcW w:w="3539" w:type="dxa"/>
          </w:tcPr>
          <w:p w14:paraId="76944C06"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JULY</w:t>
            </w:r>
          </w:p>
        </w:tc>
        <w:tc>
          <w:tcPr>
            <w:tcW w:w="3544" w:type="dxa"/>
          </w:tcPr>
          <w:p w14:paraId="3235799E"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 xml:space="preserve">LOCKDOWN </w:t>
            </w:r>
          </w:p>
        </w:tc>
      </w:tr>
      <w:tr w:rsidR="00DD49FC" w:rsidRPr="00DD49FC" w14:paraId="51CF60F0" w14:textId="77777777" w:rsidTr="00BC7A50">
        <w:tc>
          <w:tcPr>
            <w:tcW w:w="3539" w:type="dxa"/>
          </w:tcPr>
          <w:p w14:paraId="0E0FA05B"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AUGUST</w:t>
            </w:r>
          </w:p>
        </w:tc>
        <w:tc>
          <w:tcPr>
            <w:tcW w:w="3544" w:type="dxa"/>
          </w:tcPr>
          <w:p w14:paraId="08878393"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677</w:t>
            </w:r>
          </w:p>
        </w:tc>
      </w:tr>
      <w:tr w:rsidR="00DD49FC" w:rsidRPr="00DD49FC" w14:paraId="068F95C1" w14:textId="77777777" w:rsidTr="00BC7A50">
        <w:tc>
          <w:tcPr>
            <w:tcW w:w="3539" w:type="dxa"/>
          </w:tcPr>
          <w:p w14:paraId="1BC6BC6B"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SEPTEMBER</w:t>
            </w:r>
          </w:p>
        </w:tc>
        <w:tc>
          <w:tcPr>
            <w:tcW w:w="3544" w:type="dxa"/>
          </w:tcPr>
          <w:p w14:paraId="3237178F"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940</w:t>
            </w:r>
          </w:p>
        </w:tc>
      </w:tr>
      <w:tr w:rsidR="00DD49FC" w:rsidRPr="00DD49FC" w14:paraId="14C8B644" w14:textId="77777777" w:rsidTr="00BC7A50">
        <w:tc>
          <w:tcPr>
            <w:tcW w:w="3539" w:type="dxa"/>
          </w:tcPr>
          <w:p w14:paraId="4D70C78F"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OCTOBER</w:t>
            </w:r>
          </w:p>
        </w:tc>
        <w:tc>
          <w:tcPr>
            <w:tcW w:w="3544" w:type="dxa"/>
          </w:tcPr>
          <w:p w14:paraId="7AA4867F"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914</w:t>
            </w:r>
          </w:p>
        </w:tc>
      </w:tr>
      <w:tr w:rsidR="00DD49FC" w:rsidRPr="00DD49FC" w14:paraId="43824707" w14:textId="77777777" w:rsidTr="00BC7A50">
        <w:tc>
          <w:tcPr>
            <w:tcW w:w="3539" w:type="dxa"/>
          </w:tcPr>
          <w:p w14:paraId="7305198E"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NOVEMBER</w:t>
            </w:r>
          </w:p>
        </w:tc>
        <w:tc>
          <w:tcPr>
            <w:tcW w:w="3544" w:type="dxa"/>
          </w:tcPr>
          <w:p w14:paraId="25B24809"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1361</w:t>
            </w:r>
          </w:p>
        </w:tc>
      </w:tr>
      <w:tr w:rsidR="00DD49FC" w:rsidRPr="00DD49FC" w14:paraId="7316ECE1" w14:textId="77777777" w:rsidTr="00BC7A50">
        <w:tc>
          <w:tcPr>
            <w:tcW w:w="3539" w:type="dxa"/>
          </w:tcPr>
          <w:p w14:paraId="77EBB580"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DECEMBER</w:t>
            </w:r>
          </w:p>
        </w:tc>
        <w:tc>
          <w:tcPr>
            <w:tcW w:w="3544" w:type="dxa"/>
          </w:tcPr>
          <w:p w14:paraId="289EE72A" w14:textId="77777777" w:rsidR="00DD49FC" w:rsidRPr="00DD49FC" w:rsidRDefault="00DD49FC" w:rsidP="00872921">
            <w:pPr>
              <w:numPr>
                <w:ilvl w:val="0"/>
                <w:numId w:val="23"/>
              </w:numPr>
              <w:spacing w:before="0" w:after="0"/>
              <w:contextualSpacing/>
              <w:rPr>
                <w:color w:val="000000"/>
              </w:rPr>
            </w:pPr>
            <w:r w:rsidRPr="00DD49FC">
              <w:rPr>
                <w:rFonts w:eastAsia="Arial" w:cs="Arial"/>
                <w:color w:val="000000"/>
              </w:rPr>
              <w:t>442</w:t>
            </w:r>
          </w:p>
        </w:tc>
      </w:tr>
      <w:tr w:rsidR="00DD49FC" w:rsidRPr="00DD49FC" w14:paraId="770F01F6" w14:textId="77777777" w:rsidTr="00BC7A50">
        <w:tc>
          <w:tcPr>
            <w:tcW w:w="3539" w:type="dxa"/>
            <w:shd w:val="clear" w:color="auto" w:fill="FFC000"/>
          </w:tcPr>
          <w:p w14:paraId="19F71AAF" w14:textId="77777777" w:rsidR="00DD49FC" w:rsidRPr="00DD49FC" w:rsidRDefault="00DD49FC" w:rsidP="004540DF">
            <w:pPr>
              <w:spacing w:before="0" w:after="0"/>
              <w:ind w:left="720"/>
              <w:contextualSpacing/>
              <w:rPr>
                <w:rFonts w:eastAsia="Arial" w:cs="Arial"/>
                <w:b/>
                <w:bCs/>
                <w:color w:val="000000"/>
              </w:rPr>
            </w:pPr>
            <w:r w:rsidRPr="00DD49FC">
              <w:rPr>
                <w:rFonts w:eastAsia="Arial" w:cs="Arial"/>
                <w:b/>
                <w:bCs/>
                <w:color w:val="000000"/>
              </w:rPr>
              <w:t xml:space="preserve">TOTAL </w:t>
            </w:r>
          </w:p>
        </w:tc>
        <w:tc>
          <w:tcPr>
            <w:tcW w:w="3544" w:type="dxa"/>
            <w:shd w:val="clear" w:color="auto" w:fill="FFC000"/>
          </w:tcPr>
          <w:p w14:paraId="37C76233" w14:textId="77777777" w:rsidR="00DD49FC" w:rsidRPr="00DD49FC" w:rsidRDefault="00DD49FC" w:rsidP="00872921">
            <w:pPr>
              <w:numPr>
                <w:ilvl w:val="0"/>
                <w:numId w:val="23"/>
              </w:numPr>
              <w:spacing w:before="0" w:after="0"/>
              <w:contextualSpacing/>
              <w:rPr>
                <w:rFonts w:eastAsia="Arial" w:cs="Arial"/>
                <w:b/>
                <w:bCs/>
                <w:color w:val="000000"/>
              </w:rPr>
            </w:pPr>
            <w:r w:rsidRPr="00DD49FC">
              <w:rPr>
                <w:rFonts w:eastAsia="Arial" w:cs="Arial"/>
                <w:b/>
                <w:bCs/>
                <w:color w:val="000000"/>
              </w:rPr>
              <w:t>8436</w:t>
            </w:r>
          </w:p>
        </w:tc>
      </w:tr>
      <w:bookmarkEnd w:id="45"/>
    </w:tbl>
    <w:p w14:paraId="15CB267E" w14:textId="77777777" w:rsidR="00DD49FC" w:rsidRDefault="00DD49FC" w:rsidP="003F00EA">
      <w:pPr>
        <w:rPr>
          <w:rFonts w:ascii="Arial Bold" w:hAnsi="Arial Bold" w:cstheme="minorHAnsi"/>
          <w:b/>
          <w:bCs/>
          <w:iCs/>
          <w:sz w:val="24"/>
          <w:szCs w:val="24"/>
        </w:rPr>
      </w:pPr>
    </w:p>
    <w:p w14:paraId="2D906772" w14:textId="77777777" w:rsidR="001E2847" w:rsidRDefault="001E2847" w:rsidP="001E2847">
      <w:pPr>
        <w:spacing w:before="0"/>
        <w:rPr>
          <w:rFonts w:ascii="Arial Bold" w:hAnsi="Arial Bold" w:cstheme="minorHAnsi"/>
          <w:b/>
          <w:bCs/>
          <w:iCs/>
          <w:sz w:val="24"/>
          <w:szCs w:val="24"/>
        </w:rPr>
      </w:pPr>
    </w:p>
    <w:p w14:paraId="17DD58AF" w14:textId="77777777" w:rsidR="001E2847" w:rsidRDefault="001E2847" w:rsidP="001E2847">
      <w:pPr>
        <w:spacing w:before="0"/>
        <w:rPr>
          <w:rFonts w:ascii="Arial Bold" w:hAnsi="Arial Bold" w:cstheme="minorHAnsi"/>
          <w:b/>
          <w:bCs/>
          <w:iCs/>
          <w:sz w:val="24"/>
          <w:szCs w:val="24"/>
        </w:rPr>
      </w:pPr>
    </w:p>
    <w:p w14:paraId="219FE401" w14:textId="77777777" w:rsidR="001E2847" w:rsidRDefault="001E2847" w:rsidP="001E2847">
      <w:pPr>
        <w:spacing w:before="0"/>
        <w:rPr>
          <w:rFonts w:ascii="Arial Bold" w:hAnsi="Arial Bold" w:cstheme="minorHAnsi"/>
          <w:b/>
          <w:bCs/>
          <w:iCs/>
          <w:sz w:val="24"/>
          <w:szCs w:val="24"/>
        </w:rPr>
      </w:pPr>
    </w:p>
    <w:p w14:paraId="7D5BE809" w14:textId="77777777" w:rsidR="00BC7A50" w:rsidRDefault="00014062" w:rsidP="00014062">
      <w:pPr>
        <w:spacing w:before="0"/>
        <w:rPr>
          <w:rFonts w:ascii="Arial Bold" w:hAnsi="Arial Bold" w:cstheme="minorHAnsi"/>
          <w:b/>
          <w:bCs/>
          <w:iCs/>
          <w:sz w:val="24"/>
          <w:szCs w:val="24"/>
        </w:rPr>
      </w:pPr>
      <w:r>
        <w:rPr>
          <w:rFonts w:ascii="Arial Bold" w:hAnsi="Arial Bold" w:cstheme="minorHAnsi"/>
          <w:b/>
          <w:bCs/>
          <w:iCs/>
          <w:sz w:val="24"/>
          <w:szCs w:val="24"/>
        </w:rPr>
        <w:br/>
      </w:r>
      <w:r w:rsidR="004540DF">
        <w:rPr>
          <w:rFonts w:ascii="Arial Bold" w:hAnsi="Arial Bold" w:cstheme="minorHAnsi"/>
          <w:b/>
          <w:bCs/>
          <w:iCs/>
          <w:sz w:val="24"/>
          <w:szCs w:val="24"/>
        </w:rPr>
        <w:t xml:space="preserve"> </w:t>
      </w:r>
    </w:p>
    <w:p w14:paraId="6E5BA387" w14:textId="77777777" w:rsidR="00BC7A50" w:rsidRDefault="00BC7A50" w:rsidP="00014062">
      <w:pPr>
        <w:spacing w:before="0"/>
        <w:rPr>
          <w:rFonts w:ascii="Arial Bold" w:hAnsi="Arial Bold" w:cstheme="minorHAnsi"/>
          <w:b/>
          <w:bCs/>
          <w:iCs/>
          <w:sz w:val="24"/>
          <w:szCs w:val="24"/>
        </w:rPr>
      </w:pPr>
    </w:p>
    <w:p w14:paraId="4ECA517E" w14:textId="77777777" w:rsidR="00BC7A50" w:rsidRDefault="00BC7A50" w:rsidP="00014062">
      <w:pPr>
        <w:spacing w:before="0"/>
        <w:rPr>
          <w:rFonts w:ascii="Arial Bold" w:hAnsi="Arial Bold" w:cstheme="minorHAnsi"/>
          <w:b/>
          <w:bCs/>
          <w:iCs/>
          <w:sz w:val="24"/>
          <w:szCs w:val="24"/>
        </w:rPr>
      </w:pPr>
    </w:p>
    <w:p w14:paraId="56F3EB1C" w14:textId="77777777" w:rsidR="00BC7A50" w:rsidRDefault="00BC7A50" w:rsidP="00014062">
      <w:pPr>
        <w:spacing w:before="0"/>
        <w:rPr>
          <w:rFonts w:ascii="Arial Bold" w:hAnsi="Arial Bold" w:cstheme="minorHAnsi"/>
          <w:b/>
          <w:bCs/>
          <w:iCs/>
          <w:sz w:val="24"/>
          <w:szCs w:val="24"/>
        </w:rPr>
      </w:pPr>
    </w:p>
    <w:p w14:paraId="27510088" w14:textId="77777777" w:rsidR="00BC7A50" w:rsidRDefault="00BC7A50" w:rsidP="00014062">
      <w:pPr>
        <w:spacing w:before="0"/>
        <w:rPr>
          <w:rFonts w:ascii="Arial Bold" w:hAnsi="Arial Bold" w:cstheme="minorHAnsi"/>
          <w:b/>
          <w:bCs/>
          <w:iCs/>
          <w:sz w:val="24"/>
          <w:szCs w:val="24"/>
        </w:rPr>
      </w:pPr>
    </w:p>
    <w:p w14:paraId="0C817FBB" w14:textId="77777777" w:rsidR="00BC7A50" w:rsidRDefault="00BC7A50" w:rsidP="00014062">
      <w:pPr>
        <w:spacing w:before="0"/>
        <w:rPr>
          <w:rFonts w:ascii="Arial Bold" w:hAnsi="Arial Bold" w:cstheme="minorHAnsi"/>
          <w:b/>
          <w:bCs/>
          <w:iCs/>
          <w:sz w:val="24"/>
          <w:szCs w:val="24"/>
        </w:rPr>
      </w:pPr>
    </w:p>
    <w:p w14:paraId="33BEC372" w14:textId="77777777" w:rsidR="00BC7A50" w:rsidRDefault="00BC7A50" w:rsidP="00014062">
      <w:pPr>
        <w:spacing w:before="0"/>
        <w:rPr>
          <w:rFonts w:ascii="Arial Bold" w:hAnsi="Arial Bold" w:cstheme="minorHAnsi"/>
          <w:b/>
          <w:bCs/>
          <w:iCs/>
          <w:sz w:val="24"/>
          <w:szCs w:val="24"/>
        </w:rPr>
      </w:pPr>
    </w:p>
    <w:p w14:paraId="0DFAB735" w14:textId="385CAF67" w:rsidR="00014062" w:rsidRDefault="00014062" w:rsidP="00014062">
      <w:pPr>
        <w:spacing w:before="0"/>
        <w:rPr>
          <w:rFonts w:ascii="Arial Bold" w:hAnsi="Arial Bold" w:cstheme="minorHAnsi"/>
          <w:b/>
          <w:bCs/>
          <w:iCs/>
          <w:sz w:val="24"/>
          <w:szCs w:val="24"/>
        </w:rPr>
      </w:pPr>
      <w:r>
        <w:rPr>
          <w:rFonts w:ascii="Arial Bold" w:hAnsi="Arial Bold" w:cstheme="minorHAnsi"/>
          <w:b/>
          <w:bCs/>
          <w:iCs/>
          <w:sz w:val="24"/>
          <w:szCs w:val="24"/>
        </w:rPr>
        <w:t>GATE READINGS (LIBRARY VISITS)</w:t>
      </w:r>
    </w:p>
    <w:tbl>
      <w:tblPr>
        <w:tblW w:w="0" w:type="auto"/>
        <w:jc w:val="center"/>
        <w:tblLook w:val="04A0" w:firstRow="1" w:lastRow="0" w:firstColumn="1" w:lastColumn="0" w:noHBand="0" w:noVBand="1"/>
      </w:tblPr>
      <w:tblGrid>
        <w:gridCol w:w="4273"/>
        <w:gridCol w:w="1778"/>
      </w:tblGrid>
      <w:tr w:rsidR="004540DF" w:rsidRPr="004540DF" w14:paraId="6C5AC225" w14:textId="77777777" w:rsidTr="004540DF">
        <w:trPr>
          <w:jc w:val="center"/>
        </w:trPr>
        <w:tc>
          <w:tcPr>
            <w:tcW w:w="4273" w:type="dxa"/>
            <w:tcBorders>
              <w:top w:val="single" w:sz="4" w:space="0" w:color="000000"/>
              <w:left w:val="single" w:sz="4" w:space="0" w:color="000000"/>
              <w:bottom w:val="single" w:sz="4" w:space="0" w:color="000000"/>
              <w:right w:val="single" w:sz="4" w:space="0" w:color="000000"/>
            </w:tcBorders>
            <w:shd w:val="clear" w:color="auto" w:fill="FFC000"/>
            <w:tcMar>
              <w:left w:w="57" w:type="dxa"/>
            </w:tcMar>
            <w:vAlign w:val="center"/>
          </w:tcPr>
          <w:p w14:paraId="6653329C" w14:textId="77777777" w:rsidR="004540DF" w:rsidRPr="004540DF" w:rsidRDefault="004540DF" w:rsidP="004540DF">
            <w:pPr>
              <w:spacing w:before="0" w:after="160" w:line="259" w:lineRule="auto"/>
              <w:ind w:left="1"/>
              <w:rPr>
                <w:color w:val="000000"/>
              </w:rPr>
            </w:pPr>
            <w:r w:rsidRPr="004540DF">
              <w:rPr>
                <w:rFonts w:eastAsia="Arial" w:cs="Arial"/>
                <w:b/>
                <w:bCs/>
                <w:color w:val="auto"/>
                <w:lang w:val="en-US" w:eastAsia="en-US"/>
              </w:rPr>
              <w:t>Campus</w:t>
            </w:r>
          </w:p>
        </w:tc>
        <w:tc>
          <w:tcPr>
            <w:tcW w:w="177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0C97A04" w14:textId="77777777" w:rsidR="004540DF" w:rsidRPr="004540DF" w:rsidRDefault="004540DF" w:rsidP="004540DF">
            <w:pPr>
              <w:spacing w:before="0" w:after="160" w:line="259" w:lineRule="auto"/>
              <w:ind w:right="15"/>
              <w:jc w:val="center"/>
              <w:rPr>
                <w:color w:val="000000"/>
              </w:rPr>
            </w:pPr>
            <w:r w:rsidRPr="004540DF">
              <w:rPr>
                <w:rFonts w:eastAsia="Arial" w:cs="Arial"/>
                <w:b/>
                <w:bCs/>
                <w:color w:val="000000"/>
                <w:lang w:val="en-US" w:eastAsia="en-US"/>
              </w:rPr>
              <w:t>2021</w:t>
            </w:r>
          </w:p>
        </w:tc>
      </w:tr>
      <w:tr w:rsidR="004540DF" w:rsidRPr="004540DF" w14:paraId="7461859F" w14:textId="77777777" w:rsidTr="004540DF">
        <w:trPr>
          <w:jc w:val="center"/>
        </w:trPr>
        <w:tc>
          <w:tcPr>
            <w:tcW w:w="4273" w:type="dxa"/>
            <w:tcBorders>
              <w:top w:val="single" w:sz="4" w:space="0" w:color="000000"/>
              <w:left w:val="single" w:sz="4" w:space="0" w:color="000000"/>
              <w:bottom w:val="single" w:sz="4" w:space="0" w:color="000000"/>
              <w:right w:val="single" w:sz="4" w:space="0" w:color="000000"/>
            </w:tcBorders>
            <w:tcMar>
              <w:left w:w="57" w:type="dxa"/>
            </w:tcMar>
            <w:vAlign w:val="center"/>
          </w:tcPr>
          <w:p w14:paraId="70D6E559" w14:textId="77777777" w:rsidR="004540DF" w:rsidRPr="004540DF" w:rsidRDefault="004540DF" w:rsidP="004540DF">
            <w:pPr>
              <w:spacing w:before="0" w:after="160" w:line="259" w:lineRule="auto"/>
              <w:ind w:left="1"/>
              <w:rPr>
                <w:color w:val="000000"/>
              </w:rPr>
            </w:pPr>
            <w:r w:rsidRPr="004540DF">
              <w:rPr>
                <w:rFonts w:eastAsia="Arial" w:cs="Arial"/>
                <w:color w:val="000000"/>
                <w:lang w:val="en-US" w:eastAsia="en-US"/>
              </w:rPr>
              <w:t>South</w:t>
            </w:r>
          </w:p>
        </w:tc>
        <w:tc>
          <w:tcPr>
            <w:tcW w:w="1778" w:type="dxa"/>
            <w:tcBorders>
              <w:top w:val="single" w:sz="4" w:space="0" w:color="000000"/>
              <w:left w:val="single" w:sz="4" w:space="0" w:color="000000"/>
              <w:bottom w:val="single" w:sz="4" w:space="0" w:color="000000"/>
              <w:right w:val="single" w:sz="4" w:space="0" w:color="000000"/>
            </w:tcBorders>
            <w:vAlign w:val="center"/>
          </w:tcPr>
          <w:p w14:paraId="7F297459" w14:textId="77777777" w:rsidR="004540DF" w:rsidRPr="004540DF" w:rsidRDefault="004540DF" w:rsidP="004540DF">
            <w:pPr>
              <w:spacing w:before="0" w:after="160" w:line="259" w:lineRule="auto"/>
              <w:jc w:val="center"/>
              <w:rPr>
                <w:color w:val="000000"/>
              </w:rPr>
            </w:pPr>
            <w:r w:rsidRPr="004540DF">
              <w:rPr>
                <w:rFonts w:eastAsia="Arial" w:cs="Arial"/>
                <w:color w:val="000000"/>
              </w:rPr>
              <w:t>13673</w:t>
            </w:r>
          </w:p>
        </w:tc>
      </w:tr>
      <w:tr w:rsidR="004540DF" w:rsidRPr="004540DF" w14:paraId="0522500D" w14:textId="77777777" w:rsidTr="004540DF">
        <w:trPr>
          <w:jc w:val="center"/>
        </w:trPr>
        <w:tc>
          <w:tcPr>
            <w:tcW w:w="4273" w:type="dxa"/>
            <w:tcBorders>
              <w:top w:val="single" w:sz="4" w:space="0" w:color="000000"/>
              <w:left w:val="single" w:sz="4" w:space="0" w:color="000000"/>
              <w:bottom w:val="single" w:sz="4" w:space="0" w:color="000000"/>
              <w:right w:val="single" w:sz="4" w:space="0" w:color="000000"/>
            </w:tcBorders>
            <w:tcMar>
              <w:left w:w="57" w:type="dxa"/>
            </w:tcMar>
            <w:vAlign w:val="center"/>
          </w:tcPr>
          <w:p w14:paraId="5C501860" w14:textId="77777777" w:rsidR="004540DF" w:rsidRPr="004540DF" w:rsidRDefault="004540DF" w:rsidP="004540DF">
            <w:pPr>
              <w:spacing w:before="0" w:after="160" w:line="259" w:lineRule="auto"/>
              <w:ind w:left="1"/>
              <w:rPr>
                <w:color w:val="000000"/>
              </w:rPr>
            </w:pPr>
            <w:r w:rsidRPr="004540DF">
              <w:rPr>
                <w:rFonts w:eastAsia="Arial" w:cs="Arial"/>
                <w:color w:val="000000"/>
                <w:lang w:val="en-US" w:eastAsia="en-US"/>
              </w:rPr>
              <w:t>North</w:t>
            </w:r>
          </w:p>
        </w:tc>
        <w:tc>
          <w:tcPr>
            <w:tcW w:w="1778" w:type="dxa"/>
            <w:tcBorders>
              <w:top w:val="single" w:sz="4" w:space="0" w:color="000000"/>
              <w:left w:val="single" w:sz="4" w:space="0" w:color="000000"/>
              <w:bottom w:val="single" w:sz="4" w:space="0" w:color="000000"/>
              <w:right w:val="single" w:sz="4" w:space="0" w:color="000000"/>
            </w:tcBorders>
            <w:vAlign w:val="center"/>
          </w:tcPr>
          <w:p w14:paraId="07C3FF35" w14:textId="77777777" w:rsidR="004540DF" w:rsidRPr="004540DF" w:rsidRDefault="004540DF" w:rsidP="004540DF">
            <w:pPr>
              <w:spacing w:before="0" w:after="160" w:line="259" w:lineRule="auto"/>
              <w:jc w:val="center"/>
              <w:rPr>
                <w:color w:val="000000"/>
              </w:rPr>
            </w:pPr>
            <w:r w:rsidRPr="004540DF">
              <w:rPr>
                <w:rFonts w:eastAsia="Arial" w:cs="Arial"/>
                <w:color w:val="000000"/>
              </w:rPr>
              <w:t>5251</w:t>
            </w:r>
          </w:p>
        </w:tc>
      </w:tr>
      <w:tr w:rsidR="004540DF" w:rsidRPr="004540DF" w14:paraId="091A80C3" w14:textId="77777777" w:rsidTr="004540DF">
        <w:trPr>
          <w:jc w:val="center"/>
        </w:trPr>
        <w:tc>
          <w:tcPr>
            <w:tcW w:w="4273" w:type="dxa"/>
            <w:tcBorders>
              <w:top w:val="single" w:sz="4" w:space="0" w:color="000000"/>
              <w:left w:val="single" w:sz="4" w:space="0" w:color="000000"/>
              <w:bottom w:val="single" w:sz="4" w:space="0" w:color="000000"/>
              <w:right w:val="single" w:sz="4" w:space="0" w:color="000000"/>
            </w:tcBorders>
            <w:tcMar>
              <w:left w:w="57" w:type="dxa"/>
            </w:tcMar>
            <w:vAlign w:val="center"/>
          </w:tcPr>
          <w:p w14:paraId="1065B441" w14:textId="77777777" w:rsidR="004540DF" w:rsidRPr="004540DF" w:rsidRDefault="004540DF" w:rsidP="004540DF">
            <w:pPr>
              <w:spacing w:before="0" w:after="160" w:line="259" w:lineRule="auto"/>
              <w:ind w:left="1"/>
              <w:rPr>
                <w:color w:val="000000"/>
              </w:rPr>
            </w:pPr>
            <w:r w:rsidRPr="004540DF">
              <w:rPr>
                <w:rFonts w:eastAsia="Arial" w:cs="Arial"/>
                <w:color w:val="000000"/>
                <w:lang w:val="en-US" w:eastAsia="en-US"/>
              </w:rPr>
              <w:t>2nd Ave</w:t>
            </w:r>
          </w:p>
        </w:tc>
        <w:tc>
          <w:tcPr>
            <w:tcW w:w="1778" w:type="dxa"/>
            <w:tcBorders>
              <w:top w:val="single" w:sz="4" w:space="0" w:color="000000"/>
              <w:left w:val="single" w:sz="4" w:space="0" w:color="000000"/>
              <w:bottom w:val="single" w:sz="4" w:space="0" w:color="000000"/>
              <w:right w:val="single" w:sz="4" w:space="0" w:color="000000"/>
            </w:tcBorders>
            <w:vAlign w:val="center"/>
          </w:tcPr>
          <w:p w14:paraId="28C0D790" w14:textId="77777777" w:rsidR="004540DF" w:rsidRPr="004540DF" w:rsidRDefault="00311887" w:rsidP="004540DF">
            <w:pPr>
              <w:spacing w:before="0" w:after="160" w:line="259" w:lineRule="auto"/>
              <w:jc w:val="center"/>
              <w:rPr>
                <w:color w:val="000000"/>
              </w:rPr>
            </w:pPr>
            <w:r>
              <w:rPr>
                <w:color w:val="000000"/>
              </w:rPr>
              <w:t>10996</w:t>
            </w:r>
          </w:p>
        </w:tc>
      </w:tr>
      <w:tr w:rsidR="004540DF" w:rsidRPr="004540DF" w14:paraId="2C9A4AA7" w14:textId="77777777" w:rsidTr="004540DF">
        <w:trPr>
          <w:jc w:val="center"/>
        </w:trPr>
        <w:tc>
          <w:tcPr>
            <w:tcW w:w="4273" w:type="dxa"/>
            <w:tcBorders>
              <w:top w:val="single" w:sz="4" w:space="0" w:color="000000"/>
              <w:left w:val="single" w:sz="4" w:space="0" w:color="000000"/>
              <w:bottom w:val="single" w:sz="4" w:space="0" w:color="000000"/>
              <w:right w:val="single" w:sz="4" w:space="0" w:color="000000"/>
            </w:tcBorders>
            <w:tcMar>
              <w:left w:w="57" w:type="dxa"/>
            </w:tcMar>
            <w:vAlign w:val="center"/>
          </w:tcPr>
          <w:p w14:paraId="58CA7D53" w14:textId="77777777" w:rsidR="004540DF" w:rsidRPr="004540DF" w:rsidRDefault="004540DF" w:rsidP="004540DF">
            <w:pPr>
              <w:spacing w:before="0" w:after="160" w:line="259" w:lineRule="auto"/>
              <w:ind w:left="1"/>
              <w:rPr>
                <w:color w:val="000000"/>
              </w:rPr>
            </w:pPr>
            <w:r w:rsidRPr="004540DF">
              <w:rPr>
                <w:rFonts w:eastAsia="Arial" w:cs="Arial"/>
                <w:color w:val="000000"/>
                <w:lang w:val="en-US" w:eastAsia="en-US"/>
              </w:rPr>
              <w:t>Missionvale</w:t>
            </w:r>
          </w:p>
        </w:tc>
        <w:tc>
          <w:tcPr>
            <w:tcW w:w="1778" w:type="dxa"/>
            <w:tcBorders>
              <w:top w:val="single" w:sz="4" w:space="0" w:color="000000"/>
              <w:left w:val="single" w:sz="4" w:space="0" w:color="000000"/>
              <w:bottom w:val="single" w:sz="4" w:space="0" w:color="000000"/>
              <w:right w:val="single" w:sz="4" w:space="0" w:color="000000"/>
            </w:tcBorders>
            <w:vAlign w:val="center"/>
          </w:tcPr>
          <w:p w14:paraId="6B36B3BD" w14:textId="77777777" w:rsidR="004540DF" w:rsidRPr="004540DF" w:rsidRDefault="004540DF" w:rsidP="004540DF">
            <w:pPr>
              <w:spacing w:before="0" w:after="160" w:line="259" w:lineRule="auto"/>
              <w:jc w:val="center"/>
              <w:rPr>
                <w:color w:val="000000"/>
              </w:rPr>
            </w:pPr>
            <w:r w:rsidRPr="004540DF">
              <w:rPr>
                <w:rFonts w:eastAsia="Arial" w:cs="Arial"/>
                <w:color w:val="000000"/>
                <w:lang w:val="en-US" w:eastAsia="en-US"/>
              </w:rPr>
              <w:t>10265</w:t>
            </w:r>
          </w:p>
        </w:tc>
      </w:tr>
      <w:tr w:rsidR="004540DF" w:rsidRPr="004540DF" w14:paraId="1B090BC2" w14:textId="77777777" w:rsidTr="004540DF">
        <w:trPr>
          <w:jc w:val="center"/>
        </w:trPr>
        <w:tc>
          <w:tcPr>
            <w:tcW w:w="4273" w:type="dxa"/>
            <w:tcBorders>
              <w:top w:val="single" w:sz="4" w:space="0" w:color="000000"/>
              <w:left w:val="single" w:sz="4" w:space="0" w:color="000000"/>
              <w:bottom w:val="single" w:sz="4" w:space="0" w:color="000000"/>
              <w:right w:val="single" w:sz="4" w:space="0" w:color="000000"/>
            </w:tcBorders>
            <w:tcMar>
              <w:left w:w="57" w:type="dxa"/>
            </w:tcMar>
            <w:vAlign w:val="center"/>
          </w:tcPr>
          <w:p w14:paraId="362EBF36" w14:textId="77777777" w:rsidR="004540DF" w:rsidRPr="004540DF" w:rsidRDefault="004540DF" w:rsidP="004540DF">
            <w:pPr>
              <w:spacing w:before="0" w:after="160" w:line="259" w:lineRule="auto"/>
              <w:ind w:left="1"/>
              <w:rPr>
                <w:color w:val="000000"/>
              </w:rPr>
            </w:pPr>
            <w:r w:rsidRPr="004540DF">
              <w:rPr>
                <w:rFonts w:eastAsia="Arial" w:cs="Arial"/>
                <w:color w:val="000000"/>
                <w:lang w:val="en-US" w:eastAsia="en-US"/>
              </w:rPr>
              <w:t>George</w:t>
            </w:r>
          </w:p>
        </w:tc>
        <w:tc>
          <w:tcPr>
            <w:tcW w:w="1778" w:type="dxa"/>
            <w:tcBorders>
              <w:top w:val="single" w:sz="4" w:space="0" w:color="000000"/>
              <w:left w:val="single" w:sz="4" w:space="0" w:color="000000"/>
              <w:bottom w:val="single" w:sz="4" w:space="0" w:color="000000"/>
              <w:right w:val="single" w:sz="4" w:space="0" w:color="000000"/>
            </w:tcBorders>
            <w:vAlign w:val="center"/>
          </w:tcPr>
          <w:p w14:paraId="3A6A4C97" w14:textId="77777777" w:rsidR="004540DF" w:rsidRPr="004540DF" w:rsidRDefault="004540DF" w:rsidP="004540DF">
            <w:pPr>
              <w:spacing w:before="0" w:after="160" w:line="259" w:lineRule="auto"/>
              <w:jc w:val="center"/>
              <w:rPr>
                <w:color w:val="000000"/>
              </w:rPr>
            </w:pPr>
            <w:r w:rsidRPr="004540DF">
              <w:rPr>
                <w:color w:val="000000"/>
              </w:rPr>
              <w:t>19030</w:t>
            </w:r>
          </w:p>
        </w:tc>
      </w:tr>
      <w:tr w:rsidR="004540DF" w:rsidRPr="004540DF" w14:paraId="2245FF7A" w14:textId="77777777" w:rsidTr="004540DF">
        <w:trPr>
          <w:jc w:val="center"/>
        </w:trPr>
        <w:tc>
          <w:tcPr>
            <w:tcW w:w="4273" w:type="dxa"/>
            <w:tcBorders>
              <w:top w:val="single" w:sz="4" w:space="0" w:color="000000"/>
              <w:left w:val="single" w:sz="4" w:space="0" w:color="000000"/>
              <w:bottom w:val="single" w:sz="4" w:space="0" w:color="000000"/>
              <w:right w:val="single" w:sz="4" w:space="0" w:color="000000"/>
            </w:tcBorders>
            <w:tcMar>
              <w:left w:w="57" w:type="dxa"/>
            </w:tcMar>
            <w:vAlign w:val="center"/>
          </w:tcPr>
          <w:p w14:paraId="4514CF38" w14:textId="77777777" w:rsidR="004540DF" w:rsidRPr="004540DF" w:rsidRDefault="004540DF" w:rsidP="004540DF">
            <w:pPr>
              <w:spacing w:before="0" w:after="160" w:line="259" w:lineRule="auto"/>
              <w:ind w:left="1"/>
              <w:rPr>
                <w:color w:val="000000"/>
              </w:rPr>
            </w:pPr>
            <w:r w:rsidRPr="004540DF">
              <w:rPr>
                <w:rFonts w:eastAsia="Arial" w:cs="Arial"/>
                <w:color w:val="000000"/>
                <w:lang w:val="en-US" w:eastAsia="en-US"/>
              </w:rPr>
              <w:t>Business School</w:t>
            </w:r>
          </w:p>
        </w:tc>
        <w:tc>
          <w:tcPr>
            <w:tcW w:w="1778" w:type="dxa"/>
            <w:tcBorders>
              <w:top w:val="single" w:sz="4" w:space="0" w:color="000000"/>
              <w:left w:val="single" w:sz="4" w:space="0" w:color="000000"/>
              <w:bottom w:val="single" w:sz="4" w:space="0" w:color="000000"/>
              <w:right w:val="single" w:sz="4" w:space="0" w:color="000000"/>
            </w:tcBorders>
            <w:vAlign w:val="center"/>
          </w:tcPr>
          <w:p w14:paraId="4A5E6498" w14:textId="77777777" w:rsidR="004540DF" w:rsidRPr="004540DF" w:rsidRDefault="00311887" w:rsidP="004540DF">
            <w:pPr>
              <w:spacing w:before="0" w:after="160" w:line="259" w:lineRule="auto"/>
              <w:jc w:val="center"/>
              <w:rPr>
                <w:color w:val="000000"/>
              </w:rPr>
            </w:pPr>
            <w:r>
              <w:rPr>
                <w:color w:val="000000"/>
              </w:rPr>
              <w:t>0</w:t>
            </w:r>
          </w:p>
        </w:tc>
      </w:tr>
      <w:tr w:rsidR="004540DF" w:rsidRPr="004540DF" w14:paraId="22CB4914" w14:textId="77777777" w:rsidTr="004540DF">
        <w:trPr>
          <w:jc w:val="center"/>
        </w:trPr>
        <w:tc>
          <w:tcPr>
            <w:tcW w:w="4273" w:type="dxa"/>
            <w:tcBorders>
              <w:top w:val="single" w:sz="4" w:space="0" w:color="000000"/>
              <w:left w:val="single" w:sz="4" w:space="0" w:color="000000"/>
              <w:bottom w:val="single" w:sz="4" w:space="0" w:color="000000"/>
              <w:right w:val="single" w:sz="4" w:space="0" w:color="000000"/>
            </w:tcBorders>
            <w:tcMar>
              <w:left w:w="57" w:type="dxa"/>
            </w:tcMar>
            <w:vAlign w:val="center"/>
          </w:tcPr>
          <w:p w14:paraId="7266A024" w14:textId="77777777" w:rsidR="004540DF" w:rsidRPr="004540DF" w:rsidRDefault="004540DF" w:rsidP="004540DF">
            <w:pPr>
              <w:spacing w:before="0" w:after="160" w:line="259" w:lineRule="auto"/>
              <w:ind w:left="1"/>
              <w:rPr>
                <w:color w:val="000000"/>
              </w:rPr>
            </w:pPr>
            <w:r w:rsidRPr="004540DF">
              <w:rPr>
                <w:rFonts w:eastAsia="Arial" w:cs="Arial"/>
                <w:b/>
                <w:bCs/>
                <w:color w:val="000000"/>
                <w:lang w:val="en-US" w:eastAsia="en-US"/>
              </w:rPr>
              <w:t>Total</w:t>
            </w:r>
          </w:p>
        </w:tc>
        <w:tc>
          <w:tcPr>
            <w:tcW w:w="1778" w:type="dxa"/>
            <w:tcBorders>
              <w:top w:val="single" w:sz="4" w:space="0" w:color="000000"/>
              <w:left w:val="single" w:sz="4" w:space="0" w:color="000000"/>
              <w:bottom w:val="single" w:sz="4" w:space="0" w:color="000000"/>
              <w:right w:val="single" w:sz="4" w:space="0" w:color="000000"/>
            </w:tcBorders>
            <w:vAlign w:val="center"/>
          </w:tcPr>
          <w:p w14:paraId="661A8774" w14:textId="77777777" w:rsidR="004540DF" w:rsidRPr="004540DF" w:rsidRDefault="004540DF" w:rsidP="004540DF">
            <w:pPr>
              <w:spacing w:before="0" w:after="160" w:line="259" w:lineRule="auto"/>
              <w:jc w:val="center"/>
              <w:rPr>
                <w:color w:val="000000"/>
              </w:rPr>
            </w:pPr>
            <w:r w:rsidRPr="004540DF">
              <w:rPr>
                <w:color w:val="000000"/>
              </w:rPr>
              <w:t>48219</w:t>
            </w:r>
          </w:p>
        </w:tc>
      </w:tr>
    </w:tbl>
    <w:p w14:paraId="26CF2BE3" w14:textId="77777777" w:rsidR="004540DF" w:rsidRPr="00C3387D" w:rsidRDefault="004540DF" w:rsidP="004540DF">
      <w:pPr>
        <w:pStyle w:val="Style"/>
        <w:rPr>
          <w:rFonts w:ascii="Arial Bold" w:hAnsi="Arial Bold"/>
          <w:caps/>
        </w:rPr>
      </w:pPr>
      <w:r w:rsidRPr="00C3387D">
        <w:rPr>
          <w:rFonts w:ascii="Arial Bold" w:eastAsia="Arial" w:hAnsi="Arial Bold"/>
          <w:b/>
          <w:bCs/>
          <w:caps/>
          <w:sz w:val="22"/>
          <w:szCs w:val="22"/>
        </w:rPr>
        <w:t>Inter Branch and Inter Library Loans</w:t>
      </w:r>
    </w:p>
    <w:p w14:paraId="74D37C41" w14:textId="77777777" w:rsidR="004540DF" w:rsidRDefault="004540DF" w:rsidP="004540DF">
      <w:pPr>
        <w:jc w:val="both"/>
      </w:pPr>
    </w:p>
    <w:tbl>
      <w:tblPr>
        <w:tblW w:w="0" w:type="auto"/>
        <w:jc w:val="center"/>
        <w:tblLook w:val="04A0" w:firstRow="1" w:lastRow="0" w:firstColumn="1" w:lastColumn="0" w:noHBand="0" w:noVBand="1"/>
      </w:tblPr>
      <w:tblGrid>
        <w:gridCol w:w="3241"/>
        <w:gridCol w:w="1423"/>
        <w:gridCol w:w="1423"/>
        <w:gridCol w:w="1423"/>
      </w:tblGrid>
      <w:tr w:rsidR="004540DF" w14:paraId="46DEFF6A" w14:textId="77777777" w:rsidTr="004540DF">
        <w:trPr>
          <w:jc w:val="center"/>
        </w:trPr>
        <w:tc>
          <w:tcPr>
            <w:tcW w:w="3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7052ACD1" w14:textId="77777777" w:rsidR="004540DF" w:rsidRPr="004540DF" w:rsidRDefault="004540DF" w:rsidP="004540DF">
            <w:pPr>
              <w:spacing w:before="0" w:after="160" w:line="259" w:lineRule="auto"/>
              <w:jc w:val="center"/>
              <w:rPr>
                <w:b/>
                <w:bCs/>
              </w:rPr>
            </w:pPr>
            <w:r w:rsidRPr="004540DF">
              <w:rPr>
                <w:rFonts w:eastAsia="Arial" w:cs="Arial"/>
                <w:b/>
                <w:bCs/>
              </w:rPr>
              <w:t>2021</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2EBCBAA6" w14:textId="77777777" w:rsidR="004540DF" w:rsidRDefault="004540DF" w:rsidP="00B45F32">
            <w:pPr>
              <w:spacing w:before="0" w:after="160" w:line="259" w:lineRule="auto"/>
              <w:jc w:val="center"/>
            </w:pPr>
            <w:r w:rsidRPr="27F00898">
              <w:rPr>
                <w:rFonts w:eastAsia="Arial" w:cs="Arial"/>
                <w:b/>
                <w:bCs/>
                <w:lang w:val="en-US" w:eastAsia="en-US"/>
              </w:rPr>
              <w:t>All requests</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19513B5D" w14:textId="77777777" w:rsidR="004540DF" w:rsidRDefault="004540DF" w:rsidP="00B45F32">
            <w:pPr>
              <w:jc w:val="center"/>
            </w:pPr>
            <w:r w:rsidRPr="27F00898">
              <w:rPr>
                <w:rFonts w:eastAsia="Arial" w:cs="Arial"/>
                <w:b/>
                <w:bCs/>
                <w:lang w:val="en-US" w:eastAsia="en-US"/>
              </w:rPr>
              <w:t>Filled</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5C5F1615" w14:textId="77777777" w:rsidR="004540DF" w:rsidRDefault="004540DF" w:rsidP="00B45F32">
            <w:pPr>
              <w:jc w:val="center"/>
            </w:pPr>
            <w:r w:rsidRPr="27F00898">
              <w:rPr>
                <w:rFonts w:eastAsia="Arial" w:cs="Arial"/>
                <w:b/>
                <w:bCs/>
                <w:lang w:val="en-US" w:eastAsia="en-US"/>
              </w:rPr>
              <w:t>Unfilled</w:t>
            </w:r>
          </w:p>
        </w:tc>
      </w:tr>
      <w:tr w:rsidR="004540DF" w14:paraId="4429F28E" w14:textId="77777777" w:rsidTr="004540DF">
        <w:trPr>
          <w:jc w:val="center"/>
        </w:trPr>
        <w:tc>
          <w:tcPr>
            <w:tcW w:w="3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F972E6" w14:textId="77777777" w:rsidR="004540DF" w:rsidRDefault="004540DF" w:rsidP="00B0661A">
            <w:pPr>
              <w:spacing w:before="0" w:after="160" w:line="259" w:lineRule="auto"/>
              <w:ind w:left="102"/>
            </w:pPr>
            <w:r w:rsidRPr="27F00898">
              <w:rPr>
                <w:rFonts w:eastAsia="Arial" w:cs="Arial"/>
                <w:lang w:val="en-US" w:eastAsia="en-US"/>
              </w:rPr>
              <w:t>Borrowing - National</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B9E940" w14:textId="77777777" w:rsidR="004540DF" w:rsidRDefault="0061789F" w:rsidP="00B0661A">
            <w:pPr>
              <w:jc w:val="center"/>
            </w:pPr>
            <w:r>
              <w:t>235</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6144A" w14:textId="77777777" w:rsidR="004540DF" w:rsidRDefault="004540DF" w:rsidP="00B0661A">
            <w:pPr>
              <w:jc w:val="center"/>
            </w:pPr>
            <w:r w:rsidRPr="27F00898">
              <w:rPr>
                <w:rFonts w:eastAsia="Arial"/>
              </w:rPr>
              <w:t>144</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54522" w14:textId="77777777" w:rsidR="004540DF" w:rsidRDefault="004540DF" w:rsidP="00B0661A">
            <w:pPr>
              <w:jc w:val="center"/>
            </w:pPr>
            <w:r w:rsidRPr="27F00898">
              <w:rPr>
                <w:rFonts w:eastAsia="Arial"/>
              </w:rPr>
              <w:t>11</w:t>
            </w:r>
          </w:p>
        </w:tc>
      </w:tr>
      <w:tr w:rsidR="004540DF" w14:paraId="2638E024" w14:textId="77777777" w:rsidTr="004540DF">
        <w:trPr>
          <w:jc w:val="center"/>
        </w:trPr>
        <w:tc>
          <w:tcPr>
            <w:tcW w:w="3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4B1D30" w14:textId="77777777" w:rsidR="004540DF" w:rsidRDefault="004540DF" w:rsidP="00B0661A">
            <w:pPr>
              <w:spacing w:before="0" w:after="160" w:line="259" w:lineRule="auto"/>
              <w:ind w:left="102"/>
            </w:pPr>
            <w:r w:rsidRPr="27F00898">
              <w:rPr>
                <w:rFonts w:eastAsia="Arial" w:cs="Arial"/>
                <w:lang w:val="en-US" w:eastAsia="en-US"/>
              </w:rPr>
              <w:t>Lending - National</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AB679F" w14:textId="77777777" w:rsidR="004540DF" w:rsidRDefault="004540DF" w:rsidP="00B0661A">
            <w:pPr>
              <w:jc w:val="center"/>
            </w:pPr>
            <w:r w:rsidRPr="27F00898">
              <w:rPr>
                <w:rFonts w:eastAsia="Arial"/>
              </w:rPr>
              <w:t>8</w:t>
            </w:r>
            <w:r w:rsidR="0061789F">
              <w:rPr>
                <w:rFonts w:eastAsia="Arial"/>
              </w:rPr>
              <w:t>77</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3068C" w14:textId="77777777" w:rsidR="004540DF" w:rsidRDefault="004540DF" w:rsidP="00B0661A">
            <w:pPr>
              <w:jc w:val="center"/>
            </w:pPr>
            <w:r w:rsidRPr="27F00898">
              <w:rPr>
                <w:rFonts w:eastAsia="Arial"/>
              </w:rPr>
              <w:t>206</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0EDCCA" w14:textId="77777777" w:rsidR="004540DF" w:rsidRDefault="004540DF" w:rsidP="00B0661A">
            <w:pPr>
              <w:jc w:val="center"/>
            </w:pPr>
            <w:r w:rsidRPr="27F00898">
              <w:rPr>
                <w:rFonts w:eastAsia="Arial"/>
              </w:rPr>
              <w:t>616</w:t>
            </w:r>
          </w:p>
        </w:tc>
      </w:tr>
      <w:tr w:rsidR="004540DF" w14:paraId="7D03C159" w14:textId="77777777" w:rsidTr="004540DF">
        <w:trPr>
          <w:jc w:val="center"/>
        </w:trPr>
        <w:tc>
          <w:tcPr>
            <w:tcW w:w="3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FB85BD" w14:textId="77777777" w:rsidR="004540DF" w:rsidRDefault="004540DF" w:rsidP="00B0661A">
            <w:pPr>
              <w:spacing w:before="0" w:after="160" w:line="259" w:lineRule="auto"/>
              <w:ind w:left="102"/>
            </w:pPr>
            <w:r w:rsidRPr="27F00898">
              <w:rPr>
                <w:rFonts w:eastAsia="Arial" w:cs="Arial"/>
                <w:lang w:val="en-US" w:eastAsia="en-US"/>
              </w:rPr>
              <w:t>Borrowing - International</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469A7F" w14:textId="77777777" w:rsidR="004540DF" w:rsidRDefault="004540DF" w:rsidP="00B0661A">
            <w:pPr>
              <w:jc w:val="center"/>
            </w:pPr>
            <w:r w:rsidRPr="27F00898">
              <w:rPr>
                <w:rFonts w:eastAsia="Arial"/>
              </w:rPr>
              <w:t>40</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1D746" w14:textId="77777777" w:rsidR="004540DF" w:rsidRDefault="004540DF" w:rsidP="00B0661A">
            <w:pPr>
              <w:jc w:val="center"/>
            </w:pPr>
            <w:r w:rsidRPr="27F00898">
              <w:rPr>
                <w:rFonts w:eastAsia="Arial"/>
              </w:rPr>
              <w:t>7</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C69CD" w14:textId="77777777" w:rsidR="004540DF" w:rsidRDefault="004540DF" w:rsidP="00B0661A">
            <w:pPr>
              <w:jc w:val="center"/>
            </w:pPr>
            <w:r w:rsidRPr="27F00898">
              <w:rPr>
                <w:rFonts w:eastAsia="Arial"/>
              </w:rPr>
              <w:t>33</w:t>
            </w:r>
          </w:p>
        </w:tc>
      </w:tr>
      <w:tr w:rsidR="004540DF" w14:paraId="22526F88" w14:textId="77777777" w:rsidTr="004540DF">
        <w:trPr>
          <w:jc w:val="center"/>
        </w:trPr>
        <w:tc>
          <w:tcPr>
            <w:tcW w:w="324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41D7868" w14:textId="77777777" w:rsidR="004540DF" w:rsidRDefault="004540DF" w:rsidP="00B0661A">
            <w:pPr>
              <w:spacing w:before="0" w:after="160" w:line="259" w:lineRule="auto"/>
              <w:ind w:left="102"/>
            </w:pPr>
            <w:r w:rsidRPr="27F00898">
              <w:rPr>
                <w:rFonts w:eastAsia="Arial" w:cs="Arial"/>
                <w:lang w:val="en-US" w:eastAsia="en-US"/>
              </w:rPr>
              <w:t>Lending - International</w:t>
            </w:r>
          </w:p>
        </w:tc>
        <w:tc>
          <w:tcPr>
            <w:tcW w:w="142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9A0F809" w14:textId="77777777" w:rsidR="004540DF" w:rsidRDefault="004540DF" w:rsidP="00B0661A">
            <w:pPr>
              <w:jc w:val="center"/>
            </w:pPr>
            <w:r w:rsidRPr="27F00898">
              <w:rPr>
                <w:rFonts w:eastAsia="Arial"/>
              </w:rPr>
              <w:t>121</w:t>
            </w:r>
          </w:p>
        </w:tc>
        <w:tc>
          <w:tcPr>
            <w:tcW w:w="1423" w:type="dxa"/>
            <w:tcBorders>
              <w:top w:val="single" w:sz="4" w:space="0" w:color="auto"/>
              <w:left w:val="single" w:sz="4" w:space="0" w:color="000000" w:themeColor="text1"/>
              <w:bottom w:val="single" w:sz="4" w:space="0" w:color="000000" w:themeColor="text1"/>
              <w:right w:val="single" w:sz="4" w:space="0" w:color="000000" w:themeColor="text1"/>
            </w:tcBorders>
          </w:tcPr>
          <w:p w14:paraId="3F584B55" w14:textId="77777777" w:rsidR="004540DF" w:rsidRDefault="004540DF" w:rsidP="00B0661A">
            <w:pPr>
              <w:jc w:val="center"/>
            </w:pPr>
            <w:r w:rsidRPr="27F00898">
              <w:rPr>
                <w:rFonts w:eastAsia="Arial"/>
              </w:rPr>
              <w:t>33</w:t>
            </w:r>
          </w:p>
        </w:tc>
        <w:tc>
          <w:tcPr>
            <w:tcW w:w="1423" w:type="dxa"/>
            <w:tcBorders>
              <w:top w:val="single" w:sz="4" w:space="0" w:color="auto"/>
              <w:left w:val="single" w:sz="4" w:space="0" w:color="000000" w:themeColor="text1"/>
              <w:bottom w:val="single" w:sz="4" w:space="0" w:color="000000" w:themeColor="text1"/>
              <w:right w:val="single" w:sz="4" w:space="0" w:color="000000" w:themeColor="text1"/>
            </w:tcBorders>
          </w:tcPr>
          <w:p w14:paraId="394EE275" w14:textId="77777777" w:rsidR="004540DF" w:rsidRDefault="004540DF" w:rsidP="00B0661A">
            <w:pPr>
              <w:jc w:val="center"/>
            </w:pPr>
            <w:r w:rsidRPr="27F00898">
              <w:rPr>
                <w:rFonts w:eastAsia="Arial"/>
              </w:rPr>
              <w:t>88</w:t>
            </w:r>
          </w:p>
        </w:tc>
      </w:tr>
      <w:tr w:rsidR="004540DF" w14:paraId="368B187A" w14:textId="77777777" w:rsidTr="004540DF">
        <w:trPr>
          <w:jc w:val="center"/>
        </w:trPr>
        <w:tc>
          <w:tcPr>
            <w:tcW w:w="3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8D83C1" w14:textId="77777777" w:rsidR="004540DF" w:rsidRDefault="004540DF" w:rsidP="00B0661A">
            <w:pPr>
              <w:spacing w:before="0" w:after="160" w:line="259" w:lineRule="auto"/>
              <w:ind w:left="102"/>
            </w:pPr>
            <w:r w:rsidRPr="27F00898">
              <w:rPr>
                <w:rFonts w:eastAsia="Arial" w:cs="Arial"/>
                <w:lang w:val="en-US" w:eastAsia="en-US"/>
              </w:rPr>
              <w:t>Revenue</w:t>
            </w:r>
          </w:p>
        </w:tc>
        <w:tc>
          <w:tcPr>
            <w:tcW w:w="142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3046AAB" w14:textId="77777777" w:rsidR="004540DF" w:rsidRDefault="004540DF" w:rsidP="00B0661A">
            <w:pPr>
              <w:jc w:val="center"/>
            </w:pPr>
            <w:r w:rsidRPr="27F00898">
              <w:rPr>
                <w:rFonts w:eastAsia="Arial"/>
              </w:rPr>
              <w:t>$ 515</w:t>
            </w:r>
          </w:p>
        </w:tc>
        <w:tc>
          <w:tcPr>
            <w:tcW w:w="1423" w:type="dxa"/>
            <w:tcBorders>
              <w:top w:val="single" w:sz="4" w:space="0" w:color="000000" w:themeColor="text1"/>
              <w:left w:val="single" w:sz="4" w:space="0" w:color="000000" w:themeColor="text1"/>
              <w:bottom w:val="single" w:sz="4" w:space="0" w:color="auto"/>
              <w:right w:val="single" w:sz="4" w:space="0" w:color="000000" w:themeColor="text1"/>
            </w:tcBorders>
          </w:tcPr>
          <w:p w14:paraId="5B7CD6A5" w14:textId="77777777" w:rsidR="004540DF" w:rsidRDefault="004540DF" w:rsidP="00B0661A">
            <w:pPr>
              <w:jc w:val="center"/>
            </w:pPr>
          </w:p>
        </w:tc>
        <w:tc>
          <w:tcPr>
            <w:tcW w:w="1423" w:type="dxa"/>
            <w:tcBorders>
              <w:top w:val="single" w:sz="4" w:space="0" w:color="000000" w:themeColor="text1"/>
              <w:left w:val="single" w:sz="4" w:space="0" w:color="000000" w:themeColor="text1"/>
              <w:bottom w:val="single" w:sz="4" w:space="0" w:color="auto"/>
              <w:right w:val="single" w:sz="4" w:space="0" w:color="000000" w:themeColor="text1"/>
            </w:tcBorders>
          </w:tcPr>
          <w:p w14:paraId="5F435E72" w14:textId="77777777" w:rsidR="004540DF" w:rsidRDefault="004540DF" w:rsidP="00B0661A">
            <w:pPr>
              <w:jc w:val="center"/>
            </w:pPr>
          </w:p>
        </w:tc>
      </w:tr>
    </w:tbl>
    <w:p w14:paraId="1136CABA" w14:textId="77777777" w:rsidR="008460C6" w:rsidRDefault="008460C6" w:rsidP="00311887">
      <w:pPr>
        <w:spacing w:after="0"/>
        <w:rPr>
          <w:rFonts w:asciiTheme="minorHAnsi" w:hAnsiTheme="minorHAnsi" w:cstheme="minorHAnsi"/>
          <w:b/>
          <w:color w:val="000000"/>
        </w:rPr>
      </w:pPr>
    </w:p>
    <w:p w14:paraId="7E0C0334" w14:textId="77777777" w:rsidR="003F00EA" w:rsidRDefault="003F00EA" w:rsidP="00311887">
      <w:pPr>
        <w:spacing w:after="0"/>
        <w:rPr>
          <w:rFonts w:asciiTheme="minorHAnsi" w:hAnsiTheme="minorHAnsi" w:cstheme="minorHAnsi"/>
          <w:b/>
          <w:color w:val="000000"/>
        </w:rPr>
      </w:pPr>
      <w:r w:rsidRPr="00286E30">
        <w:rPr>
          <w:rFonts w:asciiTheme="minorHAnsi" w:hAnsiTheme="minorHAnsi" w:cstheme="minorHAnsi"/>
          <w:b/>
          <w:color w:val="000000"/>
        </w:rPr>
        <w:t>FINES COLLECTED ON SIERRA 202</w:t>
      </w:r>
      <w:r w:rsidR="00FC0300">
        <w:rPr>
          <w:rFonts w:asciiTheme="minorHAnsi" w:hAnsiTheme="minorHAnsi" w:cstheme="minorHAnsi"/>
          <w:b/>
          <w:color w:val="000000"/>
        </w:rPr>
        <w:t>1</w:t>
      </w:r>
    </w:p>
    <w:p w14:paraId="2DE3E697" w14:textId="77777777" w:rsidR="00FC0300" w:rsidRDefault="00FC0300" w:rsidP="003F00EA">
      <w:pPr>
        <w:rPr>
          <w:rFonts w:asciiTheme="minorHAnsi" w:hAnsiTheme="minorHAnsi" w:cstheme="minorHAnsi"/>
          <w:b/>
          <w:color w:val="000000"/>
        </w:rPr>
      </w:pPr>
    </w:p>
    <w:tbl>
      <w:tblPr>
        <w:tblStyle w:val="TableGrid"/>
        <w:tblW w:w="0" w:type="auto"/>
        <w:jc w:val="center"/>
        <w:tblLook w:val="04A0" w:firstRow="1" w:lastRow="0" w:firstColumn="1" w:lastColumn="0" w:noHBand="0" w:noVBand="1"/>
      </w:tblPr>
      <w:tblGrid>
        <w:gridCol w:w="1273"/>
        <w:gridCol w:w="1354"/>
        <w:gridCol w:w="1318"/>
        <w:gridCol w:w="1520"/>
        <w:gridCol w:w="1277"/>
        <w:gridCol w:w="1335"/>
        <w:gridCol w:w="1244"/>
      </w:tblGrid>
      <w:tr w:rsidR="00FC0300" w14:paraId="14537E0E" w14:textId="77777777" w:rsidTr="008460C6">
        <w:trPr>
          <w:trHeight w:val="595"/>
          <w:jc w:val="center"/>
        </w:trPr>
        <w:tc>
          <w:tcPr>
            <w:tcW w:w="1273" w:type="dxa"/>
            <w:shd w:val="clear" w:color="auto" w:fill="FFC000"/>
          </w:tcPr>
          <w:p w14:paraId="1B11FCB5" w14:textId="77777777" w:rsidR="00FC0300" w:rsidRDefault="00FC0300" w:rsidP="00B0661A">
            <w:r w:rsidRPr="27F00898">
              <w:rPr>
                <w:rFonts w:eastAsia="Arial" w:cs="Arial"/>
                <w:b/>
                <w:bCs/>
              </w:rPr>
              <w:t>2021</w:t>
            </w:r>
          </w:p>
        </w:tc>
        <w:tc>
          <w:tcPr>
            <w:tcW w:w="1354" w:type="dxa"/>
            <w:shd w:val="clear" w:color="auto" w:fill="FFC000"/>
            <w:vAlign w:val="center"/>
          </w:tcPr>
          <w:p w14:paraId="1C187B08" w14:textId="77777777" w:rsidR="00FC0300" w:rsidRPr="00FC0300" w:rsidRDefault="00FC0300" w:rsidP="00B0661A">
            <w:pPr>
              <w:jc w:val="both"/>
              <w:rPr>
                <w:sz w:val="16"/>
                <w:szCs w:val="16"/>
              </w:rPr>
            </w:pPr>
            <w:r w:rsidRPr="00FC0300">
              <w:rPr>
                <w:rFonts w:eastAsia="Arial" w:cs="Arial"/>
                <w:b/>
                <w:bCs/>
                <w:sz w:val="16"/>
                <w:szCs w:val="16"/>
              </w:rPr>
              <w:t>South Campus</w:t>
            </w:r>
          </w:p>
        </w:tc>
        <w:tc>
          <w:tcPr>
            <w:tcW w:w="1318" w:type="dxa"/>
            <w:shd w:val="clear" w:color="auto" w:fill="FFC000"/>
            <w:vAlign w:val="center"/>
          </w:tcPr>
          <w:p w14:paraId="72349C1F" w14:textId="77777777" w:rsidR="00FC0300" w:rsidRPr="00FC0300" w:rsidRDefault="00FC0300" w:rsidP="00B0661A">
            <w:pPr>
              <w:jc w:val="both"/>
              <w:rPr>
                <w:sz w:val="16"/>
                <w:szCs w:val="16"/>
              </w:rPr>
            </w:pPr>
            <w:r w:rsidRPr="00FC0300">
              <w:rPr>
                <w:rFonts w:eastAsia="Arial" w:cs="Arial"/>
                <w:b/>
                <w:bCs/>
                <w:sz w:val="16"/>
                <w:szCs w:val="16"/>
                <w:lang w:val="af-ZA" w:eastAsia="af-ZA"/>
              </w:rPr>
              <w:t>North Campus</w:t>
            </w:r>
          </w:p>
        </w:tc>
        <w:tc>
          <w:tcPr>
            <w:tcW w:w="1520" w:type="dxa"/>
            <w:shd w:val="clear" w:color="auto" w:fill="FFC000"/>
            <w:vAlign w:val="center"/>
          </w:tcPr>
          <w:p w14:paraId="675656A2" w14:textId="77777777" w:rsidR="00FC0300" w:rsidRPr="00FC0300" w:rsidRDefault="00FC0300" w:rsidP="00B0661A">
            <w:pPr>
              <w:jc w:val="both"/>
              <w:rPr>
                <w:sz w:val="16"/>
                <w:szCs w:val="16"/>
              </w:rPr>
            </w:pPr>
            <w:r w:rsidRPr="00FC0300">
              <w:rPr>
                <w:rFonts w:eastAsia="Arial" w:cs="Arial"/>
                <w:b/>
                <w:bCs/>
                <w:sz w:val="16"/>
                <w:szCs w:val="16"/>
                <w:lang w:val="af-ZA" w:eastAsia="af-ZA"/>
              </w:rPr>
              <w:t>Missionvale Campus</w:t>
            </w:r>
          </w:p>
        </w:tc>
        <w:tc>
          <w:tcPr>
            <w:tcW w:w="1277" w:type="dxa"/>
            <w:shd w:val="clear" w:color="auto" w:fill="FFC000"/>
            <w:vAlign w:val="center"/>
          </w:tcPr>
          <w:p w14:paraId="76466AFA" w14:textId="77777777" w:rsidR="00FC0300" w:rsidRPr="00FC0300" w:rsidRDefault="00FC0300" w:rsidP="00B0661A">
            <w:pPr>
              <w:jc w:val="both"/>
              <w:rPr>
                <w:sz w:val="16"/>
                <w:szCs w:val="16"/>
              </w:rPr>
            </w:pPr>
            <w:r w:rsidRPr="00FC0300">
              <w:rPr>
                <w:rFonts w:eastAsia="Arial" w:cs="Arial"/>
                <w:b/>
                <w:bCs/>
                <w:sz w:val="16"/>
                <w:szCs w:val="16"/>
                <w:lang w:val="af-ZA" w:eastAsia="af-ZA"/>
              </w:rPr>
              <w:t>2nd Avenue</w:t>
            </w:r>
          </w:p>
        </w:tc>
        <w:tc>
          <w:tcPr>
            <w:tcW w:w="1335" w:type="dxa"/>
            <w:shd w:val="clear" w:color="auto" w:fill="FFC000"/>
            <w:vAlign w:val="center"/>
          </w:tcPr>
          <w:p w14:paraId="0682E8C4" w14:textId="77777777" w:rsidR="00FC0300" w:rsidRPr="00FC0300" w:rsidRDefault="00FC0300" w:rsidP="00B0661A">
            <w:pPr>
              <w:jc w:val="both"/>
              <w:rPr>
                <w:sz w:val="16"/>
                <w:szCs w:val="16"/>
              </w:rPr>
            </w:pPr>
            <w:r w:rsidRPr="00FC0300">
              <w:rPr>
                <w:rFonts w:eastAsia="Arial" w:cs="Arial"/>
                <w:b/>
                <w:bCs/>
                <w:sz w:val="16"/>
                <w:szCs w:val="16"/>
                <w:lang w:val="af-ZA" w:eastAsia="af-ZA"/>
              </w:rPr>
              <w:t>Business School</w:t>
            </w:r>
          </w:p>
        </w:tc>
        <w:tc>
          <w:tcPr>
            <w:tcW w:w="1244" w:type="dxa"/>
            <w:shd w:val="clear" w:color="auto" w:fill="FFC000"/>
            <w:vAlign w:val="center"/>
          </w:tcPr>
          <w:p w14:paraId="67286910" w14:textId="77777777" w:rsidR="00FC0300" w:rsidRPr="00FC0300" w:rsidRDefault="00FC0300" w:rsidP="00B0661A">
            <w:pPr>
              <w:jc w:val="both"/>
              <w:rPr>
                <w:sz w:val="16"/>
                <w:szCs w:val="16"/>
              </w:rPr>
            </w:pPr>
            <w:r w:rsidRPr="00FC0300">
              <w:rPr>
                <w:rFonts w:eastAsia="Arial" w:cs="Arial"/>
                <w:b/>
                <w:bCs/>
                <w:sz w:val="16"/>
                <w:szCs w:val="16"/>
                <w:lang w:val="af-ZA" w:eastAsia="af-ZA"/>
              </w:rPr>
              <w:t>George Campus</w:t>
            </w:r>
          </w:p>
        </w:tc>
      </w:tr>
      <w:tr w:rsidR="00FC0300" w14:paraId="0D7D46EB" w14:textId="77777777" w:rsidTr="001E2847">
        <w:trPr>
          <w:trHeight w:val="484"/>
          <w:jc w:val="center"/>
        </w:trPr>
        <w:tc>
          <w:tcPr>
            <w:tcW w:w="1273" w:type="dxa"/>
            <w:shd w:val="clear" w:color="auto" w:fill="FFC000"/>
          </w:tcPr>
          <w:p w14:paraId="6217A07F" w14:textId="77777777" w:rsidR="00FC0300" w:rsidRDefault="001E2847" w:rsidP="00B0661A">
            <w:r w:rsidRPr="27F00898">
              <w:rPr>
                <w:rFonts w:eastAsia="Arial" w:cs="Arial"/>
                <w:b/>
                <w:bCs/>
              </w:rPr>
              <w:t>FINES</w:t>
            </w:r>
          </w:p>
        </w:tc>
        <w:tc>
          <w:tcPr>
            <w:tcW w:w="1354" w:type="dxa"/>
            <w:vAlign w:val="center"/>
          </w:tcPr>
          <w:p w14:paraId="3F7517EE" w14:textId="77777777" w:rsidR="00FC0300" w:rsidRDefault="00311887" w:rsidP="00B0661A">
            <w:pPr>
              <w:spacing w:before="0" w:after="0"/>
            </w:pPr>
            <w:r>
              <w:rPr>
                <w:rFonts w:eastAsia="Arial" w:cs="Arial"/>
              </w:rPr>
              <w:t>R</w:t>
            </w:r>
            <w:r w:rsidR="00FC0300" w:rsidRPr="27F00898">
              <w:rPr>
                <w:rFonts w:eastAsia="Arial" w:cs="Arial"/>
              </w:rPr>
              <w:t>5903.00</w:t>
            </w:r>
          </w:p>
        </w:tc>
        <w:tc>
          <w:tcPr>
            <w:tcW w:w="1318" w:type="dxa"/>
          </w:tcPr>
          <w:p w14:paraId="0A23DF9A" w14:textId="77777777" w:rsidR="00FC0300" w:rsidRDefault="00311887" w:rsidP="00B0661A">
            <w:r>
              <w:rPr>
                <w:rFonts w:eastAsia="Arial" w:cs="Arial"/>
              </w:rPr>
              <w:t>R</w:t>
            </w:r>
            <w:r w:rsidR="00FC0300" w:rsidRPr="27F00898">
              <w:rPr>
                <w:rFonts w:eastAsia="Arial" w:cs="Arial"/>
              </w:rPr>
              <w:t>3903.50</w:t>
            </w:r>
          </w:p>
        </w:tc>
        <w:tc>
          <w:tcPr>
            <w:tcW w:w="1520" w:type="dxa"/>
          </w:tcPr>
          <w:p w14:paraId="1D45DE21" w14:textId="77777777" w:rsidR="00FC0300" w:rsidRDefault="00311887" w:rsidP="00B0661A">
            <w:pPr>
              <w:jc w:val="center"/>
            </w:pPr>
            <w:r>
              <w:rPr>
                <w:rFonts w:eastAsia="Arial" w:cs="Arial"/>
                <w:lang w:val="af-ZA" w:eastAsia="af-ZA"/>
              </w:rPr>
              <w:t>R</w:t>
            </w:r>
            <w:r w:rsidR="00FC0300" w:rsidRPr="27F00898">
              <w:rPr>
                <w:rFonts w:eastAsia="Arial" w:cs="Arial"/>
                <w:lang w:val="af-ZA" w:eastAsia="af-ZA"/>
              </w:rPr>
              <w:t>130.00</w:t>
            </w:r>
          </w:p>
        </w:tc>
        <w:tc>
          <w:tcPr>
            <w:tcW w:w="1277" w:type="dxa"/>
          </w:tcPr>
          <w:p w14:paraId="1C6760E5" w14:textId="77777777" w:rsidR="00FC0300" w:rsidRDefault="00311887" w:rsidP="00B0661A">
            <w:pPr>
              <w:jc w:val="center"/>
            </w:pPr>
            <w:r>
              <w:t>R1374.00</w:t>
            </w:r>
          </w:p>
        </w:tc>
        <w:tc>
          <w:tcPr>
            <w:tcW w:w="1335" w:type="dxa"/>
          </w:tcPr>
          <w:p w14:paraId="44FD00EA" w14:textId="77777777" w:rsidR="00FC0300" w:rsidRDefault="00311887" w:rsidP="00B0661A">
            <w:pPr>
              <w:jc w:val="center"/>
            </w:pPr>
            <w:r>
              <w:t>R0.00</w:t>
            </w:r>
          </w:p>
        </w:tc>
        <w:tc>
          <w:tcPr>
            <w:tcW w:w="1244" w:type="dxa"/>
          </w:tcPr>
          <w:p w14:paraId="3918F50A" w14:textId="77777777" w:rsidR="00FC0300" w:rsidRDefault="00311887" w:rsidP="00B0661A">
            <w:pPr>
              <w:jc w:val="center"/>
            </w:pPr>
            <w:r>
              <w:rPr>
                <w:rFonts w:eastAsia="Arial" w:cs="Arial"/>
                <w:lang w:val="af-ZA" w:eastAsia="af-ZA"/>
              </w:rPr>
              <w:t>R</w:t>
            </w:r>
            <w:r w:rsidR="00FC0300" w:rsidRPr="292B449B">
              <w:rPr>
                <w:rFonts w:eastAsia="Arial" w:cs="Arial"/>
                <w:lang w:val="af-ZA" w:eastAsia="af-ZA"/>
              </w:rPr>
              <w:t>1,232.00</w:t>
            </w:r>
          </w:p>
        </w:tc>
      </w:tr>
      <w:tr w:rsidR="008460C6" w14:paraId="693BC30A" w14:textId="77777777" w:rsidTr="008460C6">
        <w:trPr>
          <w:gridAfter w:val="5"/>
          <w:wAfter w:w="6694" w:type="dxa"/>
          <w:trHeight w:val="484"/>
          <w:jc w:val="center"/>
        </w:trPr>
        <w:tc>
          <w:tcPr>
            <w:tcW w:w="1273" w:type="dxa"/>
            <w:shd w:val="clear" w:color="auto" w:fill="FFC000"/>
          </w:tcPr>
          <w:p w14:paraId="1A166763" w14:textId="77777777" w:rsidR="008460C6" w:rsidRPr="27F00898" w:rsidRDefault="001E2847" w:rsidP="00B0661A">
            <w:pPr>
              <w:rPr>
                <w:rFonts w:eastAsia="Arial" w:cs="Arial"/>
                <w:b/>
                <w:bCs/>
              </w:rPr>
            </w:pPr>
            <w:r>
              <w:rPr>
                <w:rFonts w:eastAsia="Arial" w:cs="Arial"/>
                <w:b/>
                <w:bCs/>
              </w:rPr>
              <w:t>TOTAL:</w:t>
            </w:r>
          </w:p>
        </w:tc>
        <w:tc>
          <w:tcPr>
            <w:tcW w:w="1354" w:type="dxa"/>
            <w:vAlign w:val="center"/>
          </w:tcPr>
          <w:p w14:paraId="6888F56A" w14:textId="77777777" w:rsidR="008460C6" w:rsidRDefault="008460C6" w:rsidP="00B0661A">
            <w:pPr>
              <w:spacing w:before="0" w:after="0"/>
              <w:rPr>
                <w:rFonts w:eastAsia="Arial" w:cs="Arial"/>
              </w:rPr>
            </w:pPr>
            <w:r>
              <w:rPr>
                <w:rFonts w:eastAsia="Arial" w:cs="Arial"/>
              </w:rPr>
              <w:t>R12 542.50</w:t>
            </w:r>
          </w:p>
        </w:tc>
      </w:tr>
    </w:tbl>
    <w:p w14:paraId="34B6472D" w14:textId="77777777" w:rsidR="00FC0300" w:rsidRDefault="00FC0300" w:rsidP="003F00EA">
      <w:pPr>
        <w:rPr>
          <w:rFonts w:asciiTheme="minorHAnsi" w:hAnsiTheme="minorHAnsi" w:cstheme="minorHAnsi"/>
          <w:b/>
          <w:color w:val="000000"/>
        </w:rPr>
      </w:pPr>
    </w:p>
    <w:p w14:paraId="4FD55C71" w14:textId="77777777" w:rsidR="004B41BE" w:rsidRDefault="004B41BE">
      <w:pPr>
        <w:spacing w:before="0" w:after="0"/>
        <w:rPr>
          <w:rFonts w:asciiTheme="minorHAnsi" w:eastAsiaTheme="minorHAnsi" w:hAnsiTheme="minorHAnsi" w:cstheme="minorHAnsi"/>
          <w:color w:val="auto"/>
          <w:lang w:eastAsia="en-US"/>
        </w:rPr>
      </w:pPr>
      <w:bookmarkStart w:id="46" w:name="_Toc444587201"/>
      <w:bookmarkStart w:id="47" w:name="_Toc478565236"/>
      <w:bookmarkStart w:id="48" w:name="_Toc382822377"/>
      <w:bookmarkStart w:id="49" w:name="_Toc426627713"/>
      <w:bookmarkStart w:id="50" w:name="_Toc444587202"/>
      <w:r>
        <w:rPr>
          <w:rFonts w:asciiTheme="minorHAnsi" w:eastAsiaTheme="minorHAnsi" w:hAnsiTheme="minorHAnsi" w:cstheme="minorHAnsi"/>
          <w:color w:val="auto"/>
          <w:lang w:eastAsia="en-US"/>
        </w:rPr>
        <w:br w:type="page"/>
      </w:r>
    </w:p>
    <w:p w14:paraId="72917949" w14:textId="77777777" w:rsidR="00025FC8" w:rsidRPr="00025FC8" w:rsidRDefault="00F9609B" w:rsidP="008460C6">
      <w:pPr>
        <w:pStyle w:val="Heading2"/>
        <w:numPr>
          <w:ilvl w:val="0"/>
          <w:numId w:val="0"/>
        </w:numPr>
      </w:pPr>
      <w:bookmarkStart w:id="51" w:name="_Toc97631681"/>
      <w:r>
        <w:t>Information and Training services</w:t>
      </w:r>
      <w:bookmarkEnd w:id="51"/>
    </w:p>
    <w:p w14:paraId="51E6E1AD" w14:textId="77777777" w:rsidR="00025FC8" w:rsidRDefault="00025FC8" w:rsidP="003A2708">
      <w:pPr>
        <w:spacing w:before="0"/>
        <w:jc w:val="both"/>
        <w:rPr>
          <w:rFonts w:cstheme="minorHAnsi"/>
        </w:rPr>
      </w:pPr>
      <w:r>
        <w:rPr>
          <w:rFonts w:cstheme="minorHAnsi"/>
        </w:rPr>
        <w:t xml:space="preserve">The Information and Training Services Department consists of Branch, Senior, Faculty and Information Librarians across the six campus libraries as detailed in this </w:t>
      </w:r>
      <w:r w:rsidR="001E2847">
        <w:rPr>
          <w:rFonts w:cstheme="minorHAnsi"/>
        </w:rPr>
        <w:t>r</w:t>
      </w:r>
      <w:r>
        <w:rPr>
          <w:rFonts w:cstheme="minorHAnsi"/>
        </w:rPr>
        <w:t>eport. The Information and Training Services term is used interchangeabl</w:t>
      </w:r>
      <w:r w:rsidR="001E2847">
        <w:rPr>
          <w:rFonts w:cstheme="minorHAnsi"/>
        </w:rPr>
        <w:t>y</w:t>
      </w:r>
      <w:r>
        <w:rPr>
          <w:rFonts w:cstheme="minorHAnsi"/>
        </w:rPr>
        <w:t xml:space="preserve"> with Information Services depending</w:t>
      </w:r>
      <w:r w:rsidR="001E2847">
        <w:rPr>
          <w:rFonts w:cstheme="minorHAnsi"/>
        </w:rPr>
        <w:t xml:space="preserve"> on</w:t>
      </w:r>
      <w:r>
        <w:rPr>
          <w:rFonts w:cstheme="minorHAnsi"/>
        </w:rPr>
        <w:t xml:space="preserve"> the preferred name by the institution. The department </w:t>
      </w:r>
      <w:r w:rsidRPr="006F5638">
        <w:rPr>
          <w:rFonts w:cstheme="minorHAnsi"/>
        </w:rPr>
        <w:t xml:space="preserve">focuses on information and the management thereof. It includes </w:t>
      </w:r>
      <w:r w:rsidR="001E2847">
        <w:rPr>
          <w:rFonts w:cstheme="minorHAnsi"/>
        </w:rPr>
        <w:t>collecting, organising, and distributing information according to international principles and standards in different education/academic, research, and recreation formats</w:t>
      </w:r>
      <w:r w:rsidRPr="006F5638">
        <w:rPr>
          <w:rFonts w:cstheme="minorHAnsi"/>
        </w:rPr>
        <w:t xml:space="preserve">. It </w:t>
      </w:r>
      <w:r w:rsidR="00465391">
        <w:rPr>
          <w:rFonts w:cstheme="minorHAnsi"/>
        </w:rPr>
        <w:t>also facilitates</w:t>
      </w:r>
      <w:r w:rsidRPr="006F5638">
        <w:rPr>
          <w:rFonts w:cstheme="minorHAnsi"/>
        </w:rPr>
        <w:t xml:space="preserve"> access to information</w:t>
      </w:r>
      <w:r w:rsidR="001E2847">
        <w:rPr>
          <w:rFonts w:cstheme="minorHAnsi"/>
        </w:rPr>
        <w:t xml:space="preserve"> and training to</w:t>
      </w:r>
      <w:r w:rsidRPr="006F5638">
        <w:rPr>
          <w:rFonts w:cstheme="minorHAnsi"/>
        </w:rPr>
        <w:t xml:space="preserve"> find and use information effectively for personal and professional purposes</w:t>
      </w:r>
      <w:r>
        <w:rPr>
          <w:rFonts w:cstheme="minorHAnsi"/>
        </w:rPr>
        <w:t>.</w:t>
      </w:r>
    </w:p>
    <w:p w14:paraId="216C82F1" w14:textId="77777777" w:rsidR="008C7C17" w:rsidRDefault="00025FC8" w:rsidP="004B41BE">
      <w:pPr>
        <w:spacing w:after="0"/>
        <w:jc w:val="both"/>
        <w:rPr>
          <w:rFonts w:cstheme="minorHAnsi"/>
        </w:rPr>
      </w:pPr>
      <w:r>
        <w:rPr>
          <w:rFonts w:cstheme="minorHAnsi"/>
        </w:rPr>
        <w:t xml:space="preserve">The </w:t>
      </w:r>
      <w:r w:rsidR="001E2847">
        <w:rPr>
          <w:rFonts w:cstheme="minorHAnsi"/>
        </w:rPr>
        <w:t>R</w:t>
      </w:r>
      <w:r>
        <w:rPr>
          <w:rFonts w:cstheme="minorHAnsi"/>
        </w:rPr>
        <w:t xml:space="preserve">eport will cover </w:t>
      </w:r>
      <w:bookmarkStart w:id="52" w:name="_Hlk94880717"/>
      <w:r>
        <w:rPr>
          <w:rFonts w:cstheme="minorHAnsi"/>
        </w:rPr>
        <w:t xml:space="preserve">Learning and Teaching </w:t>
      </w:r>
      <w:r w:rsidR="001E2847">
        <w:rPr>
          <w:rFonts w:cstheme="minorHAnsi"/>
        </w:rPr>
        <w:t>S</w:t>
      </w:r>
      <w:r>
        <w:rPr>
          <w:rFonts w:cstheme="minorHAnsi"/>
        </w:rPr>
        <w:t>upport</w:t>
      </w:r>
      <w:r w:rsidR="00FD3DA1">
        <w:rPr>
          <w:rFonts w:cstheme="minorHAnsi"/>
        </w:rPr>
        <w:t xml:space="preserve"> and </w:t>
      </w:r>
      <w:r>
        <w:rPr>
          <w:rFonts w:cstheme="minorHAnsi"/>
        </w:rPr>
        <w:t>Collection Development</w:t>
      </w:r>
      <w:bookmarkEnd w:id="52"/>
      <w:r w:rsidR="00B543A3">
        <w:rPr>
          <w:rFonts w:cstheme="minorHAnsi"/>
        </w:rPr>
        <w:t xml:space="preserve"> and will</w:t>
      </w:r>
      <w:r>
        <w:rPr>
          <w:rFonts w:cstheme="minorHAnsi"/>
        </w:rPr>
        <w:t xml:space="preserve"> also highlight the </w:t>
      </w:r>
      <w:r w:rsidR="001E2847">
        <w:rPr>
          <w:rFonts w:cstheme="minorHAnsi"/>
        </w:rPr>
        <w:t>department's role</w:t>
      </w:r>
      <w:r>
        <w:rPr>
          <w:rFonts w:cstheme="minorHAnsi"/>
        </w:rPr>
        <w:t xml:space="preserve"> in </w:t>
      </w:r>
      <w:r w:rsidR="001E2847">
        <w:rPr>
          <w:rFonts w:cstheme="minorHAnsi"/>
        </w:rPr>
        <w:t xml:space="preserve">the </w:t>
      </w:r>
      <w:r>
        <w:rPr>
          <w:rFonts w:cstheme="minorHAnsi"/>
        </w:rPr>
        <w:t xml:space="preserve">virtual presence, capacity building initiatives and visibility, </w:t>
      </w:r>
      <w:r w:rsidRPr="008F35C9">
        <w:rPr>
          <w:rFonts w:cstheme="minorHAnsi"/>
        </w:rPr>
        <w:t>training</w:t>
      </w:r>
      <w:r>
        <w:rPr>
          <w:rFonts w:cstheme="minorHAnsi"/>
        </w:rPr>
        <w:t xml:space="preserve"> sessions conducted and recorded reference queries across faculties in various campuses. </w:t>
      </w:r>
      <w:r w:rsidR="00B543A3">
        <w:rPr>
          <w:rFonts w:cstheme="minorHAnsi"/>
        </w:rPr>
        <w:t xml:space="preserve">As blended and hybrid learning and teaching continue at the </w:t>
      </w:r>
      <w:r w:rsidR="001E2847">
        <w:rPr>
          <w:rFonts w:cstheme="minorHAnsi"/>
        </w:rPr>
        <w:t>u</w:t>
      </w:r>
      <w:r w:rsidR="00B543A3">
        <w:rPr>
          <w:rFonts w:cstheme="minorHAnsi"/>
        </w:rPr>
        <w:t>niversity</w:t>
      </w:r>
      <w:r w:rsidR="001E2847">
        <w:rPr>
          <w:rFonts w:cstheme="minorHAnsi"/>
        </w:rPr>
        <w:t>,</w:t>
      </w:r>
      <w:r w:rsidR="00B543A3">
        <w:rPr>
          <w:rFonts w:cstheme="minorHAnsi"/>
        </w:rPr>
        <w:t xml:space="preserve"> th</w:t>
      </w:r>
      <w:r w:rsidR="00BA74F7">
        <w:rPr>
          <w:rFonts w:cstheme="minorHAnsi"/>
        </w:rPr>
        <w:t>is</w:t>
      </w:r>
      <w:r w:rsidR="00B543A3">
        <w:rPr>
          <w:rFonts w:cstheme="minorHAnsi"/>
        </w:rPr>
        <w:t xml:space="preserve"> department </w:t>
      </w:r>
      <w:r w:rsidR="00465391">
        <w:rPr>
          <w:rFonts w:cstheme="minorHAnsi"/>
        </w:rPr>
        <w:t>renders</w:t>
      </w:r>
      <w:r>
        <w:rPr>
          <w:rFonts w:cstheme="minorHAnsi"/>
        </w:rPr>
        <w:t xml:space="preserve"> services to </w:t>
      </w:r>
      <w:r w:rsidR="00B543A3">
        <w:rPr>
          <w:rFonts w:cstheme="minorHAnsi"/>
        </w:rPr>
        <w:t xml:space="preserve">the </w:t>
      </w:r>
      <w:r>
        <w:rPr>
          <w:rFonts w:cstheme="minorHAnsi"/>
        </w:rPr>
        <w:t>diverse user</w:t>
      </w:r>
      <w:r w:rsidR="00FD3DA1">
        <w:rPr>
          <w:rFonts w:cstheme="minorHAnsi"/>
        </w:rPr>
        <w:t xml:space="preserve"> community</w:t>
      </w:r>
      <w:r w:rsidR="00BA74F7">
        <w:rPr>
          <w:rFonts w:cstheme="minorHAnsi"/>
        </w:rPr>
        <w:t xml:space="preserve">. </w:t>
      </w:r>
      <w:r w:rsidR="001E2847">
        <w:rPr>
          <w:rFonts w:cstheme="minorHAnsi"/>
        </w:rPr>
        <w:t>The team also needs various skills by attending virtual workshops as training and development to provide such services</w:t>
      </w:r>
      <w:r>
        <w:rPr>
          <w:rFonts w:cstheme="minorHAnsi"/>
        </w:rPr>
        <w:t>. COVID-19 lockdown</w:t>
      </w:r>
      <w:r w:rsidR="00BA74F7">
        <w:rPr>
          <w:rFonts w:cstheme="minorHAnsi"/>
        </w:rPr>
        <w:t xml:space="preserve"> measures</w:t>
      </w:r>
      <w:r>
        <w:rPr>
          <w:rFonts w:cstheme="minorHAnsi"/>
        </w:rPr>
        <w:t xml:space="preserve"> ha</w:t>
      </w:r>
      <w:r w:rsidR="001E2847">
        <w:rPr>
          <w:rFonts w:cstheme="minorHAnsi"/>
        </w:rPr>
        <w:t>ve led institutions to change how learning, teaching,</w:t>
      </w:r>
      <w:r w:rsidR="00BA74F7">
        <w:rPr>
          <w:rFonts w:cstheme="minorHAnsi"/>
        </w:rPr>
        <w:t xml:space="preserve"> and research </w:t>
      </w:r>
      <w:r>
        <w:rPr>
          <w:rFonts w:cstheme="minorHAnsi"/>
        </w:rPr>
        <w:t>are conducted. The changing landscape calls for skills development to keep abreast with the diverse needs of the users.</w:t>
      </w:r>
    </w:p>
    <w:p w14:paraId="5AE809E7" w14:textId="77777777" w:rsidR="000E5525" w:rsidRPr="00906B58" w:rsidRDefault="00014062" w:rsidP="000E5525">
      <w:pPr>
        <w:spacing w:before="0"/>
        <w:rPr>
          <w:b/>
          <w:lang w:val="en-US"/>
        </w:rPr>
      </w:pPr>
      <w:r>
        <w:rPr>
          <w:b/>
          <w:lang w:val="en-US"/>
        </w:rPr>
        <w:br/>
      </w:r>
      <w:proofErr w:type="spellStart"/>
      <w:r w:rsidR="000E5525" w:rsidRPr="00906B58">
        <w:rPr>
          <w:b/>
          <w:lang w:val="en-US"/>
        </w:rPr>
        <w:t>LibGuides</w:t>
      </w:r>
      <w:proofErr w:type="spellEnd"/>
      <w:r w:rsidR="000E5525">
        <w:rPr>
          <w:b/>
          <w:lang w:val="en-US"/>
        </w:rPr>
        <w:t xml:space="preserve"> Project</w:t>
      </w:r>
    </w:p>
    <w:p w14:paraId="12D0BF28" w14:textId="77777777" w:rsidR="000E5525" w:rsidRPr="00906B58" w:rsidRDefault="000E5525" w:rsidP="000E5525">
      <w:pPr>
        <w:jc w:val="both"/>
        <w:rPr>
          <w:lang w:val="en-US"/>
        </w:rPr>
      </w:pPr>
      <w:proofErr w:type="spellStart"/>
      <w:r w:rsidRPr="00906B58">
        <w:rPr>
          <w:lang w:val="en-US"/>
        </w:rPr>
        <w:t>LibGuides</w:t>
      </w:r>
      <w:proofErr w:type="spellEnd"/>
      <w:r w:rsidRPr="00906B58">
        <w:rPr>
          <w:lang w:val="en-US"/>
        </w:rPr>
        <w:t xml:space="preserve"> - a content management and information sharing system, the platform allows for easy navigation through and instruction on core and relevant resources in a subject field, class, or assignment. </w:t>
      </w:r>
      <w:r>
        <w:rPr>
          <w:lang w:val="en-US"/>
        </w:rPr>
        <w:t xml:space="preserve">The </w:t>
      </w:r>
      <w:proofErr w:type="spellStart"/>
      <w:r>
        <w:rPr>
          <w:lang w:val="en-US"/>
        </w:rPr>
        <w:t>LibGuides</w:t>
      </w:r>
      <w:proofErr w:type="spellEnd"/>
      <w:r>
        <w:rPr>
          <w:lang w:val="en-US"/>
        </w:rPr>
        <w:t xml:space="preserve"> project team has been working hard since the platform </w:t>
      </w:r>
      <w:r w:rsidR="001E2847">
        <w:rPr>
          <w:lang w:val="en-US"/>
        </w:rPr>
        <w:t>was</w:t>
      </w:r>
      <w:r>
        <w:rPr>
          <w:lang w:val="en-US"/>
        </w:rPr>
        <w:t xml:space="preserve"> acquired. </w:t>
      </w:r>
    </w:p>
    <w:p w14:paraId="6D422C02" w14:textId="77777777" w:rsidR="000E5525" w:rsidRDefault="000E5525" w:rsidP="000E5525">
      <w:pPr>
        <w:jc w:val="both"/>
        <w:rPr>
          <w:lang w:val="en-US"/>
        </w:rPr>
      </w:pPr>
      <w:r>
        <w:rPr>
          <w:lang w:val="en-US"/>
        </w:rPr>
        <w:t>We are looking</w:t>
      </w:r>
      <w:r w:rsidRPr="00906B58">
        <w:rPr>
          <w:lang w:val="en-US"/>
        </w:rPr>
        <w:t xml:space="preserve"> forward to </w:t>
      </w:r>
      <w:r>
        <w:rPr>
          <w:lang w:val="en-US"/>
        </w:rPr>
        <w:t>transferring</w:t>
      </w:r>
      <w:r w:rsidRPr="00906B58">
        <w:rPr>
          <w:lang w:val="en-US"/>
        </w:rPr>
        <w:t xml:space="preserve"> the knowledge </w:t>
      </w:r>
      <w:r>
        <w:rPr>
          <w:lang w:val="en-US"/>
        </w:rPr>
        <w:t xml:space="preserve">to </w:t>
      </w:r>
      <w:r w:rsidRPr="00906B58">
        <w:rPr>
          <w:lang w:val="en-US"/>
        </w:rPr>
        <w:t xml:space="preserve">equip </w:t>
      </w:r>
      <w:r>
        <w:rPr>
          <w:lang w:val="en-US"/>
        </w:rPr>
        <w:t xml:space="preserve">users to be confident enough </w:t>
      </w:r>
      <w:r w:rsidR="001E2847">
        <w:rPr>
          <w:lang w:val="en-US"/>
        </w:rPr>
        <w:t>to navigate this system independently</w:t>
      </w:r>
      <w:r>
        <w:rPr>
          <w:lang w:val="en-US"/>
        </w:rPr>
        <w:t>.</w:t>
      </w:r>
      <w:r w:rsidRPr="00906B58">
        <w:rPr>
          <w:lang w:val="en-US"/>
        </w:rPr>
        <w:t xml:space="preserve"> </w:t>
      </w:r>
      <w:r w:rsidR="001E2847">
        <w:rPr>
          <w:lang w:val="en-US"/>
        </w:rPr>
        <w:t>We aim</w:t>
      </w:r>
      <w:r w:rsidRPr="00906B58">
        <w:rPr>
          <w:lang w:val="en-US"/>
        </w:rPr>
        <w:t xml:space="preserve"> to increase the usage of </w:t>
      </w:r>
      <w:r w:rsidR="001E2847">
        <w:rPr>
          <w:lang w:val="en-US"/>
        </w:rPr>
        <w:t xml:space="preserve">the </w:t>
      </w:r>
      <w:r w:rsidRPr="00906B58">
        <w:rPr>
          <w:lang w:val="en-US"/>
        </w:rPr>
        <w:t xml:space="preserve">library's resources and content </w:t>
      </w:r>
      <w:r>
        <w:rPr>
          <w:lang w:val="en-US"/>
        </w:rPr>
        <w:t>management systems and ensur</w:t>
      </w:r>
      <w:r w:rsidR="001E2847">
        <w:rPr>
          <w:lang w:val="en-US"/>
        </w:rPr>
        <w:t xml:space="preserve">e </w:t>
      </w:r>
      <w:r>
        <w:rPr>
          <w:lang w:val="en-US"/>
        </w:rPr>
        <w:t>that we are moving with the times - digital era.</w:t>
      </w:r>
    </w:p>
    <w:p w14:paraId="1E9F37B3" w14:textId="77777777" w:rsidR="000E5525" w:rsidRPr="00906B58" w:rsidRDefault="000E5525" w:rsidP="000E5525">
      <w:pPr>
        <w:jc w:val="both"/>
        <w:rPr>
          <w:b/>
          <w:lang w:val="en-US"/>
        </w:rPr>
      </w:pPr>
      <w:proofErr w:type="spellStart"/>
      <w:r w:rsidRPr="00906B58">
        <w:rPr>
          <w:b/>
          <w:lang w:val="en-US"/>
        </w:rPr>
        <w:t>Infowise</w:t>
      </w:r>
      <w:proofErr w:type="spellEnd"/>
      <w:r w:rsidRPr="00906B58">
        <w:rPr>
          <w:b/>
          <w:lang w:val="en-US"/>
        </w:rPr>
        <w:t xml:space="preserve"> &amp; </w:t>
      </w:r>
      <w:proofErr w:type="spellStart"/>
      <w:r w:rsidRPr="00906B58">
        <w:rPr>
          <w:b/>
          <w:lang w:val="en-US"/>
        </w:rPr>
        <w:t>iLearn</w:t>
      </w:r>
      <w:proofErr w:type="spellEnd"/>
      <w:r w:rsidRPr="00906B58">
        <w:rPr>
          <w:b/>
          <w:lang w:val="en-US"/>
        </w:rPr>
        <w:t xml:space="preserve"> </w:t>
      </w:r>
    </w:p>
    <w:p w14:paraId="5D2881F4" w14:textId="77777777" w:rsidR="000E5525" w:rsidRPr="00906B58" w:rsidRDefault="000E5525" w:rsidP="000E5525">
      <w:pPr>
        <w:jc w:val="both"/>
        <w:rPr>
          <w:rFonts w:cstheme="minorHAnsi"/>
          <w:lang w:val="en-US"/>
        </w:rPr>
      </w:pPr>
      <w:r w:rsidRPr="00906B58">
        <w:rPr>
          <w:rFonts w:cstheme="minorHAnsi"/>
          <w:lang w:val="en-US"/>
        </w:rPr>
        <w:t xml:space="preserve">The </w:t>
      </w:r>
      <w:proofErr w:type="spellStart"/>
      <w:r>
        <w:rPr>
          <w:rFonts w:cstheme="minorHAnsi"/>
          <w:lang w:val="en-US"/>
        </w:rPr>
        <w:t>Infowise</w:t>
      </w:r>
      <w:proofErr w:type="spellEnd"/>
      <w:r>
        <w:rPr>
          <w:rFonts w:cstheme="minorHAnsi"/>
          <w:lang w:val="en-US"/>
        </w:rPr>
        <w:t xml:space="preserve"> and </w:t>
      </w:r>
      <w:proofErr w:type="spellStart"/>
      <w:r>
        <w:rPr>
          <w:rFonts w:cstheme="minorHAnsi"/>
          <w:lang w:val="en-US"/>
        </w:rPr>
        <w:t>iLearn</w:t>
      </w:r>
      <w:proofErr w:type="spellEnd"/>
      <w:r w:rsidRPr="00906B58">
        <w:rPr>
          <w:rFonts w:cstheme="minorHAnsi"/>
          <w:lang w:val="en-US"/>
        </w:rPr>
        <w:t xml:space="preserve"> website updates have been prepared by the department for ease of access for the users to navigate the information resource tools</w:t>
      </w:r>
      <w:r w:rsidR="001E2847">
        <w:rPr>
          <w:rFonts w:cstheme="minorHAnsi"/>
          <w:lang w:val="en-US"/>
        </w:rPr>
        <w:t>,</w:t>
      </w:r>
      <w:r w:rsidRPr="00906B58">
        <w:rPr>
          <w:rFonts w:cstheme="minorHAnsi"/>
          <w:lang w:val="en-US"/>
        </w:rPr>
        <w:t xml:space="preserve"> e.g.</w:t>
      </w:r>
      <w:r>
        <w:rPr>
          <w:rFonts w:cstheme="minorHAnsi"/>
          <w:lang w:val="en-US"/>
        </w:rPr>
        <w:t xml:space="preserve"> </w:t>
      </w:r>
      <w:proofErr w:type="spellStart"/>
      <w:r>
        <w:rPr>
          <w:rFonts w:cstheme="minorHAnsi"/>
          <w:lang w:val="en-US"/>
        </w:rPr>
        <w:t>Infowise</w:t>
      </w:r>
      <w:proofErr w:type="spellEnd"/>
      <w:r>
        <w:rPr>
          <w:rFonts w:cstheme="minorHAnsi"/>
          <w:lang w:val="en-US"/>
        </w:rPr>
        <w:t xml:space="preserve"> and </w:t>
      </w:r>
      <w:proofErr w:type="spellStart"/>
      <w:r>
        <w:rPr>
          <w:rFonts w:cstheme="minorHAnsi"/>
          <w:lang w:val="en-US"/>
        </w:rPr>
        <w:t>iLearn</w:t>
      </w:r>
      <w:proofErr w:type="spellEnd"/>
      <w:r>
        <w:rPr>
          <w:rFonts w:cstheme="minorHAnsi"/>
          <w:lang w:val="en-US"/>
        </w:rPr>
        <w:t xml:space="preserve"> have been</w:t>
      </w:r>
      <w:r w:rsidRPr="00906B58">
        <w:rPr>
          <w:rFonts w:cstheme="minorHAnsi"/>
          <w:lang w:val="en-US"/>
        </w:rPr>
        <w:t xml:space="preserve"> effective and efficient </w:t>
      </w:r>
      <w:r>
        <w:rPr>
          <w:rFonts w:cstheme="minorHAnsi"/>
          <w:lang w:val="en-US"/>
        </w:rPr>
        <w:t>in the Training Department detail in the training reports.</w:t>
      </w:r>
    </w:p>
    <w:p w14:paraId="760E42C2" w14:textId="77777777" w:rsidR="000E5525" w:rsidRPr="00906B58" w:rsidRDefault="000E5525" w:rsidP="000E5525">
      <w:pPr>
        <w:jc w:val="both"/>
        <w:rPr>
          <w:lang w:val="en-US"/>
        </w:rPr>
      </w:pPr>
    </w:p>
    <w:p w14:paraId="1C23F381" w14:textId="77777777" w:rsidR="008C7C17" w:rsidRDefault="008C7C17" w:rsidP="008C7C17">
      <w:pPr>
        <w:jc w:val="both"/>
        <w:rPr>
          <w:rFonts w:cs="Arial"/>
          <w:b/>
          <w:bCs/>
          <w:color w:val="000000"/>
        </w:rPr>
      </w:pPr>
      <w:r>
        <w:rPr>
          <w:rFonts w:asciiTheme="minorHAnsi" w:hAnsiTheme="minorHAnsi" w:cstheme="minorHAnsi"/>
          <w:b/>
        </w:rPr>
        <w:t xml:space="preserve">STATIGO SYSTEM: Recorded information queries by </w:t>
      </w:r>
      <w:r>
        <w:rPr>
          <w:rFonts w:cs="Arial"/>
          <w:b/>
          <w:bCs/>
          <w:color w:val="000000"/>
        </w:rPr>
        <w:t>F</w:t>
      </w:r>
      <w:r w:rsidRPr="00B47160">
        <w:rPr>
          <w:rFonts w:cs="Arial"/>
          <w:b/>
          <w:bCs/>
          <w:color w:val="000000"/>
        </w:rPr>
        <w:t xml:space="preserve">aculty and </w:t>
      </w:r>
      <w:r>
        <w:rPr>
          <w:rFonts w:cs="Arial"/>
          <w:b/>
          <w:bCs/>
          <w:color w:val="000000"/>
        </w:rPr>
        <w:t>Patron</w:t>
      </w:r>
      <w:r w:rsidRPr="00B47160">
        <w:rPr>
          <w:rFonts w:cs="Arial"/>
          <w:b/>
          <w:bCs/>
          <w:color w:val="000000"/>
        </w:rPr>
        <w:t xml:space="preserve"> category</w:t>
      </w:r>
    </w:p>
    <w:p w14:paraId="2A416C6A" w14:textId="77777777" w:rsidR="000776A5" w:rsidRPr="008C7C17" w:rsidRDefault="000776A5" w:rsidP="008C7C17">
      <w:pPr>
        <w:jc w:val="both"/>
        <w:rPr>
          <w:rFonts w:cstheme="minorHAnsi"/>
        </w:rPr>
      </w:pPr>
      <w:r>
        <w:rPr>
          <w:noProof/>
        </w:rPr>
        <w:drawing>
          <wp:inline distT="0" distB="0" distL="0" distR="0" wp14:anchorId="41EC0248" wp14:editId="3D637D66">
            <wp:extent cx="6120130" cy="2154115"/>
            <wp:effectExtent l="0" t="0" r="0" b="0"/>
            <wp:docPr id="202" name="Picture 20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Calendar&#10;&#10;Description automatically generated"/>
                    <pic:cNvPicPr/>
                  </pic:nvPicPr>
                  <pic:blipFill>
                    <a:blip r:embed="rId19"/>
                    <a:stretch>
                      <a:fillRect/>
                    </a:stretch>
                  </pic:blipFill>
                  <pic:spPr>
                    <a:xfrm>
                      <a:off x="0" y="0"/>
                      <a:ext cx="6134885" cy="2159308"/>
                    </a:xfrm>
                    <a:prstGeom prst="rect">
                      <a:avLst/>
                    </a:prstGeom>
                  </pic:spPr>
                </pic:pic>
              </a:graphicData>
            </a:graphic>
          </wp:inline>
        </w:drawing>
      </w:r>
    </w:p>
    <w:p w14:paraId="2AE8DC1A" w14:textId="77777777" w:rsidR="008C7C17" w:rsidRDefault="00FB2751" w:rsidP="008C7C17">
      <w:pPr>
        <w:jc w:val="center"/>
        <w:rPr>
          <w:rFonts w:asciiTheme="minorHAnsi" w:hAnsiTheme="minorHAnsi" w:cstheme="minorHAnsi"/>
          <w:b/>
        </w:rPr>
      </w:pPr>
      <w:r>
        <w:rPr>
          <w:rFonts w:asciiTheme="minorHAnsi" w:hAnsiTheme="minorHAnsi" w:cstheme="minorHAnsi"/>
          <w:b/>
        </w:rPr>
        <w:br/>
      </w:r>
      <w:r w:rsidR="000776A5">
        <w:rPr>
          <w:noProof/>
        </w:rPr>
        <w:drawing>
          <wp:inline distT="0" distB="0" distL="0" distR="0" wp14:anchorId="74D69961" wp14:editId="67C722DC">
            <wp:extent cx="6117465" cy="2169795"/>
            <wp:effectExtent l="0" t="0" r="0" b="1905"/>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20"/>
                    <a:stretch>
                      <a:fillRect/>
                    </a:stretch>
                  </pic:blipFill>
                  <pic:spPr>
                    <a:xfrm>
                      <a:off x="0" y="0"/>
                      <a:ext cx="6139073" cy="2177459"/>
                    </a:xfrm>
                    <a:prstGeom prst="rect">
                      <a:avLst/>
                    </a:prstGeom>
                  </pic:spPr>
                </pic:pic>
              </a:graphicData>
            </a:graphic>
          </wp:inline>
        </w:drawing>
      </w:r>
      <w:r>
        <w:rPr>
          <w:rFonts w:asciiTheme="minorHAnsi" w:hAnsiTheme="minorHAnsi" w:cstheme="minorHAnsi"/>
          <w:b/>
        </w:rPr>
        <w:br/>
      </w:r>
    </w:p>
    <w:p w14:paraId="425090C3" w14:textId="77777777" w:rsidR="00C64D7C" w:rsidRDefault="00C64D7C" w:rsidP="00C64D7C">
      <w:pPr>
        <w:jc w:val="both"/>
        <w:rPr>
          <w:rFonts w:cs="Arial"/>
          <w:b/>
          <w:bCs/>
          <w:color w:val="000000"/>
        </w:rPr>
      </w:pPr>
      <w:r>
        <w:rPr>
          <w:rFonts w:asciiTheme="minorHAnsi" w:hAnsiTheme="minorHAnsi" w:cstheme="minorHAnsi"/>
          <w:b/>
        </w:rPr>
        <w:t xml:space="preserve">STATIGO SYSTEM: Recorded Information </w:t>
      </w:r>
      <w:r>
        <w:rPr>
          <w:rFonts w:cs="Arial"/>
          <w:b/>
          <w:bCs/>
          <w:color w:val="000000"/>
        </w:rPr>
        <w:t>Transa</w:t>
      </w:r>
      <w:r w:rsidR="001E2847">
        <w:rPr>
          <w:rFonts w:cs="Arial"/>
          <w:b/>
          <w:bCs/>
          <w:color w:val="000000"/>
        </w:rPr>
        <w:t>c</w:t>
      </w:r>
      <w:r>
        <w:rPr>
          <w:rFonts w:cs="Arial"/>
          <w:b/>
          <w:bCs/>
          <w:color w:val="000000"/>
        </w:rPr>
        <w:t>tion by Campus</w:t>
      </w:r>
    </w:p>
    <w:p w14:paraId="27CE4EF9" w14:textId="77777777" w:rsidR="00C64D7C" w:rsidRDefault="00570521" w:rsidP="00C64D7C">
      <w:pPr>
        <w:jc w:val="both"/>
        <w:rPr>
          <w:noProof/>
        </w:rPr>
      </w:pPr>
      <w:r w:rsidRPr="00570521">
        <w:rPr>
          <w:noProof/>
        </w:rPr>
        <w:t xml:space="preserve"> </w:t>
      </w:r>
      <w:r>
        <w:rPr>
          <w:noProof/>
        </w:rPr>
        <w:drawing>
          <wp:inline distT="0" distB="0" distL="0" distR="0" wp14:anchorId="5D913F3E" wp14:editId="283407E4">
            <wp:extent cx="6120130" cy="1423035"/>
            <wp:effectExtent l="0" t="0" r="0" b="5715"/>
            <wp:docPr id="206" name="Picture 206"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Table, calendar&#10;&#10;Description automatically generated"/>
                    <pic:cNvPicPr/>
                  </pic:nvPicPr>
                  <pic:blipFill>
                    <a:blip r:embed="rId21"/>
                    <a:stretch>
                      <a:fillRect/>
                    </a:stretch>
                  </pic:blipFill>
                  <pic:spPr>
                    <a:xfrm>
                      <a:off x="0" y="0"/>
                      <a:ext cx="6120130" cy="1423035"/>
                    </a:xfrm>
                    <a:prstGeom prst="rect">
                      <a:avLst/>
                    </a:prstGeom>
                  </pic:spPr>
                </pic:pic>
              </a:graphicData>
            </a:graphic>
          </wp:inline>
        </w:drawing>
      </w:r>
    </w:p>
    <w:p w14:paraId="30B880E6" w14:textId="77777777" w:rsidR="00BB7F7E" w:rsidRDefault="00BB7F7E" w:rsidP="00C64D7C">
      <w:pPr>
        <w:jc w:val="both"/>
        <w:rPr>
          <w:noProof/>
        </w:rPr>
      </w:pPr>
    </w:p>
    <w:p w14:paraId="3135B43F" w14:textId="77777777" w:rsidR="00C64D7C" w:rsidRDefault="00BF0FF7" w:rsidP="00BF0FF7">
      <w:pPr>
        <w:rPr>
          <w:rFonts w:cs="Arial"/>
          <w:b/>
          <w:bCs/>
          <w:color w:val="000000"/>
        </w:rPr>
      </w:pPr>
      <w:r>
        <w:rPr>
          <w:rFonts w:cs="Arial"/>
          <w:b/>
          <w:bCs/>
          <w:color w:val="000000"/>
        </w:rPr>
        <w:t xml:space="preserve"> </w:t>
      </w:r>
      <w:r w:rsidR="00C64D7C">
        <w:rPr>
          <w:noProof/>
        </w:rPr>
        <w:drawing>
          <wp:inline distT="0" distB="0" distL="0" distR="0" wp14:anchorId="6F1F6B8D" wp14:editId="236DE321">
            <wp:extent cx="5987685" cy="1616298"/>
            <wp:effectExtent l="0" t="0" r="0" b="3175"/>
            <wp:docPr id="54" name="Picture 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10;&#10;Description automatically generated"/>
                    <pic:cNvPicPr/>
                  </pic:nvPicPr>
                  <pic:blipFill>
                    <a:blip r:embed="rId22"/>
                    <a:stretch>
                      <a:fillRect/>
                    </a:stretch>
                  </pic:blipFill>
                  <pic:spPr>
                    <a:xfrm>
                      <a:off x="0" y="0"/>
                      <a:ext cx="6175503" cy="1666997"/>
                    </a:xfrm>
                    <a:prstGeom prst="rect">
                      <a:avLst/>
                    </a:prstGeom>
                  </pic:spPr>
                </pic:pic>
              </a:graphicData>
            </a:graphic>
          </wp:inline>
        </w:drawing>
      </w:r>
    </w:p>
    <w:p w14:paraId="403D8EB1" w14:textId="77777777" w:rsidR="00BC7A50" w:rsidRDefault="00BC7A50" w:rsidP="00BB7F7E">
      <w:pPr>
        <w:jc w:val="both"/>
        <w:rPr>
          <w:rFonts w:asciiTheme="minorHAnsi" w:hAnsiTheme="minorHAnsi" w:cstheme="minorHAnsi"/>
          <w:b/>
        </w:rPr>
      </w:pPr>
    </w:p>
    <w:p w14:paraId="57099EB5" w14:textId="7A7D9EAF" w:rsidR="00BB7F7E" w:rsidRDefault="00BB7F7E" w:rsidP="00BB7F7E">
      <w:pPr>
        <w:jc w:val="both"/>
        <w:rPr>
          <w:rFonts w:cs="Arial"/>
          <w:b/>
          <w:bCs/>
          <w:color w:val="000000"/>
        </w:rPr>
      </w:pPr>
      <w:r>
        <w:rPr>
          <w:rFonts w:asciiTheme="minorHAnsi" w:hAnsiTheme="minorHAnsi" w:cstheme="minorHAnsi"/>
          <w:b/>
        </w:rPr>
        <w:t xml:space="preserve">STATIGO SYSTEM: Recorded Information by </w:t>
      </w:r>
      <w:r>
        <w:rPr>
          <w:rFonts w:cs="Arial"/>
          <w:b/>
          <w:bCs/>
          <w:color w:val="000000"/>
        </w:rPr>
        <w:t>F</w:t>
      </w:r>
      <w:r w:rsidRPr="00B47160">
        <w:rPr>
          <w:rFonts w:cs="Arial"/>
          <w:b/>
          <w:bCs/>
          <w:color w:val="000000"/>
        </w:rPr>
        <w:t xml:space="preserve">aculty and </w:t>
      </w:r>
      <w:r>
        <w:rPr>
          <w:rFonts w:cs="Arial"/>
          <w:b/>
          <w:bCs/>
          <w:color w:val="000000"/>
        </w:rPr>
        <w:t>Transa</w:t>
      </w:r>
      <w:r w:rsidR="001E2847">
        <w:rPr>
          <w:rFonts w:cs="Arial"/>
          <w:b/>
          <w:bCs/>
          <w:color w:val="000000"/>
        </w:rPr>
        <w:t>c</w:t>
      </w:r>
      <w:r>
        <w:rPr>
          <w:rFonts w:cs="Arial"/>
          <w:b/>
          <w:bCs/>
          <w:color w:val="000000"/>
        </w:rPr>
        <w:t xml:space="preserve">tion Type </w:t>
      </w:r>
    </w:p>
    <w:p w14:paraId="393CA29E" w14:textId="77777777" w:rsidR="00BB7F7E" w:rsidRDefault="00BB7F7E" w:rsidP="00BB7F7E">
      <w:pPr>
        <w:jc w:val="both"/>
        <w:rPr>
          <w:rFonts w:cs="Arial"/>
          <w:b/>
          <w:bCs/>
          <w:color w:val="000000"/>
        </w:rPr>
      </w:pPr>
      <w:r>
        <w:rPr>
          <w:noProof/>
        </w:rPr>
        <w:drawing>
          <wp:inline distT="0" distB="0" distL="0" distR="0" wp14:anchorId="49AF39D6" wp14:editId="624AA034">
            <wp:extent cx="3116580" cy="1384269"/>
            <wp:effectExtent l="0" t="0" r="7620" b="6985"/>
            <wp:docPr id="203" name="Picture 20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Table&#10;&#10;Description automatically generated"/>
                    <pic:cNvPicPr/>
                  </pic:nvPicPr>
                  <pic:blipFill>
                    <a:blip r:embed="rId23"/>
                    <a:stretch>
                      <a:fillRect/>
                    </a:stretch>
                  </pic:blipFill>
                  <pic:spPr>
                    <a:xfrm>
                      <a:off x="0" y="0"/>
                      <a:ext cx="3173703" cy="1409641"/>
                    </a:xfrm>
                    <a:prstGeom prst="rect">
                      <a:avLst/>
                    </a:prstGeom>
                  </pic:spPr>
                </pic:pic>
              </a:graphicData>
            </a:graphic>
          </wp:inline>
        </w:drawing>
      </w:r>
      <w:r>
        <w:rPr>
          <w:rFonts w:cs="Arial"/>
          <w:b/>
          <w:bCs/>
          <w:color w:val="000000"/>
        </w:rPr>
        <w:t xml:space="preserve"> </w:t>
      </w:r>
      <w:r>
        <w:rPr>
          <w:noProof/>
        </w:rPr>
        <w:drawing>
          <wp:inline distT="0" distB="0" distL="0" distR="0" wp14:anchorId="63F0E672" wp14:editId="2BC59169">
            <wp:extent cx="2953415" cy="1393905"/>
            <wp:effectExtent l="0" t="0" r="0" b="0"/>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pic:nvPicPr>
                  <pic:blipFill>
                    <a:blip r:embed="rId24"/>
                    <a:stretch>
                      <a:fillRect/>
                    </a:stretch>
                  </pic:blipFill>
                  <pic:spPr>
                    <a:xfrm>
                      <a:off x="0" y="0"/>
                      <a:ext cx="3031029" cy="1430536"/>
                    </a:xfrm>
                    <a:prstGeom prst="rect">
                      <a:avLst/>
                    </a:prstGeom>
                  </pic:spPr>
                </pic:pic>
              </a:graphicData>
            </a:graphic>
          </wp:inline>
        </w:drawing>
      </w:r>
    </w:p>
    <w:p w14:paraId="663750E7" w14:textId="77777777" w:rsidR="00BB7F7E" w:rsidRPr="00AC39F5" w:rsidRDefault="00465391" w:rsidP="00BB7F7E">
      <w:pPr>
        <w:jc w:val="both"/>
        <w:rPr>
          <w:rFonts w:cs="Arial"/>
          <w:color w:val="000000"/>
        </w:rPr>
      </w:pPr>
      <w:r>
        <w:rPr>
          <w:rFonts w:cs="Arial"/>
          <w:color w:val="000000"/>
        </w:rPr>
        <w:t>The Information Services team reported that 4409 library-related queries were received by students and staff at the university from the above table</w:t>
      </w:r>
      <w:r w:rsidR="00AC39F5">
        <w:rPr>
          <w:rFonts w:cs="Arial"/>
          <w:color w:val="000000"/>
        </w:rPr>
        <w:t>. 781 of these queries were Problem Solving queries</w:t>
      </w:r>
      <w:r w:rsidR="001E2847">
        <w:rPr>
          <w:rFonts w:cs="Arial"/>
          <w:color w:val="000000"/>
        </w:rPr>
        <w:t>,</w:t>
      </w:r>
      <w:r w:rsidR="00AC39F5">
        <w:rPr>
          <w:rFonts w:cs="Arial"/>
          <w:color w:val="000000"/>
        </w:rPr>
        <w:t xml:space="preserve"> and 1733 were Information Reference queries. </w:t>
      </w:r>
    </w:p>
    <w:p w14:paraId="4FA6C29A" w14:textId="77777777" w:rsidR="004F08BD" w:rsidRPr="008C7C17" w:rsidRDefault="00F45373" w:rsidP="00526DAA">
      <w:pPr>
        <w:pStyle w:val="Heading4"/>
        <w:numPr>
          <w:ilvl w:val="0"/>
          <w:numId w:val="0"/>
        </w:numPr>
        <w:ind w:left="-270"/>
        <w:rPr>
          <w:rFonts w:cstheme="minorHAnsi"/>
        </w:rPr>
      </w:pPr>
      <w:r>
        <w:rPr>
          <w:rFonts w:asciiTheme="minorHAnsi" w:hAnsiTheme="minorHAnsi" w:cstheme="minorHAnsi"/>
        </w:rPr>
        <w:t xml:space="preserve"> </w:t>
      </w:r>
      <w:r w:rsidR="00EB34A4">
        <w:rPr>
          <w:rFonts w:asciiTheme="minorHAnsi" w:hAnsiTheme="minorHAnsi" w:cstheme="minorHAnsi"/>
        </w:rPr>
        <w:tab/>
      </w:r>
      <w:r w:rsidRPr="00014062">
        <w:rPr>
          <w:rFonts w:asciiTheme="minorHAnsi" w:hAnsiTheme="minorHAnsi" w:cstheme="minorHAnsi"/>
          <w:sz w:val="22"/>
        </w:rPr>
        <w:t xml:space="preserve">STATIGO SYSTEM: </w:t>
      </w:r>
      <w:r w:rsidRPr="00014062">
        <w:rPr>
          <w:rFonts w:asciiTheme="majorHAnsi" w:hAnsiTheme="majorHAnsi" w:cstheme="majorHAnsi"/>
          <w:color w:val="auto"/>
          <w:sz w:val="22"/>
        </w:rPr>
        <w:t xml:space="preserve">Campus Library and Contact </w:t>
      </w:r>
      <w:proofErr w:type="gramStart"/>
      <w:r w:rsidRPr="00014062">
        <w:rPr>
          <w:rFonts w:asciiTheme="majorHAnsi" w:hAnsiTheme="majorHAnsi" w:cstheme="majorHAnsi"/>
          <w:color w:val="auto"/>
          <w:sz w:val="22"/>
        </w:rPr>
        <w:t>Type  1</w:t>
      </w:r>
      <w:proofErr w:type="gramEnd"/>
      <w:r w:rsidRPr="00014062">
        <w:rPr>
          <w:rFonts w:asciiTheme="majorHAnsi" w:hAnsiTheme="majorHAnsi" w:cstheme="majorHAnsi"/>
          <w:color w:val="auto"/>
          <w:sz w:val="22"/>
        </w:rPr>
        <w:t xml:space="preserve"> Jan - 31 Dec</w:t>
      </w:r>
      <w:r w:rsidR="008460C6" w:rsidRPr="00014062">
        <w:rPr>
          <w:rFonts w:asciiTheme="majorHAnsi" w:hAnsiTheme="majorHAnsi" w:cstheme="majorHAnsi"/>
          <w:color w:val="auto"/>
          <w:sz w:val="22"/>
        </w:rPr>
        <w:t>ember</w:t>
      </w:r>
      <w:r w:rsidRPr="00014062">
        <w:rPr>
          <w:rFonts w:asciiTheme="majorHAnsi" w:hAnsiTheme="majorHAnsi" w:cstheme="majorHAnsi"/>
          <w:color w:val="auto"/>
          <w:sz w:val="22"/>
        </w:rPr>
        <w:t xml:space="preserve"> 2021</w:t>
      </w:r>
    </w:p>
    <w:p w14:paraId="4B847DAA" w14:textId="77777777" w:rsidR="008C7C17" w:rsidRDefault="00570521" w:rsidP="003B0F93">
      <w:pPr>
        <w:rPr>
          <w:rFonts w:asciiTheme="minorHAnsi" w:hAnsiTheme="minorHAnsi" w:cstheme="minorHAnsi"/>
          <w:b/>
        </w:rPr>
      </w:pPr>
      <w:r>
        <w:rPr>
          <w:noProof/>
        </w:rPr>
        <w:drawing>
          <wp:inline distT="0" distB="0" distL="0" distR="0" wp14:anchorId="5568357F" wp14:editId="19D92680">
            <wp:extent cx="3095295" cy="1384077"/>
            <wp:effectExtent l="0" t="0" r="0" b="6985"/>
            <wp:docPr id="207" name="Picture 207"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Table, calendar&#10;&#10;Description automatically generated"/>
                    <pic:cNvPicPr/>
                  </pic:nvPicPr>
                  <pic:blipFill>
                    <a:blip r:embed="rId25"/>
                    <a:stretch>
                      <a:fillRect/>
                    </a:stretch>
                  </pic:blipFill>
                  <pic:spPr>
                    <a:xfrm>
                      <a:off x="0" y="0"/>
                      <a:ext cx="3139203" cy="1403711"/>
                    </a:xfrm>
                    <a:prstGeom prst="rect">
                      <a:avLst/>
                    </a:prstGeom>
                  </pic:spPr>
                </pic:pic>
              </a:graphicData>
            </a:graphic>
          </wp:inline>
        </w:drawing>
      </w:r>
      <w:r>
        <w:rPr>
          <w:noProof/>
        </w:rPr>
        <w:drawing>
          <wp:inline distT="0" distB="0" distL="0" distR="0" wp14:anchorId="3AA6BC6A" wp14:editId="29970607">
            <wp:extent cx="2980327" cy="1378568"/>
            <wp:effectExtent l="0" t="0" r="0" b="0"/>
            <wp:docPr id="62" name="Picture 6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10;&#10;Description automatically generated"/>
                    <pic:cNvPicPr/>
                  </pic:nvPicPr>
                  <pic:blipFill>
                    <a:blip r:embed="rId26"/>
                    <a:stretch>
                      <a:fillRect/>
                    </a:stretch>
                  </pic:blipFill>
                  <pic:spPr>
                    <a:xfrm>
                      <a:off x="0" y="0"/>
                      <a:ext cx="3019494" cy="1396685"/>
                    </a:xfrm>
                    <a:prstGeom prst="rect">
                      <a:avLst/>
                    </a:prstGeom>
                  </pic:spPr>
                </pic:pic>
              </a:graphicData>
            </a:graphic>
          </wp:inline>
        </w:drawing>
      </w:r>
    </w:p>
    <w:p w14:paraId="34D5B5EE" w14:textId="77777777" w:rsidR="003B0F93" w:rsidRDefault="003B0F93" w:rsidP="003B0F93">
      <w:pPr>
        <w:rPr>
          <w:rFonts w:asciiTheme="minorHAnsi" w:hAnsiTheme="minorHAnsi" w:cstheme="minorHAnsi"/>
          <w:b/>
        </w:rPr>
      </w:pPr>
    </w:p>
    <w:p w14:paraId="05B136C5" w14:textId="77777777" w:rsidR="003B0F93" w:rsidRPr="00014062" w:rsidRDefault="003B0F93" w:rsidP="00EB34A4">
      <w:pPr>
        <w:pStyle w:val="Heading4"/>
        <w:numPr>
          <w:ilvl w:val="0"/>
          <w:numId w:val="0"/>
        </w:numPr>
        <w:ind w:left="-270" w:firstLine="270"/>
        <w:rPr>
          <w:rFonts w:asciiTheme="majorHAnsi" w:hAnsiTheme="majorHAnsi" w:cstheme="majorHAnsi"/>
          <w:color w:val="auto"/>
          <w:sz w:val="22"/>
        </w:rPr>
      </w:pPr>
      <w:r w:rsidRPr="00014062">
        <w:rPr>
          <w:rFonts w:asciiTheme="minorHAnsi" w:hAnsiTheme="minorHAnsi" w:cstheme="minorHAnsi"/>
          <w:sz w:val="22"/>
        </w:rPr>
        <w:t xml:space="preserve">STATIGO SYSTEM: </w:t>
      </w:r>
      <w:r w:rsidRPr="00014062">
        <w:rPr>
          <w:rFonts w:asciiTheme="majorHAnsi" w:hAnsiTheme="majorHAnsi" w:cstheme="majorHAnsi"/>
          <w:color w:val="auto"/>
          <w:sz w:val="22"/>
        </w:rPr>
        <w:t xml:space="preserve">Campus Library and Faculty Queries </w:t>
      </w:r>
      <w:r w:rsidR="008460C6" w:rsidRPr="00014062">
        <w:rPr>
          <w:rFonts w:asciiTheme="majorHAnsi" w:hAnsiTheme="majorHAnsi" w:cstheme="majorHAnsi"/>
          <w:color w:val="auto"/>
          <w:sz w:val="22"/>
        </w:rPr>
        <w:t>1 January</w:t>
      </w:r>
      <w:r w:rsidRPr="00014062">
        <w:rPr>
          <w:rFonts w:asciiTheme="majorHAnsi" w:hAnsiTheme="majorHAnsi" w:cstheme="majorHAnsi"/>
          <w:color w:val="auto"/>
          <w:sz w:val="22"/>
        </w:rPr>
        <w:t xml:space="preserve"> - 31 Dec</w:t>
      </w:r>
      <w:r w:rsidR="008460C6" w:rsidRPr="00014062">
        <w:rPr>
          <w:rFonts w:asciiTheme="majorHAnsi" w:hAnsiTheme="majorHAnsi" w:cstheme="majorHAnsi"/>
          <w:color w:val="auto"/>
          <w:sz w:val="22"/>
        </w:rPr>
        <w:t>ember</w:t>
      </w:r>
      <w:r w:rsidRPr="00014062">
        <w:rPr>
          <w:rFonts w:asciiTheme="majorHAnsi" w:hAnsiTheme="majorHAnsi" w:cstheme="majorHAnsi"/>
          <w:color w:val="auto"/>
          <w:sz w:val="22"/>
        </w:rPr>
        <w:t xml:space="preserve"> 2021</w:t>
      </w:r>
    </w:p>
    <w:p w14:paraId="7A8EC5BB" w14:textId="77777777" w:rsidR="00570521" w:rsidRPr="00570521" w:rsidRDefault="001D2007" w:rsidP="00570521">
      <w:r>
        <w:rPr>
          <w:noProof/>
        </w:rPr>
        <w:drawing>
          <wp:inline distT="0" distB="0" distL="0" distR="0" wp14:anchorId="21CEF404" wp14:editId="1B73FD25">
            <wp:extent cx="3164427" cy="1479452"/>
            <wp:effectExtent l="0" t="0" r="0" b="6985"/>
            <wp:docPr id="209" name="Picture 209"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Table, calendar&#10;&#10;Description automatically generated"/>
                    <pic:cNvPicPr/>
                  </pic:nvPicPr>
                  <pic:blipFill>
                    <a:blip r:embed="rId27"/>
                    <a:stretch>
                      <a:fillRect/>
                    </a:stretch>
                  </pic:blipFill>
                  <pic:spPr>
                    <a:xfrm>
                      <a:off x="0" y="0"/>
                      <a:ext cx="3228113" cy="1509227"/>
                    </a:xfrm>
                    <a:prstGeom prst="rect">
                      <a:avLst/>
                    </a:prstGeom>
                  </pic:spPr>
                </pic:pic>
              </a:graphicData>
            </a:graphic>
          </wp:inline>
        </w:drawing>
      </w:r>
      <w:r>
        <w:t xml:space="preserve"> </w:t>
      </w:r>
      <w:r>
        <w:rPr>
          <w:noProof/>
        </w:rPr>
        <w:drawing>
          <wp:inline distT="0" distB="0" distL="0" distR="0" wp14:anchorId="4BC3370D" wp14:editId="1B23D9EC">
            <wp:extent cx="2901789" cy="1491785"/>
            <wp:effectExtent l="0" t="0" r="0" b="0"/>
            <wp:docPr id="193" name="Picture 19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chart&#10;&#10;Description automatically generated"/>
                    <pic:cNvPicPr/>
                  </pic:nvPicPr>
                  <pic:blipFill>
                    <a:blip r:embed="rId28"/>
                    <a:stretch>
                      <a:fillRect/>
                    </a:stretch>
                  </pic:blipFill>
                  <pic:spPr>
                    <a:xfrm>
                      <a:off x="0" y="0"/>
                      <a:ext cx="2960025" cy="1521723"/>
                    </a:xfrm>
                    <a:prstGeom prst="rect">
                      <a:avLst/>
                    </a:prstGeom>
                  </pic:spPr>
                </pic:pic>
              </a:graphicData>
            </a:graphic>
          </wp:inline>
        </w:drawing>
      </w:r>
    </w:p>
    <w:p w14:paraId="5244908B" w14:textId="77777777" w:rsidR="00EB34A4" w:rsidRDefault="003A3747" w:rsidP="003B0F93">
      <w:pPr>
        <w:rPr>
          <w:rFonts w:asciiTheme="minorHAnsi" w:hAnsiTheme="minorHAnsi" w:cstheme="minorHAnsi"/>
          <w:b/>
        </w:rPr>
      </w:pPr>
      <w:r>
        <w:rPr>
          <w:rFonts w:asciiTheme="minorHAnsi" w:hAnsiTheme="minorHAnsi" w:cstheme="minorHAnsi"/>
          <w:b/>
        </w:rPr>
        <w:t xml:space="preserve"> </w:t>
      </w:r>
    </w:p>
    <w:p w14:paraId="2B69F6D8" w14:textId="77777777" w:rsidR="0018124B" w:rsidRPr="00014062" w:rsidRDefault="0018124B" w:rsidP="00EB34A4">
      <w:pPr>
        <w:pStyle w:val="Heading4"/>
        <w:numPr>
          <w:ilvl w:val="0"/>
          <w:numId w:val="0"/>
        </w:numPr>
        <w:ind w:left="-270" w:firstLine="270"/>
        <w:rPr>
          <w:rFonts w:asciiTheme="majorHAnsi" w:hAnsiTheme="majorHAnsi" w:cstheme="majorHAnsi"/>
          <w:color w:val="auto"/>
          <w:sz w:val="22"/>
        </w:rPr>
      </w:pPr>
      <w:r w:rsidRPr="00014062">
        <w:rPr>
          <w:rFonts w:asciiTheme="minorHAnsi" w:hAnsiTheme="minorHAnsi" w:cstheme="minorHAnsi"/>
          <w:sz w:val="22"/>
        </w:rPr>
        <w:t xml:space="preserve">STATIGO SYSTEM: </w:t>
      </w:r>
      <w:r w:rsidRPr="00014062">
        <w:rPr>
          <w:rFonts w:asciiTheme="majorHAnsi" w:hAnsiTheme="majorHAnsi" w:cstheme="majorHAnsi"/>
          <w:color w:val="auto"/>
          <w:sz w:val="22"/>
        </w:rPr>
        <w:t>Campus Library and Transaction Type 1 Jan - 31 Dec</w:t>
      </w:r>
      <w:r w:rsidR="008460C6" w:rsidRPr="00014062">
        <w:rPr>
          <w:rFonts w:asciiTheme="majorHAnsi" w:hAnsiTheme="majorHAnsi" w:cstheme="majorHAnsi"/>
          <w:color w:val="auto"/>
          <w:sz w:val="22"/>
        </w:rPr>
        <w:t>ember</w:t>
      </w:r>
      <w:r w:rsidRPr="00014062">
        <w:rPr>
          <w:rFonts w:asciiTheme="majorHAnsi" w:hAnsiTheme="majorHAnsi" w:cstheme="majorHAnsi"/>
          <w:color w:val="auto"/>
          <w:sz w:val="22"/>
        </w:rPr>
        <w:t xml:space="preserve"> 2021</w:t>
      </w:r>
    </w:p>
    <w:p w14:paraId="1B2F87D9" w14:textId="77777777" w:rsidR="0018124B" w:rsidRPr="0018124B" w:rsidRDefault="001D2007" w:rsidP="0018124B">
      <w:r>
        <w:rPr>
          <w:noProof/>
        </w:rPr>
        <w:drawing>
          <wp:inline distT="0" distB="0" distL="0" distR="0" wp14:anchorId="496BF14D" wp14:editId="4D14E426">
            <wp:extent cx="3222888" cy="1339403"/>
            <wp:effectExtent l="0" t="0" r="0" b="0"/>
            <wp:docPr id="210" name="Picture 21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Calendar&#10;&#10;Description automatically generated"/>
                    <pic:cNvPicPr/>
                  </pic:nvPicPr>
                  <pic:blipFill>
                    <a:blip r:embed="rId29"/>
                    <a:stretch>
                      <a:fillRect/>
                    </a:stretch>
                  </pic:blipFill>
                  <pic:spPr>
                    <a:xfrm>
                      <a:off x="0" y="0"/>
                      <a:ext cx="3339466" cy="1387852"/>
                    </a:xfrm>
                    <a:prstGeom prst="rect">
                      <a:avLst/>
                    </a:prstGeom>
                  </pic:spPr>
                </pic:pic>
              </a:graphicData>
            </a:graphic>
          </wp:inline>
        </w:drawing>
      </w:r>
      <w:r>
        <w:t xml:space="preserve"> </w:t>
      </w:r>
      <w:r w:rsidR="0018124B">
        <w:rPr>
          <w:noProof/>
        </w:rPr>
        <w:drawing>
          <wp:inline distT="0" distB="0" distL="0" distR="0" wp14:anchorId="35816317" wp14:editId="3FC348AA">
            <wp:extent cx="2809426" cy="1331220"/>
            <wp:effectExtent l="0" t="0" r="0" b="2540"/>
            <wp:docPr id="195" name="Picture 19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icture containing graphical user interface&#10;&#10;Description automatically generated"/>
                    <pic:cNvPicPr/>
                  </pic:nvPicPr>
                  <pic:blipFill>
                    <a:blip r:embed="rId30"/>
                    <a:stretch>
                      <a:fillRect/>
                    </a:stretch>
                  </pic:blipFill>
                  <pic:spPr>
                    <a:xfrm>
                      <a:off x="0" y="0"/>
                      <a:ext cx="2910520" cy="1379122"/>
                    </a:xfrm>
                    <a:prstGeom prst="rect">
                      <a:avLst/>
                    </a:prstGeom>
                  </pic:spPr>
                </pic:pic>
              </a:graphicData>
            </a:graphic>
          </wp:inline>
        </w:drawing>
      </w:r>
    </w:p>
    <w:p w14:paraId="097B5F56" w14:textId="77777777" w:rsidR="00DB324D" w:rsidRDefault="00DB324D" w:rsidP="003B0F93">
      <w:pPr>
        <w:rPr>
          <w:rFonts w:asciiTheme="minorHAnsi" w:hAnsiTheme="minorHAnsi" w:cstheme="minorHAnsi"/>
          <w:b/>
        </w:rPr>
      </w:pPr>
    </w:p>
    <w:p w14:paraId="261D6C03" w14:textId="0B095BAF" w:rsidR="00EB34A4" w:rsidRPr="00526DAA" w:rsidRDefault="00EB34A4" w:rsidP="003B0F93">
      <w:pPr>
        <w:rPr>
          <w:rFonts w:asciiTheme="minorHAnsi" w:hAnsiTheme="minorHAnsi" w:cstheme="minorHAnsi"/>
          <w:b/>
          <w:sz w:val="24"/>
          <w:szCs w:val="24"/>
        </w:rPr>
      </w:pPr>
      <w:r w:rsidRPr="00526DAA">
        <w:rPr>
          <w:rFonts w:asciiTheme="minorHAnsi" w:hAnsiTheme="minorHAnsi" w:cstheme="minorHAnsi"/>
          <w:b/>
          <w:sz w:val="24"/>
          <w:szCs w:val="24"/>
        </w:rPr>
        <w:t xml:space="preserve">TRAINING STATISTICS </w:t>
      </w:r>
    </w:p>
    <w:p w14:paraId="51C56FFA" w14:textId="77777777" w:rsidR="00823627" w:rsidRPr="00014062" w:rsidRDefault="00823627" w:rsidP="00823627">
      <w:pPr>
        <w:rPr>
          <w:rFonts w:asciiTheme="majorHAnsi" w:hAnsiTheme="majorHAnsi" w:cstheme="majorHAnsi"/>
          <w:b/>
          <w:color w:val="auto"/>
        </w:rPr>
      </w:pPr>
      <w:r w:rsidRPr="00014062">
        <w:rPr>
          <w:rFonts w:asciiTheme="majorHAnsi" w:hAnsiTheme="majorHAnsi" w:cstheme="majorHAnsi"/>
          <w:b/>
          <w:color w:val="auto"/>
        </w:rPr>
        <w:t>Staff Development: Training taking place on MS Teams - 1 Jan</w:t>
      </w:r>
      <w:r w:rsidR="008460C6" w:rsidRPr="00014062">
        <w:rPr>
          <w:rFonts w:asciiTheme="majorHAnsi" w:hAnsiTheme="majorHAnsi" w:cstheme="majorHAnsi"/>
          <w:b/>
          <w:color w:val="auto"/>
        </w:rPr>
        <w:t>uary</w:t>
      </w:r>
      <w:r w:rsidRPr="00014062">
        <w:rPr>
          <w:rFonts w:asciiTheme="majorHAnsi" w:hAnsiTheme="majorHAnsi" w:cstheme="majorHAnsi"/>
          <w:b/>
          <w:color w:val="auto"/>
        </w:rPr>
        <w:t xml:space="preserve"> between 31 Dec</w:t>
      </w:r>
      <w:r w:rsidR="008460C6" w:rsidRPr="00014062">
        <w:rPr>
          <w:rFonts w:asciiTheme="majorHAnsi" w:hAnsiTheme="majorHAnsi" w:cstheme="majorHAnsi"/>
          <w:b/>
          <w:color w:val="auto"/>
        </w:rPr>
        <w:t>ember</w:t>
      </w:r>
      <w:r w:rsidRPr="00014062">
        <w:rPr>
          <w:rFonts w:asciiTheme="majorHAnsi" w:hAnsiTheme="majorHAnsi" w:cstheme="majorHAnsi"/>
          <w:b/>
          <w:color w:val="auto"/>
        </w:rPr>
        <w:t xml:space="preserve"> 2021</w:t>
      </w:r>
    </w:p>
    <w:p w14:paraId="1E65AF33" w14:textId="77777777" w:rsidR="00EB34A4" w:rsidRDefault="0028270B" w:rsidP="00CF57CC">
      <w:pPr>
        <w:rPr>
          <w:rFonts w:asciiTheme="minorHAnsi" w:hAnsiTheme="minorHAnsi" w:cstheme="minorHAnsi"/>
          <w:b/>
        </w:rPr>
      </w:pPr>
      <w:r>
        <w:rPr>
          <w:noProof/>
        </w:rPr>
        <w:drawing>
          <wp:inline distT="0" distB="0" distL="0" distR="0" wp14:anchorId="41C77D65" wp14:editId="1D226B27">
            <wp:extent cx="3071611" cy="1570990"/>
            <wp:effectExtent l="0" t="0" r="0" b="0"/>
            <wp:docPr id="198" name="Picture 19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Table&#10;&#10;Description automatically generated"/>
                    <pic:cNvPicPr/>
                  </pic:nvPicPr>
                  <pic:blipFill>
                    <a:blip r:embed="rId31"/>
                    <a:stretch>
                      <a:fillRect/>
                    </a:stretch>
                  </pic:blipFill>
                  <pic:spPr>
                    <a:xfrm>
                      <a:off x="0" y="0"/>
                      <a:ext cx="3145877" cy="1608974"/>
                    </a:xfrm>
                    <a:prstGeom prst="rect">
                      <a:avLst/>
                    </a:prstGeom>
                  </pic:spPr>
                </pic:pic>
              </a:graphicData>
            </a:graphic>
          </wp:inline>
        </w:drawing>
      </w:r>
      <w:r w:rsidR="00CF57CC">
        <w:rPr>
          <w:rFonts w:asciiTheme="minorHAnsi" w:hAnsiTheme="minorHAnsi" w:cstheme="minorHAnsi"/>
          <w:b/>
        </w:rPr>
        <w:t xml:space="preserve"> </w:t>
      </w:r>
      <w:r w:rsidR="00CF57CC">
        <w:rPr>
          <w:noProof/>
        </w:rPr>
        <w:drawing>
          <wp:inline distT="0" distB="0" distL="0" distR="0" wp14:anchorId="4C757A61" wp14:editId="51E4B274">
            <wp:extent cx="2981459" cy="1560195"/>
            <wp:effectExtent l="0" t="0" r="9525" b="1905"/>
            <wp:docPr id="216" name="Picture 2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Chart&#10;&#10;Description automatically generated"/>
                    <pic:cNvPicPr/>
                  </pic:nvPicPr>
                  <pic:blipFill>
                    <a:blip r:embed="rId32"/>
                    <a:stretch>
                      <a:fillRect/>
                    </a:stretch>
                  </pic:blipFill>
                  <pic:spPr>
                    <a:xfrm>
                      <a:off x="0" y="0"/>
                      <a:ext cx="3044647" cy="1593261"/>
                    </a:xfrm>
                    <a:prstGeom prst="rect">
                      <a:avLst/>
                    </a:prstGeom>
                  </pic:spPr>
                </pic:pic>
              </a:graphicData>
            </a:graphic>
          </wp:inline>
        </w:drawing>
      </w:r>
    </w:p>
    <w:p w14:paraId="3DFF0827" w14:textId="77777777" w:rsidR="00EB5183" w:rsidRDefault="00856248" w:rsidP="00EB5183">
      <w:pPr>
        <w:jc w:val="both"/>
      </w:pPr>
      <w:r>
        <w:t xml:space="preserve">The Library Training Department was tasked to assist with staff development during 2021. Staff development was very well attended and appreciated by all information staff since most were conducting online training classes due to the Covid situation.   </w:t>
      </w:r>
    </w:p>
    <w:p w14:paraId="2238B521" w14:textId="77777777" w:rsidR="00823627" w:rsidRPr="00014062" w:rsidRDefault="00856248" w:rsidP="00856248">
      <w:pPr>
        <w:rPr>
          <w:rFonts w:asciiTheme="majorHAnsi" w:hAnsiTheme="majorHAnsi" w:cstheme="majorHAnsi"/>
          <w:b/>
          <w:color w:val="auto"/>
        </w:rPr>
      </w:pPr>
      <w:r w:rsidRPr="00014062">
        <w:rPr>
          <w:rFonts w:asciiTheme="majorHAnsi" w:hAnsiTheme="majorHAnsi" w:cstheme="majorHAnsi"/>
          <w:b/>
          <w:color w:val="auto"/>
        </w:rPr>
        <w:t xml:space="preserve">eBook </w:t>
      </w:r>
      <w:r w:rsidR="00823627" w:rsidRPr="00014062">
        <w:rPr>
          <w:rFonts w:asciiTheme="majorHAnsi" w:hAnsiTheme="majorHAnsi" w:cstheme="majorHAnsi"/>
          <w:b/>
          <w:color w:val="auto"/>
        </w:rPr>
        <w:t xml:space="preserve">and </w:t>
      </w:r>
      <w:proofErr w:type="spellStart"/>
      <w:r w:rsidR="00823627" w:rsidRPr="00014062">
        <w:rPr>
          <w:rFonts w:asciiTheme="majorHAnsi" w:hAnsiTheme="majorHAnsi" w:cstheme="majorHAnsi"/>
          <w:b/>
          <w:color w:val="auto"/>
        </w:rPr>
        <w:t>DatabaseTraining</w:t>
      </w:r>
      <w:proofErr w:type="spellEnd"/>
      <w:r w:rsidR="00823627" w:rsidRPr="00014062">
        <w:rPr>
          <w:rFonts w:asciiTheme="majorHAnsi" w:hAnsiTheme="majorHAnsi" w:cstheme="majorHAnsi"/>
          <w:b/>
          <w:color w:val="auto"/>
        </w:rPr>
        <w:t>: Using MS Teams between 1 Jan</w:t>
      </w:r>
      <w:r w:rsidR="008460C6" w:rsidRPr="00014062">
        <w:rPr>
          <w:rFonts w:asciiTheme="majorHAnsi" w:hAnsiTheme="majorHAnsi" w:cstheme="majorHAnsi"/>
          <w:b/>
          <w:color w:val="auto"/>
        </w:rPr>
        <w:t>uary</w:t>
      </w:r>
      <w:r w:rsidR="00823627" w:rsidRPr="00014062">
        <w:rPr>
          <w:rFonts w:asciiTheme="majorHAnsi" w:hAnsiTheme="majorHAnsi" w:cstheme="majorHAnsi"/>
          <w:b/>
          <w:color w:val="auto"/>
        </w:rPr>
        <w:t xml:space="preserve"> - 31 Dec</w:t>
      </w:r>
      <w:r w:rsidR="008460C6" w:rsidRPr="00014062">
        <w:rPr>
          <w:rFonts w:asciiTheme="majorHAnsi" w:hAnsiTheme="majorHAnsi" w:cstheme="majorHAnsi"/>
          <w:b/>
          <w:color w:val="auto"/>
        </w:rPr>
        <w:t>ember</w:t>
      </w:r>
      <w:r w:rsidR="00823627" w:rsidRPr="00014062">
        <w:rPr>
          <w:rFonts w:asciiTheme="majorHAnsi" w:hAnsiTheme="majorHAnsi" w:cstheme="majorHAnsi"/>
          <w:b/>
          <w:color w:val="auto"/>
        </w:rPr>
        <w:t xml:space="preserve"> 2021</w:t>
      </w:r>
    </w:p>
    <w:p w14:paraId="748979A5" w14:textId="77777777" w:rsidR="0028270B" w:rsidRDefault="0028270B" w:rsidP="00724A7B">
      <w:pPr>
        <w:rPr>
          <w:rFonts w:asciiTheme="minorHAnsi" w:hAnsiTheme="minorHAnsi" w:cstheme="minorHAnsi"/>
          <w:b/>
        </w:rPr>
      </w:pPr>
      <w:r>
        <w:rPr>
          <w:noProof/>
        </w:rPr>
        <w:drawing>
          <wp:inline distT="0" distB="0" distL="0" distR="0" wp14:anchorId="4D9EF677" wp14:editId="66620367">
            <wp:extent cx="3057179" cy="1584101"/>
            <wp:effectExtent l="0" t="0" r="0" b="0"/>
            <wp:docPr id="199" name="Picture 19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Table&#10;&#10;Description automatically generated"/>
                    <pic:cNvPicPr/>
                  </pic:nvPicPr>
                  <pic:blipFill>
                    <a:blip r:embed="rId33"/>
                    <a:stretch>
                      <a:fillRect/>
                    </a:stretch>
                  </pic:blipFill>
                  <pic:spPr>
                    <a:xfrm>
                      <a:off x="0" y="0"/>
                      <a:ext cx="3150673" cy="1632546"/>
                    </a:xfrm>
                    <a:prstGeom prst="rect">
                      <a:avLst/>
                    </a:prstGeom>
                  </pic:spPr>
                </pic:pic>
              </a:graphicData>
            </a:graphic>
          </wp:inline>
        </w:drawing>
      </w:r>
      <w:r w:rsidR="00724A7B">
        <w:rPr>
          <w:rFonts w:asciiTheme="minorHAnsi" w:hAnsiTheme="minorHAnsi" w:cstheme="minorHAnsi"/>
          <w:b/>
        </w:rPr>
        <w:t xml:space="preserve"> </w:t>
      </w:r>
      <w:r w:rsidR="00553F0D">
        <w:rPr>
          <w:noProof/>
        </w:rPr>
        <w:drawing>
          <wp:inline distT="0" distB="0" distL="0" distR="0" wp14:anchorId="59296DE5" wp14:editId="2569BE1D">
            <wp:extent cx="3017488" cy="1561743"/>
            <wp:effectExtent l="0" t="0" r="0" b="635"/>
            <wp:docPr id="213" name="Picture 2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Chart, bar chart&#10;&#10;Description automatically generated"/>
                    <pic:cNvPicPr/>
                  </pic:nvPicPr>
                  <pic:blipFill>
                    <a:blip r:embed="rId34"/>
                    <a:stretch>
                      <a:fillRect/>
                    </a:stretch>
                  </pic:blipFill>
                  <pic:spPr>
                    <a:xfrm>
                      <a:off x="0" y="0"/>
                      <a:ext cx="3083590" cy="1595955"/>
                    </a:xfrm>
                    <a:prstGeom prst="rect">
                      <a:avLst/>
                    </a:prstGeom>
                  </pic:spPr>
                </pic:pic>
              </a:graphicData>
            </a:graphic>
          </wp:inline>
        </w:drawing>
      </w:r>
    </w:p>
    <w:p w14:paraId="590C93CB" w14:textId="77777777" w:rsidR="00856248" w:rsidRDefault="00856248" w:rsidP="00856248">
      <w:pPr>
        <w:jc w:val="both"/>
      </w:pPr>
      <w:r w:rsidRPr="00FF72C0">
        <w:t xml:space="preserve">2021 was the pilot year </w:t>
      </w:r>
      <w:r>
        <w:t xml:space="preserve">to have all library training offerings </w:t>
      </w:r>
      <w:r w:rsidRPr="00FF72C0">
        <w:t>online</w:t>
      </w:r>
      <w:r>
        <w:t>. T</w:t>
      </w:r>
      <w:r w:rsidRPr="00FF72C0">
        <w:t xml:space="preserve">he </w:t>
      </w:r>
      <w:r>
        <w:t xml:space="preserve">online </w:t>
      </w:r>
      <w:r w:rsidRPr="00FF72C0">
        <w:t>training sessions were very well attended</w:t>
      </w:r>
      <w:r>
        <w:t>,</w:t>
      </w:r>
      <w:r w:rsidRPr="00FF72C0">
        <w:t xml:space="preserve"> apart from all the challenges that st</w:t>
      </w:r>
      <w:r>
        <w:t xml:space="preserve">aff and students </w:t>
      </w:r>
      <w:r w:rsidR="001E2847">
        <w:t>faced</w:t>
      </w:r>
      <w:r>
        <w:t>. It continued to be a huge success</w:t>
      </w:r>
      <w:r w:rsidR="001E2847">
        <w:t>,</w:t>
      </w:r>
      <w:r>
        <w:t xml:space="preserve"> and students could </w:t>
      </w:r>
      <w:r w:rsidR="001E2847">
        <w:t>find</w:t>
      </w:r>
      <w:r>
        <w:t xml:space="preserve"> information for their assignments. 479 users attended eBook training.</w:t>
      </w:r>
    </w:p>
    <w:p w14:paraId="49542793" w14:textId="0305DF75" w:rsidR="00823627" w:rsidRPr="00014062" w:rsidRDefault="007B0775" w:rsidP="00856248">
      <w:pPr>
        <w:rPr>
          <w:rFonts w:asciiTheme="majorHAnsi" w:hAnsiTheme="majorHAnsi" w:cstheme="majorHAnsi"/>
          <w:b/>
          <w:color w:val="auto"/>
        </w:rPr>
      </w:pPr>
      <w:r>
        <w:rPr>
          <w:rFonts w:asciiTheme="majorHAnsi" w:hAnsiTheme="majorHAnsi" w:cstheme="majorHAnsi"/>
          <w:b/>
          <w:color w:val="auto"/>
        </w:rPr>
        <w:br/>
      </w:r>
      <w:r w:rsidR="00823627" w:rsidRPr="00014062">
        <w:rPr>
          <w:rFonts w:asciiTheme="majorHAnsi" w:hAnsiTheme="majorHAnsi" w:cstheme="majorHAnsi"/>
          <w:b/>
          <w:color w:val="auto"/>
        </w:rPr>
        <w:t>Library General Information Literacy Training for Undergra</w:t>
      </w:r>
      <w:r w:rsidR="001E2847" w:rsidRPr="00014062">
        <w:rPr>
          <w:rFonts w:asciiTheme="majorHAnsi" w:hAnsiTheme="majorHAnsi" w:cstheme="majorHAnsi"/>
          <w:b/>
          <w:color w:val="auto"/>
        </w:rPr>
        <w:t>d</w:t>
      </w:r>
      <w:r w:rsidR="00823627" w:rsidRPr="00014062">
        <w:rPr>
          <w:rFonts w:asciiTheme="majorHAnsi" w:hAnsiTheme="majorHAnsi" w:cstheme="majorHAnsi"/>
          <w:b/>
          <w:color w:val="auto"/>
        </w:rPr>
        <w:t>uates</w:t>
      </w:r>
      <w:r w:rsidR="00474A8E" w:rsidRPr="00014062">
        <w:rPr>
          <w:rFonts w:asciiTheme="majorHAnsi" w:hAnsiTheme="majorHAnsi" w:cstheme="majorHAnsi"/>
          <w:b/>
          <w:color w:val="auto"/>
        </w:rPr>
        <w:t xml:space="preserve"> students</w:t>
      </w:r>
      <w:r w:rsidR="00856248" w:rsidRPr="00014062">
        <w:rPr>
          <w:rFonts w:asciiTheme="majorHAnsi" w:hAnsiTheme="majorHAnsi" w:cstheme="majorHAnsi"/>
          <w:b/>
          <w:color w:val="auto"/>
        </w:rPr>
        <w:t xml:space="preserve"> </w:t>
      </w:r>
      <w:r w:rsidR="00823627" w:rsidRPr="00014062">
        <w:rPr>
          <w:rFonts w:asciiTheme="majorHAnsi" w:hAnsiTheme="majorHAnsi" w:cstheme="majorHAnsi"/>
          <w:b/>
          <w:color w:val="auto"/>
        </w:rPr>
        <w:t xml:space="preserve">using MS Teams </w:t>
      </w:r>
      <w:proofErr w:type="gramStart"/>
      <w:r w:rsidR="00823627" w:rsidRPr="00014062">
        <w:rPr>
          <w:rFonts w:asciiTheme="majorHAnsi" w:hAnsiTheme="majorHAnsi" w:cstheme="majorHAnsi"/>
          <w:b/>
          <w:color w:val="auto"/>
        </w:rPr>
        <w:t>between</w:t>
      </w:r>
      <w:r w:rsidR="00014062">
        <w:rPr>
          <w:rFonts w:asciiTheme="majorHAnsi" w:hAnsiTheme="majorHAnsi" w:cstheme="majorHAnsi"/>
          <w:b/>
          <w:color w:val="auto"/>
        </w:rPr>
        <w:t xml:space="preserve"> </w:t>
      </w:r>
      <w:r w:rsidR="00823627" w:rsidRPr="00014062">
        <w:rPr>
          <w:rFonts w:asciiTheme="majorHAnsi" w:hAnsiTheme="majorHAnsi" w:cstheme="majorHAnsi"/>
          <w:b/>
          <w:color w:val="auto"/>
        </w:rPr>
        <w:t>1 Jan</w:t>
      </w:r>
      <w:r w:rsidR="008460C6" w:rsidRPr="00014062">
        <w:rPr>
          <w:rFonts w:asciiTheme="majorHAnsi" w:hAnsiTheme="majorHAnsi" w:cstheme="majorHAnsi"/>
          <w:b/>
          <w:color w:val="auto"/>
        </w:rPr>
        <w:t>uary</w:t>
      </w:r>
      <w:r w:rsidR="00823627" w:rsidRPr="00014062">
        <w:rPr>
          <w:rFonts w:asciiTheme="majorHAnsi" w:hAnsiTheme="majorHAnsi" w:cstheme="majorHAnsi"/>
          <w:b/>
          <w:color w:val="auto"/>
        </w:rPr>
        <w:t xml:space="preserve"> - 31 Dec</w:t>
      </w:r>
      <w:r w:rsidR="008460C6" w:rsidRPr="00014062">
        <w:rPr>
          <w:rFonts w:asciiTheme="majorHAnsi" w:hAnsiTheme="majorHAnsi" w:cstheme="majorHAnsi"/>
          <w:b/>
          <w:color w:val="auto"/>
        </w:rPr>
        <w:t>ember</w:t>
      </w:r>
      <w:r w:rsidR="00823627" w:rsidRPr="00014062">
        <w:rPr>
          <w:rFonts w:asciiTheme="majorHAnsi" w:hAnsiTheme="majorHAnsi" w:cstheme="majorHAnsi"/>
          <w:b/>
          <w:color w:val="auto"/>
        </w:rPr>
        <w:t xml:space="preserve"> 2021</w:t>
      </w:r>
      <w:proofErr w:type="gramEnd"/>
    </w:p>
    <w:p w14:paraId="3C7F0918" w14:textId="77777777" w:rsidR="00EB34A4" w:rsidRDefault="00AF4469" w:rsidP="00553F0D">
      <w:pPr>
        <w:rPr>
          <w:rFonts w:asciiTheme="minorHAnsi" w:hAnsiTheme="minorHAnsi" w:cstheme="minorHAnsi"/>
          <w:b/>
        </w:rPr>
      </w:pPr>
      <w:r>
        <w:rPr>
          <w:noProof/>
        </w:rPr>
        <w:drawing>
          <wp:inline distT="0" distB="0" distL="0" distR="0" wp14:anchorId="64AF22CB" wp14:editId="2DD6B1CB">
            <wp:extent cx="3013656" cy="1725295"/>
            <wp:effectExtent l="0" t="0" r="0" b="8255"/>
            <wp:docPr id="200" name="Picture 20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Table&#10;&#10;Description automatically generated"/>
                    <pic:cNvPicPr/>
                  </pic:nvPicPr>
                  <pic:blipFill>
                    <a:blip r:embed="rId35"/>
                    <a:stretch>
                      <a:fillRect/>
                    </a:stretch>
                  </pic:blipFill>
                  <pic:spPr>
                    <a:xfrm>
                      <a:off x="0" y="0"/>
                      <a:ext cx="3047512" cy="1744677"/>
                    </a:xfrm>
                    <a:prstGeom prst="rect">
                      <a:avLst/>
                    </a:prstGeom>
                  </pic:spPr>
                </pic:pic>
              </a:graphicData>
            </a:graphic>
          </wp:inline>
        </w:drawing>
      </w:r>
      <w:r w:rsidR="00553F0D">
        <w:rPr>
          <w:rFonts w:asciiTheme="minorHAnsi" w:hAnsiTheme="minorHAnsi" w:cstheme="minorHAnsi"/>
          <w:b/>
        </w:rPr>
        <w:t xml:space="preserve"> </w:t>
      </w:r>
      <w:r w:rsidR="00553F0D">
        <w:rPr>
          <w:noProof/>
        </w:rPr>
        <w:drawing>
          <wp:inline distT="0" distB="0" distL="0" distR="0" wp14:anchorId="206F8FBD" wp14:editId="72EA1B13">
            <wp:extent cx="3031490" cy="1720885"/>
            <wp:effectExtent l="0" t="0" r="0" b="0"/>
            <wp:docPr id="214" name="Picture 21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Chart&#10;&#10;Description automatically generated with medium confidence"/>
                    <pic:cNvPicPr/>
                  </pic:nvPicPr>
                  <pic:blipFill>
                    <a:blip r:embed="rId36"/>
                    <a:stretch>
                      <a:fillRect/>
                    </a:stretch>
                  </pic:blipFill>
                  <pic:spPr>
                    <a:xfrm>
                      <a:off x="0" y="0"/>
                      <a:ext cx="3081999" cy="1749558"/>
                    </a:xfrm>
                    <a:prstGeom prst="rect">
                      <a:avLst/>
                    </a:prstGeom>
                  </pic:spPr>
                </pic:pic>
              </a:graphicData>
            </a:graphic>
          </wp:inline>
        </w:drawing>
      </w:r>
    </w:p>
    <w:p w14:paraId="5942C4BC" w14:textId="4731901B" w:rsidR="007B0775" w:rsidRDefault="00426D6A" w:rsidP="00014062">
      <w:r w:rsidRPr="008A1708">
        <w:t xml:space="preserve">Faculty Librarians liaised with the lecturers to continue online training for undergraduate and postgraduate students. Lecturers also felt overwhelmed with the Covid situation and welcomed the </w:t>
      </w:r>
      <w:r w:rsidR="001E2847">
        <w:t>library's online training classes</w:t>
      </w:r>
      <w:r w:rsidRPr="008A1708">
        <w:t>.</w:t>
      </w:r>
      <w:r w:rsidR="007B0775">
        <w:br/>
      </w:r>
      <w:r w:rsidR="007B0775">
        <w:rPr>
          <w:rFonts w:asciiTheme="majorHAnsi" w:hAnsiTheme="majorHAnsi" w:cstheme="majorHAnsi"/>
          <w:b/>
          <w:color w:val="auto"/>
        </w:rPr>
        <w:br/>
      </w:r>
      <w:r w:rsidR="007B0775">
        <w:rPr>
          <w:rFonts w:asciiTheme="majorHAnsi" w:hAnsiTheme="majorHAnsi" w:cstheme="majorHAnsi"/>
          <w:b/>
          <w:color w:val="auto"/>
        </w:rPr>
        <w:br/>
      </w:r>
      <w:r w:rsidR="007B0775">
        <w:rPr>
          <w:rFonts w:asciiTheme="majorHAnsi" w:hAnsiTheme="majorHAnsi" w:cstheme="majorHAnsi"/>
          <w:b/>
          <w:color w:val="auto"/>
        </w:rPr>
        <w:t>Lib</w:t>
      </w:r>
      <w:r w:rsidR="007B0775" w:rsidRPr="00014062">
        <w:rPr>
          <w:rFonts w:asciiTheme="majorHAnsi" w:hAnsiTheme="majorHAnsi" w:cstheme="majorHAnsi"/>
          <w:b/>
          <w:color w:val="auto"/>
        </w:rPr>
        <w:t>rary General Information Literacy Training for Postgraduate students using MS Teams</w:t>
      </w:r>
      <w:r w:rsidR="007B0775">
        <w:rPr>
          <w:rFonts w:asciiTheme="majorHAnsi" w:hAnsiTheme="majorHAnsi" w:cstheme="majorHAnsi"/>
          <w:b/>
          <w:color w:val="auto"/>
        </w:rPr>
        <w:t xml:space="preserve"> </w:t>
      </w:r>
      <w:proofErr w:type="gramStart"/>
      <w:r w:rsidR="007B0775">
        <w:rPr>
          <w:rFonts w:asciiTheme="majorHAnsi" w:hAnsiTheme="majorHAnsi" w:cstheme="majorHAnsi"/>
          <w:b/>
          <w:color w:val="auto"/>
        </w:rPr>
        <w:t>between 1 January – 31 December 2021</w:t>
      </w:r>
      <w:proofErr w:type="gramEnd"/>
    </w:p>
    <w:p w14:paraId="10114C5C" w14:textId="77777777" w:rsidR="007B0775" w:rsidRDefault="007B0775" w:rsidP="007B0775">
      <w:pPr>
        <w:spacing w:before="0"/>
        <w:jc w:val="both"/>
        <w:rPr>
          <w:rFonts w:asciiTheme="minorHAnsi" w:hAnsiTheme="minorHAnsi" w:cstheme="minorHAnsi"/>
          <w:b/>
        </w:rPr>
      </w:pPr>
      <w:r>
        <w:rPr>
          <w:noProof/>
        </w:rPr>
        <w:drawing>
          <wp:inline distT="0" distB="0" distL="0" distR="0" wp14:anchorId="7BA461AB" wp14:editId="6C43D4C8">
            <wp:extent cx="2910254" cy="1663807"/>
            <wp:effectExtent l="0" t="0" r="4445" b="0"/>
            <wp:docPr id="7" name="Picture 7" descr="A picture containing text, cabine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text, cabinet, screenshot&#10;&#10;Description automatically generated"/>
                    <pic:cNvPicPr/>
                  </pic:nvPicPr>
                  <pic:blipFill>
                    <a:blip r:embed="rId37"/>
                    <a:stretch>
                      <a:fillRect/>
                    </a:stretch>
                  </pic:blipFill>
                  <pic:spPr>
                    <a:xfrm>
                      <a:off x="0" y="0"/>
                      <a:ext cx="2976679" cy="1701782"/>
                    </a:xfrm>
                    <a:prstGeom prst="rect">
                      <a:avLst/>
                    </a:prstGeom>
                  </pic:spPr>
                </pic:pic>
              </a:graphicData>
            </a:graphic>
          </wp:inline>
        </w:drawing>
      </w:r>
      <w:r>
        <w:rPr>
          <w:rFonts w:asciiTheme="minorHAnsi" w:hAnsiTheme="minorHAnsi" w:cstheme="minorHAnsi"/>
          <w:b/>
        </w:rPr>
        <w:t xml:space="preserve">  </w:t>
      </w:r>
      <w:r>
        <w:rPr>
          <w:noProof/>
        </w:rPr>
        <w:drawing>
          <wp:inline distT="0" distB="0" distL="0" distR="0" wp14:anchorId="0146F093" wp14:editId="1987EAE1">
            <wp:extent cx="2831123" cy="1627388"/>
            <wp:effectExtent l="0" t="0" r="7620" b="0"/>
            <wp:docPr id="13" name="Picture 1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Chart&#10;&#10;Description automatically generated with low confidence"/>
                    <pic:cNvPicPr/>
                  </pic:nvPicPr>
                  <pic:blipFill>
                    <a:blip r:embed="rId38"/>
                    <a:stretch>
                      <a:fillRect/>
                    </a:stretch>
                  </pic:blipFill>
                  <pic:spPr>
                    <a:xfrm>
                      <a:off x="0" y="0"/>
                      <a:ext cx="2951693" cy="1696694"/>
                    </a:xfrm>
                    <a:prstGeom prst="rect">
                      <a:avLst/>
                    </a:prstGeom>
                  </pic:spPr>
                </pic:pic>
              </a:graphicData>
            </a:graphic>
          </wp:inline>
        </w:drawing>
      </w:r>
    </w:p>
    <w:p w14:paraId="02AB2B2F" w14:textId="77777777" w:rsidR="007B0775" w:rsidRDefault="007B0775" w:rsidP="007B0775">
      <w:pPr>
        <w:jc w:val="both"/>
      </w:pPr>
      <w:r>
        <w:t>There has been a significant uptake of library Training from Postgraduate students then Undergraduate students for library-related training. The Faculty of Education had the largest number of Postgraduate students attending the Library training.</w:t>
      </w:r>
    </w:p>
    <w:p w14:paraId="22ADAF76" w14:textId="77777777" w:rsidR="00BC7A50" w:rsidRPr="00BC7A50" w:rsidRDefault="00BC7A50" w:rsidP="00014062"/>
    <w:p w14:paraId="1FDA59FF" w14:textId="48115A1C" w:rsidR="0027771E" w:rsidRPr="006F098B" w:rsidRDefault="007B0775" w:rsidP="0027771E">
      <w:pPr>
        <w:spacing w:after="0"/>
        <w:rPr>
          <w:rFonts w:cstheme="minorHAnsi"/>
          <w:b/>
        </w:rPr>
      </w:pPr>
      <w:bookmarkStart w:id="53" w:name="_Toc97631682"/>
      <w:bookmarkEnd w:id="46"/>
      <w:bookmarkEnd w:id="47"/>
      <w:r>
        <w:rPr>
          <w:rStyle w:val="Heading2Char"/>
        </w:rPr>
        <w:br/>
      </w:r>
      <w:r>
        <w:rPr>
          <w:rStyle w:val="Heading2Char"/>
        </w:rPr>
        <w:br/>
      </w:r>
      <w:r>
        <w:rPr>
          <w:rStyle w:val="Heading2Char"/>
        </w:rPr>
        <w:br/>
      </w:r>
      <w:r w:rsidR="00F9609B">
        <w:rPr>
          <w:rStyle w:val="Heading2Char"/>
        </w:rPr>
        <w:t>Bibliographic Services</w:t>
      </w:r>
      <w:bookmarkEnd w:id="53"/>
      <w:r w:rsidR="0027771E" w:rsidRPr="00C62525">
        <w:rPr>
          <w:rStyle w:val="Heading2Char"/>
        </w:rPr>
        <w:br/>
      </w:r>
      <w:r w:rsidR="0027771E" w:rsidRPr="00C62525">
        <w:rPr>
          <w:rStyle w:val="Heading2Char"/>
        </w:rPr>
        <w:br/>
      </w:r>
      <w:r w:rsidR="0027771E" w:rsidRPr="006F098B">
        <w:rPr>
          <w:rFonts w:cstheme="minorHAnsi"/>
          <w:b/>
        </w:rPr>
        <w:t>INFORMATION ASSETS FUND MANAGEMENT, COLLECTION DEVELOPMENT, DISBURSEMENT PER FACULTY, ACCESS TO AND PRESERVATION OF MATERIALS</w:t>
      </w:r>
    </w:p>
    <w:p w14:paraId="16BB3D8B" w14:textId="77777777" w:rsidR="0027771E" w:rsidRDefault="0027771E" w:rsidP="0027771E">
      <w:pPr>
        <w:spacing w:after="0"/>
        <w:jc w:val="both"/>
        <w:rPr>
          <w:rFonts w:cs="Arial"/>
        </w:rPr>
      </w:pPr>
      <w:r w:rsidRPr="00697C70">
        <w:rPr>
          <w:rFonts w:cs="Arial"/>
        </w:rPr>
        <w:t>This Report is based on Vision 20</w:t>
      </w:r>
      <w:r w:rsidR="001E2847">
        <w:rPr>
          <w:rFonts w:cs="Arial"/>
        </w:rPr>
        <w:t>3</w:t>
      </w:r>
      <w:r w:rsidRPr="00697C70">
        <w:rPr>
          <w:rFonts w:cs="Arial"/>
        </w:rPr>
        <w:t>0 and 202</w:t>
      </w:r>
      <w:r w:rsidR="001E2847">
        <w:rPr>
          <w:rFonts w:cs="Arial"/>
        </w:rPr>
        <w:t xml:space="preserve">2 </w:t>
      </w:r>
      <w:r w:rsidR="00A41B2B">
        <w:rPr>
          <w:rFonts w:cs="Arial"/>
        </w:rPr>
        <w:t>Depart</w:t>
      </w:r>
      <w:r w:rsidR="001E2847">
        <w:rPr>
          <w:rFonts w:cs="Arial"/>
        </w:rPr>
        <w:t xml:space="preserve">mental </w:t>
      </w:r>
      <w:r w:rsidRPr="00697C70">
        <w:rPr>
          <w:rFonts w:cs="Arial"/>
        </w:rPr>
        <w:t>Operational Plans and Milestones of the Nelson Mandela University, Library and</w:t>
      </w:r>
      <w:r>
        <w:rPr>
          <w:rFonts w:cs="Arial"/>
        </w:rPr>
        <w:t xml:space="preserve"> </w:t>
      </w:r>
      <w:r w:rsidRPr="00697C70">
        <w:rPr>
          <w:rFonts w:cs="Arial"/>
        </w:rPr>
        <w:t>Information Services in fulfilling the research, education and training needs of our students and lecturers</w:t>
      </w:r>
      <w:r w:rsidR="001E2847">
        <w:rPr>
          <w:rFonts w:cs="Arial"/>
        </w:rPr>
        <w:t>,</w:t>
      </w:r>
      <w:r>
        <w:rPr>
          <w:rFonts w:cs="Arial"/>
        </w:rPr>
        <w:t xml:space="preserve"> </w:t>
      </w:r>
      <w:r w:rsidRPr="00697C70">
        <w:rPr>
          <w:rFonts w:cs="Arial"/>
        </w:rPr>
        <w:t>ensuring that our Services remain relevant in hybrid print collections, e-Skills and Digiti</w:t>
      </w:r>
      <w:r>
        <w:rPr>
          <w:rFonts w:cs="Arial"/>
        </w:rPr>
        <w:t>z</w:t>
      </w:r>
      <w:r w:rsidRPr="00697C70">
        <w:rPr>
          <w:rFonts w:cs="Arial"/>
        </w:rPr>
        <w:t>ation.</w:t>
      </w:r>
    </w:p>
    <w:p w14:paraId="0C637026" w14:textId="77777777" w:rsidR="001844A5" w:rsidRDefault="001844A5" w:rsidP="00C02678">
      <w:pPr>
        <w:rPr>
          <w:b/>
        </w:rPr>
      </w:pPr>
    </w:p>
    <w:p w14:paraId="084DD3F1" w14:textId="2CCE9629" w:rsidR="0027771E" w:rsidRPr="00A41B2B" w:rsidRDefault="0027771E" w:rsidP="00C02678">
      <w:pPr>
        <w:rPr>
          <w:b/>
        </w:rPr>
      </w:pPr>
      <w:r w:rsidRPr="00A41B2B">
        <w:rPr>
          <w:b/>
        </w:rPr>
        <w:t>BUDGET REPORT</w:t>
      </w:r>
    </w:p>
    <w:p w14:paraId="2CC88AE9" w14:textId="77777777" w:rsidR="0027771E" w:rsidRDefault="0027771E" w:rsidP="0027771E">
      <w:pPr>
        <w:spacing w:after="0"/>
        <w:jc w:val="center"/>
        <w:rPr>
          <w:noProof/>
        </w:rPr>
      </w:pPr>
      <w:r>
        <w:rPr>
          <w:noProof/>
        </w:rPr>
        <w:drawing>
          <wp:inline distT="0" distB="0" distL="0" distR="0" wp14:anchorId="6BFDC2F7" wp14:editId="012D7DC9">
            <wp:extent cx="6120130" cy="2235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2235200"/>
                    </a:xfrm>
                    <a:prstGeom prst="rect">
                      <a:avLst/>
                    </a:prstGeom>
                  </pic:spPr>
                </pic:pic>
              </a:graphicData>
            </a:graphic>
          </wp:inline>
        </w:drawing>
      </w:r>
    </w:p>
    <w:p w14:paraId="2485D5A0" w14:textId="77777777" w:rsidR="0027771E" w:rsidRDefault="0027771E" w:rsidP="0027771E">
      <w:pPr>
        <w:spacing w:after="0"/>
        <w:rPr>
          <w:noProof/>
        </w:rPr>
      </w:pPr>
    </w:p>
    <w:p w14:paraId="3D6131D1" w14:textId="77777777" w:rsidR="0027771E" w:rsidRPr="00C3387D" w:rsidRDefault="0027771E" w:rsidP="00872921">
      <w:pPr>
        <w:pStyle w:val="ListParagraph"/>
        <w:numPr>
          <w:ilvl w:val="0"/>
          <w:numId w:val="25"/>
        </w:numPr>
        <w:spacing w:before="0" w:after="0" w:line="264" w:lineRule="auto"/>
        <w:rPr>
          <w:rFonts w:cs="Arial"/>
        </w:rPr>
      </w:pPr>
      <w:r w:rsidRPr="00C3387D">
        <w:rPr>
          <w:rFonts w:cs="Arial"/>
        </w:rPr>
        <w:t>Budget increase year to year</w:t>
      </w:r>
    </w:p>
    <w:p w14:paraId="54C0FED5" w14:textId="77777777" w:rsidR="0027771E" w:rsidRPr="00C3387D" w:rsidRDefault="0027771E" w:rsidP="00872921">
      <w:pPr>
        <w:pStyle w:val="ListParagraph"/>
        <w:numPr>
          <w:ilvl w:val="0"/>
          <w:numId w:val="26"/>
        </w:numPr>
        <w:spacing w:before="0" w:after="0" w:line="264" w:lineRule="auto"/>
        <w:rPr>
          <w:rFonts w:cs="Arial"/>
        </w:rPr>
      </w:pPr>
      <w:r w:rsidRPr="00C3387D">
        <w:rPr>
          <w:rFonts w:cs="Arial"/>
        </w:rPr>
        <w:t>2019 / 2020 increase of ± 9%</w:t>
      </w:r>
    </w:p>
    <w:p w14:paraId="0AFD1E67" w14:textId="77777777" w:rsidR="0027771E" w:rsidRPr="00C3387D" w:rsidRDefault="0027771E" w:rsidP="00872921">
      <w:pPr>
        <w:pStyle w:val="ListParagraph"/>
        <w:numPr>
          <w:ilvl w:val="0"/>
          <w:numId w:val="26"/>
        </w:numPr>
        <w:spacing w:before="0" w:after="0" w:line="264" w:lineRule="auto"/>
        <w:rPr>
          <w:rFonts w:cs="Arial"/>
        </w:rPr>
      </w:pPr>
      <w:r w:rsidRPr="00C3387D">
        <w:rPr>
          <w:rFonts w:cs="Arial"/>
        </w:rPr>
        <w:t>2020 / 2021 increase of ± 5.6%</w:t>
      </w:r>
    </w:p>
    <w:p w14:paraId="2B8413E9" w14:textId="77777777" w:rsidR="0027771E" w:rsidRPr="00C3387D" w:rsidRDefault="0027771E" w:rsidP="00872921">
      <w:pPr>
        <w:pStyle w:val="ListParagraph"/>
        <w:numPr>
          <w:ilvl w:val="0"/>
          <w:numId w:val="25"/>
        </w:numPr>
        <w:spacing w:before="0" w:after="0" w:line="264" w:lineRule="auto"/>
        <w:rPr>
          <w:rFonts w:cs="Arial"/>
        </w:rPr>
      </w:pPr>
      <w:r w:rsidRPr="00C3387D">
        <w:rPr>
          <w:rFonts w:cs="Arial"/>
        </w:rPr>
        <w:t xml:space="preserve">In 2020 an amount of R1 400 000.00 was moved from print books to </w:t>
      </w:r>
      <w:proofErr w:type="spellStart"/>
      <w:r w:rsidRPr="00C3387D">
        <w:rPr>
          <w:rFonts w:cs="Arial"/>
        </w:rPr>
        <w:t>ebooks</w:t>
      </w:r>
      <w:proofErr w:type="spellEnd"/>
      <w:r w:rsidRPr="00C3387D">
        <w:rPr>
          <w:rFonts w:cs="Arial"/>
        </w:rPr>
        <w:t xml:space="preserve"> due to increase</w:t>
      </w:r>
      <w:r w:rsidR="001E2847" w:rsidRPr="00C3387D">
        <w:rPr>
          <w:rFonts w:cs="Arial"/>
        </w:rPr>
        <w:t>d</w:t>
      </w:r>
      <w:r w:rsidRPr="00C3387D">
        <w:rPr>
          <w:rFonts w:cs="Arial"/>
        </w:rPr>
        <w:t xml:space="preserve"> demand for</w:t>
      </w:r>
    </w:p>
    <w:p w14:paraId="04FC97DB" w14:textId="77777777" w:rsidR="0027771E" w:rsidRPr="00C3387D" w:rsidRDefault="0027771E" w:rsidP="0027771E">
      <w:pPr>
        <w:spacing w:before="0" w:after="0" w:line="264" w:lineRule="auto"/>
        <w:ind w:firstLine="720"/>
        <w:rPr>
          <w:rFonts w:cs="Arial"/>
        </w:rPr>
      </w:pPr>
      <w:proofErr w:type="spellStart"/>
      <w:r w:rsidRPr="00C3387D">
        <w:rPr>
          <w:rFonts w:cs="Arial"/>
        </w:rPr>
        <w:t>ebooks</w:t>
      </w:r>
      <w:proofErr w:type="spellEnd"/>
      <w:r w:rsidRPr="00C3387D">
        <w:rPr>
          <w:rFonts w:cs="Arial"/>
        </w:rPr>
        <w:t xml:space="preserve"> because of COVID-19.</w:t>
      </w:r>
    </w:p>
    <w:p w14:paraId="695A679A" w14:textId="77777777" w:rsidR="0027771E" w:rsidRPr="00C3387D" w:rsidRDefault="0027771E" w:rsidP="00872921">
      <w:pPr>
        <w:pStyle w:val="ListParagraph"/>
        <w:numPr>
          <w:ilvl w:val="0"/>
          <w:numId w:val="25"/>
        </w:numPr>
        <w:spacing w:before="0" w:after="0" w:line="264" w:lineRule="auto"/>
        <w:rPr>
          <w:rFonts w:cs="Arial"/>
        </w:rPr>
      </w:pPr>
      <w:r w:rsidRPr="00C3387D">
        <w:rPr>
          <w:rFonts w:cs="Arial"/>
        </w:rPr>
        <w:t xml:space="preserve">R969 383.00 was moved from print books to </w:t>
      </w:r>
      <w:proofErr w:type="spellStart"/>
      <w:r w:rsidRPr="00C3387D">
        <w:rPr>
          <w:rFonts w:cs="Arial"/>
        </w:rPr>
        <w:t>ebooks</w:t>
      </w:r>
      <w:proofErr w:type="spellEnd"/>
      <w:r w:rsidRPr="00C3387D">
        <w:rPr>
          <w:rFonts w:cs="Arial"/>
        </w:rPr>
        <w:t xml:space="preserve"> in 2021.</w:t>
      </w:r>
    </w:p>
    <w:p w14:paraId="4C455DE1" w14:textId="77777777" w:rsidR="0027771E" w:rsidRPr="00C3387D" w:rsidRDefault="0027771E" w:rsidP="00872921">
      <w:pPr>
        <w:pStyle w:val="ListParagraph"/>
        <w:numPr>
          <w:ilvl w:val="0"/>
          <w:numId w:val="25"/>
        </w:numPr>
        <w:spacing w:before="0" w:after="0" w:line="264" w:lineRule="auto"/>
        <w:rPr>
          <w:rFonts w:cs="Arial"/>
        </w:rPr>
      </w:pPr>
      <w:r w:rsidRPr="00C3387D">
        <w:rPr>
          <w:rFonts w:cs="Arial"/>
        </w:rPr>
        <w:t>Rollover for 2019 R169 162.00</w:t>
      </w:r>
    </w:p>
    <w:p w14:paraId="1C2F5FE6" w14:textId="77777777" w:rsidR="0027771E" w:rsidRPr="00C3387D" w:rsidRDefault="0027771E" w:rsidP="00872921">
      <w:pPr>
        <w:pStyle w:val="ListParagraph"/>
        <w:numPr>
          <w:ilvl w:val="0"/>
          <w:numId w:val="25"/>
        </w:numPr>
        <w:spacing w:before="0" w:after="0" w:line="264" w:lineRule="auto"/>
        <w:rPr>
          <w:rFonts w:cs="Arial"/>
        </w:rPr>
      </w:pPr>
      <w:r w:rsidRPr="00C3387D">
        <w:rPr>
          <w:rFonts w:cs="Arial"/>
        </w:rPr>
        <w:t>Rollover for 2020 R207 543.00</w:t>
      </w:r>
    </w:p>
    <w:p w14:paraId="607EC841" w14:textId="77777777" w:rsidR="0027771E" w:rsidRPr="00C3387D" w:rsidRDefault="0027771E" w:rsidP="00872921">
      <w:pPr>
        <w:pStyle w:val="ListParagraph"/>
        <w:numPr>
          <w:ilvl w:val="0"/>
          <w:numId w:val="25"/>
        </w:numPr>
        <w:spacing w:before="0" w:after="0" w:line="264" w:lineRule="auto"/>
        <w:rPr>
          <w:rFonts w:cs="Arial"/>
        </w:rPr>
      </w:pPr>
      <w:r w:rsidRPr="00C3387D">
        <w:rPr>
          <w:rFonts w:cs="Arial"/>
        </w:rPr>
        <w:t xml:space="preserve">No rollover </w:t>
      </w:r>
      <w:r w:rsidR="001E2847" w:rsidRPr="00C3387D">
        <w:rPr>
          <w:rFonts w:cs="Arial"/>
        </w:rPr>
        <w:t xml:space="preserve">was </w:t>
      </w:r>
      <w:r w:rsidRPr="00C3387D">
        <w:rPr>
          <w:rFonts w:cs="Arial"/>
        </w:rPr>
        <w:t>received for 2021</w:t>
      </w:r>
      <w:r w:rsidR="001E2847" w:rsidRPr="00C3387D">
        <w:rPr>
          <w:rFonts w:cs="Arial"/>
        </w:rPr>
        <w:t>. A</w:t>
      </w:r>
      <w:r w:rsidRPr="00C3387D">
        <w:rPr>
          <w:rFonts w:cs="Arial"/>
        </w:rPr>
        <w:t>lthough an application of R476 008.00 was submitted with evidence</w:t>
      </w:r>
      <w:r w:rsidR="001E2847" w:rsidRPr="00C3387D">
        <w:rPr>
          <w:rFonts w:cs="Arial"/>
        </w:rPr>
        <w:t>,</w:t>
      </w:r>
      <w:r w:rsidRPr="00C3387D">
        <w:rPr>
          <w:rFonts w:cs="Arial"/>
        </w:rPr>
        <w:t xml:space="preserve"> </w:t>
      </w:r>
      <w:r w:rsidR="001E2847" w:rsidRPr="00C3387D">
        <w:rPr>
          <w:rFonts w:cs="Arial"/>
        </w:rPr>
        <w:t xml:space="preserve">but </w:t>
      </w:r>
      <w:r w:rsidRPr="00C3387D">
        <w:rPr>
          <w:rFonts w:cs="Arial"/>
        </w:rPr>
        <w:t>no monies were received.</w:t>
      </w:r>
    </w:p>
    <w:p w14:paraId="7AD54D50" w14:textId="77777777" w:rsidR="0027771E" w:rsidRDefault="0027771E" w:rsidP="0027771E">
      <w:pPr>
        <w:spacing w:after="0"/>
        <w:jc w:val="both"/>
        <w:rPr>
          <w:rStyle w:val="Heading2minutesChar"/>
          <w:b w:val="0"/>
          <w:caps w:val="0"/>
          <w:sz w:val="22"/>
          <w:szCs w:val="22"/>
          <w:lang w:val="en-ZA"/>
        </w:rPr>
      </w:pPr>
    </w:p>
    <w:p w14:paraId="364C0457" w14:textId="77777777" w:rsidR="00BC7A50" w:rsidRDefault="00C3387D" w:rsidP="0027771E">
      <w:pPr>
        <w:spacing w:after="0"/>
        <w:jc w:val="both"/>
        <w:rPr>
          <w:rFonts w:cstheme="minorHAnsi"/>
          <w:b/>
          <w:bCs/>
          <w:sz w:val="24"/>
          <w:szCs w:val="24"/>
        </w:rPr>
      </w:pPr>
      <w:r>
        <w:rPr>
          <w:rFonts w:cstheme="minorHAnsi"/>
          <w:b/>
          <w:bCs/>
          <w:sz w:val="24"/>
          <w:szCs w:val="24"/>
        </w:rPr>
        <w:br/>
      </w:r>
      <w:r>
        <w:rPr>
          <w:rFonts w:cstheme="minorHAnsi"/>
          <w:b/>
          <w:bCs/>
          <w:sz w:val="24"/>
          <w:szCs w:val="24"/>
        </w:rPr>
        <w:br/>
      </w:r>
      <w:r>
        <w:rPr>
          <w:rFonts w:cstheme="minorHAnsi"/>
          <w:b/>
          <w:bCs/>
          <w:sz w:val="24"/>
          <w:szCs w:val="24"/>
        </w:rPr>
        <w:br/>
      </w:r>
      <w:r>
        <w:rPr>
          <w:rFonts w:cstheme="minorHAnsi"/>
          <w:b/>
          <w:bCs/>
          <w:sz w:val="24"/>
          <w:szCs w:val="24"/>
        </w:rPr>
        <w:br/>
      </w:r>
      <w:r>
        <w:rPr>
          <w:rFonts w:cstheme="minorHAnsi"/>
          <w:b/>
          <w:bCs/>
          <w:sz w:val="24"/>
          <w:szCs w:val="24"/>
        </w:rPr>
        <w:br/>
      </w:r>
      <w:r>
        <w:rPr>
          <w:rFonts w:cstheme="minorHAnsi"/>
          <w:b/>
          <w:bCs/>
          <w:sz w:val="24"/>
          <w:szCs w:val="24"/>
        </w:rPr>
        <w:br/>
      </w:r>
      <w:r>
        <w:rPr>
          <w:rFonts w:cstheme="minorHAnsi"/>
          <w:b/>
          <w:bCs/>
          <w:sz w:val="24"/>
          <w:szCs w:val="24"/>
        </w:rPr>
        <w:br/>
      </w:r>
      <w:r w:rsidR="00014062">
        <w:rPr>
          <w:rFonts w:cstheme="minorHAnsi"/>
          <w:b/>
          <w:bCs/>
          <w:sz w:val="24"/>
          <w:szCs w:val="24"/>
        </w:rPr>
        <w:br/>
      </w:r>
      <w:r w:rsidR="00014062">
        <w:rPr>
          <w:rFonts w:cstheme="minorHAnsi"/>
          <w:b/>
          <w:bCs/>
          <w:sz w:val="24"/>
          <w:szCs w:val="24"/>
        </w:rPr>
        <w:br/>
      </w:r>
    </w:p>
    <w:p w14:paraId="58D79292" w14:textId="77777777" w:rsidR="00BC7A50" w:rsidRDefault="00014062" w:rsidP="0027771E">
      <w:pPr>
        <w:spacing w:after="0"/>
        <w:jc w:val="both"/>
        <w:rPr>
          <w:rFonts w:cstheme="minorHAnsi"/>
          <w:b/>
          <w:bCs/>
        </w:rPr>
      </w:pPr>
      <w:r>
        <w:rPr>
          <w:rFonts w:cstheme="minorHAnsi"/>
          <w:b/>
          <w:bCs/>
          <w:sz w:val="24"/>
          <w:szCs w:val="24"/>
        </w:rPr>
        <w:br/>
      </w:r>
    </w:p>
    <w:p w14:paraId="6403DEE3" w14:textId="0858FC66" w:rsidR="00672122" w:rsidRPr="00014062" w:rsidRDefault="00672122" w:rsidP="0027771E">
      <w:pPr>
        <w:spacing w:after="0"/>
        <w:jc w:val="both"/>
        <w:rPr>
          <w:rFonts w:cstheme="minorHAnsi"/>
          <w:b/>
          <w:bCs/>
        </w:rPr>
      </w:pPr>
      <w:r w:rsidRPr="00014062">
        <w:rPr>
          <w:rFonts w:cstheme="minorHAnsi"/>
          <w:b/>
          <w:bCs/>
        </w:rPr>
        <w:t>BUDGET APPROPRIATION &amp; EXPENDITURE</w:t>
      </w:r>
    </w:p>
    <w:p w14:paraId="038A88CE" w14:textId="77777777" w:rsidR="007E54CD" w:rsidRDefault="007E54CD" w:rsidP="0027771E">
      <w:pPr>
        <w:spacing w:after="0"/>
        <w:jc w:val="both"/>
        <w:rPr>
          <w:rFonts w:cstheme="minorHAnsi"/>
          <w:b/>
          <w:bCs/>
          <w:sz w:val="24"/>
          <w:szCs w:val="24"/>
        </w:rPr>
      </w:pPr>
      <w:r w:rsidRPr="00DF7919">
        <w:rPr>
          <w:noProof/>
        </w:rPr>
        <w:drawing>
          <wp:inline distT="0" distB="0" distL="0" distR="0" wp14:anchorId="493F4BD4" wp14:editId="1C4CEC9F">
            <wp:extent cx="6120121" cy="1581150"/>
            <wp:effectExtent l="19050" t="19050" r="1460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31522" cy="1584096"/>
                    </a:xfrm>
                    <a:prstGeom prst="rect">
                      <a:avLst/>
                    </a:prstGeom>
                    <a:noFill/>
                    <a:ln>
                      <a:solidFill>
                        <a:schemeClr val="accent1"/>
                      </a:solidFill>
                    </a:ln>
                  </pic:spPr>
                </pic:pic>
              </a:graphicData>
            </a:graphic>
          </wp:inline>
        </w:drawing>
      </w:r>
    </w:p>
    <w:p w14:paraId="74AEEE3F" w14:textId="77777777" w:rsidR="006D0E58" w:rsidRDefault="006D0E58" w:rsidP="0027771E">
      <w:pPr>
        <w:spacing w:after="0"/>
        <w:jc w:val="both"/>
        <w:rPr>
          <w:rStyle w:val="Heading2minutesChar"/>
          <w:b w:val="0"/>
          <w:caps w:val="0"/>
          <w:sz w:val="22"/>
          <w:szCs w:val="22"/>
          <w:lang w:val="en-ZA"/>
        </w:rPr>
      </w:pPr>
    </w:p>
    <w:p w14:paraId="75F6D58E" w14:textId="77777777" w:rsidR="006D0E58" w:rsidRDefault="006D0E58" w:rsidP="0027771E">
      <w:pPr>
        <w:spacing w:after="0"/>
        <w:jc w:val="both"/>
        <w:rPr>
          <w:rStyle w:val="Heading2minutesChar"/>
          <w:b w:val="0"/>
          <w:caps w:val="0"/>
          <w:sz w:val="22"/>
          <w:szCs w:val="22"/>
          <w:lang w:val="en-ZA"/>
        </w:rPr>
      </w:pPr>
      <w:r>
        <w:rPr>
          <w:rFonts w:cs="Arial"/>
          <w:noProof/>
          <w:sz w:val="18"/>
          <w:szCs w:val="18"/>
        </w:rPr>
        <w:drawing>
          <wp:anchor distT="0" distB="0" distL="114300" distR="114300" simplePos="0" relativeHeight="251805696" behindDoc="0" locked="0" layoutInCell="1" allowOverlap="1" wp14:anchorId="4E1E3E37" wp14:editId="7945B57E">
            <wp:simplePos x="0" y="0"/>
            <wp:positionH relativeFrom="margin">
              <wp:align>center</wp:align>
            </wp:positionH>
            <wp:positionV relativeFrom="paragraph">
              <wp:posOffset>135890</wp:posOffset>
            </wp:positionV>
            <wp:extent cx="4323715" cy="2053590"/>
            <wp:effectExtent l="0" t="0" r="635"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1392" cy="2067119"/>
                    </a:xfrm>
                    <a:prstGeom prst="rect">
                      <a:avLst/>
                    </a:prstGeom>
                    <a:noFill/>
                  </pic:spPr>
                </pic:pic>
              </a:graphicData>
            </a:graphic>
            <wp14:sizeRelH relativeFrom="margin">
              <wp14:pctWidth>0</wp14:pctWidth>
            </wp14:sizeRelH>
            <wp14:sizeRelV relativeFrom="margin">
              <wp14:pctHeight>0</wp14:pctHeight>
            </wp14:sizeRelV>
          </wp:anchor>
        </w:drawing>
      </w:r>
    </w:p>
    <w:p w14:paraId="196B8D5E" w14:textId="77777777" w:rsidR="006D0E58" w:rsidRDefault="006D0E58" w:rsidP="0027771E">
      <w:pPr>
        <w:spacing w:after="0"/>
        <w:jc w:val="both"/>
        <w:rPr>
          <w:rStyle w:val="Heading2minutesChar"/>
          <w:b w:val="0"/>
          <w:caps w:val="0"/>
          <w:sz w:val="22"/>
          <w:szCs w:val="22"/>
          <w:lang w:val="en-ZA"/>
        </w:rPr>
      </w:pPr>
    </w:p>
    <w:p w14:paraId="4E1B0E76" w14:textId="77777777" w:rsidR="003C3937" w:rsidRDefault="003C3937" w:rsidP="0027771E">
      <w:pPr>
        <w:spacing w:after="0"/>
        <w:jc w:val="both"/>
        <w:rPr>
          <w:rStyle w:val="Heading2minutesChar"/>
          <w:b w:val="0"/>
          <w:caps w:val="0"/>
          <w:sz w:val="22"/>
          <w:szCs w:val="22"/>
          <w:lang w:val="en-ZA"/>
        </w:rPr>
      </w:pPr>
    </w:p>
    <w:p w14:paraId="7F06B15C" w14:textId="77777777" w:rsidR="003C3937" w:rsidRDefault="003C3937" w:rsidP="0027771E">
      <w:pPr>
        <w:spacing w:after="0"/>
        <w:jc w:val="both"/>
        <w:rPr>
          <w:rStyle w:val="Heading2minutesChar"/>
          <w:b w:val="0"/>
          <w:caps w:val="0"/>
          <w:sz w:val="22"/>
          <w:szCs w:val="22"/>
          <w:lang w:val="en-ZA"/>
        </w:rPr>
      </w:pPr>
    </w:p>
    <w:p w14:paraId="3ECF1739" w14:textId="77777777" w:rsidR="003C3937" w:rsidRDefault="003C3937" w:rsidP="0027771E">
      <w:pPr>
        <w:spacing w:after="0"/>
        <w:jc w:val="both"/>
        <w:rPr>
          <w:rStyle w:val="Heading2minutesChar"/>
          <w:b w:val="0"/>
          <w:caps w:val="0"/>
          <w:sz w:val="22"/>
          <w:szCs w:val="22"/>
          <w:lang w:val="en-ZA"/>
        </w:rPr>
      </w:pPr>
    </w:p>
    <w:p w14:paraId="29BAC8D7" w14:textId="77777777" w:rsidR="003C3937" w:rsidRDefault="003C3937" w:rsidP="0027771E">
      <w:pPr>
        <w:spacing w:after="0"/>
        <w:jc w:val="both"/>
        <w:rPr>
          <w:rStyle w:val="Heading2minutesChar"/>
          <w:b w:val="0"/>
          <w:caps w:val="0"/>
          <w:sz w:val="22"/>
          <w:szCs w:val="22"/>
          <w:lang w:val="en-ZA"/>
        </w:rPr>
      </w:pPr>
    </w:p>
    <w:p w14:paraId="7DB79F7E" w14:textId="77777777" w:rsidR="003C3937" w:rsidRDefault="003C3937" w:rsidP="0027771E">
      <w:pPr>
        <w:spacing w:after="0"/>
        <w:jc w:val="both"/>
        <w:rPr>
          <w:rStyle w:val="Heading2minutesChar"/>
          <w:b w:val="0"/>
          <w:caps w:val="0"/>
          <w:sz w:val="22"/>
          <w:szCs w:val="22"/>
          <w:lang w:val="en-ZA"/>
        </w:rPr>
      </w:pPr>
    </w:p>
    <w:p w14:paraId="086E983E" w14:textId="77777777" w:rsidR="003C3937" w:rsidRDefault="003C3937" w:rsidP="0027771E">
      <w:pPr>
        <w:spacing w:after="0"/>
        <w:jc w:val="both"/>
        <w:rPr>
          <w:rStyle w:val="Heading2minutesChar"/>
          <w:b w:val="0"/>
          <w:caps w:val="0"/>
          <w:sz w:val="22"/>
          <w:szCs w:val="22"/>
          <w:lang w:val="en-ZA"/>
        </w:rPr>
      </w:pPr>
    </w:p>
    <w:p w14:paraId="15D3328E" w14:textId="77777777" w:rsidR="003C3937" w:rsidRDefault="003C3937" w:rsidP="0027771E">
      <w:pPr>
        <w:spacing w:after="0"/>
        <w:jc w:val="both"/>
        <w:rPr>
          <w:rStyle w:val="Heading2minutesChar"/>
          <w:b w:val="0"/>
          <w:caps w:val="0"/>
          <w:sz w:val="22"/>
          <w:szCs w:val="22"/>
          <w:lang w:val="en-ZA"/>
        </w:rPr>
      </w:pPr>
    </w:p>
    <w:p w14:paraId="6247359E" w14:textId="77777777" w:rsidR="003C3937" w:rsidRDefault="003C3937" w:rsidP="0027771E">
      <w:pPr>
        <w:spacing w:after="0"/>
        <w:jc w:val="both"/>
        <w:rPr>
          <w:rStyle w:val="Heading2minutesChar"/>
          <w:b w:val="0"/>
          <w:caps w:val="0"/>
          <w:sz w:val="22"/>
          <w:szCs w:val="22"/>
          <w:lang w:val="en-ZA"/>
        </w:rPr>
      </w:pPr>
    </w:p>
    <w:p w14:paraId="60E0EBE7" w14:textId="41D985E5" w:rsidR="003C3937" w:rsidRPr="006B5D6F" w:rsidRDefault="007B0775" w:rsidP="00C02678">
      <w:pPr>
        <w:rPr>
          <w:b/>
        </w:rPr>
      </w:pP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sidR="003C3937" w:rsidRPr="006B5D6F">
        <w:rPr>
          <w:b/>
        </w:rPr>
        <w:t>ACQUISITION DEPARTMENT</w:t>
      </w:r>
    </w:p>
    <w:p w14:paraId="2FC6E046" w14:textId="77777777" w:rsidR="003C3937" w:rsidRDefault="007E54CD" w:rsidP="0027771E">
      <w:pPr>
        <w:spacing w:after="0"/>
        <w:jc w:val="both"/>
        <w:rPr>
          <w:rStyle w:val="Heading2minutesChar"/>
          <w:b w:val="0"/>
          <w:caps w:val="0"/>
          <w:sz w:val="22"/>
          <w:szCs w:val="22"/>
          <w:lang w:val="en-ZA"/>
        </w:rPr>
      </w:pPr>
      <w:r w:rsidRPr="00DF7919">
        <w:rPr>
          <w:noProof/>
        </w:rPr>
        <w:drawing>
          <wp:inline distT="0" distB="0" distL="0" distR="0" wp14:anchorId="0250AA19" wp14:editId="6B9A365B">
            <wp:extent cx="6120130" cy="37348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734801"/>
                    </a:xfrm>
                    <a:prstGeom prst="rect">
                      <a:avLst/>
                    </a:prstGeom>
                    <a:noFill/>
                    <a:ln>
                      <a:noFill/>
                    </a:ln>
                  </pic:spPr>
                </pic:pic>
              </a:graphicData>
            </a:graphic>
          </wp:inline>
        </w:drawing>
      </w:r>
    </w:p>
    <w:p w14:paraId="7B96B1B9" w14:textId="77777777" w:rsidR="003C3937" w:rsidRDefault="003C3937" w:rsidP="0027771E">
      <w:pPr>
        <w:spacing w:after="0"/>
        <w:jc w:val="both"/>
        <w:rPr>
          <w:rStyle w:val="Heading2minutesChar"/>
          <w:b w:val="0"/>
          <w:caps w:val="0"/>
          <w:sz w:val="22"/>
          <w:szCs w:val="22"/>
          <w:lang w:val="en-ZA"/>
        </w:rPr>
      </w:pPr>
    </w:p>
    <w:p w14:paraId="5F2CED4F" w14:textId="77777777" w:rsidR="003C3937" w:rsidRPr="00151250" w:rsidRDefault="003C3937" w:rsidP="003C3937">
      <w:pPr>
        <w:jc w:val="both"/>
        <w:rPr>
          <w:rFonts w:cs="Arial"/>
          <w:b/>
          <w:bCs/>
        </w:rPr>
      </w:pPr>
      <w:r w:rsidRPr="00151250">
        <w:rPr>
          <w:rFonts w:cs="Arial"/>
          <w:b/>
          <w:bCs/>
        </w:rPr>
        <w:t>2021 INFORMATION RESOURCE BUDGET</w:t>
      </w:r>
    </w:p>
    <w:p w14:paraId="5998C724" w14:textId="77777777" w:rsidR="003C3937" w:rsidRPr="00C3387D" w:rsidRDefault="001E2847" w:rsidP="003C3937">
      <w:pPr>
        <w:jc w:val="both"/>
        <w:rPr>
          <w:rFonts w:cs="Arial"/>
        </w:rPr>
      </w:pPr>
      <w:r w:rsidRPr="00C3387D">
        <w:rPr>
          <w:rFonts w:cs="Arial"/>
        </w:rPr>
        <w:t>In</w:t>
      </w:r>
      <w:r w:rsidR="003C3937" w:rsidRPr="00C3387D">
        <w:rPr>
          <w:rFonts w:cs="Arial"/>
        </w:rPr>
        <w:t xml:space="preserve"> 2021, the COVID-19 pandemic changed the traditional way of working and accessing library material to 100% online access. Both staff and students were affected by working and learning remotely. This change influenced our resource materials </w:t>
      </w:r>
      <w:r w:rsidRPr="00C3387D">
        <w:rPr>
          <w:rFonts w:cs="Arial"/>
        </w:rPr>
        <w:t xml:space="preserve">to </w:t>
      </w:r>
      <w:r w:rsidR="003C3937" w:rsidRPr="00C3387D">
        <w:rPr>
          <w:rFonts w:cs="Arial"/>
        </w:rPr>
        <w:t>budget significantly. We responded to this change by having a responsive budget approach to serve the need of the library users. Initially</w:t>
      </w:r>
      <w:r w:rsidRPr="00C3387D">
        <w:rPr>
          <w:rFonts w:cs="Arial"/>
        </w:rPr>
        <w:t>,</w:t>
      </w:r>
      <w:r w:rsidR="003C3937" w:rsidRPr="00C3387D">
        <w:rPr>
          <w:rFonts w:cs="Arial"/>
        </w:rPr>
        <w:t xml:space="preserve"> the print book budget was allocated R3 000.000. however, R500 000 was moved to the electronic resources budget at the beginning of 2021, resulting in </w:t>
      </w:r>
      <w:r w:rsidRPr="00C3387D">
        <w:rPr>
          <w:rFonts w:cs="Arial"/>
        </w:rPr>
        <w:t xml:space="preserve">the </w:t>
      </w:r>
      <w:r w:rsidR="003C3937" w:rsidRPr="00C3387D">
        <w:rPr>
          <w:rFonts w:cs="Arial"/>
        </w:rPr>
        <w:t>print budget having 2 500 000. There w</w:t>
      </w:r>
      <w:r w:rsidRPr="00C3387D">
        <w:rPr>
          <w:rFonts w:cs="Arial"/>
        </w:rPr>
        <w:t>as</w:t>
      </w:r>
      <w:r w:rsidR="003C3937" w:rsidRPr="00C3387D">
        <w:rPr>
          <w:rFonts w:cs="Arial"/>
        </w:rPr>
        <w:t xml:space="preserve"> also </w:t>
      </w:r>
      <w:r w:rsidRPr="00C3387D">
        <w:rPr>
          <w:rFonts w:cs="Arial"/>
        </w:rPr>
        <w:t xml:space="preserve">the </w:t>
      </w:r>
      <w:r w:rsidR="003C3937" w:rsidRPr="00C3387D">
        <w:rPr>
          <w:rFonts w:cs="Arial"/>
        </w:rPr>
        <w:t>movement of funds during the year to serve the needs of resources where they were needed. Move from print to electronic resources. In the budget report</w:t>
      </w:r>
      <w:r w:rsidRPr="00C3387D">
        <w:rPr>
          <w:rFonts w:cs="Arial"/>
        </w:rPr>
        <w:t>,</w:t>
      </w:r>
      <w:r w:rsidR="003C3937" w:rsidRPr="00C3387D">
        <w:rPr>
          <w:rFonts w:cs="Arial"/>
        </w:rPr>
        <w:t xml:space="preserve"> you will note that some of the faculties will not reflect the initial allocation due to these movements of funds. The significant change in the budget serials utili</w:t>
      </w:r>
      <w:r w:rsidR="008460C6" w:rsidRPr="00C3387D">
        <w:rPr>
          <w:rFonts w:cs="Arial"/>
        </w:rPr>
        <w:t>s</w:t>
      </w:r>
      <w:r w:rsidR="003C3937" w:rsidRPr="00C3387D">
        <w:rPr>
          <w:rFonts w:cs="Arial"/>
        </w:rPr>
        <w:t>ation is noticeable due to the movement of numerous tittles to the electronic format.</w:t>
      </w:r>
    </w:p>
    <w:p w14:paraId="551C88F1" w14:textId="4074B0FD" w:rsidR="003C3937" w:rsidRDefault="007B0775" w:rsidP="0027771E">
      <w:pPr>
        <w:spacing w:after="0"/>
        <w:jc w:val="both"/>
        <w:rPr>
          <w:rStyle w:val="Heading2minutesChar"/>
          <w:b w:val="0"/>
          <w:caps w:val="0"/>
          <w:sz w:val="22"/>
          <w:szCs w:val="22"/>
          <w:lang w:val="en-ZA"/>
        </w:rPr>
      </w:pP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p>
    <w:p w14:paraId="514C728E" w14:textId="220AC397" w:rsidR="006D01A4" w:rsidRPr="00014062" w:rsidRDefault="006D01A4" w:rsidP="006D01A4">
      <w:pPr>
        <w:pStyle w:val="Heading4"/>
        <w:numPr>
          <w:ilvl w:val="0"/>
          <w:numId w:val="0"/>
        </w:numPr>
        <w:ind w:left="594" w:hanging="594"/>
        <w:rPr>
          <w:sz w:val="22"/>
        </w:rPr>
      </w:pPr>
      <w:r w:rsidRPr="00014062">
        <w:rPr>
          <w:sz w:val="22"/>
        </w:rPr>
        <w:t>BREAKDOWN OF INFORMATION ITEMS</w:t>
      </w:r>
    </w:p>
    <w:p w14:paraId="7CD384C1" w14:textId="11FE3A8B" w:rsidR="007E54CD" w:rsidRDefault="007E54CD" w:rsidP="007E54CD">
      <w:pPr>
        <w:jc w:val="center"/>
      </w:pPr>
      <w:r w:rsidRPr="00DF7919">
        <w:rPr>
          <w:noProof/>
        </w:rPr>
        <w:drawing>
          <wp:inline distT="0" distB="0" distL="0" distR="0" wp14:anchorId="16242086" wp14:editId="0300689C">
            <wp:extent cx="5852160" cy="24990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5216" cy="2530263"/>
                    </a:xfrm>
                    <a:prstGeom prst="rect">
                      <a:avLst/>
                    </a:prstGeom>
                    <a:noFill/>
                    <a:ln>
                      <a:noFill/>
                    </a:ln>
                  </pic:spPr>
                </pic:pic>
              </a:graphicData>
            </a:graphic>
          </wp:inline>
        </w:drawing>
      </w:r>
    </w:p>
    <w:p w14:paraId="5998D1C7" w14:textId="77777777" w:rsidR="006D01A4" w:rsidRDefault="006D01A4" w:rsidP="00445535">
      <w:pPr>
        <w:jc w:val="center"/>
      </w:pPr>
      <w:r>
        <w:rPr>
          <w:noProof/>
        </w:rPr>
        <w:drawing>
          <wp:inline distT="0" distB="0" distL="0" distR="0" wp14:anchorId="41B9D76D" wp14:editId="118A57A1">
            <wp:extent cx="6078828" cy="2524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30501" cy="2545576"/>
                    </a:xfrm>
                    <a:prstGeom prst="rect">
                      <a:avLst/>
                    </a:prstGeom>
                  </pic:spPr>
                </pic:pic>
              </a:graphicData>
            </a:graphic>
          </wp:inline>
        </w:drawing>
      </w:r>
      <w:r w:rsidR="00445535">
        <w:rPr>
          <w:noProof/>
        </w:rPr>
        <w:drawing>
          <wp:inline distT="0" distB="0" distL="0" distR="0" wp14:anchorId="03507C9B" wp14:editId="41C8F3DD">
            <wp:extent cx="6120130" cy="2466304"/>
            <wp:effectExtent l="0" t="0" r="0" b="0"/>
            <wp:docPr id="20" name="Picture 2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with medium confidence"/>
                    <pic:cNvPicPr/>
                  </pic:nvPicPr>
                  <pic:blipFill>
                    <a:blip r:embed="rId45"/>
                    <a:stretch>
                      <a:fillRect/>
                    </a:stretch>
                  </pic:blipFill>
                  <pic:spPr>
                    <a:xfrm>
                      <a:off x="0" y="0"/>
                      <a:ext cx="6122955" cy="2467442"/>
                    </a:xfrm>
                    <a:prstGeom prst="rect">
                      <a:avLst/>
                    </a:prstGeom>
                  </pic:spPr>
                </pic:pic>
              </a:graphicData>
            </a:graphic>
          </wp:inline>
        </w:drawing>
      </w:r>
    </w:p>
    <w:p w14:paraId="56B4AE43" w14:textId="77777777" w:rsidR="00445535" w:rsidRDefault="00445535" w:rsidP="00445535">
      <w:pPr>
        <w:jc w:val="center"/>
      </w:pPr>
    </w:p>
    <w:p w14:paraId="45D21F62" w14:textId="20A5BFC8" w:rsidR="006D01A4" w:rsidRPr="00014062" w:rsidRDefault="007B0775" w:rsidP="006D01A4">
      <w:pPr>
        <w:pStyle w:val="Heading4"/>
        <w:numPr>
          <w:ilvl w:val="0"/>
          <w:numId w:val="0"/>
        </w:numPr>
        <w:ind w:left="594" w:hanging="594"/>
        <w:rPr>
          <w:sz w:val="22"/>
        </w:rPr>
      </w:pPr>
      <w:r>
        <w:rPr>
          <w:sz w:val="22"/>
        </w:rPr>
        <w:br/>
      </w:r>
      <w:r>
        <w:rPr>
          <w:sz w:val="22"/>
        </w:rPr>
        <w:br/>
      </w:r>
      <w:r>
        <w:rPr>
          <w:sz w:val="22"/>
        </w:rPr>
        <w:br/>
      </w:r>
      <w:r>
        <w:rPr>
          <w:sz w:val="22"/>
        </w:rPr>
        <w:br/>
      </w:r>
      <w:r w:rsidR="006D01A4" w:rsidRPr="00014062">
        <w:rPr>
          <w:sz w:val="22"/>
        </w:rPr>
        <w:t>VENDOR REPORT – PRINT INFORMATION RESOURCES</w:t>
      </w:r>
    </w:p>
    <w:p w14:paraId="290ACEFD" w14:textId="77777777" w:rsidR="006D01A4" w:rsidRPr="006D01A4" w:rsidRDefault="006D01A4" w:rsidP="00445535">
      <w:pPr>
        <w:spacing w:before="0"/>
        <w:jc w:val="center"/>
      </w:pPr>
      <w:r>
        <w:rPr>
          <w:noProof/>
        </w:rPr>
        <w:drawing>
          <wp:inline distT="0" distB="0" distL="0" distR="0" wp14:anchorId="55404FE9" wp14:editId="1F467A55">
            <wp:extent cx="6120130" cy="2155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2155190"/>
                    </a:xfrm>
                    <a:prstGeom prst="rect">
                      <a:avLst/>
                    </a:prstGeom>
                  </pic:spPr>
                </pic:pic>
              </a:graphicData>
            </a:graphic>
          </wp:inline>
        </w:drawing>
      </w:r>
    </w:p>
    <w:p w14:paraId="1EB39854" w14:textId="77777777" w:rsidR="001442D3" w:rsidRDefault="001442D3" w:rsidP="00445535">
      <w:pPr>
        <w:pStyle w:val="Heading4"/>
        <w:numPr>
          <w:ilvl w:val="0"/>
          <w:numId w:val="0"/>
        </w:numPr>
        <w:spacing w:before="0"/>
        <w:ind w:left="594" w:hanging="594"/>
      </w:pPr>
    </w:p>
    <w:p w14:paraId="1291156D" w14:textId="77777777" w:rsidR="00BC7A50" w:rsidRDefault="00BC7A50" w:rsidP="00445535">
      <w:pPr>
        <w:pStyle w:val="Heading4"/>
        <w:numPr>
          <w:ilvl w:val="0"/>
          <w:numId w:val="0"/>
        </w:numPr>
        <w:spacing w:before="0"/>
        <w:ind w:left="594" w:hanging="594"/>
        <w:rPr>
          <w:sz w:val="22"/>
        </w:rPr>
      </w:pPr>
    </w:p>
    <w:p w14:paraId="1F598CB5" w14:textId="77777777" w:rsidR="00BC7A50" w:rsidRDefault="00BC7A50" w:rsidP="00445535">
      <w:pPr>
        <w:pStyle w:val="Heading4"/>
        <w:numPr>
          <w:ilvl w:val="0"/>
          <w:numId w:val="0"/>
        </w:numPr>
        <w:spacing w:before="0"/>
        <w:ind w:left="594" w:hanging="594"/>
        <w:rPr>
          <w:sz w:val="22"/>
        </w:rPr>
      </w:pPr>
    </w:p>
    <w:p w14:paraId="101715C6" w14:textId="77777777" w:rsidR="00BC7A50" w:rsidRDefault="00BC7A50" w:rsidP="00445535">
      <w:pPr>
        <w:pStyle w:val="Heading4"/>
        <w:numPr>
          <w:ilvl w:val="0"/>
          <w:numId w:val="0"/>
        </w:numPr>
        <w:spacing w:before="0"/>
        <w:ind w:left="594" w:hanging="594"/>
        <w:rPr>
          <w:sz w:val="22"/>
        </w:rPr>
      </w:pPr>
    </w:p>
    <w:p w14:paraId="19A619B1" w14:textId="77777777" w:rsidR="00BC7A50" w:rsidRDefault="00BC7A50" w:rsidP="00445535">
      <w:pPr>
        <w:pStyle w:val="Heading4"/>
        <w:numPr>
          <w:ilvl w:val="0"/>
          <w:numId w:val="0"/>
        </w:numPr>
        <w:spacing w:before="0"/>
        <w:ind w:left="594" w:hanging="594"/>
        <w:rPr>
          <w:sz w:val="22"/>
        </w:rPr>
      </w:pPr>
    </w:p>
    <w:p w14:paraId="3685510B" w14:textId="77777777" w:rsidR="00BC7A50" w:rsidRDefault="00BC7A50" w:rsidP="00445535">
      <w:pPr>
        <w:pStyle w:val="Heading4"/>
        <w:numPr>
          <w:ilvl w:val="0"/>
          <w:numId w:val="0"/>
        </w:numPr>
        <w:spacing w:before="0"/>
        <w:ind w:left="594" w:hanging="594"/>
        <w:rPr>
          <w:sz w:val="22"/>
        </w:rPr>
      </w:pPr>
    </w:p>
    <w:p w14:paraId="6AE78EE0" w14:textId="143453F3" w:rsidR="001E4B44" w:rsidRPr="00014062" w:rsidRDefault="001E4B44" w:rsidP="00445535">
      <w:pPr>
        <w:pStyle w:val="Heading4"/>
        <w:numPr>
          <w:ilvl w:val="0"/>
          <w:numId w:val="0"/>
        </w:numPr>
        <w:spacing w:before="0"/>
        <w:ind w:left="594" w:hanging="594"/>
        <w:rPr>
          <w:sz w:val="22"/>
        </w:rPr>
      </w:pPr>
      <w:r w:rsidRPr="00014062">
        <w:rPr>
          <w:sz w:val="22"/>
        </w:rPr>
        <w:t>ADDITIONAL MONOGRAPH ACTIVITIES</w:t>
      </w:r>
    </w:p>
    <w:p w14:paraId="506128B3" w14:textId="77777777" w:rsidR="001442D3" w:rsidRDefault="001E4B44" w:rsidP="001442D3">
      <w:pPr>
        <w:jc w:val="center"/>
      </w:pPr>
      <w:r>
        <w:rPr>
          <w:noProof/>
        </w:rPr>
        <w:drawing>
          <wp:inline distT="0" distB="0" distL="0" distR="0" wp14:anchorId="6DCFDCCD" wp14:editId="5A56A114">
            <wp:extent cx="6159997" cy="19511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55986" cy="2013228"/>
                    </a:xfrm>
                    <a:prstGeom prst="rect">
                      <a:avLst/>
                    </a:prstGeom>
                  </pic:spPr>
                </pic:pic>
              </a:graphicData>
            </a:graphic>
          </wp:inline>
        </w:drawing>
      </w:r>
    </w:p>
    <w:p w14:paraId="3A6348A6" w14:textId="5DD21FB2" w:rsidR="001E4B44" w:rsidRDefault="001E4B44" w:rsidP="001442D3">
      <w:pPr>
        <w:jc w:val="center"/>
      </w:pPr>
      <w:r>
        <w:rPr>
          <w:noProof/>
        </w:rPr>
        <w:drawing>
          <wp:inline distT="0" distB="0" distL="0" distR="0" wp14:anchorId="486E58CD" wp14:editId="05F39039">
            <wp:extent cx="4009292" cy="2145552"/>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52449" cy="2222162"/>
                    </a:xfrm>
                    <a:prstGeom prst="rect">
                      <a:avLst/>
                    </a:prstGeom>
                  </pic:spPr>
                </pic:pic>
              </a:graphicData>
            </a:graphic>
          </wp:inline>
        </w:drawing>
      </w:r>
    </w:p>
    <w:p w14:paraId="6116CADA" w14:textId="4270E935" w:rsidR="001844A5" w:rsidRDefault="001844A5" w:rsidP="001442D3">
      <w:pPr>
        <w:jc w:val="center"/>
      </w:pPr>
    </w:p>
    <w:p w14:paraId="00AF7232" w14:textId="65BC96C4" w:rsidR="001844A5" w:rsidRDefault="001844A5" w:rsidP="001442D3">
      <w:pPr>
        <w:jc w:val="center"/>
      </w:pPr>
    </w:p>
    <w:p w14:paraId="0EF0DCA9" w14:textId="494DFD36" w:rsidR="001844A5" w:rsidRDefault="001844A5" w:rsidP="001442D3">
      <w:pPr>
        <w:jc w:val="center"/>
      </w:pPr>
    </w:p>
    <w:p w14:paraId="7D0352D9" w14:textId="77777777" w:rsidR="001844A5" w:rsidRDefault="001844A5" w:rsidP="001442D3">
      <w:pPr>
        <w:jc w:val="center"/>
      </w:pPr>
    </w:p>
    <w:p w14:paraId="0AED5F51" w14:textId="77777777" w:rsidR="00BC7A50" w:rsidRDefault="001E4B44" w:rsidP="0027771E">
      <w:pPr>
        <w:spacing w:after="0"/>
        <w:jc w:val="both"/>
        <w:rPr>
          <w:b/>
        </w:rPr>
      </w:pPr>
      <w:r w:rsidRPr="00014062">
        <w:rPr>
          <w:b/>
        </w:rPr>
        <w:t>ELECTRONIC RESOURCE MANAGEMENT</w:t>
      </w:r>
      <w:r w:rsidR="00B47C60" w:rsidRPr="00014062">
        <w:rPr>
          <w:b/>
        </w:rPr>
        <w:t xml:space="preserve"> </w:t>
      </w:r>
    </w:p>
    <w:p w14:paraId="268E5951" w14:textId="08C1B946" w:rsidR="006D01A4" w:rsidRPr="00014062" w:rsidRDefault="00B47C60" w:rsidP="0027771E">
      <w:pPr>
        <w:spacing w:after="0"/>
        <w:jc w:val="both"/>
        <w:rPr>
          <w:rStyle w:val="Heading2minutesChar"/>
          <w:b w:val="0"/>
          <w:caps w:val="0"/>
          <w:sz w:val="22"/>
          <w:szCs w:val="22"/>
          <w:lang w:val="en-ZA"/>
        </w:rPr>
      </w:pPr>
      <w:r w:rsidRPr="00014062">
        <w:rPr>
          <w:noProof/>
        </w:rPr>
        <w:drawing>
          <wp:anchor distT="0" distB="0" distL="114300" distR="114300" simplePos="0" relativeHeight="251807744" behindDoc="0" locked="0" layoutInCell="1" allowOverlap="1" wp14:anchorId="7113FB22" wp14:editId="2696496E">
            <wp:simplePos x="0" y="0"/>
            <wp:positionH relativeFrom="margin">
              <wp:align>right</wp:align>
            </wp:positionH>
            <wp:positionV relativeFrom="paragraph">
              <wp:posOffset>457835</wp:posOffset>
            </wp:positionV>
            <wp:extent cx="6115050" cy="566483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050" cy="566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4062">
        <w:rPr>
          <w:b/>
        </w:rPr>
        <w:t>BUDGET APPROPRIATION OF E-RESOURCES ACROSS FACULTIES</w:t>
      </w:r>
    </w:p>
    <w:p w14:paraId="69C2D5BF" w14:textId="77777777" w:rsidR="00BC7A50" w:rsidRDefault="00BC7A50" w:rsidP="00B47C60">
      <w:pPr>
        <w:pStyle w:val="Heading4"/>
        <w:numPr>
          <w:ilvl w:val="0"/>
          <w:numId w:val="0"/>
        </w:numPr>
        <w:ind w:left="594" w:hanging="594"/>
        <w:rPr>
          <w:sz w:val="22"/>
        </w:rPr>
      </w:pPr>
    </w:p>
    <w:p w14:paraId="6CA7D295" w14:textId="1D503A3E" w:rsidR="00B47C60" w:rsidRPr="00014062" w:rsidRDefault="007B0775" w:rsidP="00B47C60">
      <w:pPr>
        <w:pStyle w:val="Heading4"/>
        <w:numPr>
          <w:ilvl w:val="0"/>
          <w:numId w:val="0"/>
        </w:numPr>
        <w:ind w:left="594" w:hanging="594"/>
        <w:rPr>
          <w:sz w:val="22"/>
        </w:rPr>
      </w:pP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sidR="00B47C60" w:rsidRPr="00014062">
        <w:rPr>
          <w:sz w:val="22"/>
        </w:rPr>
        <w:t>E-RESOURCES HOLDINGS</w:t>
      </w:r>
    </w:p>
    <w:tbl>
      <w:tblPr>
        <w:tblpPr w:leftFromText="180" w:rightFromText="180" w:vertAnchor="text" w:horzAnchor="page" w:tblpXSpec="center" w:tblpY="242"/>
        <w:tblW w:w="5020" w:type="dxa"/>
        <w:tblLook w:val="04A0" w:firstRow="1" w:lastRow="0" w:firstColumn="1" w:lastColumn="0" w:noHBand="0" w:noVBand="1"/>
      </w:tblPr>
      <w:tblGrid>
        <w:gridCol w:w="3474"/>
        <w:gridCol w:w="1546"/>
      </w:tblGrid>
      <w:tr w:rsidR="00B47C60" w:rsidRPr="005D1E6E" w14:paraId="1449ED46" w14:textId="77777777" w:rsidTr="003C7D83">
        <w:trPr>
          <w:trHeight w:val="590"/>
        </w:trPr>
        <w:tc>
          <w:tcPr>
            <w:tcW w:w="5020" w:type="dxa"/>
            <w:gridSpan w:val="2"/>
            <w:tcBorders>
              <w:top w:val="single" w:sz="4" w:space="0" w:color="auto"/>
              <w:left w:val="single" w:sz="4" w:space="0" w:color="auto"/>
              <w:bottom w:val="nil"/>
              <w:right w:val="single" w:sz="4" w:space="0" w:color="auto"/>
            </w:tcBorders>
            <w:shd w:val="clear" w:color="000000" w:fill="002060"/>
            <w:vAlign w:val="bottom"/>
            <w:hideMark/>
          </w:tcPr>
          <w:p w14:paraId="7D467D82" w14:textId="77777777" w:rsidR="00B47C60" w:rsidRPr="005D1E6E" w:rsidRDefault="00B47C60" w:rsidP="00E651BC">
            <w:pPr>
              <w:spacing w:after="0"/>
              <w:jc w:val="center"/>
              <w:rPr>
                <w:rFonts w:cs="Arial"/>
                <w:b/>
                <w:bCs/>
                <w:color w:val="FFC000"/>
              </w:rPr>
            </w:pPr>
            <w:r w:rsidRPr="005D1E6E">
              <w:rPr>
                <w:rFonts w:cs="Arial"/>
                <w:b/>
                <w:bCs/>
                <w:color w:val="FFC000"/>
              </w:rPr>
              <w:t>TOTAL NUMBER OF HOLDINGS IN                    E-RESOURCES</w:t>
            </w:r>
          </w:p>
        </w:tc>
      </w:tr>
      <w:tr w:rsidR="00B47C60" w:rsidRPr="005D1E6E" w14:paraId="58320391" w14:textId="77777777" w:rsidTr="003C7D83">
        <w:trPr>
          <w:trHeight w:val="290"/>
        </w:trPr>
        <w:tc>
          <w:tcPr>
            <w:tcW w:w="347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3205272" w14:textId="77777777" w:rsidR="00B47C60" w:rsidRPr="005D1E6E" w:rsidRDefault="00B47C60" w:rsidP="00E651BC">
            <w:pPr>
              <w:spacing w:after="0"/>
              <w:jc w:val="center"/>
              <w:rPr>
                <w:rFonts w:ascii="Calibri" w:hAnsi="Calibri" w:cs="Calibri"/>
                <w:color w:val="203764"/>
              </w:rPr>
            </w:pPr>
            <w:r w:rsidRPr="005D1E6E">
              <w:rPr>
                <w:rFonts w:ascii="Calibri" w:hAnsi="Calibri" w:cs="Calibri"/>
                <w:color w:val="203764"/>
              </w:rPr>
              <w:t> </w:t>
            </w:r>
          </w:p>
        </w:tc>
        <w:tc>
          <w:tcPr>
            <w:tcW w:w="1546" w:type="dxa"/>
            <w:tcBorders>
              <w:top w:val="single" w:sz="4" w:space="0" w:color="auto"/>
              <w:left w:val="nil"/>
              <w:bottom w:val="single" w:sz="4" w:space="0" w:color="auto"/>
              <w:right w:val="single" w:sz="4" w:space="0" w:color="auto"/>
            </w:tcBorders>
            <w:shd w:val="clear" w:color="000000" w:fill="FFC000"/>
            <w:noWrap/>
            <w:vAlign w:val="bottom"/>
            <w:hideMark/>
          </w:tcPr>
          <w:p w14:paraId="3A07CC36" w14:textId="77777777" w:rsidR="00B47C60" w:rsidRPr="005D1E6E" w:rsidRDefault="00B47C60" w:rsidP="00E651BC">
            <w:pPr>
              <w:spacing w:after="0"/>
              <w:jc w:val="center"/>
              <w:rPr>
                <w:rFonts w:ascii="Calibri" w:hAnsi="Calibri" w:cs="Calibri"/>
                <w:b/>
                <w:bCs/>
                <w:color w:val="203764"/>
              </w:rPr>
            </w:pPr>
            <w:r w:rsidRPr="005D1E6E">
              <w:rPr>
                <w:rFonts w:ascii="Calibri" w:hAnsi="Calibri" w:cs="Calibri"/>
                <w:b/>
                <w:bCs/>
                <w:color w:val="203764"/>
              </w:rPr>
              <w:t>2021</w:t>
            </w:r>
          </w:p>
        </w:tc>
      </w:tr>
      <w:tr w:rsidR="00B47C60" w:rsidRPr="005D1E6E" w14:paraId="09C08C20" w14:textId="77777777" w:rsidTr="003C7D83">
        <w:trPr>
          <w:trHeight w:val="290"/>
        </w:trPr>
        <w:tc>
          <w:tcPr>
            <w:tcW w:w="3474" w:type="dxa"/>
            <w:tcBorders>
              <w:top w:val="nil"/>
              <w:left w:val="single" w:sz="4" w:space="0" w:color="auto"/>
              <w:bottom w:val="single" w:sz="4" w:space="0" w:color="auto"/>
              <w:right w:val="single" w:sz="4" w:space="0" w:color="auto"/>
            </w:tcBorders>
            <w:shd w:val="clear" w:color="auto" w:fill="auto"/>
            <w:noWrap/>
            <w:vAlign w:val="bottom"/>
            <w:hideMark/>
          </w:tcPr>
          <w:p w14:paraId="11BFA440" w14:textId="77777777" w:rsidR="00B47C60" w:rsidRPr="005D1E6E" w:rsidRDefault="00B47C60" w:rsidP="00E651BC">
            <w:pPr>
              <w:spacing w:after="0"/>
              <w:jc w:val="center"/>
              <w:rPr>
                <w:rFonts w:ascii="Calibri" w:hAnsi="Calibri" w:cs="Calibri"/>
                <w:b/>
                <w:bCs/>
                <w:color w:val="000000"/>
                <w:sz w:val="18"/>
                <w:szCs w:val="18"/>
              </w:rPr>
            </w:pPr>
            <w:proofErr w:type="spellStart"/>
            <w:r w:rsidRPr="005D1E6E">
              <w:rPr>
                <w:rFonts w:ascii="Calibri" w:hAnsi="Calibri" w:cs="Calibri"/>
                <w:b/>
                <w:bCs/>
                <w:color w:val="000000"/>
                <w:sz w:val="18"/>
                <w:szCs w:val="18"/>
              </w:rPr>
              <w:t>E</w:t>
            </w:r>
            <w:r w:rsidR="001E2847">
              <w:rPr>
                <w:rFonts w:ascii="Calibri" w:hAnsi="Calibri" w:cs="Calibri"/>
                <w:b/>
                <w:bCs/>
                <w:color w:val="000000"/>
                <w:sz w:val="18"/>
                <w:szCs w:val="18"/>
              </w:rPr>
              <w:t>b</w:t>
            </w:r>
            <w:r w:rsidRPr="005D1E6E">
              <w:rPr>
                <w:rFonts w:ascii="Calibri" w:hAnsi="Calibri" w:cs="Calibri"/>
                <w:b/>
                <w:bCs/>
                <w:color w:val="000000"/>
                <w:sz w:val="18"/>
                <w:szCs w:val="18"/>
              </w:rPr>
              <w:t>ooks</w:t>
            </w:r>
            <w:proofErr w:type="spellEnd"/>
          </w:p>
        </w:tc>
        <w:tc>
          <w:tcPr>
            <w:tcW w:w="1546" w:type="dxa"/>
            <w:tcBorders>
              <w:top w:val="nil"/>
              <w:left w:val="nil"/>
              <w:bottom w:val="single" w:sz="4" w:space="0" w:color="auto"/>
              <w:right w:val="single" w:sz="4" w:space="0" w:color="auto"/>
            </w:tcBorders>
            <w:shd w:val="clear" w:color="auto" w:fill="auto"/>
            <w:noWrap/>
            <w:vAlign w:val="bottom"/>
            <w:hideMark/>
          </w:tcPr>
          <w:p w14:paraId="000CE52C" w14:textId="77777777" w:rsidR="00B47C60" w:rsidRPr="00B47C60" w:rsidRDefault="00B47C60" w:rsidP="00E651BC">
            <w:pPr>
              <w:spacing w:after="0"/>
              <w:jc w:val="center"/>
              <w:rPr>
                <w:rFonts w:ascii="Calibri" w:hAnsi="Calibri" w:cs="Calibri"/>
                <w:b/>
                <w:bCs/>
                <w:color w:val="auto"/>
                <w:sz w:val="18"/>
                <w:szCs w:val="18"/>
              </w:rPr>
            </w:pPr>
            <w:r w:rsidRPr="00B47C60">
              <w:rPr>
                <w:rFonts w:ascii="Calibri" w:hAnsi="Calibri" w:cs="Calibri"/>
                <w:b/>
                <w:bCs/>
                <w:color w:val="auto"/>
                <w:sz w:val="18"/>
                <w:szCs w:val="18"/>
              </w:rPr>
              <w:t>305470</w:t>
            </w:r>
          </w:p>
        </w:tc>
      </w:tr>
      <w:tr w:rsidR="00B47C60" w:rsidRPr="005D1E6E" w14:paraId="38C734B2" w14:textId="77777777" w:rsidTr="003C7D83">
        <w:trPr>
          <w:trHeight w:val="290"/>
        </w:trPr>
        <w:tc>
          <w:tcPr>
            <w:tcW w:w="3474" w:type="dxa"/>
            <w:tcBorders>
              <w:top w:val="nil"/>
              <w:left w:val="single" w:sz="4" w:space="0" w:color="auto"/>
              <w:bottom w:val="single" w:sz="4" w:space="0" w:color="auto"/>
              <w:right w:val="single" w:sz="4" w:space="0" w:color="auto"/>
            </w:tcBorders>
            <w:shd w:val="clear" w:color="auto" w:fill="auto"/>
            <w:noWrap/>
            <w:vAlign w:val="bottom"/>
            <w:hideMark/>
          </w:tcPr>
          <w:p w14:paraId="3ACC5183" w14:textId="77777777" w:rsidR="00B47C60" w:rsidRPr="005D1E6E" w:rsidRDefault="00B47C60" w:rsidP="00E651BC">
            <w:pPr>
              <w:spacing w:after="0"/>
              <w:jc w:val="center"/>
              <w:rPr>
                <w:rFonts w:ascii="Calibri" w:hAnsi="Calibri" w:cs="Calibri"/>
                <w:b/>
                <w:bCs/>
                <w:color w:val="000000"/>
                <w:sz w:val="18"/>
                <w:szCs w:val="18"/>
              </w:rPr>
            </w:pPr>
            <w:r w:rsidRPr="005D1E6E">
              <w:rPr>
                <w:rFonts w:ascii="Calibri" w:hAnsi="Calibri" w:cs="Calibri"/>
                <w:b/>
                <w:bCs/>
                <w:color w:val="000000"/>
                <w:sz w:val="18"/>
                <w:szCs w:val="18"/>
              </w:rPr>
              <w:t>E-Journals</w:t>
            </w:r>
          </w:p>
        </w:tc>
        <w:tc>
          <w:tcPr>
            <w:tcW w:w="1546" w:type="dxa"/>
            <w:tcBorders>
              <w:top w:val="nil"/>
              <w:left w:val="nil"/>
              <w:bottom w:val="single" w:sz="4" w:space="0" w:color="auto"/>
              <w:right w:val="single" w:sz="4" w:space="0" w:color="auto"/>
            </w:tcBorders>
            <w:shd w:val="clear" w:color="auto" w:fill="auto"/>
            <w:noWrap/>
            <w:vAlign w:val="bottom"/>
            <w:hideMark/>
          </w:tcPr>
          <w:p w14:paraId="4B5FE454" w14:textId="77777777" w:rsidR="00B47C60" w:rsidRPr="00B47C60" w:rsidRDefault="00B47C60" w:rsidP="00E651BC">
            <w:pPr>
              <w:spacing w:after="0"/>
              <w:jc w:val="center"/>
              <w:rPr>
                <w:rFonts w:ascii="Calibri" w:hAnsi="Calibri" w:cs="Calibri"/>
                <w:b/>
                <w:bCs/>
                <w:color w:val="auto"/>
                <w:sz w:val="18"/>
                <w:szCs w:val="18"/>
              </w:rPr>
            </w:pPr>
            <w:r w:rsidRPr="00B47C60">
              <w:rPr>
                <w:rFonts w:ascii="Calibri" w:hAnsi="Calibri" w:cs="Calibri"/>
                <w:b/>
                <w:bCs/>
                <w:color w:val="auto"/>
                <w:sz w:val="18"/>
                <w:szCs w:val="18"/>
              </w:rPr>
              <w:t>65248</w:t>
            </w:r>
          </w:p>
        </w:tc>
      </w:tr>
      <w:tr w:rsidR="00B47C60" w:rsidRPr="005D1E6E" w14:paraId="092C2F01" w14:textId="77777777" w:rsidTr="003C7D83">
        <w:trPr>
          <w:trHeight w:val="290"/>
        </w:trPr>
        <w:tc>
          <w:tcPr>
            <w:tcW w:w="3474" w:type="dxa"/>
            <w:tcBorders>
              <w:top w:val="nil"/>
              <w:left w:val="single" w:sz="4" w:space="0" w:color="auto"/>
              <w:bottom w:val="single" w:sz="4" w:space="0" w:color="auto"/>
              <w:right w:val="single" w:sz="4" w:space="0" w:color="auto"/>
            </w:tcBorders>
            <w:shd w:val="clear" w:color="auto" w:fill="auto"/>
            <w:noWrap/>
            <w:vAlign w:val="bottom"/>
            <w:hideMark/>
          </w:tcPr>
          <w:p w14:paraId="4D3D63C2" w14:textId="77777777" w:rsidR="00B47C60" w:rsidRPr="005D1E6E" w:rsidRDefault="00B47C60" w:rsidP="00E651BC">
            <w:pPr>
              <w:spacing w:after="0"/>
              <w:jc w:val="center"/>
              <w:rPr>
                <w:rFonts w:ascii="Calibri" w:hAnsi="Calibri" w:cs="Calibri"/>
                <w:b/>
                <w:bCs/>
                <w:color w:val="000000"/>
                <w:sz w:val="18"/>
                <w:szCs w:val="18"/>
              </w:rPr>
            </w:pPr>
            <w:r w:rsidRPr="005D1E6E">
              <w:rPr>
                <w:rFonts w:ascii="Calibri" w:hAnsi="Calibri" w:cs="Calibri"/>
                <w:b/>
                <w:bCs/>
                <w:color w:val="000000"/>
                <w:sz w:val="18"/>
                <w:szCs w:val="18"/>
              </w:rPr>
              <w:t>Videos</w:t>
            </w:r>
          </w:p>
        </w:tc>
        <w:tc>
          <w:tcPr>
            <w:tcW w:w="1546" w:type="dxa"/>
            <w:tcBorders>
              <w:top w:val="nil"/>
              <w:left w:val="nil"/>
              <w:bottom w:val="single" w:sz="4" w:space="0" w:color="auto"/>
              <w:right w:val="single" w:sz="4" w:space="0" w:color="auto"/>
            </w:tcBorders>
            <w:shd w:val="clear" w:color="auto" w:fill="auto"/>
            <w:noWrap/>
            <w:vAlign w:val="bottom"/>
            <w:hideMark/>
          </w:tcPr>
          <w:p w14:paraId="4728F42D" w14:textId="77777777" w:rsidR="00B47C60" w:rsidRPr="00B47C60" w:rsidRDefault="00B47C60" w:rsidP="00E651BC">
            <w:pPr>
              <w:spacing w:after="0"/>
              <w:jc w:val="center"/>
              <w:rPr>
                <w:rFonts w:ascii="Calibri" w:hAnsi="Calibri" w:cs="Calibri"/>
                <w:b/>
                <w:bCs/>
                <w:color w:val="auto"/>
                <w:sz w:val="18"/>
                <w:szCs w:val="18"/>
              </w:rPr>
            </w:pPr>
            <w:r w:rsidRPr="00B47C60">
              <w:rPr>
                <w:rFonts w:ascii="Calibri" w:hAnsi="Calibri" w:cs="Calibri"/>
                <w:b/>
                <w:bCs/>
                <w:color w:val="auto"/>
                <w:sz w:val="18"/>
                <w:szCs w:val="18"/>
              </w:rPr>
              <w:t>1463</w:t>
            </w:r>
          </w:p>
        </w:tc>
      </w:tr>
      <w:tr w:rsidR="00B47C60" w:rsidRPr="005D1E6E" w14:paraId="2A28C4ED" w14:textId="77777777" w:rsidTr="003C7D83">
        <w:trPr>
          <w:trHeight w:val="290"/>
        </w:trPr>
        <w:tc>
          <w:tcPr>
            <w:tcW w:w="3474" w:type="dxa"/>
            <w:tcBorders>
              <w:top w:val="nil"/>
              <w:left w:val="single" w:sz="4" w:space="0" w:color="auto"/>
              <w:bottom w:val="single" w:sz="4" w:space="0" w:color="auto"/>
              <w:right w:val="single" w:sz="4" w:space="0" w:color="auto"/>
            </w:tcBorders>
            <w:shd w:val="clear" w:color="auto" w:fill="auto"/>
            <w:noWrap/>
            <w:vAlign w:val="bottom"/>
            <w:hideMark/>
          </w:tcPr>
          <w:p w14:paraId="7F13E5DE" w14:textId="77777777" w:rsidR="00B47C60" w:rsidRPr="005D1E6E" w:rsidRDefault="00B47C60" w:rsidP="00E651BC">
            <w:pPr>
              <w:spacing w:after="0"/>
              <w:jc w:val="center"/>
              <w:rPr>
                <w:rFonts w:ascii="Calibri" w:hAnsi="Calibri" w:cs="Calibri"/>
                <w:b/>
                <w:bCs/>
                <w:color w:val="000000"/>
                <w:sz w:val="18"/>
                <w:szCs w:val="18"/>
              </w:rPr>
            </w:pPr>
            <w:r w:rsidRPr="005D1E6E">
              <w:rPr>
                <w:rFonts w:ascii="Calibri" w:hAnsi="Calibri" w:cs="Calibri"/>
                <w:b/>
                <w:bCs/>
                <w:color w:val="000000"/>
                <w:sz w:val="18"/>
                <w:szCs w:val="18"/>
              </w:rPr>
              <w:t>Databases</w:t>
            </w:r>
          </w:p>
        </w:tc>
        <w:tc>
          <w:tcPr>
            <w:tcW w:w="1546" w:type="dxa"/>
            <w:tcBorders>
              <w:top w:val="nil"/>
              <w:left w:val="nil"/>
              <w:bottom w:val="single" w:sz="4" w:space="0" w:color="auto"/>
              <w:right w:val="single" w:sz="4" w:space="0" w:color="auto"/>
            </w:tcBorders>
            <w:shd w:val="clear" w:color="auto" w:fill="auto"/>
            <w:noWrap/>
            <w:vAlign w:val="bottom"/>
            <w:hideMark/>
          </w:tcPr>
          <w:p w14:paraId="396671CE" w14:textId="77777777" w:rsidR="00B47C60" w:rsidRPr="00B47C60" w:rsidRDefault="00B47C60" w:rsidP="00E651BC">
            <w:pPr>
              <w:spacing w:after="0"/>
              <w:jc w:val="center"/>
              <w:rPr>
                <w:rFonts w:ascii="Calibri" w:hAnsi="Calibri" w:cs="Calibri"/>
                <w:b/>
                <w:bCs/>
                <w:color w:val="auto"/>
                <w:sz w:val="18"/>
                <w:szCs w:val="18"/>
              </w:rPr>
            </w:pPr>
            <w:r w:rsidRPr="00B47C60">
              <w:rPr>
                <w:rFonts w:ascii="Calibri" w:hAnsi="Calibri" w:cs="Calibri"/>
                <w:b/>
                <w:bCs/>
                <w:color w:val="auto"/>
                <w:sz w:val="18"/>
                <w:szCs w:val="18"/>
              </w:rPr>
              <w:t>80</w:t>
            </w:r>
          </w:p>
        </w:tc>
      </w:tr>
      <w:tr w:rsidR="00B47C60" w:rsidRPr="005D1E6E" w14:paraId="6C041E06" w14:textId="77777777" w:rsidTr="003C7D83">
        <w:trPr>
          <w:trHeight w:val="290"/>
        </w:trPr>
        <w:tc>
          <w:tcPr>
            <w:tcW w:w="3474" w:type="dxa"/>
            <w:tcBorders>
              <w:top w:val="nil"/>
              <w:left w:val="single" w:sz="4" w:space="0" w:color="auto"/>
              <w:bottom w:val="single" w:sz="4" w:space="0" w:color="auto"/>
              <w:right w:val="single" w:sz="4" w:space="0" w:color="auto"/>
            </w:tcBorders>
            <w:shd w:val="clear" w:color="auto" w:fill="auto"/>
            <w:noWrap/>
            <w:vAlign w:val="bottom"/>
            <w:hideMark/>
          </w:tcPr>
          <w:p w14:paraId="791790CF" w14:textId="77777777" w:rsidR="00B47C60" w:rsidRPr="005D1E6E" w:rsidRDefault="00B47C60" w:rsidP="00E651BC">
            <w:pPr>
              <w:spacing w:after="0"/>
              <w:jc w:val="center"/>
              <w:rPr>
                <w:rFonts w:ascii="Calibri" w:hAnsi="Calibri" w:cs="Calibri"/>
                <w:b/>
                <w:bCs/>
                <w:color w:val="000000"/>
                <w:sz w:val="18"/>
                <w:szCs w:val="18"/>
              </w:rPr>
            </w:pPr>
            <w:r w:rsidRPr="005D1E6E">
              <w:rPr>
                <w:rFonts w:ascii="Calibri" w:hAnsi="Calibri" w:cs="Calibri"/>
                <w:b/>
                <w:bCs/>
                <w:color w:val="000000"/>
                <w:sz w:val="18"/>
                <w:szCs w:val="18"/>
              </w:rPr>
              <w:t>E-Resource Tools</w:t>
            </w:r>
          </w:p>
        </w:tc>
        <w:tc>
          <w:tcPr>
            <w:tcW w:w="1546" w:type="dxa"/>
            <w:tcBorders>
              <w:top w:val="nil"/>
              <w:left w:val="nil"/>
              <w:bottom w:val="single" w:sz="4" w:space="0" w:color="auto"/>
              <w:right w:val="single" w:sz="4" w:space="0" w:color="auto"/>
            </w:tcBorders>
            <w:shd w:val="clear" w:color="auto" w:fill="auto"/>
            <w:noWrap/>
            <w:vAlign w:val="bottom"/>
            <w:hideMark/>
          </w:tcPr>
          <w:p w14:paraId="181B57CD" w14:textId="77777777" w:rsidR="00B47C60" w:rsidRPr="00B47C60" w:rsidRDefault="00B47C60" w:rsidP="00E651BC">
            <w:pPr>
              <w:spacing w:after="0"/>
              <w:jc w:val="center"/>
              <w:rPr>
                <w:rFonts w:ascii="Calibri" w:hAnsi="Calibri" w:cs="Calibri"/>
                <w:b/>
                <w:bCs/>
                <w:color w:val="auto"/>
                <w:sz w:val="18"/>
                <w:szCs w:val="18"/>
              </w:rPr>
            </w:pPr>
            <w:r w:rsidRPr="00B47C60">
              <w:rPr>
                <w:rFonts w:ascii="Calibri" w:hAnsi="Calibri" w:cs="Calibri"/>
                <w:b/>
                <w:bCs/>
                <w:color w:val="auto"/>
                <w:sz w:val="18"/>
                <w:szCs w:val="18"/>
              </w:rPr>
              <w:t>8</w:t>
            </w:r>
          </w:p>
        </w:tc>
      </w:tr>
    </w:tbl>
    <w:p w14:paraId="7500C21D" w14:textId="77777777" w:rsidR="00B47C60" w:rsidRPr="00B47C60" w:rsidRDefault="00B47C60" w:rsidP="00B47C60"/>
    <w:p w14:paraId="3923CF24" w14:textId="77777777" w:rsidR="001E4B44" w:rsidRDefault="001E4B44" w:rsidP="0027771E">
      <w:pPr>
        <w:spacing w:after="0"/>
        <w:jc w:val="both"/>
        <w:rPr>
          <w:rStyle w:val="Heading2minutesChar"/>
          <w:b w:val="0"/>
          <w:caps w:val="0"/>
          <w:sz w:val="22"/>
          <w:szCs w:val="22"/>
          <w:lang w:val="en-ZA"/>
        </w:rPr>
      </w:pPr>
    </w:p>
    <w:p w14:paraId="2DCE749E" w14:textId="77777777" w:rsidR="001E4B44" w:rsidRDefault="001E4B44" w:rsidP="0027771E">
      <w:pPr>
        <w:spacing w:after="0"/>
        <w:jc w:val="both"/>
        <w:rPr>
          <w:rStyle w:val="Heading2minutesChar"/>
          <w:b w:val="0"/>
          <w:caps w:val="0"/>
          <w:sz w:val="22"/>
          <w:szCs w:val="22"/>
          <w:lang w:val="en-ZA"/>
        </w:rPr>
      </w:pPr>
    </w:p>
    <w:p w14:paraId="645C9163" w14:textId="77777777" w:rsidR="00B47C60" w:rsidRDefault="00B47C60" w:rsidP="0027771E">
      <w:pPr>
        <w:spacing w:after="0"/>
        <w:jc w:val="both"/>
        <w:rPr>
          <w:rStyle w:val="Heading2minutesChar"/>
          <w:b w:val="0"/>
          <w:caps w:val="0"/>
          <w:sz w:val="22"/>
          <w:szCs w:val="22"/>
          <w:lang w:val="en-ZA"/>
        </w:rPr>
      </w:pPr>
    </w:p>
    <w:p w14:paraId="4E426173" w14:textId="77777777" w:rsidR="00B47C60" w:rsidRDefault="00B47C60" w:rsidP="0027771E">
      <w:pPr>
        <w:spacing w:after="0"/>
        <w:jc w:val="both"/>
        <w:rPr>
          <w:rStyle w:val="Heading2minutesChar"/>
          <w:b w:val="0"/>
          <w:caps w:val="0"/>
          <w:sz w:val="22"/>
          <w:szCs w:val="22"/>
          <w:lang w:val="en-ZA"/>
        </w:rPr>
      </w:pPr>
    </w:p>
    <w:p w14:paraId="63A1547D" w14:textId="77777777" w:rsidR="00B47C60" w:rsidRDefault="00B47C60" w:rsidP="0027771E">
      <w:pPr>
        <w:spacing w:after="0"/>
        <w:jc w:val="both"/>
        <w:rPr>
          <w:rStyle w:val="Heading2minutesChar"/>
          <w:b w:val="0"/>
          <w:caps w:val="0"/>
          <w:sz w:val="22"/>
          <w:szCs w:val="22"/>
          <w:lang w:val="en-ZA"/>
        </w:rPr>
      </w:pPr>
    </w:p>
    <w:p w14:paraId="3F3325D6" w14:textId="77777777" w:rsidR="00B47C60" w:rsidRDefault="00B47C60" w:rsidP="0027771E">
      <w:pPr>
        <w:spacing w:after="0"/>
        <w:jc w:val="both"/>
        <w:rPr>
          <w:rStyle w:val="Heading2minutesChar"/>
          <w:b w:val="0"/>
          <w:caps w:val="0"/>
          <w:sz w:val="22"/>
          <w:szCs w:val="22"/>
          <w:lang w:val="en-ZA"/>
        </w:rPr>
      </w:pPr>
    </w:p>
    <w:p w14:paraId="283F6832" w14:textId="77777777" w:rsidR="00B47C60" w:rsidRDefault="00B47C60" w:rsidP="0027771E">
      <w:pPr>
        <w:spacing w:after="0"/>
        <w:jc w:val="both"/>
        <w:rPr>
          <w:rStyle w:val="Heading2minutesChar"/>
          <w:b w:val="0"/>
          <w:caps w:val="0"/>
          <w:sz w:val="22"/>
          <w:szCs w:val="22"/>
          <w:lang w:val="en-ZA"/>
        </w:rPr>
      </w:pPr>
    </w:p>
    <w:p w14:paraId="6DD52F0D" w14:textId="77777777" w:rsidR="00BC7A50" w:rsidRDefault="00BC7A50" w:rsidP="00047A61">
      <w:pPr>
        <w:pStyle w:val="Heading4"/>
        <w:numPr>
          <w:ilvl w:val="0"/>
          <w:numId w:val="0"/>
        </w:numPr>
        <w:spacing w:after="0"/>
        <w:ind w:left="594" w:hanging="594"/>
        <w:rPr>
          <w:sz w:val="22"/>
        </w:rPr>
      </w:pPr>
    </w:p>
    <w:p w14:paraId="54665778" w14:textId="77777777" w:rsidR="00BC7A50" w:rsidRDefault="00BC7A50" w:rsidP="00047A61">
      <w:pPr>
        <w:pStyle w:val="Heading4"/>
        <w:numPr>
          <w:ilvl w:val="0"/>
          <w:numId w:val="0"/>
        </w:numPr>
        <w:spacing w:after="0"/>
        <w:ind w:left="594" w:hanging="594"/>
        <w:rPr>
          <w:sz w:val="22"/>
        </w:rPr>
      </w:pPr>
    </w:p>
    <w:p w14:paraId="238D1DC2" w14:textId="267AE9C1" w:rsidR="00B47C60" w:rsidRPr="00014062" w:rsidRDefault="00B47C60" w:rsidP="00047A61">
      <w:pPr>
        <w:pStyle w:val="Heading4"/>
        <w:numPr>
          <w:ilvl w:val="0"/>
          <w:numId w:val="0"/>
        </w:numPr>
        <w:spacing w:after="0"/>
        <w:ind w:left="594" w:hanging="594"/>
        <w:rPr>
          <w:sz w:val="22"/>
        </w:rPr>
      </w:pPr>
      <w:r w:rsidRPr="00014062">
        <w:rPr>
          <w:sz w:val="22"/>
        </w:rPr>
        <w:t>SINGLE TITLE EBOOKS PER PUBLISHER OR VENDOR</w:t>
      </w:r>
    </w:p>
    <w:tbl>
      <w:tblPr>
        <w:tblpPr w:leftFromText="180" w:rightFromText="180" w:vertAnchor="text" w:horzAnchor="margin" w:tblpY="370"/>
        <w:tblW w:w="7079" w:type="dxa"/>
        <w:tblLook w:val="04A0" w:firstRow="1" w:lastRow="0" w:firstColumn="1" w:lastColumn="0" w:noHBand="0" w:noVBand="1"/>
      </w:tblPr>
      <w:tblGrid>
        <w:gridCol w:w="2630"/>
        <w:gridCol w:w="2116"/>
        <w:gridCol w:w="2333"/>
      </w:tblGrid>
      <w:tr w:rsidR="003C7D83" w:rsidRPr="002D3DC1" w14:paraId="5E7BE4A0" w14:textId="77777777" w:rsidTr="003C7D83">
        <w:trPr>
          <w:trHeight w:val="246"/>
        </w:trPr>
        <w:tc>
          <w:tcPr>
            <w:tcW w:w="263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7BB5BE9" w14:textId="77777777" w:rsidR="003C7D83" w:rsidRDefault="003C7D83" w:rsidP="00867D67">
            <w:pPr>
              <w:spacing w:before="0" w:after="0"/>
              <w:jc w:val="center"/>
              <w:rPr>
                <w:rFonts w:cs="Arial"/>
                <w:b/>
                <w:bCs/>
                <w:color w:val="203764"/>
                <w:sz w:val="18"/>
                <w:szCs w:val="18"/>
              </w:rPr>
            </w:pPr>
          </w:p>
          <w:p w14:paraId="69C201F0" w14:textId="77777777" w:rsidR="003C7D83" w:rsidRPr="002D3DC1" w:rsidRDefault="003C7D83" w:rsidP="00867D67">
            <w:pPr>
              <w:spacing w:before="0" w:after="0"/>
              <w:rPr>
                <w:rFonts w:cs="Arial"/>
                <w:b/>
                <w:bCs/>
                <w:color w:val="203764"/>
                <w:sz w:val="18"/>
                <w:szCs w:val="18"/>
              </w:rPr>
            </w:pPr>
            <w:r w:rsidRPr="002D3DC1">
              <w:rPr>
                <w:rFonts w:cs="Arial"/>
                <w:b/>
                <w:bCs/>
                <w:color w:val="203764"/>
                <w:sz w:val="18"/>
                <w:szCs w:val="18"/>
              </w:rPr>
              <w:t>EBOOK COLLECTION</w:t>
            </w:r>
          </w:p>
        </w:tc>
        <w:tc>
          <w:tcPr>
            <w:tcW w:w="2116" w:type="dxa"/>
            <w:tcBorders>
              <w:top w:val="single" w:sz="4" w:space="0" w:color="auto"/>
              <w:left w:val="nil"/>
              <w:bottom w:val="single" w:sz="4" w:space="0" w:color="auto"/>
              <w:right w:val="single" w:sz="4" w:space="0" w:color="auto"/>
            </w:tcBorders>
            <w:shd w:val="clear" w:color="000000" w:fill="FFC000"/>
            <w:noWrap/>
            <w:vAlign w:val="bottom"/>
            <w:hideMark/>
          </w:tcPr>
          <w:p w14:paraId="52D13D9C" w14:textId="77777777" w:rsidR="003C7D83" w:rsidRPr="002D3DC1" w:rsidRDefault="003C7D83" w:rsidP="00867D67">
            <w:pPr>
              <w:spacing w:before="0" w:after="0"/>
              <w:jc w:val="center"/>
              <w:rPr>
                <w:rFonts w:cs="Arial"/>
                <w:b/>
                <w:bCs/>
                <w:color w:val="203764"/>
                <w:sz w:val="18"/>
                <w:szCs w:val="18"/>
              </w:rPr>
            </w:pPr>
            <w:r w:rsidRPr="002D3DC1">
              <w:rPr>
                <w:rFonts w:cs="Arial"/>
                <w:b/>
                <w:bCs/>
                <w:color w:val="203764"/>
                <w:sz w:val="18"/>
                <w:szCs w:val="18"/>
              </w:rPr>
              <w:t>VENDOR</w:t>
            </w:r>
          </w:p>
        </w:tc>
        <w:tc>
          <w:tcPr>
            <w:tcW w:w="2333" w:type="dxa"/>
            <w:tcBorders>
              <w:top w:val="single" w:sz="4" w:space="0" w:color="auto"/>
              <w:left w:val="nil"/>
              <w:bottom w:val="single" w:sz="4" w:space="0" w:color="auto"/>
              <w:right w:val="single" w:sz="4" w:space="0" w:color="auto"/>
            </w:tcBorders>
            <w:shd w:val="clear" w:color="000000" w:fill="FFC000"/>
            <w:noWrap/>
            <w:vAlign w:val="bottom"/>
            <w:hideMark/>
          </w:tcPr>
          <w:p w14:paraId="40357951" w14:textId="77777777" w:rsidR="003C7D83" w:rsidRPr="002D3DC1" w:rsidRDefault="003C7D83" w:rsidP="00867D67">
            <w:pPr>
              <w:spacing w:before="0" w:after="0"/>
              <w:jc w:val="center"/>
              <w:rPr>
                <w:rFonts w:cs="Arial"/>
                <w:b/>
                <w:bCs/>
                <w:color w:val="203764"/>
                <w:sz w:val="18"/>
                <w:szCs w:val="18"/>
              </w:rPr>
            </w:pPr>
            <w:r w:rsidRPr="002D3DC1">
              <w:rPr>
                <w:rFonts w:cs="Arial"/>
                <w:b/>
                <w:bCs/>
                <w:color w:val="203764"/>
                <w:sz w:val="18"/>
                <w:szCs w:val="18"/>
              </w:rPr>
              <w:t>NO. OF TITLES</w:t>
            </w:r>
          </w:p>
        </w:tc>
      </w:tr>
      <w:tr w:rsidR="003C7D83" w:rsidRPr="002D3DC1" w14:paraId="3625570F" w14:textId="77777777" w:rsidTr="003C7D83">
        <w:trPr>
          <w:trHeight w:val="246"/>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14:paraId="51FEC3E9"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Academic Complete</w:t>
            </w:r>
          </w:p>
        </w:tc>
        <w:tc>
          <w:tcPr>
            <w:tcW w:w="2116" w:type="dxa"/>
            <w:tcBorders>
              <w:top w:val="nil"/>
              <w:left w:val="nil"/>
              <w:bottom w:val="single" w:sz="4" w:space="0" w:color="auto"/>
              <w:right w:val="single" w:sz="4" w:space="0" w:color="auto"/>
            </w:tcBorders>
            <w:shd w:val="clear" w:color="auto" w:fill="auto"/>
            <w:noWrap/>
            <w:vAlign w:val="bottom"/>
            <w:hideMark/>
          </w:tcPr>
          <w:p w14:paraId="35AEB02A" w14:textId="77777777" w:rsidR="003C7D83" w:rsidRPr="002745C9" w:rsidRDefault="003C7D83" w:rsidP="003C7D83">
            <w:pPr>
              <w:spacing w:after="0"/>
              <w:jc w:val="center"/>
              <w:rPr>
                <w:rFonts w:ascii="Calibri" w:hAnsi="Calibri" w:cs="Calibri"/>
                <w:color w:val="000000"/>
                <w:sz w:val="20"/>
                <w:szCs w:val="20"/>
              </w:rPr>
            </w:pPr>
            <w:proofErr w:type="spellStart"/>
            <w:r w:rsidRPr="002745C9">
              <w:rPr>
                <w:rFonts w:ascii="Calibri" w:hAnsi="Calibri" w:cs="Calibri"/>
                <w:color w:val="000000"/>
                <w:sz w:val="20"/>
                <w:szCs w:val="20"/>
              </w:rPr>
              <w:t>Proquest</w:t>
            </w:r>
            <w:proofErr w:type="spellEnd"/>
          </w:p>
        </w:tc>
        <w:tc>
          <w:tcPr>
            <w:tcW w:w="2333" w:type="dxa"/>
            <w:tcBorders>
              <w:top w:val="nil"/>
              <w:left w:val="nil"/>
              <w:bottom w:val="single" w:sz="4" w:space="0" w:color="auto"/>
              <w:right w:val="single" w:sz="4" w:space="0" w:color="auto"/>
            </w:tcBorders>
            <w:shd w:val="clear" w:color="auto" w:fill="auto"/>
            <w:noWrap/>
            <w:vAlign w:val="bottom"/>
            <w:hideMark/>
          </w:tcPr>
          <w:p w14:paraId="09A91207"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211050</w:t>
            </w:r>
          </w:p>
        </w:tc>
      </w:tr>
      <w:tr w:rsidR="003C7D83" w:rsidRPr="002D3DC1" w14:paraId="120021FD" w14:textId="77777777" w:rsidTr="003C7D83">
        <w:trPr>
          <w:trHeight w:val="246"/>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14:paraId="51899CFC" w14:textId="77777777" w:rsidR="003C7D83" w:rsidRPr="002745C9" w:rsidRDefault="003C7D83" w:rsidP="003C7D83">
            <w:pPr>
              <w:spacing w:after="0"/>
              <w:jc w:val="center"/>
              <w:rPr>
                <w:rFonts w:ascii="Calibri" w:hAnsi="Calibri" w:cs="Calibri"/>
                <w:color w:val="000000"/>
                <w:sz w:val="20"/>
                <w:szCs w:val="20"/>
              </w:rPr>
            </w:pPr>
            <w:proofErr w:type="spellStart"/>
            <w:r w:rsidRPr="002745C9">
              <w:rPr>
                <w:rFonts w:ascii="Calibri" w:hAnsi="Calibri" w:cs="Calibri"/>
                <w:color w:val="000000"/>
                <w:sz w:val="20"/>
                <w:szCs w:val="20"/>
              </w:rPr>
              <w:t>Proquest</w:t>
            </w:r>
            <w:proofErr w:type="spellEnd"/>
          </w:p>
        </w:tc>
        <w:tc>
          <w:tcPr>
            <w:tcW w:w="2116" w:type="dxa"/>
            <w:tcBorders>
              <w:top w:val="nil"/>
              <w:left w:val="nil"/>
              <w:bottom w:val="single" w:sz="4" w:space="0" w:color="auto"/>
              <w:right w:val="single" w:sz="4" w:space="0" w:color="auto"/>
            </w:tcBorders>
            <w:shd w:val="clear" w:color="auto" w:fill="auto"/>
            <w:noWrap/>
            <w:vAlign w:val="bottom"/>
            <w:hideMark/>
          </w:tcPr>
          <w:p w14:paraId="275854C7" w14:textId="77777777" w:rsidR="003C7D83" w:rsidRPr="002745C9" w:rsidRDefault="003C7D83" w:rsidP="003C7D83">
            <w:pPr>
              <w:spacing w:after="0"/>
              <w:jc w:val="center"/>
              <w:rPr>
                <w:rFonts w:ascii="Calibri" w:hAnsi="Calibri" w:cs="Calibri"/>
                <w:color w:val="000000"/>
                <w:sz w:val="20"/>
                <w:szCs w:val="20"/>
              </w:rPr>
            </w:pPr>
            <w:proofErr w:type="spellStart"/>
            <w:r w:rsidRPr="002745C9">
              <w:rPr>
                <w:rFonts w:ascii="Calibri" w:hAnsi="Calibri" w:cs="Calibri"/>
                <w:color w:val="000000"/>
                <w:sz w:val="20"/>
                <w:szCs w:val="20"/>
              </w:rPr>
              <w:t>Proquest</w:t>
            </w:r>
            <w:proofErr w:type="spellEnd"/>
            <w:r w:rsidRPr="002745C9">
              <w:rPr>
                <w:rFonts w:ascii="Calibri" w:hAnsi="Calibri" w:cs="Calibri"/>
                <w:color w:val="000000"/>
                <w:sz w:val="20"/>
                <w:szCs w:val="20"/>
              </w:rPr>
              <w:t xml:space="preserve"> (single titles)</w:t>
            </w:r>
          </w:p>
        </w:tc>
        <w:tc>
          <w:tcPr>
            <w:tcW w:w="2333" w:type="dxa"/>
            <w:tcBorders>
              <w:top w:val="nil"/>
              <w:left w:val="nil"/>
              <w:bottom w:val="single" w:sz="4" w:space="0" w:color="auto"/>
              <w:right w:val="single" w:sz="4" w:space="0" w:color="auto"/>
            </w:tcBorders>
            <w:shd w:val="clear" w:color="auto" w:fill="auto"/>
            <w:noWrap/>
            <w:vAlign w:val="bottom"/>
            <w:hideMark/>
          </w:tcPr>
          <w:p w14:paraId="02B918FC"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299</w:t>
            </w:r>
          </w:p>
        </w:tc>
      </w:tr>
      <w:tr w:rsidR="003C7D83" w:rsidRPr="002D3DC1" w14:paraId="1644B6D4" w14:textId="77777777" w:rsidTr="003C7D83">
        <w:trPr>
          <w:trHeight w:val="246"/>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14:paraId="2A24A15C"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Cambridge Core</w:t>
            </w:r>
          </w:p>
        </w:tc>
        <w:tc>
          <w:tcPr>
            <w:tcW w:w="2116" w:type="dxa"/>
            <w:tcBorders>
              <w:top w:val="nil"/>
              <w:left w:val="nil"/>
              <w:bottom w:val="single" w:sz="4" w:space="0" w:color="auto"/>
              <w:right w:val="single" w:sz="4" w:space="0" w:color="auto"/>
            </w:tcBorders>
            <w:shd w:val="clear" w:color="auto" w:fill="auto"/>
            <w:noWrap/>
            <w:vAlign w:val="bottom"/>
            <w:hideMark/>
          </w:tcPr>
          <w:p w14:paraId="5A4F049C"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Cambridge</w:t>
            </w:r>
          </w:p>
        </w:tc>
        <w:tc>
          <w:tcPr>
            <w:tcW w:w="2333" w:type="dxa"/>
            <w:tcBorders>
              <w:top w:val="nil"/>
              <w:left w:val="nil"/>
              <w:bottom w:val="single" w:sz="4" w:space="0" w:color="auto"/>
              <w:right w:val="single" w:sz="4" w:space="0" w:color="auto"/>
            </w:tcBorders>
            <w:shd w:val="clear" w:color="auto" w:fill="auto"/>
            <w:noWrap/>
            <w:vAlign w:val="bottom"/>
            <w:hideMark/>
          </w:tcPr>
          <w:p w14:paraId="2470CBBC"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116</w:t>
            </w:r>
          </w:p>
        </w:tc>
      </w:tr>
      <w:tr w:rsidR="003C7D83" w:rsidRPr="002D3DC1" w14:paraId="05A9A5CC" w14:textId="77777777" w:rsidTr="003C7D83">
        <w:trPr>
          <w:trHeight w:val="246"/>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14:paraId="65269A16"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EBSCO E-Book single titles</w:t>
            </w:r>
          </w:p>
        </w:tc>
        <w:tc>
          <w:tcPr>
            <w:tcW w:w="2116" w:type="dxa"/>
            <w:tcBorders>
              <w:top w:val="nil"/>
              <w:left w:val="nil"/>
              <w:bottom w:val="single" w:sz="4" w:space="0" w:color="auto"/>
              <w:right w:val="single" w:sz="4" w:space="0" w:color="auto"/>
            </w:tcBorders>
            <w:shd w:val="clear" w:color="auto" w:fill="auto"/>
            <w:noWrap/>
            <w:vAlign w:val="bottom"/>
            <w:hideMark/>
          </w:tcPr>
          <w:p w14:paraId="14F22B3E"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EBSCO</w:t>
            </w:r>
          </w:p>
        </w:tc>
        <w:tc>
          <w:tcPr>
            <w:tcW w:w="2333" w:type="dxa"/>
            <w:tcBorders>
              <w:top w:val="nil"/>
              <w:left w:val="nil"/>
              <w:bottom w:val="single" w:sz="4" w:space="0" w:color="auto"/>
              <w:right w:val="single" w:sz="4" w:space="0" w:color="auto"/>
            </w:tcBorders>
            <w:shd w:val="clear" w:color="auto" w:fill="auto"/>
            <w:noWrap/>
            <w:vAlign w:val="bottom"/>
            <w:hideMark/>
          </w:tcPr>
          <w:p w14:paraId="2971968F"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2026</w:t>
            </w:r>
          </w:p>
        </w:tc>
      </w:tr>
      <w:tr w:rsidR="003C7D83" w:rsidRPr="002D3DC1" w14:paraId="0E7BD40E" w14:textId="77777777" w:rsidTr="003C7D83">
        <w:trPr>
          <w:trHeight w:val="246"/>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14:paraId="584A3F47"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VitalSource</w:t>
            </w:r>
          </w:p>
        </w:tc>
        <w:tc>
          <w:tcPr>
            <w:tcW w:w="2116" w:type="dxa"/>
            <w:tcBorders>
              <w:top w:val="nil"/>
              <w:left w:val="nil"/>
              <w:bottom w:val="single" w:sz="4" w:space="0" w:color="auto"/>
              <w:right w:val="single" w:sz="4" w:space="0" w:color="auto"/>
            </w:tcBorders>
            <w:shd w:val="clear" w:color="auto" w:fill="auto"/>
            <w:noWrap/>
            <w:vAlign w:val="bottom"/>
            <w:hideMark/>
          </w:tcPr>
          <w:p w14:paraId="336A5B2A"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Various vendors</w:t>
            </w:r>
          </w:p>
        </w:tc>
        <w:tc>
          <w:tcPr>
            <w:tcW w:w="2333" w:type="dxa"/>
            <w:tcBorders>
              <w:top w:val="nil"/>
              <w:left w:val="nil"/>
              <w:bottom w:val="single" w:sz="4" w:space="0" w:color="auto"/>
              <w:right w:val="single" w:sz="4" w:space="0" w:color="auto"/>
            </w:tcBorders>
            <w:shd w:val="clear" w:color="auto" w:fill="auto"/>
            <w:noWrap/>
            <w:vAlign w:val="bottom"/>
            <w:hideMark/>
          </w:tcPr>
          <w:p w14:paraId="123821F8"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29</w:t>
            </w:r>
          </w:p>
        </w:tc>
      </w:tr>
      <w:tr w:rsidR="003C7D83" w:rsidRPr="002D3DC1" w14:paraId="52F94CCA" w14:textId="77777777" w:rsidTr="003C7D83">
        <w:trPr>
          <w:trHeight w:val="246"/>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14:paraId="3F82CFF6"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SpringerLink</w:t>
            </w:r>
          </w:p>
        </w:tc>
        <w:tc>
          <w:tcPr>
            <w:tcW w:w="2116" w:type="dxa"/>
            <w:tcBorders>
              <w:top w:val="nil"/>
              <w:left w:val="nil"/>
              <w:bottom w:val="single" w:sz="4" w:space="0" w:color="auto"/>
              <w:right w:val="single" w:sz="4" w:space="0" w:color="auto"/>
            </w:tcBorders>
            <w:shd w:val="clear" w:color="auto" w:fill="auto"/>
            <w:noWrap/>
            <w:vAlign w:val="bottom"/>
            <w:hideMark/>
          </w:tcPr>
          <w:p w14:paraId="1870F706"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Springer</w:t>
            </w:r>
          </w:p>
        </w:tc>
        <w:tc>
          <w:tcPr>
            <w:tcW w:w="2333" w:type="dxa"/>
            <w:tcBorders>
              <w:top w:val="nil"/>
              <w:left w:val="nil"/>
              <w:bottom w:val="single" w:sz="4" w:space="0" w:color="auto"/>
              <w:right w:val="single" w:sz="4" w:space="0" w:color="auto"/>
            </w:tcBorders>
            <w:shd w:val="clear" w:color="auto" w:fill="auto"/>
            <w:noWrap/>
            <w:vAlign w:val="bottom"/>
            <w:hideMark/>
          </w:tcPr>
          <w:p w14:paraId="40C14ED0"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66</w:t>
            </w:r>
          </w:p>
        </w:tc>
      </w:tr>
      <w:tr w:rsidR="003C7D83" w:rsidRPr="002D3DC1" w14:paraId="6D8A51D5" w14:textId="77777777" w:rsidTr="003C7D83">
        <w:trPr>
          <w:trHeight w:val="246"/>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14:paraId="4103C94F"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Wiley</w:t>
            </w:r>
          </w:p>
        </w:tc>
        <w:tc>
          <w:tcPr>
            <w:tcW w:w="2116" w:type="dxa"/>
            <w:tcBorders>
              <w:top w:val="nil"/>
              <w:left w:val="nil"/>
              <w:bottom w:val="single" w:sz="4" w:space="0" w:color="auto"/>
              <w:right w:val="single" w:sz="4" w:space="0" w:color="auto"/>
            </w:tcBorders>
            <w:shd w:val="clear" w:color="auto" w:fill="auto"/>
            <w:noWrap/>
            <w:vAlign w:val="bottom"/>
            <w:hideMark/>
          </w:tcPr>
          <w:p w14:paraId="494EB311"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Wiley</w:t>
            </w:r>
          </w:p>
        </w:tc>
        <w:tc>
          <w:tcPr>
            <w:tcW w:w="2333" w:type="dxa"/>
            <w:tcBorders>
              <w:top w:val="nil"/>
              <w:left w:val="nil"/>
              <w:bottom w:val="single" w:sz="4" w:space="0" w:color="auto"/>
              <w:right w:val="single" w:sz="4" w:space="0" w:color="auto"/>
            </w:tcBorders>
            <w:shd w:val="clear" w:color="auto" w:fill="auto"/>
            <w:noWrap/>
            <w:vAlign w:val="bottom"/>
            <w:hideMark/>
          </w:tcPr>
          <w:p w14:paraId="6B386512"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89</w:t>
            </w:r>
          </w:p>
        </w:tc>
      </w:tr>
      <w:tr w:rsidR="003C7D83" w:rsidRPr="002D3DC1" w14:paraId="21516763" w14:textId="77777777" w:rsidTr="003C7D83">
        <w:trPr>
          <w:trHeight w:val="246"/>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14:paraId="6E72409A"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Info Science</w:t>
            </w:r>
          </w:p>
        </w:tc>
        <w:tc>
          <w:tcPr>
            <w:tcW w:w="2116" w:type="dxa"/>
            <w:tcBorders>
              <w:top w:val="nil"/>
              <w:left w:val="nil"/>
              <w:bottom w:val="single" w:sz="4" w:space="0" w:color="auto"/>
              <w:right w:val="single" w:sz="4" w:space="0" w:color="auto"/>
            </w:tcBorders>
            <w:shd w:val="clear" w:color="auto" w:fill="auto"/>
            <w:noWrap/>
            <w:vAlign w:val="bottom"/>
            <w:hideMark/>
          </w:tcPr>
          <w:p w14:paraId="30254743"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Info-Science</w:t>
            </w:r>
          </w:p>
        </w:tc>
        <w:tc>
          <w:tcPr>
            <w:tcW w:w="2333" w:type="dxa"/>
            <w:tcBorders>
              <w:top w:val="nil"/>
              <w:left w:val="nil"/>
              <w:bottom w:val="single" w:sz="4" w:space="0" w:color="auto"/>
              <w:right w:val="single" w:sz="4" w:space="0" w:color="auto"/>
            </w:tcBorders>
            <w:shd w:val="clear" w:color="auto" w:fill="auto"/>
            <w:noWrap/>
            <w:vAlign w:val="bottom"/>
            <w:hideMark/>
          </w:tcPr>
          <w:p w14:paraId="212B9DCC"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2</w:t>
            </w:r>
          </w:p>
        </w:tc>
      </w:tr>
      <w:tr w:rsidR="003C7D83" w:rsidRPr="002D3DC1" w14:paraId="4A0A484C" w14:textId="77777777" w:rsidTr="003C7D83">
        <w:trPr>
          <w:trHeight w:val="246"/>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14:paraId="4AF8175B"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Juta Law</w:t>
            </w:r>
          </w:p>
        </w:tc>
        <w:tc>
          <w:tcPr>
            <w:tcW w:w="2116" w:type="dxa"/>
            <w:tcBorders>
              <w:top w:val="nil"/>
              <w:left w:val="nil"/>
              <w:bottom w:val="single" w:sz="4" w:space="0" w:color="auto"/>
              <w:right w:val="single" w:sz="4" w:space="0" w:color="auto"/>
            </w:tcBorders>
            <w:shd w:val="clear" w:color="auto" w:fill="auto"/>
            <w:noWrap/>
            <w:vAlign w:val="bottom"/>
            <w:hideMark/>
          </w:tcPr>
          <w:p w14:paraId="2AA4E875"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Juta</w:t>
            </w:r>
          </w:p>
        </w:tc>
        <w:tc>
          <w:tcPr>
            <w:tcW w:w="2333" w:type="dxa"/>
            <w:tcBorders>
              <w:top w:val="nil"/>
              <w:left w:val="nil"/>
              <w:bottom w:val="single" w:sz="4" w:space="0" w:color="auto"/>
              <w:right w:val="single" w:sz="4" w:space="0" w:color="auto"/>
            </w:tcBorders>
            <w:shd w:val="clear" w:color="auto" w:fill="auto"/>
            <w:noWrap/>
            <w:vAlign w:val="bottom"/>
            <w:hideMark/>
          </w:tcPr>
          <w:p w14:paraId="1376A7A6"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3</w:t>
            </w:r>
          </w:p>
        </w:tc>
      </w:tr>
      <w:tr w:rsidR="003C7D83" w:rsidRPr="002D3DC1" w14:paraId="78BEDFEA" w14:textId="77777777" w:rsidTr="003C7D83">
        <w:trPr>
          <w:trHeight w:val="246"/>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14:paraId="07845FE8"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Springer Books</w:t>
            </w:r>
          </w:p>
        </w:tc>
        <w:tc>
          <w:tcPr>
            <w:tcW w:w="2116" w:type="dxa"/>
            <w:tcBorders>
              <w:top w:val="nil"/>
              <w:left w:val="nil"/>
              <w:bottom w:val="single" w:sz="4" w:space="0" w:color="auto"/>
              <w:right w:val="single" w:sz="4" w:space="0" w:color="auto"/>
            </w:tcBorders>
            <w:shd w:val="clear" w:color="auto" w:fill="auto"/>
            <w:noWrap/>
            <w:vAlign w:val="bottom"/>
            <w:hideMark/>
          </w:tcPr>
          <w:p w14:paraId="7C600804"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Springer</w:t>
            </w:r>
          </w:p>
        </w:tc>
        <w:tc>
          <w:tcPr>
            <w:tcW w:w="2333" w:type="dxa"/>
            <w:tcBorders>
              <w:top w:val="nil"/>
              <w:left w:val="nil"/>
              <w:bottom w:val="single" w:sz="4" w:space="0" w:color="auto"/>
              <w:right w:val="single" w:sz="4" w:space="0" w:color="auto"/>
            </w:tcBorders>
            <w:shd w:val="clear" w:color="auto" w:fill="auto"/>
            <w:noWrap/>
            <w:vAlign w:val="bottom"/>
            <w:hideMark/>
          </w:tcPr>
          <w:p w14:paraId="0B207F43"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66</w:t>
            </w:r>
          </w:p>
        </w:tc>
      </w:tr>
      <w:tr w:rsidR="003C7D83" w:rsidRPr="002D3DC1" w14:paraId="2840ABAF" w14:textId="77777777" w:rsidTr="003C7D83">
        <w:trPr>
          <w:trHeight w:val="246"/>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14:paraId="4DA10526"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Taylor &amp; Francis Books</w:t>
            </w:r>
          </w:p>
        </w:tc>
        <w:tc>
          <w:tcPr>
            <w:tcW w:w="2116" w:type="dxa"/>
            <w:tcBorders>
              <w:top w:val="nil"/>
              <w:left w:val="nil"/>
              <w:bottom w:val="single" w:sz="4" w:space="0" w:color="auto"/>
              <w:right w:val="single" w:sz="4" w:space="0" w:color="auto"/>
            </w:tcBorders>
            <w:shd w:val="clear" w:color="auto" w:fill="auto"/>
            <w:noWrap/>
            <w:vAlign w:val="bottom"/>
            <w:hideMark/>
          </w:tcPr>
          <w:p w14:paraId="354F676F"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Taylor &amp; Francis</w:t>
            </w:r>
          </w:p>
        </w:tc>
        <w:tc>
          <w:tcPr>
            <w:tcW w:w="2333" w:type="dxa"/>
            <w:tcBorders>
              <w:top w:val="nil"/>
              <w:left w:val="nil"/>
              <w:bottom w:val="single" w:sz="4" w:space="0" w:color="auto"/>
              <w:right w:val="single" w:sz="4" w:space="0" w:color="auto"/>
            </w:tcBorders>
            <w:shd w:val="clear" w:color="auto" w:fill="auto"/>
            <w:noWrap/>
            <w:vAlign w:val="bottom"/>
            <w:hideMark/>
          </w:tcPr>
          <w:p w14:paraId="423FE4FE"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34</w:t>
            </w:r>
          </w:p>
        </w:tc>
      </w:tr>
      <w:tr w:rsidR="003C7D83" w:rsidRPr="002D3DC1" w14:paraId="353E3A9A" w14:textId="77777777" w:rsidTr="003C7D83">
        <w:trPr>
          <w:trHeight w:val="246"/>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14:paraId="54071005"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ScienceDirect</w:t>
            </w:r>
          </w:p>
        </w:tc>
        <w:tc>
          <w:tcPr>
            <w:tcW w:w="2116" w:type="dxa"/>
            <w:tcBorders>
              <w:top w:val="nil"/>
              <w:left w:val="nil"/>
              <w:bottom w:val="single" w:sz="4" w:space="0" w:color="auto"/>
              <w:right w:val="single" w:sz="4" w:space="0" w:color="auto"/>
            </w:tcBorders>
            <w:shd w:val="clear" w:color="auto" w:fill="auto"/>
            <w:noWrap/>
            <w:vAlign w:val="bottom"/>
            <w:hideMark/>
          </w:tcPr>
          <w:p w14:paraId="2DFE798B"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ScienceDirect</w:t>
            </w:r>
          </w:p>
        </w:tc>
        <w:tc>
          <w:tcPr>
            <w:tcW w:w="2333" w:type="dxa"/>
            <w:tcBorders>
              <w:top w:val="nil"/>
              <w:left w:val="nil"/>
              <w:bottom w:val="single" w:sz="4" w:space="0" w:color="auto"/>
              <w:right w:val="single" w:sz="4" w:space="0" w:color="auto"/>
            </w:tcBorders>
            <w:shd w:val="clear" w:color="auto" w:fill="auto"/>
            <w:noWrap/>
            <w:vAlign w:val="bottom"/>
            <w:hideMark/>
          </w:tcPr>
          <w:p w14:paraId="1689884A"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1</w:t>
            </w:r>
          </w:p>
        </w:tc>
      </w:tr>
      <w:tr w:rsidR="003C7D83" w:rsidRPr="002D3DC1" w14:paraId="10FAFA66" w14:textId="77777777" w:rsidTr="003C7D83">
        <w:trPr>
          <w:trHeight w:val="246"/>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14:paraId="2F5AF6DF"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ASM Handbooks</w:t>
            </w:r>
          </w:p>
        </w:tc>
        <w:tc>
          <w:tcPr>
            <w:tcW w:w="2116" w:type="dxa"/>
            <w:tcBorders>
              <w:top w:val="nil"/>
              <w:left w:val="nil"/>
              <w:bottom w:val="single" w:sz="4" w:space="0" w:color="auto"/>
              <w:right w:val="single" w:sz="4" w:space="0" w:color="auto"/>
            </w:tcBorders>
            <w:shd w:val="clear" w:color="auto" w:fill="auto"/>
            <w:noWrap/>
            <w:vAlign w:val="bottom"/>
            <w:hideMark/>
          </w:tcPr>
          <w:p w14:paraId="4FBD8315"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ASM</w:t>
            </w:r>
          </w:p>
        </w:tc>
        <w:tc>
          <w:tcPr>
            <w:tcW w:w="2333" w:type="dxa"/>
            <w:tcBorders>
              <w:top w:val="nil"/>
              <w:left w:val="nil"/>
              <w:bottom w:val="single" w:sz="4" w:space="0" w:color="auto"/>
              <w:right w:val="single" w:sz="4" w:space="0" w:color="auto"/>
            </w:tcBorders>
            <w:shd w:val="clear" w:color="auto" w:fill="auto"/>
            <w:noWrap/>
            <w:vAlign w:val="bottom"/>
            <w:hideMark/>
          </w:tcPr>
          <w:p w14:paraId="345A8DB4" w14:textId="77777777" w:rsidR="003C7D83" w:rsidRPr="002745C9" w:rsidRDefault="003C7D83" w:rsidP="003C7D83">
            <w:pPr>
              <w:spacing w:after="0"/>
              <w:jc w:val="center"/>
              <w:rPr>
                <w:rFonts w:ascii="Calibri" w:hAnsi="Calibri" w:cs="Calibri"/>
                <w:color w:val="000000"/>
                <w:sz w:val="20"/>
                <w:szCs w:val="20"/>
              </w:rPr>
            </w:pPr>
            <w:r w:rsidRPr="002745C9">
              <w:rPr>
                <w:rFonts w:ascii="Calibri" w:hAnsi="Calibri" w:cs="Calibri"/>
                <w:color w:val="000000"/>
                <w:sz w:val="20"/>
                <w:szCs w:val="20"/>
              </w:rPr>
              <w:t>39</w:t>
            </w:r>
          </w:p>
        </w:tc>
      </w:tr>
      <w:tr w:rsidR="003C7D83" w:rsidRPr="002D3DC1" w14:paraId="028CCE0D" w14:textId="77777777" w:rsidTr="003C7D83">
        <w:trPr>
          <w:trHeight w:val="246"/>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14:paraId="0764E3E4" w14:textId="77777777" w:rsidR="003C7D83" w:rsidRPr="002745C9" w:rsidRDefault="003C7D83" w:rsidP="003C7D83">
            <w:pPr>
              <w:spacing w:after="0"/>
              <w:jc w:val="center"/>
              <w:rPr>
                <w:rFonts w:ascii="Calibri" w:hAnsi="Calibri" w:cs="Calibri"/>
                <w:b/>
                <w:bCs/>
                <w:color w:val="000000"/>
                <w:sz w:val="20"/>
                <w:szCs w:val="20"/>
              </w:rPr>
            </w:pPr>
            <w:r w:rsidRPr="002745C9">
              <w:rPr>
                <w:rFonts w:ascii="Calibri" w:hAnsi="Calibri" w:cs="Calibri"/>
                <w:b/>
                <w:bCs/>
                <w:color w:val="000000"/>
                <w:sz w:val="20"/>
                <w:szCs w:val="20"/>
              </w:rPr>
              <w:t>TOTAL</w:t>
            </w:r>
          </w:p>
        </w:tc>
        <w:tc>
          <w:tcPr>
            <w:tcW w:w="2116" w:type="dxa"/>
            <w:tcBorders>
              <w:top w:val="nil"/>
              <w:left w:val="nil"/>
              <w:bottom w:val="single" w:sz="4" w:space="0" w:color="auto"/>
              <w:right w:val="single" w:sz="4" w:space="0" w:color="auto"/>
            </w:tcBorders>
            <w:shd w:val="clear" w:color="auto" w:fill="auto"/>
            <w:noWrap/>
            <w:vAlign w:val="bottom"/>
            <w:hideMark/>
          </w:tcPr>
          <w:p w14:paraId="44874438" w14:textId="77777777" w:rsidR="003C7D83" w:rsidRPr="002745C9" w:rsidRDefault="003C7D83" w:rsidP="003C7D83">
            <w:pPr>
              <w:spacing w:after="0"/>
              <w:jc w:val="center"/>
              <w:rPr>
                <w:rFonts w:ascii="Calibri" w:hAnsi="Calibri" w:cs="Calibri"/>
                <w:b/>
                <w:bCs/>
                <w:color w:val="000000"/>
                <w:sz w:val="20"/>
                <w:szCs w:val="20"/>
              </w:rPr>
            </w:pPr>
          </w:p>
        </w:tc>
        <w:tc>
          <w:tcPr>
            <w:tcW w:w="2333" w:type="dxa"/>
            <w:tcBorders>
              <w:top w:val="nil"/>
              <w:left w:val="nil"/>
              <w:bottom w:val="single" w:sz="4" w:space="0" w:color="auto"/>
              <w:right w:val="single" w:sz="4" w:space="0" w:color="auto"/>
            </w:tcBorders>
            <w:shd w:val="clear" w:color="auto" w:fill="auto"/>
            <w:noWrap/>
            <w:vAlign w:val="bottom"/>
            <w:hideMark/>
          </w:tcPr>
          <w:p w14:paraId="1451007F" w14:textId="77777777" w:rsidR="003C7D83" w:rsidRPr="002745C9" w:rsidRDefault="003C7D83" w:rsidP="003C7D83">
            <w:pPr>
              <w:spacing w:after="0"/>
              <w:jc w:val="center"/>
              <w:rPr>
                <w:rFonts w:ascii="Calibri" w:hAnsi="Calibri" w:cs="Calibri"/>
                <w:b/>
                <w:bCs/>
                <w:color w:val="000000"/>
                <w:sz w:val="20"/>
                <w:szCs w:val="20"/>
              </w:rPr>
            </w:pPr>
            <w:r w:rsidRPr="002745C9">
              <w:rPr>
                <w:rFonts w:ascii="Calibri" w:hAnsi="Calibri" w:cs="Calibri"/>
                <w:b/>
                <w:bCs/>
                <w:color w:val="000000"/>
                <w:sz w:val="20"/>
                <w:szCs w:val="20"/>
              </w:rPr>
              <w:t>213820</w:t>
            </w:r>
          </w:p>
        </w:tc>
      </w:tr>
    </w:tbl>
    <w:p w14:paraId="6EC967E4" w14:textId="77777777" w:rsidR="003C7D83" w:rsidRDefault="003C7D83" w:rsidP="0027771E">
      <w:pPr>
        <w:spacing w:after="0"/>
        <w:jc w:val="both"/>
        <w:rPr>
          <w:rStyle w:val="Heading2minutesChar"/>
          <w:b w:val="0"/>
          <w:caps w:val="0"/>
          <w:sz w:val="22"/>
          <w:szCs w:val="22"/>
          <w:lang w:val="en-ZA"/>
        </w:rPr>
      </w:pPr>
    </w:p>
    <w:p w14:paraId="3FA38540" w14:textId="77777777" w:rsidR="003C7D83" w:rsidRDefault="00047A61" w:rsidP="0027771E">
      <w:pPr>
        <w:spacing w:after="0"/>
        <w:jc w:val="both"/>
        <w:rPr>
          <w:rStyle w:val="Heading2minutesChar"/>
          <w:b w:val="0"/>
          <w:caps w:val="0"/>
          <w:sz w:val="22"/>
          <w:szCs w:val="22"/>
          <w:lang w:val="en-ZA"/>
        </w:rPr>
      </w:pPr>
      <w:r>
        <w:rPr>
          <w:rFonts w:cs="Arial"/>
          <w:b/>
          <w:noProof/>
          <w:sz w:val="28"/>
          <w:szCs w:val="28"/>
        </w:rPr>
        <mc:AlternateContent>
          <mc:Choice Requires="wps">
            <w:drawing>
              <wp:anchor distT="0" distB="0" distL="114300" distR="114300" simplePos="0" relativeHeight="251809792" behindDoc="0" locked="0" layoutInCell="1" allowOverlap="1" wp14:anchorId="6E8BC106" wp14:editId="0278E8A3">
                <wp:simplePos x="0" y="0"/>
                <wp:positionH relativeFrom="column">
                  <wp:posOffset>4674011</wp:posOffset>
                </wp:positionH>
                <wp:positionV relativeFrom="paragraph">
                  <wp:posOffset>32528</wp:posOffset>
                </wp:positionV>
                <wp:extent cx="1898650" cy="2273121"/>
                <wp:effectExtent l="152400" t="0" r="25400" b="489585"/>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1898650" cy="2273121"/>
                        </a:xfrm>
                        <a:prstGeom prst="wedgeRoundRectCallout">
                          <a:avLst>
                            <a:gd name="adj1" fmla="val -57117"/>
                            <a:gd name="adj2" fmla="val 70694"/>
                            <a:gd name="adj3" fmla="val 16667"/>
                          </a:avLst>
                        </a:prstGeom>
                        <a:solidFill>
                          <a:srgbClr val="FFC000"/>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2D2B9DF" w14:textId="77777777" w:rsidR="00A47C96" w:rsidRPr="00867D67" w:rsidRDefault="00A47C96" w:rsidP="003C7D83">
                            <w:pPr>
                              <w:jc w:val="center"/>
                              <w:rPr>
                                <w:rFonts w:cs="Arial"/>
                                <w:b/>
                                <w:bCs/>
                                <w:sz w:val="20"/>
                                <w:szCs w:val="20"/>
                              </w:rPr>
                            </w:pPr>
                            <w:r w:rsidRPr="00867D67">
                              <w:rPr>
                                <w:rFonts w:cs="Arial"/>
                                <w:b/>
                                <w:bCs/>
                                <w:sz w:val="20"/>
                                <w:szCs w:val="20"/>
                              </w:rPr>
                              <w:t>There has been a significant increase in      e-resources for 2021 due to the global pandemic. The 213820 are single title e-books with perpetual and subscriptions access models. The rest of the   e-books are part of databases packages subscriptions.</w:t>
                            </w:r>
                          </w:p>
                          <w:p w14:paraId="39316D6A" w14:textId="77777777" w:rsidR="00A47C96" w:rsidRPr="008C0593" w:rsidRDefault="00A47C96" w:rsidP="003C7D8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8BC10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9" o:spid="_x0000_s1030" type="#_x0000_t62" style="position:absolute;left:0;text-align:left;margin-left:368.05pt;margin-top:2.55pt;width:149.5pt;height:17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" adj="-1537,26070" fillcolor="#ffc000" strokecolor="#002060" strokeweight="2pt">
                <v:textbox>
                  <w:txbxContent>
                    <w:p w14:paraId="12D2B9DF" w14:textId="77777777" w:rsidR="00A47C96" w:rsidRPr="00867D67" w:rsidRDefault="00A47C96" w:rsidP="003C7D83">
                      <w:pPr>
                        <w:jc w:val="center"/>
                        <w:rPr>
                          <w:rFonts w:cs="Arial"/>
                          <w:b/>
                          <w:bCs/>
                          <w:sz w:val="20"/>
                          <w:szCs w:val="20"/>
                        </w:rPr>
                      </w:pPr>
                      <w:r w:rsidRPr="00867D67">
                        <w:rPr>
                          <w:rFonts w:cs="Arial"/>
                          <w:b/>
                          <w:bCs/>
                          <w:sz w:val="20"/>
                          <w:szCs w:val="20"/>
                        </w:rPr>
                        <w:t>There has been a significant increase in      e-resources for 2021 due to the global pandemic. The 213820 are single title e-books with perpetual and subscriptions access models. The rest of the   e-books are part of databases packages subscriptions.</w:t>
                      </w:r>
                    </w:p>
                    <w:p w14:paraId="39316D6A" w14:textId="77777777" w:rsidR="00A47C96" w:rsidRPr="008C0593" w:rsidRDefault="00A47C96" w:rsidP="003C7D83">
                      <w:pPr>
                        <w:jc w:val="center"/>
                        <w:rPr>
                          <w:sz w:val="18"/>
                          <w:szCs w:val="18"/>
                        </w:rPr>
                      </w:pPr>
                    </w:p>
                  </w:txbxContent>
                </v:textbox>
              </v:shape>
            </w:pict>
          </mc:Fallback>
        </mc:AlternateContent>
      </w:r>
    </w:p>
    <w:p w14:paraId="7F3BB68C" w14:textId="77777777" w:rsidR="003C7D83" w:rsidRDefault="003C7D83" w:rsidP="0027771E">
      <w:pPr>
        <w:spacing w:after="0"/>
        <w:jc w:val="both"/>
        <w:rPr>
          <w:rStyle w:val="Heading2minutesChar"/>
          <w:b w:val="0"/>
          <w:caps w:val="0"/>
          <w:sz w:val="22"/>
          <w:szCs w:val="22"/>
          <w:lang w:val="en-ZA"/>
        </w:rPr>
      </w:pPr>
    </w:p>
    <w:p w14:paraId="30D711F2" w14:textId="77777777" w:rsidR="003C7D83" w:rsidRDefault="003C7D83" w:rsidP="0027771E">
      <w:pPr>
        <w:spacing w:after="0"/>
        <w:jc w:val="both"/>
        <w:rPr>
          <w:rStyle w:val="Heading2minutesChar"/>
          <w:b w:val="0"/>
          <w:caps w:val="0"/>
          <w:sz w:val="22"/>
          <w:szCs w:val="22"/>
          <w:lang w:val="en-ZA"/>
        </w:rPr>
      </w:pPr>
    </w:p>
    <w:p w14:paraId="45D838C5" w14:textId="77777777" w:rsidR="003C7D83" w:rsidRDefault="003C7D83" w:rsidP="0027771E">
      <w:pPr>
        <w:spacing w:after="0"/>
        <w:jc w:val="both"/>
        <w:rPr>
          <w:rStyle w:val="Heading2minutesChar"/>
          <w:b w:val="0"/>
          <w:caps w:val="0"/>
          <w:sz w:val="22"/>
          <w:szCs w:val="22"/>
          <w:lang w:val="en-ZA"/>
        </w:rPr>
      </w:pPr>
    </w:p>
    <w:p w14:paraId="1306BED4" w14:textId="77777777" w:rsidR="003C7D83" w:rsidRDefault="003C7D83" w:rsidP="0027771E">
      <w:pPr>
        <w:spacing w:after="0"/>
        <w:jc w:val="both"/>
        <w:rPr>
          <w:rStyle w:val="Heading2minutesChar"/>
          <w:b w:val="0"/>
          <w:caps w:val="0"/>
          <w:sz w:val="22"/>
          <w:szCs w:val="22"/>
          <w:lang w:val="en-ZA"/>
        </w:rPr>
      </w:pPr>
    </w:p>
    <w:p w14:paraId="04D375A7" w14:textId="77777777" w:rsidR="003C7D83" w:rsidRDefault="003C7D83" w:rsidP="0027771E">
      <w:pPr>
        <w:spacing w:after="0"/>
        <w:jc w:val="both"/>
        <w:rPr>
          <w:rStyle w:val="Heading2minutesChar"/>
          <w:b w:val="0"/>
          <w:caps w:val="0"/>
          <w:sz w:val="22"/>
          <w:szCs w:val="22"/>
          <w:lang w:val="en-ZA"/>
        </w:rPr>
      </w:pPr>
    </w:p>
    <w:p w14:paraId="3F5548B5" w14:textId="77777777" w:rsidR="003C7D83" w:rsidRDefault="003C7D83" w:rsidP="0027771E">
      <w:pPr>
        <w:spacing w:after="0"/>
        <w:jc w:val="both"/>
        <w:rPr>
          <w:rStyle w:val="Heading2minutesChar"/>
          <w:b w:val="0"/>
          <w:caps w:val="0"/>
          <w:sz w:val="22"/>
          <w:szCs w:val="22"/>
          <w:lang w:val="en-ZA"/>
        </w:rPr>
      </w:pPr>
    </w:p>
    <w:p w14:paraId="45D314B5" w14:textId="77777777" w:rsidR="003C7D83" w:rsidRDefault="003C7D83" w:rsidP="0027771E">
      <w:pPr>
        <w:spacing w:after="0"/>
        <w:jc w:val="both"/>
        <w:rPr>
          <w:rStyle w:val="Heading2minutesChar"/>
          <w:b w:val="0"/>
          <w:caps w:val="0"/>
          <w:sz w:val="22"/>
          <w:szCs w:val="22"/>
          <w:lang w:val="en-ZA"/>
        </w:rPr>
      </w:pPr>
    </w:p>
    <w:p w14:paraId="4DCE2C22" w14:textId="77777777" w:rsidR="003C7D83" w:rsidRDefault="003C7D83" w:rsidP="0027771E">
      <w:pPr>
        <w:spacing w:after="0"/>
        <w:jc w:val="both"/>
        <w:rPr>
          <w:rStyle w:val="Heading2minutesChar"/>
          <w:b w:val="0"/>
          <w:caps w:val="0"/>
          <w:sz w:val="22"/>
          <w:szCs w:val="22"/>
          <w:lang w:val="en-ZA"/>
        </w:rPr>
      </w:pPr>
    </w:p>
    <w:p w14:paraId="79800005" w14:textId="77777777" w:rsidR="003C7D83" w:rsidRDefault="003C7D83" w:rsidP="0027771E">
      <w:pPr>
        <w:spacing w:after="0"/>
        <w:jc w:val="both"/>
        <w:rPr>
          <w:rStyle w:val="Heading2minutesChar"/>
          <w:b w:val="0"/>
          <w:caps w:val="0"/>
          <w:sz w:val="22"/>
          <w:szCs w:val="22"/>
          <w:lang w:val="en-ZA"/>
        </w:rPr>
      </w:pPr>
    </w:p>
    <w:p w14:paraId="3E8DC0B2" w14:textId="77777777" w:rsidR="003C7D83" w:rsidRDefault="003C7D83" w:rsidP="0027771E">
      <w:pPr>
        <w:spacing w:after="0"/>
        <w:jc w:val="both"/>
        <w:rPr>
          <w:rStyle w:val="Heading2minutesChar"/>
          <w:b w:val="0"/>
          <w:caps w:val="0"/>
          <w:sz w:val="22"/>
          <w:szCs w:val="22"/>
          <w:lang w:val="en-ZA"/>
        </w:rPr>
      </w:pPr>
    </w:p>
    <w:p w14:paraId="5F263053" w14:textId="77777777" w:rsidR="003C7D83" w:rsidRDefault="003C7D83" w:rsidP="0027771E">
      <w:pPr>
        <w:spacing w:after="0"/>
        <w:jc w:val="both"/>
        <w:rPr>
          <w:rStyle w:val="Heading2minutesChar"/>
          <w:b w:val="0"/>
          <w:caps w:val="0"/>
          <w:sz w:val="22"/>
          <w:szCs w:val="22"/>
          <w:lang w:val="en-ZA"/>
        </w:rPr>
      </w:pPr>
    </w:p>
    <w:p w14:paraId="5718BAD1" w14:textId="77777777" w:rsidR="003C7D83" w:rsidRDefault="003C7D83" w:rsidP="0027771E">
      <w:pPr>
        <w:spacing w:after="0"/>
        <w:jc w:val="both"/>
        <w:rPr>
          <w:rStyle w:val="Heading2minutesChar"/>
          <w:b w:val="0"/>
          <w:caps w:val="0"/>
          <w:sz w:val="22"/>
          <w:szCs w:val="22"/>
          <w:lang w:val="en-ZA"/>
        </w:rPr>
      </w:pPr>
    </w:p>
    <w:p w14:paraId="6AC3B585" w14:textId="77777777" w:rsidR="003C7D83" w:rsidRDefault="003C7D83" w:rsidP="0027771E">
      <w:pPr>
        <w:spacing w:after="0"/>
        <w:jc w:val="both"/>
        <w:rPr>
          <w:rStyle w:val="Heading2minutesChar"/>
          <w:b w:val="0"/>
          <w:caps w:val="0"/>
          <w:sz w:val="22"/>
          <w:szCs w:val="22"/>
          <w:lang w:val="en-ZA"/>
        </w:rPr>
      </w:pPr>
    </w:p>
    <w:p w14:paraId="7117A819" w14:textId="77777777" w:rsidR="002745C9" w:rsidRDefault="002745C9" w:rsidP="003C7D83">
      <w:pPr>
        <w:spacing w:after="0"/>
        <w:jc w:val="both"/>
        <w:rPr>
          <w:rFonts w:cs="Arial"/>
          <w:bCs/>
        </w:rPr>
      </w:pPr>
    </w:p>
    <w:p w14:paraId="3398BFCB" w14:textId="77777777" w:rsidR="00047A61" w:rsidRDefault="00047A61" w:rsidP="003C7D83">
      <w:pPr>
        <w:spacing w:after="0"/>
        <w:jc w:val="both"/>
        <w:rPr>
          <w:rFonts w:cs="Arial"/>
          <w:bCs/>
        </w:rPr>
      </w:pPr>
    </w:p>
    <w:p w14:paraId="2CE26CFF" w14:textId="753685EF" w:rsidR="003C7D83" w:rsidRPr="00BC7A50" w:rsidRDefault="003C7D83" w:rsidP="00BC7A50">
      <w:pPr>
        <w:jc w:val="both"/>
        <w:rPr>
          <w:rStyle w:val="Heading2minutesChar"/>
          <w:b w:val="0"/>
          <w:bCs/>
          <w:caps w:val="0"/>
          <w:sz w:val="22"/>
          <w:szCs w:val="22"/>
          <w:lang w:val="en-ZA"/>
        </w:rPr>
      </w:pPr>
      <w:r w:rsidRPr="002745C9">
        <w:rPr>
          <w:rFonts w:cs="Arial"/>
          <w:bCs/>
        </w:rPr>
        <w:t xml:space="preserve">Textbooks / prescribed books are often difficult to find in an e-format. However, we have </w:t>
      </w:r>
      <w:r w:rsidR="001E2847">
        <w:rPr>
          <w:rFonts w:cs="Arial"/>
          <w:bCs/>
        </w:rPr>
        <w:t>successfully sourced</w:t>
      </w:r>
      <w:r w:rsidRPr="002745C9">
        <w:rPr>
          <w:rFonts w:cs="Arial"/>
          <w:bCs/>
        </w:rPr>
        <w:t xml:space="preserve"> these on the VitalSource access management platform and directly from publishers. A </w:t>
      </w:r>
      <w:r w:rsidR="001E2847">
        <w:rPr>
          <w:rFonts w:cs="Arial"/>
          <w:bCs/>
        </w:rPr>
        <w:t>significant</w:t>
      </w:r>
      <w:r w:rsidRPr="002745C9">
        <w:rPr>
          <w:rFonts w:cs="Arial"/>
          <w:bCs/>
        </w:rPr>
        <w:t xml:space="preserve"> challenge w</w:t>
      </w:r>
      <w:r w:rsidR="001E2847">
        <w:rPr>
          <w:rFonts w:cs="Arial"/>
          <w:bCs/>
        </w:rPr>
        <w:t>e experienced during the lockdown was</w:t>
      </w:r>
      <w:r w:rsidRPr="002745C9">
        <w:rPr>
          <w:rFonts w:cs="Arial"/>
          <w:bCs/>
        </w:rPr>
        <w:t xml:space="preserve"> providing access to local prescribed textbooks to our users.   Where possible</w:t>
      </w:r>
      <w:r w:rsidR="001E2847">
        <w:rPr>
          <w:rFonts w:cs="Arial"/>
          <w:bCs/>
        </w:rPr>
        <w:t>,</w:t>
      </w:r>
      <w:r w:rsidRPr="002745C9">
        <w:rPr>
          <w:rFonts w:cs="Arial"/>
          <w:bCs/>
        </w:rPr>
        <w:t xml:space="preserve"> we would purchase licenses to local textbooks from EBSCO.  However, they do not always offer multiple user licenses</w:t>
      </w:r>
      <w:r w:rsidR="001E2847">
        <w:rPr>
          <w:rFonts w:cs="Arial"/>
          <w:bCs/>
        </w:rPr>
        <w:t>, so that</w:t>
      </w:r>
      <w:r w:rsidRPr="002745C9">
        <w:rPr>
          <w:rFonts w:cs="Arial"/>
          <w:bCs/>
        </w:rPr>
        <w:t xml:space="preserve"> we would opt for 3-user licenses in the case of prescribed textbooks. The </w:t>
      </w:r>
      <w:r w:rsidR="001E2847">
        <w:rPr>
          <w:rFonts w:cs="Arial"/>
          <w:bCs/>
        </w:rPr>
        <w:t>P</w:t>
      </w:r>
      <w:r w:rsidRPr="002745C9">
        <w:rPr>
          <w:rFonts w:cs="Arial"/>
          <w:bCs/>
        </w:rPr>
        <w:t xml:space="preserve">roblem with purchasing </w:t>
      </w:r>
      <w:r w:rsidR="001E2847">
        <w:rPr>
          <w:rFonts w:cs="Arial"/>
          <w:bCs/>
        </w:rPr>
        <w:t>e-textbooks is that the publishers' model is geared toward individual purchases and a library or institutional model is not profitable</w:t>
      </w:r>
      <w:r w:rsidRPr="002745C9">
        <w:rPr>
          <w:rFonts w:cs="Arial"/>
          <w:bCs/>
        </w:rPr>
        <w:t>.  If a title is not available for institutional purchase via any platform</w:t>
      </w:r>
      <w:r w:rsidR="001E2847">
        <w:rPr>
          <w:rFonts w:cs="Arial"/>
          <w:bCs/>
        </w:rPr>
        <w:t>,</w:t>
      </w:r>
      <w:r w:rsidRPr="002745C9">
        <w:rPr>
          <w:rFonts w:cs="Arial"/>
          <w:bCs/>
        </w:rPr>
        <w:t xml:space="preserve"> we source the print book.</w:t>
      </w:r>
    </w:p>
    <w:tbl>
      <w:tblPr>
        <w:tblpPr w:leftFromText="180" w:rightFromText="180" w:vertAnchor="text" w:horzAnchor="page" w:tblpX="1715" w:tblpY="694"/>
        <w:tblW w:w="3422" w:type="dxa"/>
        <w:tblLook w:val="04A0" w:firstRow="1" w:lastRow="0" w:firstColumn="1" w:lastColumn="0" w:noHBand="0" w:noVBand="1"/>
      </w:tblPr>
      <w:tblGrid>
        <w:gridCol w:w="2571"/>
        <w:gridCol w:w="851"/>
      </w:tblGrid>
      <w:tr w:rsidR="001442D3" w:rsidRPr="00E651BC" w14:paraId="0A558F9A" w14:textId="77777777" w:rsidTr="00537477">
        <w:trPr>
          <w:trHeight w:val="258"/>
        </w:trPr>
        <w:tc>
          <w:tcPr>
            <w:tcW w:w="3422" w:type="dxa"/>
            <w:gridSpan w:val="2"/>
            <w:tcBorders>
              <w:top w:val="single" w:sz="4" w:space="0" w:color="auto"/>
              <w:left w:val="single" w:sz="4" w:space="0" w:color="auto"/>
              <w:bottom w:val="nil"/>
              <w:right w:val="single" w:sz="4" w:space="0" w:color="auto"/>
            </w:tcBorders>
            <w:shd w:val="clear" w:color="000000" w:fill="002060"/>
            <w:vAlign w:val="bottom"/>
            <w:hideMark/>
          </w:tcPr>
          <w:p w14:paraId="057C3DA5" w14:textId="77777777" w:rsidR="001442D3" w:rsidRPr="00E651BC" w:rsidRDefault="001442D3" w:rsidP="001442D3">
            <w:pPr>
              <w:spacing w:before="0" w:after="0"/>
              <w:jc w:val="center"/>
              <w:rPr>
                <w:rFonts w:cs="Arial"/>
                <w:b/>
                <w:bCs/>
                <w:color w:val="FFC000"/>
              </w:rPr>
            </w:pPr>
            <w:r w:rsidRPr="00E651BC">
              <w:rPr>
                <w:rFonts w:cs="Arial"/>
                <w:b/>
                <w:bCs/>
                <w:color w:val="FFC000"/>
              </w:rPr>
              <w:t>SPECIALISED DATABASES PER FACULTY</w:t>
            </w:r>
          </w:p>
        </w:tc>
      </w:tr>
      <w:tr w:rsidR="001442D3" w:rsidRPr="00E651BC" w14:paraId="40E201D6" w14:textId="77777777" w:rsidTr="00537477">
        <w:trPr>
          <w:trHeight w:val="258"/>
        </w:trPr>
        <w:tc>
          <w:tcPr>
            <w:tcW w:w="3422" w:type="dxa"/>
            <w:gridSpan w:val="2"/>
            <w:tcBorders>
              <w:top w:val="nil"/>
              <w:left w:val="single" w:sz="4" w:space="0" w:color="auto"/>
              <w:bottom w:val="single" w:sz="4" w:space="0" w:color="auto"/>
              <w:right w:val="single" w:sz="4" w:space="0" w:color="auto"/>
            </w:tcBorders>
            <w:shd w:val="clear" w:color="000000" w:fill="FFC000"/>
            <w:noWrap/>
            <w:vAlign w:val="bottom"/>
            <w:hideMark/>
          </w:tcPr>
          <w:p w14:paraId="0F72C451" w14:textId="77777777" w:rsidR="001442D3" w:rsidRPr="00E651BC" w:rsidRDefault="00537477" w:rsidP="001442D3">
            <w:pPr>
              <w:spacing w:before="0" w:after="0"/>
              <w:jc w:val="center"/>
              <w:rPr>
                <w:rFonts w:ascii="Calibri" w:hAnsi="Calibri" w:cs="Calibri"/>
                <w:b/>
                <w:bCs/>
                <w:color w:val="203764"/>
              </w:rPr>
            </w:pPr>
            <w:r>
              <w:rPr>
                <w:rFonts w:ascii="Calibri" w:hAnsi="Calibri" w:cs="Calibri"/>
                <w:b/>
                <w:bCs/>
                <w:color w:val="203764"/>
              </w:rPr>
              <w:t>2</w:t>
            </w:r>
            <w:r w:rsidR="001442D3" w:rsidRPr="00E651BC">
              <w:rPr>
                <w:rFonts w:ascii="Calibri" w:hAnsi="Calibri" w:cs="Calibri"/>
                <w:b/>
                <w:bCs/>
                <w:color w:val="203764"/>
              </w:rPr>
              <w:t>021</w:t>
            </w:r>
          </w:p>
        </w:tc>
      </w:tr>
      <w:tr w:rsidR="001442D3" w:rsidRPr="00E651BC" w14:paraId="746F0193" w14:textId="77777777" w:rsidTr="00537477">
        <w:trPr>
          <w:trHeight w:val="258"/>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396D413D" w14:textId="77777777" w:rsidR="001442D3" w:rsidRPr="00E651BC" w:rsidRDefault="001442D3" w:rsidP="001442D3">
            <w:pPr>
              <w:spacing w:before="0" w:after="0"/>
              <w:jc w:val="center"/>
              <w:rPr>
                <w:rFonts w:ascii="Calibri" w:hAnsi="Calibri" w:cs="Calibri"/>
                <w:color w:val="000000"/>
                <w:sz w:val="20"/>
                <w:szCs w:val="20"/>
              </w:rPr>
            </w:pPr>
            <w:r w:rsidRPr="00E651BC">
              <w:rPr>
                <w:rFonts w:ascii="Calibri" w:hAnsi="Calibri" w:cs="Calibri"/>
                <w:color w:val="000000"/>
                <w:sz w:val="20"/>
                <w:szCs w:val="20"/>
              </w:rPr>
              <w:t>Humanities</w:t>
            </w:r>
          </w:p>
        </w:tc>
        <w:tc>
          <w:tcPr>
            <w:tcW w:w="850" w:type="dxa"/>
            <w:tcBorders>
              <w:top w:val="nil"/>
              <w:left w:val="nil"/>
              <w:bottom w:val="single" w:sz="4" w:space="0" w:color="auto"/>
              <w:right w:val="single" w:sz="4" w:space="0" w:color="auto"/>
            </w:tcBorders>
            <w:shd w:val="clear" w:color="auto" w:fill="auto"/>
            <w:noWrap/>
            <w:vAlign w:val="bottom"/>
            <w:hideMark/>
          </w:tcPr>
          <w:p w14:paraId="2F6C9A7A" w14:textId="77777777" w:rsidR="001442D3" w:rsidRPr="00E651BC" w:rsidRDefault="001442D3" w:rsidP="001442D3">
            <w:pPr>
              <w:spacing w:before="0" w:after="0"/>
              <w:jc w:val="center"/>
              <w:rPr>
                <w:rFonts w:ascii="Calibri" w:hAnsi="Calibri" w:cs="Calibri"/>
                <w:color w:val="000000"/>
                <w:sz w:val="20"/>
                <w:szCs w:val="20"/>
              </w:rPr>
            </w:pPr>
            <w:r w:rsidRPr="00E651BC">
              <w:rPr>
                <w:rFonts w:ascii="Calibri" w:hAnsi="Calibri" w:cs="Calibri"/>
                <w:color w:val="000000"/>
                <w:sz w:val="20"/>
                <w:szCs w:val="20"/>
              </w:rPr>
              <w:t>8</w:t>
            </w:r>
          </w:p>
        </w:tc>
      </w:tr>
      <w:tr w:rsidR="001442D3" w:rsidRPr="00E651BC" w14:paraId="3BFBB5DB" w14:textId="77777777" w:rsidTr="00537477">
        <w:trPr>
          <w:trHeight w:val="258"/>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619C5AA3" w14:textId="77777777" w:rsidR="001442D3" w:rsidRPr="00E651BC" w:rsidRDefault="001442D3" w:rsidP="001442D3">
            <w:pPr>
              <w:spacing w:before="0" w:after="0"/>
              <w:jc w:val="center"/>
              <w:rPr>
                <w:rFonts w:ascii="Calibri" w:hAnsi="Calibri" w:cs="Calibri"/>
                <w:color w:val="000000"/>
                <w:sz w:val="20"/>
                <w:szCs w:val="20"/>
              </w:rPr>
            </w:pPr>
            <w:r w:rsidRPr="00E651BC">
              <w:rPr>
                <w:rFonts w:ascii="Calibri" w:hAnsi="Calibri" w:cs="Calibri"/>
                <w:color w:val="000000"/>
                <w:sz w:val="20"/>
                <w:szCs w:val="20"/>
              </w:rPr>
              <w:t>Bus &amp; Econ Sciences</w:t>
            </w:r>
          </w:p>
        </w:tc>
        <w:tc>
          <w:tcPr>
            <w:tcW w:w="850" w:type="dxa"/>
            <w:tcBorders>
              <w:top w:val="nil"/>
              <w:left w:val="nil"/>
              <w:bottom w:val="single" w:sz="4" w:space="0" w:color="auto"/>
              <w:right w:val="single" w:sz="4" w:space="0" w:color="auto"/>
            </w:tcBorders>
            <w:shd w:val="clear" w:color="auto" w:fill="auto"/>
            <w:noWrap/>
            <w:vAlign w:val="bottom"/>
            <w:hideMark/>
          </w:tcPr>
          <w:p w14:paraId="464E1155" w14:textId="77777777" w:rsidR="001442D3" w:rsidRPr="00E651BC" w:rsidRDefault="001442D3" w:rsidP="001442D3">
            <w:pPr>
              <w:spacing w:before="0" w:after="0"/>
              <w:jc w:val="center"/>
              <w:rPr>
                <w:rFonts w:ascii="Calibri" w:hAnsi="Calibri" w:cs="Calibri"/>
                <w:color w:val="000000"/>
                <w:sz w:val="20"/>
                <w:szCs w:val="20"/>
              </w:rPr>
            </w:pPr>
            <w:r w:rsidRPr="00E651BC">
              <w:rPr>
                <w:rFonts w:ascii="Calibri" w:hAnsi="Calibri" w:cs="Calibri"/>
                <w:color w:val="000000"/>
                <w:sz w:val="20"/>
                <w:szCs w:val="20"/>
              </w:rPr>
              <w:t>1</w:t>
            </w:r>
          </w:p>
        </w:tc>
      </w:tr>
      <w:tr w:rsidR="001442D3" w:rsidRPr="00E651BC" w14:paraId="4181D8AF" w14:textId="77777777" w:rsidTr="00537477">
        <w:trPr>
          <w:trHeight w:val="258"/>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427C7371" w14:textId="77777777" w:rsidR="001442D3" w:rsidRPr="00E651BC" w:rsidRDefault="001442D3" w:rsidP="001442D3">
            <w:pPr>
              <w:spacing w:before="0" w:after="0"/>
              <w:jc w:val="center"/>
              <w:rPr>
                <w:rFonts w:ascii="Calibri" w:hAnsi="Calibri" w:cs="Calibri"/>
                <w:color w:val="000000"/>
                <w:sz w:val="20"/>
                <w:szCs w:val="20"/>
              </w:rPr>
            </w:pPr>
            <w:r w:rsidRPr="00E651BC">
              <w:rPr>
                <w:rFonts w:ascii="Calibri" w:hAnsi="Calibri" w:cs="Calibri"/>
                <w:color w:val="000000"/>
                <w:sz w:val="20"/>
                <w:szCs w:val="20"/>
              </w:rPr>
              <w:t>Education</w:t>
            </w:r>
          </w:p>
        </w:tc>
        <w:tc>
          <w:tcPr>
            <w:tcW w:w="850" w:type="dxa"/>
            <w:tcBorders>
              <w:top w:val="nil"/>
              <w:left w:val="nil"/>
              <w:bottom w:val="single" w:sz="4" w:space="0" w:color="auto"/>
              <w:right w:val="single" w:sz="4" w:space="0" w:color="auto"/>
            </w:tcBorders>
            <w:shd w:val="clear" w:color="auto" w:fill="auto"/>
            <w:noWrap/>
            <w:vAlign w:val="bottom"/>
            <w:hideMark/>
          </w:tcPr>
          <w:p w14:paraId="3B658A92" w14:textId="77777777" w:rsidR="001442D3" w:rsidRPr="00E651BC" w:rsidRDefault="001442D3" w:rsidP="001442D3">
            <w:pPr>
              <w:spacing w:before="0" w:after="0"/>
              <w:jc w:val="center"/>
              <w:rPr>
                <w:rFonts w:ascii="Calibri" w:hAnsi="Calibri" w:cs="Calibri"/>
                <w:color w:val="000000"/>
                <w:sz w:val="20"/>
                <w:szCs w:val="20"/>
              </w:rPr>
            </w:pPr>
            <w:r w:rsidRPr="00E651BC">
              <w:rPr>
                <w:rFonts w:ascii="Calibri" w:hAnsi="Calibri" w:cs="Calibri"/>
                <w:color w:val="000000"/>
                <w:sz w:val="20"/>
                <w:szCs w:val="20"/>
              </w:rPr>
              <w:t>0</w:t>
            </w:r>
          </w:p>
        </w:tc>
      </w:tr>
      <w:tr w:rsidR="001442D3" w:rsidRPr="00E651BC" w14:paraId="7307C8A3" w14:textId="77777777" w:rsidTr="00537477">
        <w:trPr>
          <w:trHeight w:val="258"/>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2D627CA7" w14:textId="77777777" w:rsidR="001442D3" w:rsidRPr="00E651BC" w:rsidRDefault="001442D3" w:rsidP="001442D3">
            <w:pPr>
              <w:spacing w:before="0" w:after="0"/>
              <w:jc w:val="center"/>
              <w:rPr>
                <w:rFonts w:ascii="Calibri" w:hAnsi="Calibri" w:cs="Calibri"/>
                <w:color w:val="000000"/>
                <w:sz w:val="20"/>
                <w:szCs w:val="20"/>
              </w:rPr>
            </w:pPr>
            <w:r w:rsidRPr="00E651BC">
              <w:rPr>
                <w:rFonts w:ascii="Calibri" w:hAnsi="Calibri" w:cs="Calibri"/>
                <w:color w:val="000000"/>
                <w:sz w:val="20"/>
                <w:szCs w:val="20"/>
              </w:rPr>
              <w:t>Engineering, Built &amp; Tech.</w:t>
            </w:r>
          </w:p>
        </w:tc>
        <w:tc>
          <w:tcPr>
            <w:tcW w:w="850" w:type="dxa"/>
            <w:tcBorders>
              <w:top w:val="nil"/>
              <w:left w:val="nil"/>
              <w:bottom w:val="single" w:sz="4" w:space="0" w:color="auto"/>
              <w:right w:val="single" w:sz="4" w:space="0" w:color="auto"/>
            </w:tcBorders>
            <w:shd w:val="clear" w:color="auto" w:fill="auto"/>
            <w:noWrap/>
            <w:vAlign w:val="bottom"/>
            <w:hideMark/>
          </w:tcPr>
          <w:p w14:paraId="3654ECA8" w14:textId="77777777" w:rsidR="001442D3" w:rsidRPr="00E651BC" w:rsidRDefault="001442D3" w:rsidP="001442D3">
            <w:pPr>
              <w:spacing w:before="0" w:after="0"/>
              <w:jc w:val="center"/>
              <w:rPr>
                <w:rFonts w:ascii="Calibri" w:hAnsi="Calibri" w:cs="Calibri"/>
                <w:color w:val="000000"/>
                <w:sz w:val="20"/>
                <w:szCs w:val="20"/>
              </w:rPr>
            </w:pPr>
            <w:r w:rsidRPr="00E651BC">
              <w:rPr>
                <w:rFonts w:ascii="Calibri" w:hAnsi="Calibri" w:cs="Calibri"/>
                <w:color w:val="000000"/>
                <w:sz w:val="20"/>
                <w:szCs w:val="20"/>
              </w:rPr>
              <w:t>8</w:t>
            </w:r>
          </w:p>
        </w:tc>
      </w:tr>
      <w:tr w:rsidR="001442D3" w:rsidRPr="00E651BC" w14:paraId="35564171" w14:textId="77777777" w:rsidTr="00537477">
        <w:trPr>
          <w:trHeight w:val="258"/>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0CA90CBB" w14:textId="77777777" w:rsidR="001442D3" w:rsidRPr="00E651BC" w:rsidRDefault="001442D3" w:rsidP="001442D3">
            <w:pPr>
              <w:spacing w:before="0" w:after="0"/>
              <w:jc w:val="center"/>
              <w:rPr>
                <w:rFonts w:ascii="Calibri" w:hAnsi="Calibri" w:cs="Calibri"/>
                <w:color w:val="000000"/>
                <w:sz w:val="20"/>
                <w:szCs w:val="20"/>
              </w:rPr>
            </w:pPr>
            <w:r w:rsidRPr="00E651BC">
              <w:rPr>
                <w:rFonts w:ascii="Calibri" w:hAnsi="Calibri" w:cs="Calibri"/>
                <w:color w:val="000000"/>
                <w:sz w:val="20"/>
                <w:szCs w:val="20"/>
              </w:rPr>
              <w:t>Health</w:t>
            </w:r>
          </w:p>
        </w:tc>
        <w:tc>
          <w:tcPr>
            <w:tcW w:w="850" w:type="dxa"/>
            <w:tcBorders>
              <w:top w:val="nil"/>
              <w:left w:val="nil"/>
              <w:bottom w:val="single" w:sz="4" w:space="0" w:color="auto"/>
              <w:right w:val="single" w:sz="4" w:space="0" w:color="auto"/>
            </w:tcBorders>
            <w:shd w:val="clear" w:color="auto" w:fill="auto"/>
            <w:noWrap/>
            <w:vAlign w:val="bottom"/>
            <w:hideMark/>
          </w:tcPr>
          <w:p w14:paraId="4C5A0A9F" w14:textId="77777777" w:rsidR="001442D3" w:rsidRPr="00E651BC" w:rsidRDefault="001442D3" w:rsidP="001442D3">
            <w:pPr>
              <w:spacing w:before="0" w:after="0"/>
              <w:jc w:val="center"/>
              <w:rPr>
                <w:rFonts w:ascii="Calibri" w:hAnsi="Calibri" w:cs="Calibri"/>
                <w:color w:val="000000"/>
                <w:sz w:val="20"/>
                <w:szCs w:val="20"/>
              </w:rPr>
            </w:pPr>
            <w:r w:rsidRPr="00E651BC">
              <w:rPr>
                <w:rFonts w:ascii="Calibri" w:hAnsi="Calibri" w:cs="Calibri"/>
                <w:color w:val="000000"/>
                <w:sz w:val="20"/>
                <w:szCs w:val="20"/>
              </w:rPr>
              <w:t>10</w:t>
            </w:r>
          </w:p>
        </w:tc>
      </w:tr>
      <w:tr w:rsidR="001442D3" w:rsidRPr="00E651BC" w14:paraId="33A3E349" w14:textId="77777777" w:rsidTr="00537477">
        <w:trPr>
          <w:trHeight w:val="258"/>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4919510F" w14:textId="77777777" w:rsidR="001442D3" w:rsidRPr="00E651BC" w:rsidRDefault="001442D3" w:rsidP="001442D3">
            <w:pPr>
              <w:spacing w:before="0" w:after="0"/>
              <w:jc w:val="center"/>
              <w:rPr>
                <w:rFonts w:ascii="Calibri" w:hAnsi="Calibri" w:cs="Calibri"/>
                <w:color w:val="000000"/>
                <w:sz w:val="20"/>
                <w:szCs w:val="20"/>
              </w:rPr>
            </w:pPr>
            <w:r w:rsidRPr="00E651BC">
              <w:rPr>
                <w:rFonts w:ascii="Calibri" w:hAnsi="Calibri" w:cs="Calibri"/>
                <w:color w:val="000000"/>
                <w:sz w:val="20"/>
                <w:szCs w:val="20"/>
              </w:rPr>
              <w:t>Law</w:t>
            </w:r>
          </w:p>
        </w:tc>
        <w:tc>
          <w:tcPr>
            <w:tcW w:w="850" w:type="dxa"/>
            <w:tcBorders>
              <w:top w:val="nil"/>
              <w:left w:val="nil"/>
              <w:bottom w:val="single" w:sz="4" w:space="0" w:color="auto"/>
              <w:right w:val="single" w:sz="4" w:space="0" w:color="auto"/>
            </w:tcBorders>
            <w:shd w:val="clear" w:color="auto" w:fill="auto"/>
            <w:noWrap/>
            <w:vAlign w:val="bottom"/>
            <w:hideMark/>
          </w:tcPr>
          <w:p w14:paraId="6B479173" w14:textId="77777777" w:rsidR="001442D3" w:rsidRPr="00E651BC" w:rsidRDefault="001442D3" w:rsidP="001442D3">
            <w:pPr>
              <w:spacing w:before="0" w:after="0"/>
              <w:jc w:val="center"/>
              <w:rPr>
                <w:rFonts w:ascii="Calibri" w:hAnsi="Calibri" w:cs="Calibri"/>
                <w:color w:val="000000"/>
                <w:sz w:val="20"/>
                <w:szCs w:val="20"/>
              </w:rPr>
            </w:pPr>
            <w:r w:rsidRPr="00E651BC">
              <w:rPr>
                <w:rFonts w:ascii="Calibri" w:hAnsi="Calibri" w:cs="Calibri"/>
                <w:color w:val="000000"/>
                <w:sz w:val="20"/>
                <w:szCs w:val="20"/>
              </w:rPr>
              <w:t>11</w:t>
            </w:r>
          </w:p>
        </w:tc>
      </w:tr>
      <w:tr w:rsidR="001442D3" w:rsidRPr="00E651BC" w14:paraId="24E47AFC" w14:textId="77777777" w:rsidTr="00537477">
        <w:trPr>
          <w:trHeight w:val="29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315340C3" w14:textId="77777777" w:rsidR="001442D3" w:rsidRPr="00E651BC" w:rsidRDefault="001442D3" w:rsidP="001442D3">
            <w:pPr>
              <w:spacing w:before="0" w:after="0"/>
              <w:jc w:val="center"/>
              <w:rPr>
                <w:rFonts w:ascii="Calibri" w:hAnsi="Calibri" w:cs="Calibri"/>
                <w:color w:val="000000"/>
                <w:sz w:val="20"/>
                <w:szCs w:val="20"/>
              </w:rPr>
            </w:pPr>
            <w:r w:rsidRPr="00E651BC">
              <w:rPr>
                <w:rFonts w:ascii="Calibri" w:hAnsi="Calibri" w:cs="Calibri"/>
                <w:color w:val="000000"/>
                <w:sz w:val="20"/>
                <w:szCs w:val="20"/>
              </w:rPr>
              <w:t>Sciences</w:t>
            </w:r>
          </w:p>
        </w:tc>
        <w:tc>
          <w:tcPr>
            <w:tcW w:w="850" w:type="dxa"/>
            <w:tcBorders>
              <w:top w:val="nil"/>
              <w:left w:val="nil"/>
              <w:bottom w:val="single" w:sz="4" w:space="0" w:color="auto"/>
              <w:right w:val="single" w:sz="4" w:space="0" w:color="auto"/>
            </w:tcBorders>
            <w:shd w:val="clear" w:color="auto" w:fill="auto"/>
            <w:noWrap/>
            <w:vAlign w:val="bottom"/>
            <w:hideMark/>
          </w:tcPr>
          <w:p w14:paraId="61E83920" w14:textId="77777777" w:rsidR="001442D3" w:rsidRPr="00E651BC" w:rsidRDefault="001442D3" w:rsidP="001442D3">
            <w:pPr>
              <w:spacing w:before="0" w:after="0"/>
              <w:jc w:val="center"/>
              <w:rPr>
                <w:rFonts w:ascii="Calibri" w:hAnsi="Calibri" w:cs="Calibri"/>
                <w:color w:val="000000"/>
                <w:sz w:val="20"/>
                <w:szCs w:val="20"/>
              </w:rPr>
            </w:pPr>
            <w:r w:rsidRPr="00E651BC">
              <w:rPr>
                <w:rFonts w:ascii="Calibri" w:hAnsi="Calibri" w:cs="Calibri"/>
                <w:color w:val="000000"/>
                <w:sz w:val="20"/>
                <w:szCs w:val="20"/>
              </w:rPr>
              <w:t>8</w:t>
            </w:r>
          </w:p>
        </w:tc>
      </w:tr>
    </w:tbl>
    <w:p w14:paraId="6C4EE0C6" w14:textId="72EE550A" w:rsidR="00E651BC" w:rsidRPr="00014062" w:rsidRDefault="00E651BC" w:rsidP="00867D67">
      <w:pPr>
        <w:pStyle w:val="Heading4"/>
        <w:numPr>
          <w:ilvl w:val="0"/>
          <w:numId w:val="0"/>
        </w:numPr>
        <w:spacing w:after="0"/>
        <w:ind w:left="594" w:hanging="594"/>
        <w:rPr>
          <w:sz w:val="22"/>
        </w:rPr>
      </w:pPr>
      <w:r w:rsidRPr="00014062">
        <w:rPr>
          <w:sz w:val="22"/>
        </w:rPr>
        <w:t>DATABASES</w:t>
      </w:r>
    </w:p>
    <w:p w14:paraId="2911F3DB" w14:textId="77777777" w:rsidR="00537477" w:rsidRPr="00537477" w:rsidRDefault="00537477" w:rsidP="00537477"/>
    <w:p w14:paraId="30C4F000" w14:textId="77777777" w:rsidR="003C7D83" w:rsidRDefault="001442D3" w:rsidP="0027771E">
      <w:pPr>
        <w:spacing w:after="0"/>
        <w:jc w:val="both"/>
        <w:rPr>
          <w:rStyle w:val="Heading2minutesChar"/>
          <w:b w:val="0"/>
          <w:caps w:val="0"/>
          <w:sz w:val="22"/>
          <w:szCs w:val="22"/>
          <w:lang w:val="en-ZA"/>
        </w:rPr>
      </w:pPr>
      <w:r>
        <w:rPr>
          <w:noProof/>
        </w:rPr>
        <w:drawing>
          <wp:inline distT="0" distB="0" distL="0" distR="0" wp14:anchorId="73816697" wp14:editId="4649A399">
            <wp:extent cx="3258185" cy="1573277"/>
            <wp:effectExtent l="0" t="0" r="0" b="825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50"/>
                    <a:stretch>
                      <a:fillRect/>
                    </a:stretch>
                  </pic:blipFill>
                  <pic:spPr>
                    <a:xfrm>
                      <a:off x="0" y="0"/>
                      <a:ext cx="3323933" cy="1605025"/>
                    </a:xfrm>
                    <a:prstGeom prst="rect">
                      <a:avLst/>
                    </a:prstGeom>
                  </pic:spPr>
                </pic:pic>
              </a:graphicData>
            </a:graphic>
          </wp:inline>
        </w:drawing>
      </w:r>
      <w:r>
        <w:rPr>
          <w:rStyle w:val="Heading2minutesChar"/>
          <w:b w:val="0"/>
          <w:caps w:val="0"/>
          <w:sz w:val="22"/>
          <w:szCs w:val="22"/>
          <w:lang w:val="en-ZA"/>
        </w:rPr>
        <w:t xml:space="preserve"> </w:t>
      </w:r>
    </w:p>
    <w:p w14:paraId="0E3808DE" w14:textId="77777777" w:rsidR="00537477" w:rsidRDefault="00537477" w:rsidP="0027771E">
      <w:pPr>
        <w:spacing w:after="0"/>
        <w:jc w:val="both"/>
        <w:rPr>
          <w:rStyle w:val="Heading2minutesChar"/>
          <w:b w:val="0"/>
          <w:caps w:val="0"/>
          <w:sz w:val="22"/>
          <w:szCs w:val="22"/>
          <w:lang w:val="en-ZA"/>
        </w:rPr>
      </w:pPr>
      <w:r w:rsidRPr="00BD3F6B">
        <w:rPr>
          <w:rFonts w:ascii="Calibri" w:hAnsi="Calibri" w:cs="Arial"/>
          <w:b/>
          <w:noProof/>
          <w:color w:val="auto"/>
          <w:sz w:val="24"/>
          <w:szCs w:val="24"/>
        </w:rPr>
        <mc:AlternateContent>
          <mc:Choice Requires="wps">
            <w:drawing>
              <wp:anchor distT="0" distB="0" distL="114300" distR="114300" simplePos="0" relativeHeight="251811840" behindDoc="0" locked="0" layoutInCell="1" allowOverlap="1" wp14:anchorId="1215EEFD" wp14:editId="6E7E218B">
                <wp:simplePos x="0" y="0"/>
                <wp:positionH relativeFrom="margin">
                  <wp:align>center</wp:align>
                </wp:positionH>
                <wp:positionV relativeFrom="paragraph">
                  <wp:posOffset>229593</wp:posOffset>
                </wp:positionV>
                <wp:extent cx="4365625" cy="536575"/>
                <wp:effectExtent l="381000" t="190500" r="15875" b="15875"/>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4365625" cy="536575"/>
                        </a:xfrm>
                        <a:prstGeom prst="wedgeRoundRectCallout">
                          <a:avLst>
                            <a:gd name="adj1" fmla="val -57753"/>
                            <a:gd name="adj2" fmla="val -82748"/>
                            <a:gd name="adj3" fmla="val 16667"/>
                          </a:avLst>
                        </a:prstGeom>
                        <a:solidFill>
                          <a:srgbClr val="FFC000"/>
                        </a:solidFill>
                        <a:ln w="12700" cap="flat" cmpd="sng" algn="ctr">
                          <a:solidFill>
                            <a:srgbClr val="002060"/>
                          </a:solidFill>
                          <a:prstDash val="solid"/>
                          <a:miter lim="800000"/>
                        </a:ln>
                        <a:effectLst/>
                      </wps:spPr>
                      <wps:txbx>
                        <w:txbxContent>
                          <w:p w14:paraId="6EA0812F" w14:textId="77777777" w:rsidR="00A47C96" w:rsidRPr="00867D67" w:rsidRDefault="00A47C96" w:rsidP="00537477">
                            <w:pPr>
                              <w:rPr>
                                <w:rFonts w:cs="Calibri"/>
                                <w:b/>
                                <w:bCs/>
                                <w:sz w:val="18"/>
                                <w:szCs w:val="18"/>
                              </w:rPr>
                            </w:pPr>
                            <w:r w:rsidRPr="00867D67">
                              <w:rPr>
                                <w:rFonts w:cs="Calibri"/>
                                <w:b/>
                                <w:bCs/>
                                <w:sz w:val="20"/>
                                <w:szCs w:val="20"/>
                              </w:rPr>
                              <w:t>NMULIS subscribe to 79 databases of which 8 are online tools and 25 are considered as multidisciplinary</w:t>
                            </w:r>
                            <w:r w:rsidRPr="00867D67">
                              <w:rPr>
                                <w:rFonts w:cs="Calibri"/>
                                <w:b/>
                                <w:bCs/>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15EEFD" id="Speech Bubble: Rectangle with Corners Rounded 26" o:spid="_x0000_s1031" type="#_x0000_t62" style="position:absolute;left:0;text-align:left;margin-left:0;margin-top:18.1pt;width:343.75pt;height:42.25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" adj="-1675,-7074" fillcolor="#ffc000" strokecolor="#002060" strokeweight="1pt">
                <v:textbox>
                  <w:txbxContent>
                    <w:p w14:paraId="6EA0812F" w14:textId="77777777" w:rsidR="00A47C96" w:rsidRPr="00867D67" w:rsidRDefault="00A47C96" w:rsidP="00537477">
                      <w:pPr>
                        <w:rPr>
                          <w:rFonts w:cs="Calibri"/>
                          <w:b/>
                          <w:bCs/>
                          <w:sz w:val="18"/>
                          <w:szCs w:val="18"/>
                        </w:rPr>
                      </w:pPr>
                      <w:r w:rsidRPr="00867D67">
                        <w:rPr>
                          <w:rFonts w:cs="Calibri"/>
                          <w:b/>
                          <w:bCs/>
                          <w:sz w:val="20"/>
                          <w:szCs w:val="20"/>
                        </w:rPr>
                        <w:t>NMULIS subscribe to 79 databases of which 8 are online tools and 25 are considered as multidisciplinary</w:t>
                      </w:r>
                      <w:r w:rsidRPr="00867D67">
                        <w:rPr>
                          <w:rFonts w:cs="Calibri"/>
                          <w:b/>
                          <w:bCs/>
                          <w:sz w:val="18"/>
                          <w:szCs w:val="18"/>
                        </w:rPr>
                        <w:t xml:space="preserve">.  </w:t>
                      </w:r>
                    </w:p>
                  </w:txbxContent>
                </v:textbox>
                <w10:wrap anchorx="margin"/>
              </v:shape>
            </w:pict>
          </mc:Fallback>
        </mc:AlternateContent>
      </w:r>
    </w:p>
    <w:p w14:paraId="16B8F076" w14:textId="77777777" w:rsidR="003C7D83" w:rsidRDefault="003C7D83" w:rsidP="00867D67">
      <w:pPr>
        <w:spacing w:after="0"/>
        <w:ind w:left="720"/>
        <w:jc w:val="center"/>
        <w:rPr>
          <w:rStyle w:val="Heading2minutesChar"/>
          <w:b w:val="0"/>
          <w:caps w:val="0"/>
          <w:sz w:val="22"/>
          <w:szCs w:val="22"/>
          <w:lang w:val="en-ZA"/>
        </w:rPr>
      </w:pPr>
    </w:p>
    <w:p w14:paraId="4FEDA11A" w14:textId="76A6EBF8" w:rsidR="003C7D83" w:rsidRDefault="007B0775" w:rsidP="0027771E">
      <w:pPr>
        <w:spacing w:after="0"/>
        <w:jc w:val="both"/>
        <w:rPr>
          <w:rStyle w:val="Heading2minutesChar"/>
          <w:b w:val="0"/>
          <w:caps w:val="0"/>
          <w:sz w:val="22"/>
          <w:szCs w:val="22"/>
          <w:lang w:val="en-ZA"/>
        </w:rPr>
      </w:pP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p>
    <w:tbl>
      <w:tblPr>
        <w:tblpPr w:leftFromText="180" w:rightFromText="180" w:vertAnchor="text" w:horzAnchor="margin" w:tblpXSpec="center" w:tblpY="145"/>
        <w:tblW w:w="9660" w:type="dxa"/>
        <w:tblLook w:val="04A0" w:firstRow="1" w:lastRow="0" w:firstColumn="1" w:lastColumn="0" w:noHBand="0" w:noVBand="1"/>
      </w:tblPr>
      <w:tblGrid>
        <w:gridCol w:w="4740"/>
        <w:gridCol w:w="4920"/>
      </w:tblGrid>
      <w:tr w:rsidR="00BD3F6B" w:rsidRPr="00BD3F6B" w14:paraId="403EE86E" w14:textId="77777777" w:rsidTr="00BD3F6B">
        <w:trPr>
          <w:trHeight w:val="560"/>
        </w:trPr>
        <w:tc>
          <w:tcPr>
            <w:tcW w:w="9660" w:type="dxa"/>
            <w:gridSpan w:val="2"/>
            <w:tcBorders>
              <w:top w:val="single" w:sz="8" w:space="0" w:color="auto"/>
              <w:left w:val="single" w:sz="8" w:space="0" w:color="auto"/>
              <w:bottom w:val="nil"/>
              <w:right w:val="single" w:sz="8" w:space="0" w:color="000000"/>
            </w:tcBorders>
            <w:shd w:val="clear" w:color="000000" w:fill="FFC000"/>
            <w:vAlign w:val="center"/>
            <w:hideMark/>
          </w:tcPr>
          <w:p w14:paraId="6A4A5229" w14:textId="77777777" w:rsidR="00BD3F6B" w:rsidRPr="00BD3F6B" w:rsidRDefault="00BD3F6B" w:rsidP="00872921">
            <w:pPr>
              <w:numPr>
                <w:ilvl w:val="0"/>
                <w:numId w:val="27"/>
              </w:numPr>
              <w:spacing w:before="0" w:after="0" w:line="264" w:lineRule="auto"/>
              <w:contextualSpacing/>
              <w:jc w:val="center"/>
              <w:rPr>
                <w:rFonts w:cs="Arial"/>
                <w:b/>
                <w:bCs/>
                <w:color w:val="203764"/>
              </w:rPr>
            </w:pPr>
            <w:r w:rsidRPr="00BD3F6B">
              <w:rPr>
                <w:rFonts w:cs="Arial"/>
                <w:b/>
                <w:bCs/>
                <w:color w:val="203764"/>
                <w:lang w:val="en-US"/>
              </w:rPr>
              <w:t>UPGRADES AND NEW DATABASES FOR 2020 AND 2021</w:t>
            </w:r>
          </w:p>
        </w:tc>
      </w:tr>
      <w:tr w:rsidR="00BD3F6B" w:rsidRPr="00BD3F6B" w14:paraId="5A468D0A" w14:textId="77777777" w:rsidTr="00BD3F6B">
        <w:trPr>
          <w:trHeight w:val="290"/>
        </w:trPr>
        <w:tc>
          <w:tcPr>
            <w:tcW w:w="474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8678F44" w14:textId="77777777" w:rsidR="00BD3F6B" w:rsidRPr="00BD3F6B" w:rsidRDefault="00BD3F6B" w:rsidP="00BD3F6B">
            <w:pPr>
              <w:spacing w:before="0" w:after="0"/>
              <w:jc w:val="center"/>
              <w:rPr>
                <w:rFonts w:cs="Arial"/>
                <w:b/>
                <w:bCs/>
                <w:color w:val="FFC000"/>
                <w:sz w:val="18"/>
                <w:szCs w:val="18"/>
              </w:rPr>
            </w:pPr>
            <w:r w:rsidRPr="00BD3F6B">
              <w:rPr>
                <w:rFonts w:cs="Arial"/>
                <w:b/>
                <w:bCs/>
                <w:color w:val="FFC000"/>
                <w:sz w:val="18"/>
                <w:szCs w:val="18"/>
                <w:lang w:val="en-US"/>
              </w:rPr>
              <w:t>Breakdown for 2020</w:t>
            </w:r>
          </w:p>
        </w:tc>
        <w:tc>
          <w:tcPr>
            <w:tcW w:w="4920" w:type="dxa"/>
            <w:tcBorders>
              <w:top w:val="single" w:sz="4" w:space="0" w:color="auto"/>
              <w:left w:val="nil"/>
              <w:bottom w:val="single" w:sz="4" w:space="0" w:color="auto"/>
              <w:right w:val="single" w:sz="4" w:space="0" w:color="auto"/>
            </w:tcBorders>
            <w:shd w:val="clear" w:color="000000" w:fill="002060"/>
            <w:vAlign w:val="center"/>
            <w:hideMark/>
          </w:tcPr>
          <w:p w14:paraId="47EFEC3C" w14:textId="77777777" w:rsidR="00BD3F6B" w:rsidRPr="00BD3F6B" w:rsidRDefault="00BD3F6B" w:rsidP="00BD3F6B">
            <w:pPr>
              <w:spacing w:before="0" w:after="0"/>
              <w:jc w:val="center"/>
              <w:rPr>
                <w:rFonts w:cs="Arial"/>
                <w:b/>
                <w:bCs/>
                <w:color w:val="FFC000"/>
                <w:sz w:val="18"/>
                <w:szCs w:val="18"/>
              </w:rPr>
            </w:pPr>
            <w:r w:rsidRPr="00BD3F6B">
              <w:rPr>
                <w:rFonts w:cs="Arial"/>
                <w:b/>
                <w:bCs/>
                <w:color w:val="FFC000"/>
                <w:sz w:val="18"/>
                <w:szCs w:val="18"/>
                <w:lang w:val="en-US"/>
              </w:rPr>
              <w:t>Breakdown for 2021</w:t>
            </w:r>
          </w:p>
        </w:tc>
      </w:tr>
      <w:tr w:rsidR="00BD3F6B" w:rsidRPr="00BD3F6B" w14:paraId="6E02E3F0" w14:textId="77777777" w:rsidTr="00BD3F6B">
        <w:trPr>
          <w:trHeight w:val="290"/>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5F9DB144" w14:textId="77777777" w:rsidR="00BD3F6B" w:rsidRPr="00BD3F6B" w:rsidRDefault="00BD3F6B" w:rsidP="00BD3F6B">
            <w:pPr>
              <w:spacing w:before="0" w:after="0"/>
              <w:jc w:val="center"/>
              <w:rPr>
                <w:rFonts w:cs="Arial"/>
                <w:color w:val="000000"/>
                <w:sz w:val="18"/>
                <w:szCs w:val="18"/>
              </w:rPr>
            </w:pPr>
            <w:r w:rsidRPr="00BD3F6B">
              <w:rPr>
                <w:rFonts w:cs="Arial"/>
                <w:color w:val="000000"/>
                <w:sz w:val="18"/>
                <w:szCs w:val="18"/>
                <w:lang w:val="en-US"/>
              </w:rPr>
              <w:t>Upgrade LexisNexis to include Practical Guidance</w:t>
            </w:r>
          </w:p>
        </w:tc>
        <w:tc>
          <w:tcPr>
            <w:tcW w:w="4920" w:type="dxa"/>
            <w:tcBorders>
              <w:top w:val="nil"/>
              <w:left w:val="nil"/>
              <w:bottom w:val="single" w:sz="4" w:space="0" w:color="auto"/>
              <w:right w:val="single" w:sz="4" w:space="0" w:color="auto"/>
            </w:tcBorders>
            <w:shd w:val="clear" w:color="auto" w:fill="auto"/>
            <w:vAlign w:val="center"/>
            <w:hideMark/>
          </w:tcPr>
          <w:p w14:paraId="3FA6687A" w14:textId="77777777" w:rsidR="00BD3F6B" w:rsidRPr="00867D67" w:rsidRDefault="00BD3F6B" w:rsidP="00BD3F6B">
            <w:pPr>
              <w:spacing w:before="0" w:after="0"/>
              <w:jc w:val="center"/>
              <w:rPr>
                <w:rFonts w:cs="Arial"/>
                <w:b/>
                <w:bCs/>
                <w:color w:val="000000"/>
                <w:sz w:val="18"/>
                <w:szCs w:val="18"/>
              </w:rPr>
            </w:pPr>
            <w:r w:rsidRPr="00867D67">
              <w:rPr>
                <w:rFonts w:cs="Arial"/>
                <w:b/>
                <w:bCs/>
                <w:color w:val="000000"/>
                <w:sz w:val="18"/>
                <w:szCs w:val="18"/>
                <w:lang w:val="en-US"/>
              </w:rPr>
              <w:t>South African Bureau of Standards (Full Package)</w:t>
            </w:r>
          </w:p>
        </w:tc>
      </w:tr>
      <w:tr w:rsidR="00BD3F6B" w:rsidRPr="00BD3F6B" w14:paraId="1D3BB585" w14:textId="77777777" w:rsidTr="00BD3F6B">
        <w:trPr>
          <w:trHeight w:val="290"/>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7FEF634C" w14:textId="77777777" w:rsidR="00BD3F6B" w:rsidRPr="00BD3F6B" w:rsidRDefault="00BD3F6B" w:rsidP="00BD3F6B">
            <w:pPr>
              <w:spacing w:before="0" w:after="0"/>
              <w:jc w:val="center"/>
              <w:rPr>
                <w:rFonts w:cs="Arial"/>
                <w:color w:val="000000"/>
                <w:sz w:val="18"/>
                <w:szCs w:val="18"/>
              </w:rPr>
            </w:pPr>
            <w:r w:rsidRPr="00BD3F6B">
              <w:rPr>
                <w:rFonts w:cs="Arial"/>
                <w:color w:val="000000"/>
                <w:sz w:val="18"/>
                <w:szCs w:val="18"/>
                <w:lang w:val="en-US"/>
              </w:rPr>
              <w:t>Upgrade WGSN to include Lifestyle &amp; Interiors</w:t>
            </w:r>
          </w:p>
        </w:tc>
        <w:tc>
          <w:tcPr>
            <w:tcW w:w="4920" w:type="dxa"/>
            <w:tcBorders>
              <w:top w:val="nil"/>
              <w:left w:val="nil"/>
              <w:bottom w:val="single" w:sz="4" w:space="0" w:color="auto"/>
              <w:right w:val="single" w:sz="4" w:space="0" w:color="auto"/>
            </w:tcBorders>
            <w:shd w:val="clear" w:color="auto" w:fill="auto"/>
            <w:vAlign w:val="center"/>
            <w:hideMark/>
          </w:tcPr>
          <w:p w14:paraId="1DC15738" w14:textId="77777777" w:rsidR="00BD3F6B" w:rsidRPr="00867D67" w:rsidRDefault="00BD3F6B" w:rsidP="00BD3F6B">
            <w:pPr>
              <w:spacing w:before="0" w:after="0"/>
              <w:jc w:val="center"/>
              <w:rPr>
                <w:rFonts w:cs="Arial"/>
                <w:b/>
                <w:bCs/>
                <w:color w:val="000000"/>
                <w:sz w:val="18"/>
                <w:szCs w:val="18"/>
              </w:rPr>
            </w:pPr>
            <w:proofErr w:type="spellStart"/>
            <w:r w:rsidRPr="00867D67">
              <w:rPr>
                <w:rFonts w:cs="Arial"/>
                <w:b/>
                <w:bCs/>
                <w:color w:val="000000"/>
                <w:sz w:val="18"/>
                <w:szCs w:val="18"/>
                <w:lang w:val="en-US"/>
              </w:rPr>
              <w:t>InCites</w:t>
            </w:r>
            <w:proofErr w:type="spellEnd"/>
            <w:r w:rsidRPr="00867D67">
              <w:rPr>
                <w:rFonts w:cs="Arial"/>
                <w:b/>
                <w:bCs/>
                <w:color w:val="000000"/>
                <w:sz w:val="18"/>
                <w:szCs w:val="18"/>
                <w:lang w:val="en-US"/>
              </w:rPr>
              <w:t xml:space="preserve"> including JCR and ESI</w:t>
            </w:r>
          </w:p>
        </w:tc>
      </w:tr>
      <w:tr w:rsidR="00BD3F6B" w:rsidRPr="00BD3F6B" w14:paraId="3DDD1100" w14:textId="77777777" w:rsidTr="00BD3F6B">
        <w:trPr>
          <w:trHeight w:val="290"/>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16AF6F4F" w14:textId="77777777" w:rsidR="00BD3F6B" w:rsidRPr="00BD3F6B" w:rsidRDefault="00BD3F6B" w:rsidP="00BD3F6B">
            <w:pPr>
              <w:spacing w:before="0" w:after="0"/>
              <w:jc w:val="center"/>
              <w:rPr>
                <w:rFonts w:cs="Arial"/>
                <w:color w:val="000000"/>
                <w:sz w:val="18"/>
                <w:szCs w:val="18"/>
              </w:rPr>
            </w:pPr>
            <w:r w:rsidRPr="00BD3F6B">
              <w:rPr>
                <w:rFonts w:cs="Arial"/>
                <w:color w:val="000000"/>
                <w:sz w:val="18"/>
                <w:szCs w:val="18"/>
                <w:lang w:val="en-US"/>
              </w:rPr>
              <w:t xml:space="preserve">Upgrade </w:t>
            </w:r>
            <w:proofErr w:type="spellStart"/>
            <w:r w:rsidRPr="00BD3F6B">
              <w:rPr>
                <w:rFonts w:cs="Arial"/>
                <w:color w:val="000000"/>
                <w:sz w:val="18"/>
                <w:szCs w:val="18"/>
                <w:lang w:val="en-US"/>
              </w:rPr>
              <w:t>JoVE</w:t>
            </w:r>
            <w:proofErr w:type="spellEnd"/>
            <w:r w:rsidRPr="00BD3F6B">
              <w:rPr>
                <w:rFonts w:cs="Arial"/>
                <w:color w:val="000000"/>
                <w:sz w:val="18"/>
                <w:szCs w:val="18"/>
                <w:lang w:val="en-US"/>
              </w:rPr>
              <w:t xml:space="preserve"> to the ultimate full package</w:t>
            </w:r>
          </w:p>
        </w:tc>
        <w:tc>
          <w:tcPr>
            <w:tcW w:w="4920" w:type="dxa"/>
            <w:tcBorders>
              <w:top w:val="nil"/>
              <w:left w:val="nil"/>
              <w:bottom w:val="single" w:sz="4" w:space="0" w:color="auto"/>
              <w:right w:val="single" w:sz="4" w:space="0" w:color="auto"/>
            </w:tcBorders>
            <w:shd w:val="clear" w:color="auto" w:fill="auto"/>
            <w:vAlign w:val="center"/>
            <w:hideMark/>
          </w:tcPr>
          <w:p w14:paraId="634DE1D2" w14:textId="77777777" w:rsidR="00BD3F6B" w:rsidRPr="00867D67" w:rsidRDefault="00BD3F6B" w:rsidP="00BD3F6B">
            <w:pPr>
              <w:spacing w:before="0" w:after="0"/>
              <w:jc w:val="center"/>
              <w:rPr>
                <w:rFonts w:cs="Arial"/>
                <w:b/>
                <w:bCs/>
                <w:color w:val="000000"/>
                <w:sz w:val="18"/>
                <w:szCs w:val="18"/>
              </w:rPr>
            </w:pPr>
            <w:r w:rsidRPr="00867D67">
              <w:rPr>
                <w:rFonts w:cs="Arial"/>
                <w:b/>
                <w:bCs/>
                <w:color w:val="000000"/>
                <w:sz w:val="18"/>
                <w:szCs w:val="18"/>
                <w:lang w:val="en-US"/>
              </w:rPr>
              <w:t>Oxford Constitutes of the World</w:t>
            </w:r>
          </w:p>
        </w:tc>
      </w:tr>
      <w:tr w:rsidR="00BD3F6B" w:rsidRPr="00BD3F6B" w14:paraId="15F72451" w14:textId="77777777" w:rsidTr="00BD3F6B">
        <w:trPr>
          <w:trHeight w:val="290"/>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64E2136D" w14:textId="77777777" w:rsidR="00BD3F6B" w:rsidRPr="00BD3F6B" w:rsidRDefault="00BD3F6B" w:rsidP="00BD3F6B">
            <w:pPr>
              <w:spacing w:before="0" w:after="0"/>
              <w:jc w:val="center"/>
              <w:rPr>
                <w:rFonts w:cs="Arial"/>
                <w:color w:val="000000"/>
                <w:sz w:val="18"/>
                <w:szCs w:val="18"/>
              </w:rPr>
            </w:pPr>
            <w:r w:rsidRPr="00BD3F6B">
              <w:rPr>
                <w:rFonts w:cs="Arial"/>
                <w:color w:val="000000"/>
                <w:sz w:val="18"/>
                <w:szCs w:val="18"/>
                <w:lang w:val="en-US"/>
              </w:rPr>
              <w:t xml:space="preserve">Access </w:t>
            </w:r>
            <w:proofErr w:type="spellStart"/>
            <w:r w:rsidRPr="00BD3F6B">
              <w:rPr>
                <w:rFonts w:cs="Arial"/>
                <w:color w:val="000000"/>
                <w:sz w:val="18"/>
                <w:szCs w:val="18"/>
                <w:lang w:val="en-US"/>
              </w:rPr>
              <w:t>NewsBank</w:t>
            </w:r>
            <w:proofErr w:type="spellEnd"/>
            <w:r w:rsidRPr="00BD3F6B">
              <w:rPr>
                <w:rFonts w:cs="Arial"/>
                <w:color w:val="000000"/>
                <w:sz w:val="18"/>
                <w:szCs w:val="18"/>
                <w:lang w:val="en-US"/>
              </w:rPr>
              <w:t xml:space="preserve"> Global 2021</w:t>
            </w:r>
          </w:p>
        </w:tc>
        <w:tc>
          <w:tcPr>
            <w:tcW w:w="4920" w:type="dxa"/>
            <w:tcBorders>
              <w:top w:val="nil"/>
              <w:left w:val="nil"/>
              <w:bottom w:val="single" w:sz="4" w:space="0" w:color="auto"/>
              <w:right w:val="single" w:sz="4" w:space="0" w:color="auto"/>
            </w:tcBorders>
            <w:shd w:val="clear" w:color="auto" w:fill="auto"/>
            <w:vAlign w:val="center"/>
            <w:hideMark/>
          </w:tcPr>
          <w:p w14:paraId="5010220D" w14:textId="77777777" w:rsidR="00BD3F6B" w:rsidRPr="00BD3F6B" w:rsidRDefault="00BD3F6B" w:rsidP="00BD3F6B">
            <w:pPr>
              <w:spacing w:before="0" w:after="0"/>
              <w:jc w:val="center"/>
              <w:rPr>
                <w:rFonts w:cs="Arial"/>
                <w:color w:val="000000"/>
                <w:sz w:val="18"/>
                <w:szCs w:val="18"/>
              </w:rPr>
            </w:pPr>
          </w:p>
        </w:tc>
      </w:tr>
      <w:tr w:rsidR="00BD3F6B" w:rsidRPr="00BD3F6B" w14:paraId="7FE01653" w14:textId="77777777" w:rsidTr="00BD3F6B">
        <w:trPr>
          <w:trHeight w:val="290"/>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4538F7DD" w14:textId="77777777" w:rsidR="00BD3F6B" w:rsidRPr="00BD3F6B" w:rsidRDefault="00BD3F6B" w:rsidP="00BD3F6B">
            <w:pPr>
              <w:spacing w:before="0" w:after="0"/>
              <w:jc w:val="center"/>
              <w:rPr>
                <w:rFonts w:cs="Arial"/>
                <w:color w:val="000000"/>
                <w:sz w:val="18"/>
                <w:szCs w:val="18"/>
              </w:rPr>
            </w:pPr>
            <w:r w:rsidRPr="00BD3F6B">
              <w:rPr>
                <w:rFonts w:cs="Arial"/>
                <w:color w:val="000000"/>
                <w:sz w:val="18"/>
                <w:szCs w:val="18"/>
              </w:rPr>
              <w:t>ProQuest Academic Core E-Book Collection</w:t>
            </w:r>
          </w:p>
        </w:tc>
        <w:tc>
          <w:tcPr>
            <w:tcW w:w="4920" w:type="dxa"/>
            <w:tcBorders>
              <w:top w:val="nil"/>
              <w:left w:val="nil"/>
              <w:bottom w:val="single" w:sz="4" w:space="0" w:color="auto"/>
              <w:right w:val="single" w:sz="4" w:space="0" w:color="auto"/>
            </w:tcBorders>
            <w:shd w:val="clear" w:color="auto" w:fill="auto"/>
            <w:noWrap/>
            <w:vAlign w:val="bottom"/>
            <w:hideMark/>
          </w:tcPr>
          <w:p w14:paraId="3589BB38" w14:textId="77777777" w:rsidR="00BD3F6B" w:rsidRPr="00BD3F6B" w:rsidRDefault="00BD3F6B" w:rsidP="00BD3F6B">
            <w:pPr>
              <w:spacing w:before="0" w:after="0"/>
              <w:jc w:val="center"/>
              <w:rPr>
                <w:rFonts w:ascii="Calibri" w:hAnsi="Calibri" w:cs="Calibri"/>
                <w:color w:val="000000"/>
                <w:sz w:val="18"/>
                <w:szCs w:val="18"/>
              </w:rPr>
            </w:pPr>
          </w:p>
        </w:tc>
      </w:tr>
    </w:tbl>
    <w:p w14:paraId="52C57D31" w14:textId="77777777" w:rsidR="00537477" w:rsidRDefault="00537477" w:rsidP="00B6275E">
      <w:pPr>
        <w:pStyle w:val="Heading4"/>
        <w:numPr>
          <w:ilvl w:val="0"/>
          <w:numId w:val="0"/>
        </w:numPr>
        <w:ind w:left="594" w:hanging="594"/>
      </w:pPr>
    </w:p>
    <w:p w14:paraId="7D609132" w14:textId="068441C6" w:rsidR="003C7D83" w:rsidRPr="00014062" w:rsidRDefault="007B0775" w:rsidP="00537477">
      <w:pPr>
        <w:pStyle w:val="Heading4"/>
        <w:numPr>
          <w:ilvl w:val="0"/>
          <w:numId w:val="0"/>
        </w:numPr>
        <w:ind w:left="594" w:hanging="594"/>
        <w:rPr>
          <w:rStyle w:val="Heading2minutesChar"/>
          <w:b/>
          <w:caps w:val="0"/>
          <w:sz w:val="22"/>
          <w:szCs w:val="22"/>
          <w:lang w:val="en-ZA"/>
        </w:rPr>
      </w:pPr>
      <w:r>
        <w:rPr>
          <w:sz w:val="22"/>
        </w:rPr>
        <w:br/>
      </w:r>
      <w:r>
        <w:rPr>
          <w:sz w:val="22"/>
        </w:rPr>
        <w:br/>
      </w:r>
      <w:r w:rsidR="00B6275E" w:rsidRPr="00014062">
        <w:rPr>
          <w:sz w:val="22"/>
        </w:rPr>
        <w:t>LICENSE AGREEMENTS</w:t>
      </w:r>
    </w:p>
    <w:tbl>
      <w:tblPr>
        <w:tblStyle w:val="TableGrid55"/>
        <w:tblW w:w="0" w:type="auto"/>
        <w:jc w:val="center"/>
        <w:tblInd w:w="0" w:type="dxa"/>
        <w:tblLook w:val="04A0" w:firstRow="1" w:lastRow="0" w:firstColumn="1" w:lastColumn="0" w:noHBand="0" w:noVBand="1"/>
      </w:tblPr>
      <w:tblGrid>
        <w:gridCol w:w="3969"/>
        <w:gridCol w:w="2127"/>
      </w:tblGrid>
      <w:tr w:rsidR="00B6275E" w:rsidRPr="00B6275E" w14:paraId="477CE754" w14:textId="77777777" w:rsidTr="00B6275E">
        <w:trPr>
          <w:jc w:val="center"/>
        </w:trPr>
        <w:tc>
          <w:tcPr>
            <w:tcW w:w="3969" w:type="dxa"/>
            <w:shd w:val="clear" w:color="auto" w:fill="FFC000"/>
          </w:tcPr>
          <w:p w14:paraId="7CAF278B" w14:textId="77777777" w:rsidR="00B6275E" w:rsidRPr="00B6275E" w:rsidRDefault="00B6275E" w:rsidP="00B6275E">
            <w:pPr>
              <w:spacing w:before="0" w:after="0" w:line="264" w:lineRule="auto"/>
              <w:jc w:val="center"/>
              <w:rPr>
                <w:rFonts w:ascii="Calibri" w:hAnsi="Calibri"/>
                <w:b/>
                <w:bCs/>
                <w:color w:val="auto"/>
                <w:sz w:val="20"/>
                <w:szCs w:val="20"/>
                <w:lang w:val="en-US"/>
              </w:rPr>
            </w:pPr>
            <w:r w:rsidRPr="00B6275E">
              <w:rPr>
                <w:rFonts w:ascii="Calibri" w:hAnsi="Calibri"/>
                <w:b/>
                <w:bCs/>
                <w:color w:val="auto"/>
                <w:sz w:val="20"/>
                <w:szCs w:val="20"/>
                <w:lang w:val="en-US"/>
              </w:rPr>
              <w:t>LICENSE AGREEMENTS</w:t>
            </w:r>
          </w:p>
        </w:tc>
        <w:tc>
          <w:tcPr>
            <w:tcW w:w="2127" w:type="dxa"/>
            <w:shd w:val="clear" w:color="auto" w:fill="FFC000"/>
          </w:tcPr>
          <w:p w14:paraId="668CED6A" w14:textId="77777777" w:rsidR="00B6275E" w:rsidRPr="00B6275E" w:rsidRDefault="00B6275E" w:rsidP="00B6275E">
            <w:pPr>
              <w:spacing w:before="0" w:after="0" w:line="264" w:lineRule="auto"/>
              <w:jc w:val="center"/>
              <w:rPr>
                <w:rFonts w:ascii="Calibri" w:hAnsi="Calibri"/>
                <w:b/>
                <w:bCs/>
                <w:color w:val="auto"/>
                <w:sz w:val="20"/>
                <w:szCs w:val="20"/>
                <w:lang w:val="en-US"/>
              </w:rPr>
            </w:pPr>
            <w:r w:rsidRPr="00B6275E">
              <w:rPr>
                <w:rFonts w:ascii="Calibri" w:hAnsi="Calibri"/>
                <w:b/>
                <w:bCs/>
                <w:color w:val="auto"/>
                <w:sz w:val="20"/>
                <w:szCs w:val="20"/>
                <w:lang w:val="en-US"/>
              </w:rPr>
              <w:t>NO.</w:t>
            </w:r>
          </w:p>
        </w:tc>
      </w:tr>
      <w:tr w:rsidR="00B6275E" w:rsidRPr="00B6275E" w14:paraId="5E311F00" w14:textId="77777777" w:rsidTr="00B6275E">
        <w:trPr>
          <w:jc w:val="center"/>
        </w:trPr>
        <w:tc>
          <w:tcPr>
            <w:tcW w:w="3969" w:type="dxa"/>
          </w:tcPr>
          <w:p w14:paraId="1DC369F8" w14:textId="77777777" w:rsidR="00B6275E" w:rsidRPr="00867D67" w:rsidRDefault="00B6275E" w:rsidP="00B6275E">
            <w:pPr>
              <w:spacing w:before="0" w:after="0" w:line="264" w:lineRule="auto"/>
              <w:rPr>
                <w:rFonts w:ascii="Calibri" w:hAnsi="Calibri"/>
                <w:b/>
                <w:bCs/>
                <w:color w:val="auto"/>
                <w:sz w:val="20"/>
                <w:szCs w:val="20"/>
                <w:lang w:val="en-US"/>
              </w:rPr>
            </w:pPr>
            <w:r w:rsidRPr="00867D67">
              <w:rPr>
                <w:rFonts w:ascii="Calibri" w:hAnsi="Calibri"/>
                <w:b/>
                <w:bCs/>
                <w:color w:val="auto"/>
                <w:sz w:val="20"/>
                <w:szCs w:val="20"/>
                <w:lang w:val="en-US"/>
              </w:rPr>
              <w:t>General License Agreements</w:t>
            </w:r>
          </w:p>
        </w:tc>
        <w:tc>
          <w:tcPr>
            <w:tcW w:w="2127" w:type="dxa"/>
          </w:tcPr>
          <w:p w14:paraId="6CC50A82" w14:textId="77777777" w:rsidR="00B6275E" w:rsidRPr="00B6275E" w:rsidRDefault="00B6275E" w:rsidP="00B6275E">
            <w:pPr>
              <w:spacing w:before="0" w:after="0" w:line="264" w:lineRule="auto"/>
              <w:jc w:val="center"/>
              <w:rPr>
                <w:rFonts w:ascii="Calibri" w:hAnsi="Calibri"/>
                <w:color w:val="auto"/>
                <w:sz w:val="20"/>
                <w:szCs w:val="20"/>
                <w:lang w:val="en-US"/>
              </w:rPr>
            </w:pPr>
            <w:r w:rsidRPr="00B6275E">
              <w:rPr>
                <w:rFonts w:ascii="Calibri" w:hAnsi="Calibri"/>
                <w:color w:val="auto"/>
                <w:sz w:val="20"/>
                <w:szCs w:val="20"/>
                <w:lang w:val="en-US"/>
              </w:rPr>
              <w:t>73</w:t>
            </w:r>
          </w:p>
        </w:tc>
      </w:tr>
      <w:tr w:rsidR="00B6275E" w:rsidRPr="00B6275E" w14:paraId="3B0D5302" w14:textId="77777777" w:rsidTr="00B6275E">
        <w:trPr>
          <w:jc w:val="center"/>
        </w:trPr>
        <w:tc>
          <w:tcPr>
            <w:tcW w:w="3969" w:type="dxa"/>
          </w:tcPr>
          <w:p w14:paraId="1D7F33EB" w14:textId="77777777" w:rsidR="00B6275E" w:rsidRPr="00867D67" w:rsidRDefault="00B6275E" w:rsidP="00B6275E">
            <w:pPr>
              <w:spacing w:before="0" w:after="0" w:line="264" w:lineRule="auto"/>
              <w:rPr>
                <w:rFonts w:ascii="Calibri" w:hAnsi="Calibri"/>
                <w:b/>
                <w:bCs/>
                <w:color w:val="auto"/>
                <w:sz w:val="20"/>
                <w:szCs w:val="20"/>
                <w:lang w:val="en-US"/>
              </w:rPr>
            </w:pPr>
            <w:r w:rsidRPr="00867D67">
              <w:rPr>
                <w:rFonts w:ascii="Calibri" w:hAnsi="Calibri"/>
                <w:b/>
                <w:bCs/>
                <w:color w:val="auto"/>
                <w:sz w:val="20"/>
                <w:szCs w:val="20"/>
                <w:lang w:val="en-US"/>
              </w:rPr>
              <w:t>Terms &amp; Conditions</w:t>
            </w:r>
          </w:p>
        </w:tc>
        <w:tc>
          <w:tcPr>
            <w:tcW w:w="2127" w:type="dxa"/>
          </w:tcPr>
          <w:p w14:paraId="33F78DF2" w14:textId="77777777" w:rsidR="00B6275E" w:rsidRPr="00B6275E" w:rsidRDefault="00B6275E" w:rsidP="00B6275E">
            <w:pPr>
              <w:spacing w:before="0" w:after="0" w:line="264" w:lineRule="auto"/>
              <w:jc w:val="center"/>
              <w:rPr>
                <w:rFonts w:ascii="Calibri" w:hAnsi="Calibri"/>
                <w:color w:val="auto"/>
                <w:sz w:val="20"/>
                <w:szCs w:val="20"/>
                <w:lang w:val="en-US"/>
              </w:rPr>
            </w:pPr>
            <w:r w:rsidRPr="00B6275E">
              <w:rPr>
                <w:rFonts w:ascii="Calibri" w:hAnsi="Calibri"/>
                <w:color w:val="auto"/>
                <w:sz w:val="20"/>
                <w:szCs w:val="20"/>
                <w:lang w:val="en-US"/>
              </w:rPr>
              <w:t>5</w:t>
            </w:r>
          </w:p>
        </w:tc>
      </w:tr>
      <w:tr w:rsidR="00B6275E" w:rsidRPr="00B6275E" w14:paraId="51620B3B" w14:textId="77777777" w:rsidTr="00B6275E">
        <w:trPr>
          <w:jc w:val="center"/>
        </w:trPr>
        <w:tc>
          <w:tcPr>
            <w:tcW w:w="3969" w:type="dxa"/>
          </w:tcPr>
          <w:p w14:paraId="09364241" w14:textId="77777777" w:rsidR="00B6275E" w:rsidRPr="00867D67" w:rsidRDefault="00B6275E" w:rsidP="00B6275E">
            <w:pPr>
              <w:spacing w:before="0" w:after="0" w:line="264" w:lineRule="auto"/>
              <w:rPr>
                <w:rFonts w:ascii="Calibri" w:hAnsi="Calibri"/>
                <w:b/>
                <w:bCs/>
                <w:color w:val="auto"/>
                <w:sz w:val="20"/>
                <w:szCs w:val="20"/>
                <w:lang w:val="en-US"/>
              </w:rPr>
            </w:pPr>
            <w:r w:rsidRPr="00867D67">
              <w:rPr>
                <w:rFonts w:ascii="Calibri" w:hAnsi="Calibri"/>
                <w:b/>
                <w:bCs/>
                <w:color w:val="auto"/>
                <w:sz w:val="20"/>
                <w:szCs w:val="20"/>
                <w:lang w:val="en-US"/>
              </w:rPr>
              <w:t>SANLiC Deals</w:t>
            </w:r>
          </w:p>
        </w:tc>
        <w:tc>
          <w:tcPr>
            <w:tcW w:w="2127" w:type="dxa"/>
          </w:tcPr>
          <w:p w14:paraId="019878E1" w14:textId="77777777" w:rsidR="00B6275E" w:rsidRPr="00B6275E" w:rsidRDefault="00B6275E" w:rsidP="00B6275E">
            <w:pPr>
              <w:spacing w:before="0" w:after="0" w:line="264" w:lineRule="auto"/>
              <w:jc w:val="center"/>
              <w:rPr>
                <w:rFonts w:ascii="Calibri" w:hAnsi="Calibri"/>
                <w:color w:val="auto"/>
                <w:sz w:val="20"/>
                <w:szCs w:val="20"/>
                <w:lang w:val="en-US"/>
              </w:rPr>
            </w:pPr>
            <w:r w:rsidRPr="00B6275E">
              <w:rPr>
                <w:rFonts w:ascii="Calibri" w:hAnsi="Calibri"/>
                <w:color w:val="auto"/>
                <w:sz w:val="20"/>
                <w:szCs w:val="20"/>
                <w:lang w:val="en-US"/>
              </w:rPr>
              <w:t>24</w:t>
            </w:r>
          </w:p>
        </w:tc>
      </w:tr>
      <w:tr w:rsidR="00B6275E" w:rsidRPr="00B6275E" w14:paraId="1C8C9596" w14:textId="77777777" w:rsidTr="00B6275E">
        <w:trPr>
          <w:jc w:val="center"/>
        </w:trPr>
        <w:tc>
          <w:tcPr>
            <w:tcW w:w="3969" w:type="dxa"/>
          </w:tcPr>
          <w:p w14:paraId="3955B8D1" w14:textId="77777777" w:rsidR="00B6275E" w:rsidRPr="00867D67" w:rsidRDefault="00B6275E" w:rsidP="00B6275E">
            <w:pPr>
              <w:spacing w:before="0" w:after="0" w:line="264" w:lineRule="auto"/>
              <w:rPr>
                <w:rFonts w:ascii="Calibri" w:hAnsi="Calibri"/>
                <w:b/>
                <w:bCs/>
                <w:color w:val="auto"/>
                <w:sz w:val="20"/>
                <w:szCs w:val="20"/>
                <w:lang w:val="en-US"/>
              </w:rPr>
            </w:pPr>
            <w:r w:rsidRPr="00867D67">
              <w:rPr>
                <w:rFonts w:ascii="Calibri" w:hAnsi="Calibri"/>
                <w:b/>
                <w:bCs/>
                <w:color w:val="auto"/>
                <w:sz w:val="20"/>
                <w:szCs w:val="20"/>
                <w:lang w:val="en-US"/>
              </w:rPr>
              <w:t>Read &amp; Publish Deals</w:t>
            </w:r>
          </w:p>
        </w:tc>
        <w:tc>
          <w:tcPr>
            <w:tcW w:w="2127" w:type="dxa"/>
          </w:tcPr>
          <w:p w14:paraId="289FFBD3" w14:textId="77777777" w:rsidR="00B6275E" w:rsidRPr="00B6275E" w:rsidRDefault="00B6275E" w:rsidP="00B6275E">
            <w:pPr>
              <w:spacing w:before="0" w:after="0" w:line="264" w:lineRule="auto"/>
              <w:jc w:val="center"/>
              <w:rPr>
                <w:rFonts w:ascii="Calibri" w:hAnsi="Calibri"/>
                <w:color w:val="auto"/>
                <w:sz w:val="20"/>
                <w:szCs w:val="20"/>
                <w:lang w:val="en-US"/>
              </w:rPr>
            </w:pPr>
            <w:r w:rsidRPr="00B6275E">
              <w:rPr>
                <w:rFonts w:ascii="Calibri" w:hAnsi="Calibri"/>
                <w:color w:val="auto"/>
                <w:sz w:val="20"/>
                <w:szCs w:val="20"/>
                <w:lang w:val="en-US"/>
              </w:rPr>
              <w:t>5</w:t>
            </w:r>
          </w:p>
        </w:tc>
      </w:tr>
      <w:tr w:rsidR="00B6275E" w:rsidRPr="00B6275E" w14:paraId="2862109A" w14:textId="77777777" w:rsidTr="00B6275E">
        <w:trPr>
          <w:jc w:val="center"/>
        </w:trPr>
        <w:tc>
          <w:tcPr>
            <w:tcW w:w="3969" w:type="dxa"/>
          </w:tcPr>
          <w:p w14:paraId="58535D5A" w14:textId="77777777" w:rsidR="00B6275E" w:rsidRPr="00867D67" w:rsidRDefault="00B6275E" w:rsidP="00B6275E">
            <w:pPr>
              <w:spacing w:before="0" w:after="0" w:line="264" w:lineRule="auto"/>
              <w:rPr>
                <w:rFonts w:ascii="Calibri" w:hAnsi="Calibri"/>
                <w:b/>
                <w:bCs/>
                <w:color w:val="auto"/>
                <w:sz w:val="20"/>
                <w:szCs w:val="20"/>
                <w:lang w:val="en-US"/>
              </w:rPr>
            </w:pPr>
            <w:r w:rsidRPr="00867D67">
              <w:rPr>
                <w:rFonts w:ascii="Calibri" w:hAnsi="Calibri"/>
                <w:b/>
                <w:bCs/>
                <w:color w:val="auto"/>
                <w:sz w:val="20"/>
                <w:szCs w:val="20"/>
                <w:lang w:val="en-US"/>
              </w:rPr>
              <w:t>Creative Commons License</w:t>
            </w:r>
          </w:p>
        </w:tc>
        <w:tc>
          <w:tcPr>
            <w:tcW w:w="2127" w:type="dxa"/>
          </w:tcPr>
          <w:p w14:paraId="113138F0" w14:textId="77777777" w:rsidR="00B6275E" w:rsidRPr="00B6275E" w:rsidRDefault="00B6275E" w:rsidP="00B6275E">
            <w:pPr>
              <w:spacing w:before="0" w:after="0" w:line="264" w:lineRule="auto"/>
              <w:jc w:val="center"/>
              <w:rPr>
                <w:rFonts w:ascii="Calibri" w:hAnsi="Calibri"/>
                <w:color w:val="auto"/>
                <w:sz w:val="20"/>
                <w:szCs w:val="20"/>
                <w:lang w:val="en-US"/>
              </w:rPr>
            </w:pPr>
            <w:r w:rsidRPr="00B6275E">
              <w:rPr>
                <w:rFonts w:ascii="Calibri" w:hAnsi="Calibri"/>
                <w:color w:val="auto"/>
                <w:sz w:val="20"/>
                <w:szCs w:val="20"/>
                <w:lang w:val="en-US"/>
              </w:rPr>
              <w:t>1</w:t>
            </w:r>
          </w:p>
        </w:tc>
      </w:tr>
    </w:tbl>
    <w:p w14:paraId="5523AD60" w14:textId="3B99A3D5" w:rsidR="00B6275E" w:rsidRDefault="007B0775" w:rsidP="0027771E">
      <w:pPr>
        <w:spacing w:after="0"/>
        <w:jc w:val="both"/>
        <w:rPr>
          <w:rStyle w:val="Heading2minutesChar"/>
          <w:b w:val="0"/>
          <w:caps w:val="0"/>
          <w:sz w:val="22"/>
          <w:szCs w:val="22"/>
          <w:lang w:val="en-ZA"/>
        </w:rPr>
      </w:pP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r>
        <w:rPr>
          <w:rStyle w:val="Heading2minutesChar"/>
          <w:b w:val="0"/>
          <w:caps w:val="0"/>
          <w:sz w:val="22"/>
          <w:szCs w:val="22"/>
          <w:lang w:val="en-ZA"/>
        </w:rPr>
        <w:br/>
      </w:r>
    </w:p>
    <w:tbl>
      <w:tblPr>
        <w:tblW w:w="9150" w:type="dxa"/>
        <w:jc w:val="center"/>
        <w:tblLook w:val="04A0" w:firstRow="1" w:lastRow="0" w:firstColumn="1" w:lastColumn="0" w:noHBand="0" w:noVBand="1"/>
      </w:tblPr>
      <w:tblGrid>
        <w:gridCol w:w="2381"/>
        <w:gridCol w:w="1937"/>
        <w:gridCol w:w="4832"/>
      </w:tblGrid>
      <w:tr w:rsidR="00B6275E" w:rsidRPr="00B6275E" w14:paraId="41BC5EA3" w14:textId="77777777" w:rsidTr="00B6275E">
        <w:trPr>
          <w:trHeight w:val="313"/>
          <w:jc w:val="center"/>
        </w:trPr>
        <w:tc>
          <w:tcPr>
            <w:tcW w:w="9150" w:type="dxa"/>
            <w:gridSpan w:val="3"/>
            <w:tcBorders>
              <w:top w:val="single" w:sz="4" w:space="0" w:color="auto"/>
              <w:left w:val="single" w:sz="4" w:space="0" w:color="auto"/>
              <w:bottom w:val="single" w:sz="8" w:space="0" w:color="auto"/>
              <w:right w:val="single" w:sz="4" w:space="0" w:color="auto"/>
            </w:tcBorders>
            <w:shd w:val="clear" w:color="000000" w:fill="002060"/>
            <w:noWrap/>
            <w:vAlign w:val="bottom"/>
            <w:hideMark/>
          </w:tcPr>
          <w:p w14:paraId="54BF1603" w14:textId="77777777" w:rsidR="00B6275E" w:rsidRPr="00B6275E" w:rsidRDefault="00B6275E" w:rsidP="00B6275E">
            <w:pPr>
              <w:spacing w:before="0" w:after="0"/>
              <w:jc w:val="center"/>
              <w:rPr>
                <w:rFonts w:ascii="Calibri" w:hAnsi="Calibri" w:cs="Calibri"/>
                <w:b/>
                <w:bCs/>
                <w:color w:val="FFC000"/>
                <w:sz w:val="24"/>
                <w:szCs w:val="24"/>
              </w:rPr>
            </w:pPr>
            <w:r w:rsidRPr="00B6275E">
              <w:rPr>
                <w:rFonts w:ascii="Calibri" w:hAnsi="Calibri" w:cs="Calibri"/>
                <w:b/>
                <w:bCs/>
                <w:color w:val="FFC000"/>
                <w:sz w:val="24"/>
                <w:szCs w:val="24"/>
              </w:rPr>
              <w:t>SANLiC License Agreements</w:t>
            </w:r>
          </w:p>
        </w:tc>
      </w:tr>
      <w:tr w:rsidR="00B6275E" w:rsidRPr="00B6275E" w14:paraId="01307F0D" w14:textId="77777777" w:rsidTr="00B6275E">
        <w:trPr>
          <w:trHeight w:val="220"/>
          <w:jc w:val="center"/>
        </w:trPr>
        <w:tc>
          <w:tcPr>
            <w:tcW w:w="2381" w:type="dxa"/>
            <w:tcBorders>
              <w:top w:val="nil"/>
              <w:left w:val="single" w:sz="4" w:space="0" w:color="auto"/>
              <w:bottom w:val="nil"/>
              <w:right w:val="single" w:sz="8" w:space="0" w:color="auto"/>
            </w:tcBorders>
            <w:shd w:val="clear" w:color="000000" w:fill="FFC000"/>
            <w:noWrap/>
            <w:vAlign w:val="bottom"/>
            <w:hideMark/>
          </w:tcPr>
          <w:p w14:paraId="72875C1E" w14:textId="77777777" w:rsidR="00B6275E" w:rsidRPr="00B6275E" w:rsidRDefault="00B6275E" w:rsidP="00B6275E">
            <w:pPr>
              <w:spacing w:before="0" w:after="0"/>
              <w:jc w:val="center"/>
              <w:rPr>
                <w:rFonts w:ascii="Calibri" w:hAnsi="Calibri" w:cs="Calibri"/>
                <w:b/>
                <w:bCs/>
                <w:color w:val="002060"/>
                <w:sz w:val="24"/>
                <w:szCs w:val="24"/>
              </w:rPr>
            </w:pPr>
            <w:r w:rsidRPr="00B6275E">
              <w:rPr>
                <w:rFonts w:ascii="Calibri" w:hAnsi="Calibri" w:cs="Calibri"/>
                <w:b/>
                <w:bCs/>
                <w:color w:val="002060"/>
                <w:sz w:val="24"/>
                <w:szCs w:val="24"/>
              </w:rPr>
              <w:t>License Agreements</w:t>
            </w:r>
          </w:p>
        </w:tc>
        <w:tc>
          <w:tcPr>
            <w:tcW w:w="1937" w:type="dxa"/>
            <w:tcBorders>
              <w:top w:val="nil"/>
              <w:left w:val="nil"/>
              <w:bottom w:val="nil"/>
              <w:right w:val="single" w:sz="8" w:space="0" w:color="auto"/>
            </w:tcBorders>
            <w:shd w:val="clear" w:color="000000" w:fill="FFC000"/>
            <w:noWrap/>
            <w:vAlign w:val="bottom"/>
            <w:hideMark/>
          </w:tcPr>
          <w:p w14:paraId="4DE5E0FC" w14:textId="77777777" w:rsidR="00B6275E" w:rsidRPr="00B6275E" w:rsidRDefault="00B6275E" w:rsidP="00B6275E">
            <w:pPr>
              <w:spacing w:before="0" w:after="0"/>
              <w:jc w:val="center"/>
              <w:rPr>
                <w:rFonts w:ascii="Calibri" w:hAnsi="Calibri" w:cs="Calibri"/>
                <w:b/>
                <w:bCs/>
                <w:color w:val="002060"/>
                <w:sz w:val="24"/>
                <w:szCs w:val="24"/>
              </w:rPr>
            </w:pPr>
            <w:r w:rsidRPr="00B6275E">
              <w:rPr>
                <w:rFonts w:ascii="Calibri" w:hAnsi="Calibri" w:cs="Calibri"/>
                <w:b/>
                <w:bCs/>
                <w:color w:val="002060"/>
                <w:sz w:val="24"/>
                <w:szCs w:val="24"/>
              </w:rPr>
              <w:t>PRODUCT</w:t>
            </w:r>
          </w:p>
        </w:tc>
        <w:tc>
          <w:tcPr>
            <w:tcW w:w="4832" w:type="dxa"/>
            <w:tcBorders>
              <w:top w:val="nil"/>
              <w:left w:val="nil"/>
              <w:bottom w:val="nil"/>
              <w:right w:val="single" w:sz="4" w:space="0" w:color="auto"/>
            </w:tcBorders>
            <w:shd w:val="clear" w:color="000000" w:fill="FFC000"/>
            <w:noWrap/>
            <w:vAlign w:val="bottom"/>
            <w:hideMark/>
          </w:tcPr>
          <w:p w14:paraId="06F50794" w14:textId="77777777" w:rsidR="00B6275E" w:rsidRPr="00B6275E" w:rsidRDefault="00B6275E" w:rsidP="00B6275E">
            <w:pPr>
              <w:spacing w:before="0" w:after="0"/>
              <w:jc w:val="center"/>
              <w:rPr>
                <w:rFonts w:ascii="Calibri" w:hAnsi="Calibri" w:cs="Calibri"/>
                <w:b/>
                <w:bCs/>
                <w:color w:val="002060"/>
                <w:sz w:val="24"/>
                <w:szCs w:val="24"/>
              </w:rPr>
            </w:pPr>
            <w:r w:rsidRPr="00B6275E">
              <w:rPr>
                <w:rFonts w:ascii="Calibri" w:hAnsi="Calibri" w:cs="Calibri"/>
                <w:b/>
                <w:bCs/>
                <w:color w:val="002060"/>
                <w:sz w:val="24"/>
                <w:szCs w:val="24"/>
              </w:rPr>
              <w:t>NEGOTIATED AGREEMENTS</w:t>
            </w:r>
          </w:p>
        </w:tc>
      </w:tr>
      <w:tr w:rsidR="00B6275E" w:rsidRPr="00B6275E" w14:paraId="0C949526" w14:textId="77777777" w:rsidTr="00B6275E">
        <w:trPr>
          <w:trHeight w:val="220"/>
          <w:jc w:val="center"/>
        </w:trPr>
        <w:tc>
          <w:tcPr>
            <w:tcW w:w="2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86D7BC"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American Chemical Society</w:t>
            </w:r>
          </w:p>
        </w:tc>
        <w:tc>
          <w:tcPr>
            <w:tcW w:w="1937" w:type="dxa"/>
            <w:tcBorders>
              <w:top w:val="single" w:sz="4" w:space="0" w:color="auto"/>
              <w:left w:val="nil"/>
              <w:bottom w:val="single" w:sz="4" w:space="0" w:color="auto"/>
              <w:right w:val="single" w:sz="4" w:space="0" w:color="auto"/>
            </w:tcBorders>
            <w:shd w:val="clear" w:color="auto" w:fill="auto"/>
            <w:vAlign w:val="bottom"/>
            <w:hideMark/>
          </w:tcPr>
          <w:p w14:paraId="1C0F221D"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ACS</w:t>
            </w:r>
          </w:p>
        </w:tc>
        <w:tc>
          <w:tcPr>
            <w:tcW w:w="4832" w:type="dxa"/>
            <w:tcBorders>
              <w:top w:val="single" w:sz="4" w:space="0" w:color="auto"/>
              <w:left w:val="nil"/>
              <w:bottom w:val="single" w:sz="4" w:space="0" w:color="auto"/>
              <w:right w:val="single" w:sz="4" w:space="0" w:color="auto"/>
            </w:tcBorders>
            <w:shd w:val="clear" w:color="auto" w:fill="auto"/>
            <w:vAlign w:val="bottom"/>
            <w:hideMark/>
          </w:tcPr>
          <w:p w14:paraId="0B9C772C"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Completed</w:t>
            </w:r>
          </w:p>
        </w:tc>
      </w:tr>
      <w:tr w:rsidR="00B6275E" w:rsidRPr="00B6275E" w14:paraId="5494735B" w14:textId="77777777" w:rsidTr="00B6275E">
        <w:trPr>
          <w:trHeight w:val="220"/>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3B2A9531"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American Institute of Physics</w:t>
            </w:r>
          </w:p>
        </w:tc>
        <w:tc>
          <w:tcPr>
            <w:tcW w:w="1937" w:type="dxa"/>
            <w:tcBorders>
              <w:top w:val="nil"/>
              <w:left w:val="nil"/>
              <w:bottom w:val="single" w:sz="4" w:space="0" w:color="auto"/>
              <w:right w:val="single" w:sz="4" w:space="0" w:color="auto"/>
            </w:tcBorders>
            <w:shd w:val="clear" w:color="auto" w:fill="auto"/>
            <w:vAlign w:val="bottom"/>
            <w:hideMark/>
          </w:tcPr>
          <w:p w14:paraId="6BAA5017"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IOP</w:t>
            </w:r>
          </w:p>
        </w:tc>
        <w:tc>
          <w:tcPr>
            <w:tcW w:w="4832" w:type="dxa"/>
            <w:tcBorders>
              <w:top w:val="nil"/>
              <w:left w:val="nil"/>
              <w:bottom w:val="single" w:sz="4" w:space="0" w:color="auto"/>
              <w:right w:val="single" w:sz="4" w:space="0" w:color="auto"/>
            </w:tcBorders>
            <w:shd w:val="clear" w:color="auto" w:fill="auto"/>
            <w:vAlign w:val="bottom"/>
            <w:hideMark/>
          </w:tcPr>
          <w:p w14:paraId="7FCF73A5"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Final offer accepted for Read only (2022): 0% (or -1.69% if AAS reduction applies)</w:t>
            </w:r>
          </w:p>
        </w:tc>
      </w:tr>
      <w:tr w:rsidR="00B6275E" w:rsidRPr="00B6275E" w14:paraId="5C592536" w14:textId="77777777" w:rsidTr="00B6275E">
        <w:trPr>
          <w:trHeight w:val="220"/>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5E1A51FC"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American Physical Society</w:t>
            </w:r>
          </w:p>
        </w:tc>
        <w:tc>
          <w:tcPr>
            <w:tcW w:w="1937" w:type="dxa"/>
            <w:tcBorders>
              <w:top w:val="nil"/>
              <w:left w:val="nil"/>
              <w:bottom w:val="single" w:sz="4" w:space="0" w:color="auto"/>
              <w:right w:val="single" w:sz="4" w:space="0" w:color="auto"/>
            </w:tcBorders>
            <w:shd w:val="clear" w:color="auto" w:fill="auto"/>
            <w:vAlign w:val="bottom"/>
            <w:hideMark/>
          </w:tcPr>
          <w:p w14:paraId="32C807EA"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APS</w:t>
            </w:r>
          </w:p>
        </w:tc>
        <w:tc>
          <w:tcPr>
            <w:tcW w:w="4832" w:type="dxa"/>
            <w:tcBorders>
              <w:top w:val="nil"/>
              <w:left w:val="nil"/>
              <w:bottom w:val="single" w:sz="4" w:space="0" w:color="auto"/>
              <w:right w:val="single" w:sz="4" w:space="0" w:color="auto"/>
            </w:tcBorders>
            <w:shd w:val="clear" w:color="auto" w:fill="auto"/>
            <w:vAlign w:val="bottom"/>
            <w:hideMark/>
          </w:tcPr>
          <w:p w14:paraId="3EE46DE8"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Completed</w:t>
            </w:r>
          </w:p>
        </w:tc>
      </w:tr>
      <w:tr w:rsidR="00B6275E" w:rsidRPr="00B6275E" w14:paraId="158EB6E5" w14:textId="77777777" w:rsidTr="00B6275E">
        <w:trPr>
          <w:trHeight w:val="222"/>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62F570D7"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American Psychological Association</w:t>
            </w:r>
          </w:p>
        </w:tc>
        <w:tc>
          <w:tcPr>
            <w:tcW w:w="1937" w:type="dxa"/>
            <w:tcBorders>
              <w:top w:val="nil"/>
              <w:left w:val="nil"/>
              <w:bottom w:val="single" w:sz="4" w:space="0" w:color="auto"/>
              <w:right w:val="single" w:sz="4" w:space="0" w:color="auto"/>
            </w:tcBorders>
            <w:shd w:val="clear" w:color="auto" w:fill="auto"/>
            <w:vAlign w:val="bottom"/>
            <w:hideMark/>
          </w:tcPr>
          <w:p w14:paraId="7CF6DB57"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APA</w:t>
            </w:r>
          </w:p>
        </w:tc>
        <w:tc>
          <w:tcPr>
            <w:tcW w:w="4832" w:type="dxa"/>
            <w:tcBorders>
              <w:top w:val="nil"/>
              <w:left w:val="nil"/>
              <w:bottom w:val="single" w:sz="4" w:space="0" w:color="auto"/>
              <w:right w:val="single" w:sz="4" w:space="0" w:color="auto"/>
            </w:tcBorders>
            <w:shd w:val="clear" w:color="auto" w:fill="auto"/>
            <w:vAlign w:val="bottom"/>
            <w:hideMark/>
          </w:tcPr>
          <w:p w14:paraId="2549A6BF"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Completed</w:t>
            </w:r>
          </w:p>
        </w:tc>
      </w:tr>
      <w:tr w:rsidR="00B6275E" w:rsidRPr="00B6275E" w14:paraId="7B55E49B" w14:textId="77777777" w:rsidTr="00B6275E">
        <w:trPr>
          <w:trHeight w:val="311"/>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1F0B29F0"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Cambridge University Press</w:t>
            </w:r>
          </w:p>
        </w:tc>
        <w:tc>
          <w:tcPr>
            <w:tcW w:w="1937" w:type="dxa"/>
            <w:tcBorders>
              <w:top w:val="nil"/>
              <w:left w:val="nil"/>
              <w:bottom w:val="single" w:sz="4" w:space="0" w:color="auto"/>
              <w:right w:val="single" w:sz="4" w:space="0" w:color="auto"/>
            </w:tcBorders>
            <w:shd w:val="clear" w:color="auto" w:fill="auto"/>
            <w:vAlign w:val="bottom"/>
            <w:hideMark/>
          </w:tcPr>
          <w:p w14:paraId="0A549F40"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CUP</w:t>
            </w:r>
          </w:p>
        </w:tc>
        <w:tc>
          <w:tcPr>
            <w:tcW w:w="4832" w:type="dxa"/>
            <w:tcBorders>
              <w:top w:val="nil"/>
              <w:left w:val="nil"/>
              <w:bottom w:val="single" w:sz="4" w:space="0" w:color="auto"/>
              <w:right w:val="single" w:sz="4" w:space="0" w:color="auto"/>
            </w:tcBorders>
            <w:shd w:val="clear" w:color="auto" w:fill="auto"/>
            <w:vAlign w:val="bottom"/>
            <w:hideMark/>
          </w:tcPr>
          <w:p w14:paraId="6B6E2387"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Completed</w:t>
            </w:r>
          </w:p>
        </w:tc>
      </w:tr>
      <w:tr w:rsidR="00B6275E" w:rsidRPr="00B6275E" w14:paraId="70900A11" w14:textId="77777777" w:rsidTr="00B6275E">
        <w:trPr>
          <w:trHeight w:val="220"/>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2930042C"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Clarivate Analytics</w:t>
            </w:r>
          </w:p>
        </w:tc>
        <w:tc>
          <w:tcPr>
            <w:tcW w:w="1937" w:type="dxa"/>
            <w:tcBorders>
              <w:top w:val="nil"/>
              <w:left w:val="nil"/>
              <w:bottom w:val="single" w:sz="4" w:space="0" w:color="auto"/>
              <w:right w:val="single" w:sz="4" w:space="0" w:color="auto"/>
            </w:tcBorders>
            <w:shd w:val="clear" w:color="auto" w:fill="auto"/>
            <w:vAlign w:val="bottom"/>
            <w:hideMark/>
          </w:tcPr>
          <w:p w14:paraId="321CDB2F"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WOS</w:t>
            </w:r>
          </w:p>
        </w:tc>
        <w:tc>
          <w:tcPr>
            <w:tcW w:w="4832" w:type="dxa"/>
            <w:tcBorders>
              <w:top w:val="nil"/>
              <w:left w:val="nil"/>
              <w:bottom w:val="single" w:sz="4" w:space="0" w:color="auto"/>
              <w:right w:val="single" w:sz="4" w:space="0" w:color="auto"/>
            </w:tcBorders>
            <w:shd w:val="clear" w:color="auto" w:fill="auto"/>
            <w:vAlign w:val="bottom"/>
            <w:hideMark/>
          </w:tcPr>
          <w:p w14:paraId="181173B1"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Completed</w:t>
            </w:r>
          </w:p>
        </w:tc>
      </w:tr>
      <w:tr w:rsidR="00B6275E" w:rsidRPr="00B6275E" w14:paraId="2D0A27B3" w14:textId="77777777" w:rsidTr="00B6275E">
        <w:trPr>
          <w:trHeight w:val="375"/>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60DF13ED" w14:textId="77777777" w:rsidR="00B6275E" w:rsidRPr="00B6275E" w:rsidRDefault="00B6275E" w:rsidP="00B6275E">
            <w:pPr>
              <w:spacing w:before="0" w:after="0"/>
              <w:jc w:val="center"/>
              <w:rPr>
                <w:rFonts w:ascii="Calibri" w:hAnsi="Calibri" w:cs="Calibri"/>
                <w:color w:val="000000"/>
                <w:sz w:val="16"/>
                <w:szCs w:val="16"/>
              </w:rPr>
            </w:pPr>
            <w:proofErr w:type="spellStart"/>
            <w:r w:rsidRPr="00B6275E">
              <w:rPr>
                <w:rFonts w:ascii="Calibri" w:hAnsi="Calibri" w:cs="Calibri"/>
                <w:color w:val="000000"/>
                <w:sz w:val="16"/>
                <w:szCs w:val="16"/>
              </w:rPr>
              <w:t>ClinicalKey</w:t>
            </w:r>
            <w:proofErr w:type="spellEnd"/>
          </w:p>
        </w:tc>
        <w:tc>
          <w:tcPr>
            <w:tcW w:w="1937" w:type="dxa"/>
            <w:tcBorders>
              <w:top w:val="nil"/>
              <w:left w:val="nil"/>
              <w:bottom w:val="single" w:sz="4" w:space="0" w:color="auto"/>
              <w:right w:val="single" w:sz="4" w:space="0" w:color="auto"/>
            </w:tcBorders>
            <w:shd w:val="clear" w:color="auto" w:fill="auto"/>
            <w:vAlign w:val="bottom"/>
            <w:hideMark/>
          </w:tcPr>
          <w:p w14:paraId="690C5EB6"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CK Physician, etc.</w:t>
            </w:r>
          </w:p>
        </w:tc>
        <w:tc>
          <w:tcPr>
            <w:tcW w:w="4832" w:type="dxa"/>
            <w:tcBorders>
              <w:top w:val="nil"/>
              <w:left w:val="nil"/>
              <w:bottom w:val="single" w:sz="4" w:space="0" w:color="auto"/>
              <w:right w:val="single" w:sz="4" w:space="0" w:color="auto"/>
            </w:tcBorders>
            <w:shd w:val="clear" w:color="auto" w:fill="auto"/>
            <w:vAlign w:val="bottom"/>
            <w:hideMark/>
          </w:tcPr>
          <w:p w14:paraId="1A9A5060"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 xml:space="preserve">For the years 2022 to 2026 the increase on </w:t>
            </w:r>
            <w:proofErr w:type="spellStart"/>
            <w:r w:rsidRPr="00B6275E">
              <w:rPr>
                <w:rFonts w:ascii="Calibri" w:hAnsi="Calibri" w:cs="Calibri"/>
                <w:color w:val="000000"/>
                <w:sz w:val="16"/>
                <w:szCs w:val="16"/>
              </w:rPr>
              <w:t>ClinicalKey</w:t>
            </w:r>
            <w:proofErr w:type="spellEnd"/>
            <w:r w:rsidRPr="00B6275E">
              <w:rPr>
                <w:rFonts w:ascii="Calibri" w:hAnsi="Calibri" w:cs="Calibri"/>
                <w:color w:val="000000"/>
                <w:sz w:val="16"/>
                <w:szCs w:val="16"/>
              </w:rPr>
              <w:t xml:space="preserve"> Physician will be 3% per annum. For the other products, the increases are: 2022: 1%, for 2023:2% and for the years 2024-2026: 3% per annum.</w:t>
            </w:r>
          </w:p>
        </w:tc>
      </w:tr>
      <w:tr w:rsidR="00B6275E" w:rsidRPr="00B6275E" w14:paraId="5A9DD8B0" w14:textId="77777777" w:rsidTr="00B6275E">
        <w:trPr>
          <w:trHeight w:val="220"/>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79A1DA09"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EBSCOhost</w:t>
            </w:r>
          </w:p>
        </w:tc>
        <w:tc>
          <w:tcPr>
            <w:tcW w:w="1937" w:type="dxa"/>
            <w:tcBorders>
              <w:top w:val="nil"/>
              <w:left w:val="nil"/>
              <w:bottom w:val="single" w:sz="4" w:space="0" w:color="auto"/>
              <w:right w:val="single" w:sz="4" w:space="0" w:color="auto"/>
            </w:tcBorders>
            <w:shd w:val="clear" w:color="auto" w:fill="auto"/>
            <w:vAlign w:val="bottom"/>
            <w:hideMark/>
          </w:tcPr>
          <w:p w14:paraId="51368D92"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Ultimate package</w:t>
            </w:r>
          </w:p>
        </w:tc>
        <w:tc>
          <w:tcPr>
            <w:tcW w:w="4832" w:type="dxa"/>
            <w:tcBorders>
              <w:top w:val="nil"/>
              <w:left w:val="nil"/>
              <w:bottom w:val="single" w:sz="4" w:space="0" w:color="auto"/>
              <w:right w:val="single" w:sz="4" w:space="0" w:color="auto"/>
            </w:tcBorders>
            <w:shd w:val="clear" w:color="auto" w:fill="auto"/>
            <w:vAlign w:val="bottom"/>
            <w:hideMark/>
          </w:tcPr>
          <w:p w14:paraId="34E1EF15"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3% increase for the year 2022 only for the EBSCO Ultimate package, the other EBSCO not included.</w:t>
            </w:r>
          </w:p>
        </w:tc>
      </w:tr>
      <w:tr w:rsidR="00B6275E" w:rsidRPr="00B6275E" w14:paraId="0C013E4C" w14:textId="77777777" w:rsidTr="00B6275E">
        <w:trPr>
          <w:trHeight w:val="375"/>
          <w:jc w:val="center"/>
        </w:trPr>
        <w:tc>
          <w:tcPr>
            <w:tcW w:w="2381" w:type="dxa"/>
            <w:tcBorders>
              <w:top w:val="nil"/>
              <w:left w:val="single" w:sz="4" w:space="0" w:color="auto"/>
              <w:bottom w:val="single" w:sz="4" w:space="0" w:color="auto"/>
              <w:right w:val="single" w:sz="4" w:space="0" w:color="auto"/>
            </w:tcBorders>
            <w:shd w:val="clear" w:color="auto" w:fill="auto"/>
            <w:vAlign w:val="center"/>
            <w:hideMark/>
          </w:tcPr>
          <w:p w14:paraId="748EAC87"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Emerald</w:t>
            </w:r>
          </w:p>
        </w:tc>
        <w:tc>
          <w:tcPr>
            <w:tcW w:w="1937" w:type="dxa"/>
            <w:tcBorders>
              <w:top w:val="nil"/>
              <w:left w:val="nil"/>
              <w:bottom w:val="single" w:sz="4" w:space="0" w:color="auto"/>
              <w:right w:val="single" w:sz="4" w:space="0" w:color="auto"/>
            </w:tcBorders>
            <w:shd w:val="clear" w:color="auto" w:fill="auto"/>
            <w:vAlign w:val="bottom"/>
            <w:hideMark/>
          </w:tcPr>
          <w:p w14:paraId="207DBA05" w14:textId="77777777" w:rsidR="00B6275E" w:rsidRPr="00B6275E" w:rsidRDefault="00B6275E" w:rsidP="00B6275E">
            <w:pPr>
              <w:spacing w:before="0" w:after="0"/>
              <w:jc w:val="center"/>
              <w:rPr>
                <w:rFonts w:ascii="Calibri" w:hAnsi="Calibri" w:cs="Calibri"/>
                <w:color w:val="000000"/>
                <w:sz w:val="16"/>
                <w:szCs w:val="16"/>
              </w:rPr>
            </w:pPr>
            <w:proofErr w:type="spellStart"/>
            <w:r w:rsidRPr="00B6275E">
              <w:rPr>
                <w:rFonts w:ascii="Calibri" w:hAnsi="Calibri" w:cs="Calibri"/>
                <w:color w:val="000000"/>
                <w:sz w:val="16"/>
                <w:szCs w:val="16"/>
              </w:rPr>
              <w:t>eJournals</w:t>
            </w:r>
            <w:proofErr w:type="spellEnd"/>
            <w:r w:rsidRPr="00B6275E">
              <w:rPr>
                <w:rFonts w:ascii="Calibri" w:hAnsi="Calibri" w:cs="Calibri"/>
                <w:color w:val="000000"/>
                <w:sz w:val="16"/>
                <w:szCs w:val="16"/>
              </w:rPr>
              <w:t xml:space="preserve"> Premier, subject collections, case studies</w:t>
            </w:r>
          </w:p>
        </w:tc>
        <w:tc>
          <w:tcPr>
            <w:tcW w:w="4832" w:type="dxa"/>
            <w:tcBorders>
              <w:top w:val="nil"/>
              <w:left w:val="nil"/>
              <w:bottom w:val="single" w:sz="4" w:space="0" w:color="auto"/>
              <w:right w:val="single" w:sz="4" w:space="0" w:color="auto"/>
            </w:tcBorders>
            <w:shd w:val="clear" w:color="auto" w:fill="auto"/>
            <w:vAlign w:val="bottom"/>
            <w:hideMark/>
          </w:tcPr>
          <w:p w14:paraId="125618C7"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A</w:t>
            </w:r>
            <w:r w:rsidR="001E2847">
              <w:rPr>
                <w:rFonts w:ascii="Calibri" w:hAnsi="Calibri" w:cs="Calibri"/>
                <w:color w:val="000000"/>
                <w:sz w:val="16"/>
                <w:szCs w:val="16"/>
              </w:rPr>
              <w:t>n a</w:t>
            </w:r>
            <w:r w:rsidRPr="00B6275E">
              <w:rPr>
                <w:rFonts w:ascii="Calibri" w:hAnsi="Calibri" w:cs="Calibri"/>
                <w:color w:val="000000"/>
                <w:sz w:val="16"/>
                <w:szCs w:val="16"/>
              </w:rPr>
              <w:t>greement concluded on a capped R&amp;P offer of • year 1: 2.8%, • Year 2: 2.8% and • Year 3: 2.8% (8.85% cumulative 3-year increase.</w:t>
            </w:r>
          </w:p>
        </w:tc>
      </w:tr>
      <w:tr w:rsidR="00B6275E" w:rsidRPr="00B6275E" w14:paraId="2EB7E31D" w14:textId="77777777" w:rsidTr="00B6275E">
        <w:trPr>
          <w:trHeight w:val="220"/>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26BF9F56" w14:textId="77777777" w:rsidR="00B6275E" w:rsidRPr="00B6275E" w:rsidRDefault="00B6275E" w:rsidP="00B6275E">
            <w:pPr>
              <w:spacing w:before="0" w:after="0"/>
              <w:jc w:val="center"/>
              <w:rPr>
                <w:rFonts w:ascii="Calibri" w:hAnsi="Calibri" w:cs="Calibri"/>
                <w:color w:val="000000"/>
                <w:sz w:val="16"/>
                <w:szCs w:val="16"/>
              </w:rPr>
            </w:pPr>
            <w:proofErr w:type="spellStart"/>
            <w:r w:rsidRPr="00B6275E">
              <w:rPr>
                <w:rFonts w:ascii="Calibri" w:hAnsi="Calibri" w:cs="Calibri"/>
                <w:color w:val="000000"/>
                <w:sz w:val="16"/>
                <w:szCs w:val="16"/>
              </w:rPr>
              <w:t>HeinOnline</w:t>
            </w:r>
            <w:proofErr w:type="spellEnd"/>
          </w:p>
        </w:tc>
        <w:tc>
          <w:tcPr>
            <w:tcW w:w="1937" w:type="dxa"/>
            <w:tcBorders>
              <w:top w:val="nil"/>
              <w:left w:val="nil"/>
              <w:bottom w:val="single" w:sz="4" w:space="0" w:color="auto"/>
              <w:right w:val="single" w:sz="4" w:space="0" w:color="auto"/>
            </w:tcBorders>
            <w:shd w:val="clear" w:color="auto" w:fill="auto"/>
            <w:vAlign w:val="bottom"/>
            <w:hideMark/>
          </w:tcPr>
          <w:p w14:paraId="205062C9" w14:textId="77777777" w:rsidR="00B6275E" w:rsidRPr="00B6275E" w:rsidRDefault="00B6275E" w:rsidP="00B6275E">
            <w:pPr>
              <w:spacing w:before="0" w:after="0"/>
              <w:jc w:val="center"/>
              <w:rPr>
                <w:rFonts w:ascii="Calibri" w:hAnsi="Calibri" w:cs="Calibri"/>
                <w:color w:val="000000"/>
                <w:sz w:val="16"/>
                <w:szCs w:val="16"/>
              </w:rPr>
            </w:pPr>
          </w:p>
        </w:tc>
        <w:tc>
          <w:tcPr>
            <w:tcW w:w="4832" w:type="dxa"/>
            <w:tcBorders>
              <w:top w:val="nil"/>
              <w:left w:val="nil"/>
              <w:bottom w:val="single" w:sz="4" w:space="0" w:color="auto"/>
              <w:right w:val="single" w:sz="4" w:space="0" w:color="auto"/>
            </w:tcBorders>
            <w:shd w:val="clear" w:color="auto" w:fill="auto"/>
            <w:vAlign w:val="bottom"/>
            <w:hideMark/>
          </w:tcPr>
          <w:p w14:paraId="46EA89DE"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Completed</w:t>
            </w:r>
          </w:p>
        </w:tc>
      </w:tr>
      <w:tr w:rsidR="00B6275E" w:rsidRPr="00B6275E" w14:paraId="05F81DE8" w14:textId="77777777" w:rsidTr="00B6275E">
        <w:trPr>
          <w:trHeight w:val="220"/>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5F90A4BA"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IEEE Xplore</w:t>
            </w:r>
          </w:p>
        </w:tc>
        <w:tc>
          <w:tcPr>
            <w:tcW w:w="1937" w:type="dxa"/>
            <w:tcBorders>
              <w:top w:val="nil"/>
              <w:left w:val="nil"/>
              <w:bottom w:val="single" w:sz="4" w:space="0" w:color="auto"/>
              <w:right w:val="single" w:sz="4" w:space="0" w:color="auto"/>
            </w:tcBorders>
            <w:shd w:val="clear" w:color="auto" w:fill="auto"/>
            <w:vAlign w:val="bottom"/>
            <w:hideMark/>
          </w:tcPr>
          <w:p w14:paraId="4B0C6191"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IEEE Xplore</w:t>
            </w:r>
          </w:p>
        </w:tc>
        <w:tc>
          <w:tcPr>
            <w:tcW w:w="4832" w:type="dxa"/>
            <w:tcBorders>
              <w:top w:val="nil"/>
              <w:left w:val="nil"/>
              <w:bottom w:val="single" w:sz="4" w:space="0" w:color="auto"/>
              <w:right w:val="single" w:sz="4" w:space="0" w:color="auto"/>
            </w:tcBorders>
            <w:shd w:val="clear" w:color="auto" w:fill="auto"/>
            <w:vAlign w:val="bottom"/>
            <w:hideMark/>
          </w:tcPr>
          <w:p w14:paraId="3507C407"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Signed 13-month offer at 0%</w:t>
            </w:r>
          </w:p>
        </w:tc>
      </w:tr>
      <w:tr w:rsidR="00B6275E" w:rsidRPr="00B6275E" w14:paraId="3746D10D" w14:textId="77777777" w:rsidTr="00B6275E">
        <w:trPr>
          <w:trHeight w:val="220"/>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1AA00D33" w14:textId="77777777" w:rsidR="00B6275E" w:rsidRPr="00B6275E" w:rsidRDefault="00B6275E" w:rsidP="00B6275E">
            <w:pPr>
              <w:spacing w:before="0" w:after="0"/>
              <w:jc w:val="center"/>
              <w:rPr>
                <w:rFonts w:ascii="Calibri" w:hAnsi="Calibri" w:cs="Calibri"/>
                <w:color w:val="000000"/>
                <w:sz w:val="16"/>
                <w:szCs w:val="16"/>
              </w:rPr>
            </w:pPr>
            <w:proofErr w:type="spellStart"/>
            <w:r w:rsidRPr="00B6275E">
              <w:rPr>
                <w:rFonts w:ascii="Calibri" w:hAnsi="Calibri" w:cs="Calibri"/>
                <w:color w:val="000000"/>
                <w:sz w:val="16"/>
                <w:szCs w:val="16"/>
              </w:rPr>
              <w:t>Inspec</w:t>
            </w:r>
            <w:proofErr w:type="spellEnd"/>
          </w:p>
        </w:tc>
        <w:tc>
          <w:tcPr>
            <w:tcW w:w="1937" w:type="dxa"/>
            <w:tcBorders>
              <w:top w:val="nil"/>
              <w:left w:val="nil"/>
              <w:bottom w:val="single" w:sz="4" w:space="0" w:color="auto"/>
              <w:right w:val="single" w:sz="4" w:space="0" w:color="auto"/>
            </w:tcBorders>
            <w:shd w:val="clear" w:color="auto" w:fill="auto"/>
            <w:vAlign w:val="bottom"/>
            <w:hideMark/>
          </w:tcPr>
          <w:p w14:paraId="09270EAF" w14:textId="77777777" w:rsidR="00B6275E" w:rsidRPr="00B6275E" w:rsidRDefault="00B6275E" w:rsidP="00B6275E">
            <w:pPr>
              <w:spacing w:before="0" w:after="0"/>
              <w:jc w:val="center"/>
              <w:rPr>
                <w:rFonts w:ascii="Calibri" w:hAnsi="Calibri" w:cs="Calibri"/>
                <w:color w:val="000000"/>
                <w:sz w:val="16"/>
                <w:szCs w:val="16"/>
              </w:rPr>
            </w:pPr>
            <w:proofErr w:type="spellStart"/>
            <w:r w:rsidRPr="00B6275E">
              <w:rPr>
                <w:rFonts w:ascii="Calibri" w:hAnsi="Calibri" w:cs="Calibri"/>
                <w:color w:val="000000"/>
                <w:sz w:val="16"/>
                <w:szCs w:val="16"/>
              </w:rPr>
              <w:t>Inspec</w:t>
            </w:r>
            <w:proofErr w:type="spellEnd"/>
          </w:p>
        </w:tc>
        <w:tc>
          <w:tcPr>
            <w:tcW w:w="4832" w:type="dxa"/>
            <w:tcBorders>
              <w:top w:val="nil"/>
              <w:left w:val="nil"/>
              <w:bottom w:val="single" w:sz="4" w:space="0" w:color="auto"/>
              <w:right w:val="single" w:sz="4" w:space="0" w:color="auto"/>
            </w:tcBorders>
            <w:shd w:val="clear" w:color="auto" w:fill="auto"/>
            <w:vAlign w:val="bottom"/>
            <w:hideMark/>
          </w:tcPr>
          <w:p w14:paraId="3A6B090B"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Completed</w:t>
            </w:r>
          </w:p>
        </w:tc>
      </w:tr>
      <w:tr w:rsidR="00B6275E" w:rsidRPr="00B6275E" w14:paraId="08763C8F" w14:textId="77777777" w:rsidTr="00B6275E">
        <w:trPr>
          <w:trHeight w:val="220"/>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32CEA256"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LexisNexis</w:t>
            </w:r>
          </w:p>
        </w:tc>
        <w:tc>
          <w:tcPr>
            <w:tcW w:w="1937" w:type="dxa"/>
            <w:tcBorders>
              <w:top w:val="nil"/>
              <w:left w:val="nil"/>
              <w:bottom w:val="single" w:sz="4" w:space="0" w:color="auto"/>
              <w:right w:val="single" w:sz="4" w:space="0" w:color="auto"/>
            </w:tcBorders>
            <w:shd w:val="clear" w:color="auto" w:fill="auto"/>
            <w:vAlign w:val="bottom"/>
            <w:hideMark/>
          </w:tcPr>
          <w:p w14:paraId="3C368313" w14:textId="77777777" w:rsidR="00B6275E" w:rsidRPr="00B6275E" w:rsidRDefault="00B6275E" w:rsidP="00B6275E">
            <w:pPr>
              <w:spacing w:before="0" w:after="0"/>
              <w:jc w:val="center"/>
              <w:rPr>
                <w:rFonts w:ascii="Calibri" w:hAnsi="Calibri" w:cs="Calibri"/>
                <w:color w:val="000000"/>
                <w:sz w:val="16"/>
                <w:szCs w:val="16"/>
              </w:rPr>
            </w:pPr>
            <w:proofErr w:type="spellStart"/>
            <w:r w:rsidRPr="00B6275E">
              <w:rPr>
                <w:rFonts w:ascii="Calibri" w:hAnsi="Calibri" w:cs="Calibri"/>
                <w:color w:val="000000"/>
                <w:sz w:val="16"/>
                <w:szCs w:val="16"/>
              </w:rPr>
              <w:t>MyLexisNexis</w:t>
            </w:r>
            <w:proofErr w:type="spellEnd"/>
          </w:p>
        </w:tc>
        <w:tc>
          <w:tcPr>
            <w:tcW w:w="4832" w:type="dxa"/>
            <w:tcBorders>
              <w:top w:val="nil"/>
              <w:left w:val="nil"/>
              <w:bottom w:val="single" w:sz="4" w:space="0" w:color="auto"/>
              <w:right w:val="single" w:sz="4" w:space="0" w:color="auto"/>
            </w:tcBorders>
            <w:shd w:val="clear" w:color="auto" w:fill="auto"/>
            <w:vAlign w:val="bottom"/>
            <w:hideMark/>
          </w:tcPr>
          <w:p w14:paraId="124F54D5"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Completed</w:t>
            </w:r>
          </w:p>
        </w:tc>
      </w:tr>
      <w:tr w:rsidR="00B6275E" w:rsidRPr="00B6275E" w14:paraId="432D700E" w14:textId="77777777" w:rsidTr="00B6275E">
        <w:trPr>
          <w:trHeight w:val="220"/>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3AFDF0DF" w14:textId="77777777" w:rsidR="00B6275E" w:rsidRPr="00B6275E" w:rsidRDefault="00B6275E" w:rsidP="00B6275E">
            <w:pPr>
              <w:spacing w:before="0" w:after="0"/>
              <w:jc w:val="center"/>
              <w:rPr>
                <w:rFonts w:ascii="Calibri" w:hAnsi="Calibri" w:cs="Calibri"/>
                <w:color w:val="000000"/>
                <w:sz w:val="16"/>
                <w:szCs w:val="16"/>
              </w:rPr>
            </w:pPr>
            <w:proofErr w:type="spellStart"/>
            <w:r w:rsidRPr="00B6275E">
              <w:rPr>
                <w:rFonts w:ascii="Calibri" w:hAnsi="Calibri" w:cs="Calibri"/>
                <w:color w:val="000000"/>
                <w:sz w:val="16"/>
                <w:szCs w:val="16"/>
              </w:rPr>
              <w:t>MathSciNet</w:t>
            </w:r>
            <w:proofErr w:type="spellEnd"/>
          </w:p>
        </w:tc>
        <w:tc>
          <w:tcPr>
            <w:tcW w:w="1937" w:type="dxa"/>
            <w:tcBorders>
              <w:top w:val="nil"/>
              <w:left w:val="nil"/>
              <w:bottom w:val="single" w:sz="4" w:space="0" w:color="auto"/>
              <w:right w:val="single" w:sz="4" w:space="0" w:color="auto"/>
            </w:tcBorders>
            <w:shd w:val="clear" w:color="auto" w:fill="auto"/>
            <w:vAlign w:val="bottom"/>
            <w:hideMark/>
          </w:tcPr>
          <w:p w14:paraId="3B0E7A52" w14:textId="77777777" w:rsidR="00B6275E" w:rsidRPr="00B6275E" w:rsidRDefault="00B6275E" w:rsidP="00B6275E">
            <w:pPr>
              <w:spacing w:before="0" w:after="0"/>
              <w:jc w:val="center"/>
              <w:rPr>
                <w:rFonts w:ascii="Calibri" w:hAnsi="Calibri" w:cs="Calibri"/>
                <w:color w:val="000000"/>
                <w:sz w:val="16"/>
                <w:szCs w:val="16"/>
              </w:rPr>
            </w:pPr>
            <w:proofErr w:type="spellStart"/>
            <w:r w:rsidRPr="00B6275E">
              <w:rPr>
                <w:rFonts w:ascii="Calibri" w:hAnsi="Calibri" w:cs="Calibri"/>
                <w:color w:val="000000"/>
                <w:sz w:val="16"/>
                <w:szCs w:val="16"/>
              </w:rPr>
              <w:t>MathSciNet</w:t>
            </w:r>
            <w:proofErr w:type="spellEnd"/>
          </w:p>
        </w:tc>
        <w:tc>
          <w:tcPr>
            <w:tcW w:w="4832" w:type="dxa"/>
            <w:tcBorders>
              <w:top w:val="nil"/>
              <w:left w:val="nil"/>
              <w:bottom w:val="single" w:sz="4" w:space="0" w:color="auto"/>
              <w:right w:val="single" w:sz="4" w:space="0" w:color="auto"/>
            </w:tcBorders>
            <w:shd w:val="clear" w:color="auto" w:fill="auto"/>
            <w:vAlign w:val="bottom"/>
            <w:hideMark/>
          </w:tcPr>
          <w:p w14:paraId="3577776D"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Completed</w:t>
            </w:r>
          </w:p>
        </w:tc>
      </w:tr>
      <w:tr w:rsidR="00B6275E" w:rsidRPr="00B6275E" w14:paraId="355A5CD0" w14:textId="77777777" w:rsidTr="00B6275E">
        <w:trPr>
          <w:trHeight w:val="220"/>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4130B2A9"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Oxford Law Journals</w:t>
            </w:r>
          </w:p>
        </w:tc>
        <w:tc>
          <w:tcPr>
            <w:tcW w:w="1937" w:type="dxa"/>
            <w:tcBorders>
              <w:top w:val="nil"/>
              <w:left w:val="nil"/>
              <w:bottom w:val="single" w:sz="4" w:space="0" w:color="auto"/>
              <w:right w:val="single" w:sz="4" w:space="0" w:color="auto"/>
            </w:tcBorders>
            <w:shd w:val="clear" w:color="auto" w:fill="auto"/>
            <w:vAlign w:val="bottom"/>
            <w:hideMark/>
          </w:tcPr>
          <w:p w14:paraId="0442D49D"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Oxford Law Journals</w:t>
            </w:r>
          </w:p>
        </w:tc>
        <w:tc>
          <w:tcPr>
            <w:tcW w:w="4832" w:type="dxa"/>
            <w:tcBorders>
              <w:top w:val="nil"/>
              <w:left w:val="nil"/>
              <w:bottom w:val="single" w:sz="4" w:space="0" w:color="auto"/>
              <w:right w:val="single" w:sz="4" w:space="0" w:color="auto"/>
            </w:tcBorders>
            <w:shd w:val="clear" w:color="auto" w:fill="auto"/>
            <w:vAlign w:val="bottom"/>
            <w:hideMark/>
          </w:tcPr>
          <w:p w14:paraId="12E34F00"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Completed</w:t>
            </w:r>
          </w:p>
        </w:tc>
      </w:tr>
      <w:tr w:rsidR="00B6275E" w:rsidRPr="00B6275E" w14:paraId="339087B3" w14:textId="77777777" w:rsidTr="00B6275E">
        <w:trPr>
          <w:trHeight w:val="375"/>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66A758AC"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Oxford University Press</w:t>
            </w:r>
          </w:p>
        </w:tc>
        <w:tc>
          <w:tcPr>
            <w:tcW w:w="1937" w:type="dxa"/>
            <w:tcBorders>
              <w:top w:val="nil"/>
              <w:left w:val="nil"/>
              <w:bottom w:val="single" w:sz="4" w:space="0" w:color="auto"/>
              <w:right w:val="single" w:sz="4" w:space="0" w:color="auto"/>
            </w:tcBorders>
            <w:shd w:val="clear" w:color="auto" w:fill="auto"/>
            <w:vAlign w:val="bottom"/>
            <w:hideMark/>
          </w:tcPr>
          <w:p w14:paraId="3D01B8C5"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Oxford journal collection</w:t>
            </w:r>
          </w:p>
        </w:tc>
        <w:tc>
          <w:tcPr>
            <w:tcW w:w="4832" w:type="dxa"/>
            <w:tcBorders>
              <w:top w:val="nil"/>
              <w:left w:val="nil"/>
              <w:bottom w:val="single" w:sz="4" w:space="0" w:color="auto"/>
              <w:right w:val="single" w:sz="4" w:space="0" w:color="auto"/>
            </w:tcBorders>
            <w:shd w:val="clear" w:color="auto" w:fill="auto"/>
            <w:vAlign w:val="bottom"/>
            <w:hideMark/>
          </w:tcPr>
          <w:p w14:paraId="061A21D4"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We have accepted their Online Products three-year offer of 0%, 1%, 1%. Accepted a one-year read</w:t>
            </w:r>
            <w:r w:rsidR="001E2847">
              <w:rPr>
                <w:rFonts w:ascii="Calibri" w:hAnsi="Calibri" w:cs="Calibri"/>
                <w:color w:val="000000"/>
                <w:sz w:val="16"/>
                <w:szCs w:val="16"/>
              </w:rPr>
              <w:t>-</w:t>
            </w:r>
            <w:r w:rsidRPr="00B6275E">
              <w:rPr>
                <w:rFonts w:ascii="Calibri" w:hAnsi="Calibri" w:cs="Calibri"/>
                <w:color w:val="000000"/>
                <w:sz w:val="16"/>
                <w:szCs w:val="16"/>
              </w:rPr>
              <w:t>only offer for 2022 collection at an average of 0.9%.</w:t>
            </w:r>
          </w:p>
        </w:tc>
      </w:tr>
      <w:tr w:rsidR="00B6275E" w:rsidRPr="00B6275E" w14:paraId="61F65B3B" w14:textId="77777777" w:rsidTr="00B6275E">
        <w:trPr>
          <w:trHeight w:val="220"/>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4AB2B505"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ProQuest</w:t>
            </w:r>
          </w:p>
        </w:tc>
        <w:tc>
          <w:tcPr>
            <w:tcW w:w="1937" w:type="dxa"/>
            <w:tcBorders>
              <w:top w:val="nil"/>
              <w:left w:val="nil"/>
              <w:bottom w:val="single" w:sz="4" w:space="0" w:color="auto"/>
              <w:right w:val="single" w:sz="4" w:space="0" w:color="auto"/>
            </w:tcBorders>
            <w:shd w:val="clear" w:color="auto" w:fill="auto"/>
            <w:vAlign w:val="bottom"/>
            <w:hideMark/>
          </w:tcPr>
          <w:p w14:paraId="44D7563C"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Academic Complete</w:t>
            </w:r>
          </w:p>
        </w:tc>
        <w:tc>
          <w:tcPr>
            <w:tcW w:w="4832" w:type="dxa"/>
            <w:tcBorders>
              <w:top w:val="nil"/>
              <w:left w:val="nil"/>
              <w:bottom w:val="single" w:sz="4" w:space="0" w:color="auto"/>
              <w:right w:val="single" w:sz="4" w:space="0" w:color="auto"/>
            </w:tcBorders>
            <w:shd w:val="clear" w:color="auto" w:fill="auto"/>
            <w:vAlign w:val="bottom"/>
            <w:hideMark/>
          </w:tcPr>
          <w:p w14:paraId="14141856"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3% for 2022; 2% for 2023 and 2% for 2024.</w:t>
            </w:r>
          </w:p>
        </w:tc>
      </w:tr>
      <w:tr w:rsidR="00B6275E" w:rsidRPr="00B6275E" w14:paraId="7A031989" w14:textId="77777777" w:rsidTr="00B6275E">
        <w:trPr>
          <w:trHeight w:val="215"/>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4316C4EB"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Royal Society of Chemistry Gold</w:t>
            </w:r>
          </w:p>
        </w:tc>
        <w:tc>
          <w:tcPr>
            <w:tcW w:w="1937" w:type="dxa"/>
            <w:tcBorders>
              <w:top w:val="nil"/>
              <w:left w:val="nil"/>
              <w:bottom w:val="single" w:sz="4" w:space="0" w:color="auto"/>
              <w:right w:val="single" w:sz="4" w:space="0" w:color="auto"/>
            </w:tcBorders>
            <w:shd w:val="clear" w:color="auto" w:fill="auto"/>
            <w:vAlign w:val="bottom"/>
            <w:hideMark/>
          </w:tcPr>
          <w:p w14:paraId="5B8D4715"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RSC</w:t>
            </w:r>
          </w:p>
        </w:tc>
        <w:tc>
          <w:tcPr>
            <w:tcW w:w="4832" w:type="dxa"/>
            <w:tcBorders>
              <w:top w:val="nil"/>
              <w:left w:val="nil"/>
              <w:bottom w:val="single" w:sz="4" w:space="0" w:color="auto"/>
              <w:right w:val="single" w:sz="4" w:space="0" w:color="auto"/>
            </w:tcBorders>
            <w:shd w:val="clear" w:color="auto" w:fill="auto"/>
            <w:vAlign w:val="bottom"/>
            <w:hideMark/>
          </w:tcPr>
          <w:p w14:paraId="55ECD70E"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Completed</w:t>
            </w:r>
          </w:p>
        </w:tc>
      </w:tr>
      <w:tr w:rsidR="00B6275E" w:rsidRPr="00B6275E" w14:paraId="5535D845" w14:textId="77777777" w:rsidTr="00B6275E">
        <w:trPr>
          <w:trHeight w:val="220"/>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63F79AB9"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SAGE Premier</w:t>
            </w:r>
          </w:p>
        </w:tc>
        <w:tc>
          <w:tcPr>
            <w:tcW w:w="1937" w:type="dxa"/>
            <w:tcBorders>
              <w:top w:val="nil"/>
              <w:left w:val="nil"/>
              <w:bottom w:val="single" w:sz="4" w:space="0" w:color="auto"/>
              <w:right w:val="single" w:sz="4" w:space="0" w:color="auto"/>
            </w:tcBorders>
            <w:shd w:val="clear" w:color="auto" w:fill="auto"/>
            <w:vAlign w:val="bottom"/>
            <w:hideMark/>
          </w:tcPr>
          <w:p w14:paraId="2CF79216"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SAGE Premier</w:t>
            </w:r>
          </w:p>
        </w:tc>
        <w:tc>
          <w:tcPr>
            <w:tcW w:w="4832" w:type="dxa"/>
            <w:tcBorders>
              <w:top w:val="nil"/>
              <w:left w:val="nil"/>
              <w:bottom w:val="single" w:sz="4" w:space="0" w:color="auto"/>
              <w:right w:val="single" w:sz="4" w:space="0" w:color="auto"/>
            </w:tcBorders>
            <w:shd w:val="clear" w:color="auto" w:fill="auto"/>
            <w:vAlign w:val="bottom"/>
            <w:hideMark/>
          </w:tcPr>
          <w:p w14:paraId="30AC1888"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 xml:space="preserve">Uncapped Read &amp; Publish (R&amp;P TA) with </w:t>
            </w:r>
            <w:r w:rsidR="001E2847">
              <w:rPr>
                <w:rFonts w:ascii="Calibri" w:hAnsi="Calibri" w:cs="Calibri"/>
                <w:color w:val="000000"/>
                <w:sz w:val="16"/>
                <w:szCs w:val="16"/>
              </w:rPr>
              <w:t xml:space="preserve">a </w:t>
            </w:r>
            <w:r w:rsidRPr="00B6275E">
              <w:rPr>
                <w:rFonts w:ascii="Calibri" w:hAnsi="Calibri" w:cs="Calibri"/>
                <w:color w:val="000000"/>
                <w:sz w:val="16"/>
                <w:szCs w:val="16"/>
              </w:rPr>
              <w:t>3% annual increase for 3 years on 2021 subscription spend.</w:t>
            </w:r>
          </w:p>
        </w:tc>
      </w:tr>
      <w:tr w:rsidR="00B6275E" w:rsidRPr="00B6275E" w14:paraId="036F614C" w14:textId="77777777" w:rsidTr="00B6275E">
        <w:trPr>
          <w:trHeight w:val="220"/>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0DB6B81F"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ScienceDirect</w:t>
            </w:r>
          </w:p>
        </w:tc>
        <w:tc>
          <w:tcPr>
            <w:tcW w:w="1937" w:type="dxa"/>
            <w:tcBorders>
              <w:top w:val="nil"/>
              <w:left w:val="nil"/>
              <w:bottom w:val="single" w:sz="4" w:space="0" w:color="auto"/>
              <w:right w:val="single" w:sz="4" w:space="0" w:color="auto"/>
            </w:tcBorders>
            <w:shd w:val="clear" w:color="auto" w:fill="auto"/>
            <w:vAlign w:val="bottom"/>
            <w:hideMark/>
          </w:tcPr>
          <w:p w14:paraId="35C223B3"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Freedom Collection</w:t>
            </w:r>
          </w:p>
        </w:tc>
        <w:tc>
          <w:tcPr>
            <w:tcW w:w="4832" w:type="dxa"/>
            <w:tcBorders>
              <w:top w:val="nil"/>
              <w:left w:val="nil"/>
              <w:bottom w:val="single" w:sz="4" w:space="0" w:color="auto"/>
              <w:right w:val="single" w:sz="4" w:space="0" w:color="auto"/>
            </w:tcBorders>
            <w:shd w:val="clear" w:color="auto" w:fill="auto"/>
            <w:vAlign w:val="bottom"/>
            <w:hideMark/>
          </w:tcPr>
          <w:p w14:paraId="73E06AD5"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Completed</w:t>
            </w:r>
          </w:p>
        </w:tc>
      </w:tr>
      <w:tr w:rsidR="00B6275E" w:rsidRPr="00B6275E" w14:paraId="7CC61007" w14:textId="77777777" w:rsidTr="00B6275E">
        <w:trPr>
          <w:trHeight w:val="220"/>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62F45415"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SCOAP3</w:t>
            </w:r>
          </w:p>
        </w:tc>
        <w:tc>
          <w:tcPr>
            <w:tcW w:w="1937" w:type="dxa"/>
            <w:tcBorders>
              <w:top w:val="nil"/>
              <w:left w:val="nil"/>
              <w:bottom w:val="single" w:sz="4" w:space="0" w:color="auto"/>
              <w:right w:val="single" w:sz="4" w:space="0" w:color="auto"/>
            </w:tcBorders>
            <w:shd w:val="clear" w:color="auto" w:fill="auto"/>
            <w:vAlign w:val="bottom"/>
            <w:hideMark/>
          </w:tcPr>
          <w:p w14:paraId="524AA1AA"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SCOAP3</w:t>
            </w:r>
          </w:p>
        </w:tc>
        <w:tc>
          <w:tcPr>
            <w:tcW w:w="4832" w:type="dxa"/>
            <w:tcBorders>
              <w:top w:val="nil"/>
              <w:left w:val="nil"/>
              <w:bottom w:val="single" w:sz="4" w:space="0" w:color="auto"/>
              <w:right w:val="single" w:sz="4" w:space="0" w:color="auto"/>
            </w:tcBorders>
            <w:shd w:val="clear" w:color="auto" w:fill="auto"/>
            <w:vAlign w:val="bottom"/>
            <w:hideMark/>
          </w:tcPr>
          <w:p w14:paraId="1428D026"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Completed</w:t>
            </w:r>
          </w:p>
        </w:tc>
      </w:tr>
      <w:tr w:rsidR="00B6275E" w:rsidRPr="00B6275E" w14:paraId="5D34471A" w14:textId="77777777" w:rsidTr="00B6275E">
        <w:trPr>
          <w:trHeight w:val="220"/>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5561CEA8"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Scopus</w:t>
            </w:r>
          </w:p>
        </w:tc>
        <w:tc>
          <w:tcPr>
            <w:tcW w:w="1937" w:type="dxa"/>
            <w:tcBorders>
              <w:top w:val="nil"/>
              <w:left w:val="nil"/>
              <w:bottom w:val="single" w:sz="4" w:space="0" w:color="auto"/>
              <w:right w:val="single" w:sz="4" w:space="0" w:color="auto"/>
            </w:tcBorders>
            <w:shd w:val="clear" w:color="auto" w:fill="auto"/>
            <w:vAlign w:val="bottom"/>
            <w:hideMark/>
          </w:tcPr>
          <w:p w14:paraId="2441F573"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Scopus</w:t>
            </w:r>
          </w:p>
        </w:tc>
        <w:tc>
          <w:tcPr>
            <w:tcW w:w="4832" w:type="dxa"/>
            <w:tcBorders>
              <w:top w:val="nil"/>
              <w:left w:val="nil"/>
              <w:bottom w:val="single" w:sz="4" w:space="0" w:color="auto"/>
              <w:right w:val="single" w:sz="4" w:space="0" w:color="auto"/>
            </w:tcBorders>
            <w:shd w:val="clear" w:color="auto" w:fill="auto"/>
            <w:vAlign w:val="bottom"/>
            <w:hideMark/>
          </w:tcPr>
          <w:p w14:paraId="1171FE45"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Completed</w:t>
            </w:r>
          </w:p>
        </w:tc>
      </w:tr>
      <w:tr w:rsidR="00B6275E" w:rsidRPr="00B6275E" w14:paraId="6027FCAF" w14:textId="77777777" w:rsidTr="00B6275E">
        <w:trPr>
          <w:trHeight w:val="220"/>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39988677"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Springer Nature</w:t>
            </w:r>
          </w:p>
        </w:tc>
        <w:tc>
          <w:tcPr>
            <w:tcW w:w="1937" w:type="dxa"/>
            <w:tcBorders>
              <w:top w:val="nil"/>
              <w:left w:val="nil"/>
              <w:bottom w:val="single" w:sz="4" w:space="0" w:color="auto"/>
              <w:right w:val="single" w:sz="4" w:space="0" w:color="auto"/>
            </w:tcBorders>
            <w:shd w:val="clear" w:color="auto" w:fill="auto"/>
            <w:vAlign w:val="bottom"/>
            <w:hideMark/>
          </w:tcPr>
          <w:p w14:paraId="2B6B4ACA"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SpringerLink</w:t>
            </w:r>
          </w:p>
        </w:tc>
        <w:tc>
          <w:tcPr>
            <w:tcW w:w="4832" w:type="dxa"/>
            <w:tcBorders>
              <w:top w:val="nil"/>
              <w:left w:val="nil"/>
              <w:bottom w:val="single" w:sz="4" w:space="0" w:color="auto"/>
              <w:right w:val="single" w:sz="4" w:space="0" w:color="auto"/>
            </w:tcBorders>
            <w:shd w:val="clear" w:color="auto" w:fill="auto"/>
            <w:vAlign w:val="bottom"/>
            <w:hideMark/>
          </w:tcPr>
          <w:p w14:paraId="4E20ECC4"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Completed</w:t>
            </w:r>
          </w:p>
        </w:tc>
      </w:tr>
      <w:tr w:rsidR="00B6275E" w:rsidRPr="00B6275E" w14:paraId="07837931" w14:textId="77777777" w:rsidTr="00B6275E">
        <w:trPr>
          <w:trHeight w:val="220"/>
          <w:jc w:val="center"/>
        </w:trPr>
        <w:tc>
          <w:tcPr>
            <w:tcW w:w="2381" w:type="dxa"/>
            <w:tcBorders>
              <w:top w:val="nil"/>
              <w:left w:val="single" w:sz="4" w:space="0" w:color="auto"/>
              <w:bottom w:val="single" w:sz="4" w:space="0" w:color="auto"/>
              <w:right w:val="single" w:sz="4" w:space="0" w:color="auto"/>
            </w:tcBorders>
            <w:shd w:val="clear" w:color="auto" w:fill="auto"/>
            <w:vAlign w:val="bottom"/>
            <w:hideMark/>
          </w:tcPr>
          <w:p w14:paraId="7915AB79"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Taylor &amp; Francis</w:t>
            </w:r>
          </w:p>
        </w:tc>
        <w:tc>
          <w:tcPr>
            <w:tcW w:w="1937" w:type="dxa"/>
            <w:tcBorders>
              <w:top w:val="nil"/>
              <w:left w:val="nil"/>
              <w:bottom w:val="single" w:sz="4" w:space="0" w:color="auto"/>
              <w:right w:val="single" w:sz="4" w:space="0" w:color="auto"/>
            </w:tcBorders>
            <w:shd w:val="clear" w:color="auto" w:fill="auto"/>
            <w:vAlign w:val="bottom"/>
            <w:hideMark/>
          </w:tcPr>
          <w:p w14:paraId="4F60425C"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Taylor &amp; Francis SSH &amp; ST</w:t>
            </w:r>
          </w:p>
        </w:tc>
        <w:tc>
          <w:tcPr>
            <w:tcW w:w="4832" w:type="dxa"/>
            <w:tcBorders>
              <w:top w:val="nil"/>
              <w:left w:val="nil"/>
              <w:bottom w:val="single" w:sz="4" w:space="0" w:color="auto"/>
              <w:right w:val="single" w:sz="4" w:space="0" w:color="auto"/>
            </w:tcBorders>
            <w:shd w:val="clear" w:color="auto" w:fill="auto"/>
            <w:vAlign w:val="bottom"/>
            <w:hideMark/>
          </w:tcPr>
          <w:p w14:paraId="3ADE9193" w14:textId="77777777" w:rsidR="00B6275E" w:rsidRPr="00B6275E" w:rsidRDefault="00B6275E" w:rsidP="00B6275E">
            <w:pPr>
              <w:spacing w:before="0" w:after="0"/>
              <w:jc w:val="center"/>
              <w:rPr>
                <w:rFonts w:ascii="Calibri" w:hAnsi="Calibri" w:cs="Calibri"/>
                <w:color w:val="000000"/>
                <w:sz w:val="16"/>
                <w:szCs w:val="16"/>
              </w:rPr>
            </w:pPr>
            <w:r w:rsidRPr="00B6275E">
              <w:rPr>
                <w:rFonts w:ascii="Calibri" w:hAnsi="Calibri" w:cs="Calibri"/>
                <w:color w:val="000000"/>
                <w:sz w:val="16"/>
                <w:szCs w:val="16"/>
              </w:rPr>
              <w:t>Completed</w:t>
            </w:r>
          </w:p>
        </w:tc>
      </w:tr>
    </w:tbl>
    <w:p w14:paraId="59CCF689" w14:textId="77777777" w:rsidR="00B6275E" w:rsidRDefault="00B6275E" w:rsidP="0027771E">
      <w:pPr>
        <w:spacing w:after="0"/>
        <w:jc w:val="both"/>
        <w:rPr>
          <w:rStyle w:val="Heading2minutesChar"/>
          <w:b w:val="0"/>
          <w:caps w:val="0"/>
          <w:sz w:val="22"/>
          <w:szCs w:val="22"/>
          <w:lang w:val="en-ZA"/>
        </w:rPr>
      </w:pPr>
    </w:p>
    <w:p w14:paraId="271AC647" w14:textId="77777777" w:rsidR="00537477" w:rsidRDefault="00537477" w:rsidP="0027771E">
      <w:pPr>
        <w:spacing w:after="0"/>
        <w:jc w:val="both"/>
        <w:rPr>
          <w:rStyle w:val="Heading2minutesChar"/>
          <w:b w:val="0"/>
          <w:caps w:val="0"/>
          <w:sz w:val="22"/>
          <w:szCs w:val="22"/>
          <w:lang w:val="en-ZA"/>
        </w:rPr>
      </w:pPr>
    </w:p>
    <w:p w14:paraId="493569D5" w14:textId="77777777" w:rsidR="00B6275E" w:rsidRPr="00014062" w:rsidRDefault="00B6275E" w:rsidP="00B6275E">
      <w:pPr>
        <w:pStyle w:val="xmsonormal"/>
        <w:rPr>
          <w:rFonts w:ascii="Arial" w:hAnsi="Arial" w:cs="Arial"/>
          <w:sz w:val="22"/>
          <w:szCs w:val="22"/>
        </w:rPr>
      </w:pPr>
      <w:r w:rsidRPr="00014062">
        <w:rPr>
          <w:rFonts w:ascii="Arial" w:hAnsi="Arial" w:cs="Arial"/>
          <w:b/>
          <w:bCs/>
          <w:sz w:val="22"/>
          <w:szCs w:val="22"/>
        </w:rPr>
        <w:t xml:space="preserve">In 2020, NMULIS signed the following </w:t>
      </w:r>
      <w:r w:rsidR="008460C6" w:rsidRPr="00014062">
        <w:rPr>
          <w:rFonts w:ascii="Arial" w:hAnsi="Arial" w:cs="Arial"/>
          <w:b/>
          <w:bCs/>
          <w:sz w:val="22"/>
          <w:szCs w:val="22"/>
        </w:rPr>
        <w:t>"</w:t>
      </w:r>
      <w:r w:rsidRPr="00014062">
        <w:rPr>
          <w:rFonts w:ascii="Arial" w:hAnsi="Arial" w:cs="Arial"/>
          <w:b/>
          <w:bCs/>
          <w:sz w:val="22"/>
          <w:szCs w:val="22"/>
        </w:rPr>
        <w:t>Read and Publish</w:t>
      </w:r>
      <w:r w:rsidR="008460C6" w:rsidRPr="00014062">
        <w:rPr>
          <w:rFonts w:ascii="Arial" w:hAnsi="Arial" w:cs="Arial"/>
          <w:b/>
          <w:bCs/>
          <w:sz w:val="22"/>
          <w:szCs w:val="22"/>
        </w:rPr>
        <w:t>"</w:t>
      </w:r>
      <w:r w:rsidRPr="00014062">
        <w:rPr>
          <w:rFonts w:ascii="Arial" w:hAnsi="Arial" w:cs="Arial"/>
          <w:b/>
          <w:bCs/>
          <w:sz w:val="22"/>
          <w:szCs w:val="22"/>
        </w:rPr>
        <w:t xml:space="preserve"> Agreements for 2021:</w:t>
      </w:r>
    </w:p>
    <w:p w14:paraId="2129FAA1" w14:textId="77777777" w:rsidR="00B6275E" w:rsidRPr="00B6275E" w:rsidRDefault="00B6275E" w:rsidP="00872921">
      <w:pPr>
        <w:pStyle w:val="xmsolistparagraph"/>
        <w:numPr>
          <w:ilvl w:val="0"/>
          <w:numId w:val="30"/>
        </w:numPr>
        <w:jc w:val="both"/>
        <w:rPr>
          <w:rFonts w:ascii="Arial" w:eastAsia="Times New Roman" w:hAnsi="Arial" w:cs="Arial"/>
        </w:rPr>
      </w:pPr>
      <w:r w:rsidRPr="00B6275E">
        <w:rPr>
          <w:rFonts w:ascii="Arial" w:eastAsia="Times New Roman" w:hAnsi="Arial" w:cs="Arial"/>
          <w:lang w:val="en-US"/>
        </w:rPr>
        <w:t xml:space="preserve">A three-year </w:t>
      </w:r>
      <w:r w:rsidRPr="00B6275E">
        <w:rPr>
          <w:rFonts w:ascii="Arial" w:eastAsia="Times New Roman" w:hAnsi="Arial" w:cs="Arial"/>
          <w:b/>
          <w:bCs/>
          <w:lang w:val="en-US"/>
        </w:rPr>
        <w:t>Cambridge University Press Read &amp; Publish agreement</w:t>
      </w:r>
      <w:r w:rsidRPr="00B6275E">
        <w:rPr>
          <w:rFonts w:ascii="Arial" w:eastAsia="Times New Roman" w:hAnsi="Arial" w:cs="Arial"/>
          <w:lang w:val="en-US"/>
        </w:rPr>
        <w:t xml:space="preserve"> (</w:t>
      </w:r>
      <w:r w:rsidR="008460C6">
        <w:rPr>
          <w:rFonts w:ascii="Arial" w:eastAsia="Times New Roman" w:hAnsi="Arial" w:cs="Arial"/>
          <w:lang w:val="en-US"/>
        </w:rPr>
        <w:t>1 January</w:t>
      </w:r>
      <w:r w:rsidRPr="00B6275E">
        <w:rPr>
          <w:rFonts w:ascii="Arial" w:eastAsia="Times New Roman" w:hAnsi="Arial" w:cs="Arial"/>
          <w:lang w:val="en-US"/>
        </w:rPr>
        <w:t xml:space="preserve"> 2021 – 31 Dec</w:t>
      </w:r>
      <w:r w:rsidR="008460C6">
        <w:rPr>
          <w:rFonts w:ascii="Arial" w:eastAsia="Times New Roman" w:hAnsi="Arial" w:cs="Arial"/>
          <w:lang w:val="en-US"/>
        </w:rPr>
        <w:t>ember</w:t>
      </w:r>
      <w:r w:rsidRPr="00B6275E">
        <w:rPr>
          <w:rFonts w:ascii="Arial" w:eastAsia="Times New Roman" w:hAnsi="Arial" w:cs="Arial"/>
          <w:lang w:val="en-US"/>
        </w:rPr>
        <w:t xml:space="preserve"> 2023) </w:t>
      </w:r>
      <w:r w:rsidR="001E2847">
        <w:rPr>
          <w:rFonts w:ascii="Arial" w:eastAsia="Times New Roman" w:hAnsi="Arial" w:cs="Arial"/>
          <w:lang w:val="en-US"/>
        </w:rPr>
        <w:t>benefits</w:t>
      </w:r>
      <w:r w:rsidRPr="00B6275E">
        <w:rPr>
          <w:rFonts w:ascii="Arial" w:eastAsia="Times New Roman" w:hAnsi="Arial" w:cs="Arial"/>
          <w:lang w:val="en-US"/>
        </w:rPr>
        <w:t xml:space="preserve"> subscribers and non-subscribers alike. </w:t>
      </w:r>
      <w:r w:rsidRPr="00B6275E">
        <w:rPr>
          <w:rFonts w:ascii="Arial" w:eastAsia="Times New Roman" w:hAnsi="Arial" w:cs="Arial"/>
        </w:rPr>
        <w:t xml:space="preserve">CUP no longer offers </w:t>
      </w:r>
      <w:r w:rsidR="008460C6">
        <w:rPr>
          <w:rFonts w:ascii="Arial" w:eastAsia="Times New Roman" w:hAnsi="Arial" w:cs="Arial"/>
          <w:lang w:val="en-US"/>
        </w:rPr>
        <w:t>'</w:t>
      </w:r>
      <w:r w:rsidRPr="00B6275E">
        <w:rPr>
          <w:rFonts w:ascii="Arial" w:eastAsia="Times New Roman" w:hAnsi="Arial" w:cs="Arial"/>
          <w:lang w:val="en-US"/>
        </w:rPr>
        <w:t>read-only</w:t>
      </w:r>
      <w:r w:rsidR="008460C6">
        <w:rPr>
          <w:rFonts w:ascii="Arial" w:eastAsia="Times New Roman" w:hAnsi="Arial" w:cs="Arial"/>
          <w:lang w:val="en-US"/>
        </w:rPr>
        <w:t>'</w:t>
      </w:r>
      <w:r w:rsidRPr="00B6275E">
        <w:rPr>
          <w:rFonts w:ascii="Arial" w:eastAsia="Times New Roman" w:hAnsi="Arial" w:cs="Arial"/>
          <w:lang w:val="en-US"/>
        </w:rPr>
        <w:t xml:space="preserve"> collections. As of 30 Oct</w:t>
      </w:r>
      <w:r w:rsidR="008460C6">
        <w:rPr>
          <w:rFonts w:ascii="Arial" w:eastAsia="Times New Roman" w:hAnsi="Arial" w:cs="Arial"/>
          <w:lang w:val="en-US"/>
        </w:rPr>
        <w:t>ober</w:t>
      </w:r>
      <w:r w:rsidRPr="00B6275E">
        <w:rPr>
          <w:rFonts w:ascii="Arial" w:eastAsia="Times New Roman" w:hAnsi="Arial" w:cs="Arial"/>
          <w:lang w:val="en-US"/>
        </w:rPr>
        <w:t xml:space="preserve"> 2020, CUP revised the annual increase from 2% down to:</w:t>
      </w:r>
    </w:p>
    <w:p w14:paraId="6280BBB1" w14:textId="77777777" w:rsidR="00B6275E" w:rsidRPr="00B6275E" w:rsidRDefault="00B6275E" w:rsidP="00872921">
      <w:pPr>
        <w:pStyle w:val="xmsolistparagraph"/>
        <w:numPr>
          <w:ilvl w:val="0"/>
          <w:numId w:val="28"/>
        </w:numPr>
        <w:jc w:val="both"/>
        <w:rPr>
          <w:rFonts w:ascii="Arial" w:hAnsi="Arial" w:cs="Arial"/>
        </w:rPr>
      </w:pPr>
      <w:r w:rsidRPr="00B6275E">
        <w:rPr>
          <w:rFonts w:ascii="Arial" w:hAnsi="Arial" w:cs="Arial"/>
          <w:lang w:val="en-US"/>
        </w:rPr>
        <w:t>No increase in 2021</w:t>
      </w:r>
    </w:p>
    <w:p w14:paraId="7FAD60E5" w14:textId="77777777" w:rsidR="00B6275E" w:rsidRPr="00B6275E" w:rsidRDefault="00B6275E" w:rsidP="00872921">
      <w:pPr>
        <w:pStyle w:val="xmsolistparagraph"/>
        <w:numPr>
          <w:ilvl w:val="0"/>
          <w:numId w:val="28"/>
        </w:numPr>
        <w:jc w:val="both"/>
        <w:rPr>
          <w:rFonts w:ascii="Arial" w:hAnsi="Arial" w:cs="Arial"/>
        </w:rPr>
      </w:pPr>
      <w:r w:rsidRPr="00B6275E">
        <w:rPr>
          <w:rFonts w:ascii="Arial" w:hAnsi="Arial" w:cs="Arial"/>
          <w:lang w:val="en-US"/>
        </w:rPr>
        <w:t>1.5% increase in 2022</w:t>
      </w:r>
    </w:p>
    <w:p w14:paraId="396B2B1A" w14:textId="77777777" w:rsidR="00B6275E" w:rsidRPr="00B6275E" w:rsidRDefault="00B6275E" w:rsidP="00872921">
      <w:pPr>
        <w:pStyle w:val="xmsolistparagraph"/>
        <w:numPr>
          <w:ilvl w:val="0"/>
          <w:numId w:val="28"/>
        </w:numPr>
        <w:jc w:val="both"/>
        <w:rPr>
          <w:rFonts w:ascii="Arial" w:hAnsi="Arial" w:cs="Arial"/>
        </w:rPr>
      </w:pPr>
      <w:r w:rsidRPr="00B6275E">
        <w:rPr>
          <w:rFonts w:ascii="Arial" w:hAnsi="Arial" w:cs="Arial"/>
          <w:lang w:val="en-US"/>
        </w:rPr>
        <w:t>3% increase in 2023 (which is effectively 4.54% over three years).</w:t>
      </w:r>
    </w:p>
    <w:p w14:paraId="5F614C4D" w14:textId="77777777" w:rsidR="00B6275E" w:rsidRPr="00B6275E" w:rsidRDefault="00B6275E" w:rsidP="00B231BC">
      <w:pPr>
        <w:pStyle w:val="xmsolistparagraph"/>
        <w:ind w:left="0"/>
        <w:jc w:val="both"/>
        <w:rPr>
          <w:rFonts w:ascii="Arial" w:hAnsi="Arial" w:cs="Arial"/>
        </w:rPr>
      </w:pPr>
    </w:p>
    <w:p w14:paraId="32B9073B" w14:textId="77777777" w:rsidR="00B6275E" w:rsidRPr="00B6275E" w:rsidRDefault="00B6275E" w:rsidP="00872921">
      <w:pPr>
        <w:pStyle w:val="xmsolistparagraph"/>
        <w:numPr>
          <w:ilvl w:val="0"/>
          <w:numId w:val="30"/>
        </w:numPr>
        <w:jc w:val="both"/>
        <w:rPr>
          <w:rFonts w:ascii="Arial" w:eastAsia="Times New Roman" w:hAnsi="Arial" w:cs="Arial"/>
        </w:rPr>
      </w:pPr>
      <w:r w:rsidRPr="00B6275E">
        <w:rPr>
          <w:rFonts w:ascii="Arial" w:eastAsia="Times New Roman" w:hAnsi="Arial" w:cs="Arial"/>
          <w:lang w:val="en-US"/>
        </w:rPr>
        <w:t xml:space="preserve">The </w:t>
      </w:r>
      <w:r w:rsidRPr="00B6275E">
        <w:rPr>
          <w:rFonts w:ascii="Arial" w:eastAsia="Times New Roman" w:hAnsi="Arial" w:cs="Arial"/>
          <w:b/>
          <w:bCs/>
          <w:lang w:val="en-US"/>
        </w:rPr>
        <w:t>Royal Society of Chemistry</w:t>
      </w:r>
      <w:r w:rsidRPr="00B6275E">
        <w:rPr>
          <w:rFonts w:ascii="Arial" w:eastAsia="Times New Roman" w:hAnsi="Arial" w:cs="Arial"/>
          <w:lang w:val="en-US"/>
        </w:rPr>
        <w:t xml:space="preserve"> no longer offers discounts on their collections and individual titles. The General Chemistry Collection was discontinued in 2018. RSC is continuing to offer discounts on the RSC Gold Package.</w:t>
      </w:r>
    </w:p>
    <w:p w14:paraId="7F57336D" w14:textId="77777777" w:rsidR="00B6275E" w:rsidRPr="00B6275E" w:rsidRDefault="00B6275E" w:rsidP="00872921">
      <w:pPr>
        <w:pStyle w:val="xmsolistparagraph"/>
        <w:numPr>
          <w:ilvl w:val="0"/>
          <w:numId w:val="29"/>
        </w:numPr>
        <w:tabs>
          <w:tab w:val="clear" w:pos="720"/>
          <w:tab w:val="num" w:pos="1080"/>
        </w:tabs>
        <w:ind w:left="1800"/>
        <w:jc w:val="both"/>
        <w:rPr>
          <w:rFonts w:ascii="Arial" w:hAnsi="Arial" w:cs="Arial"/>
        </w:rPr>
      </w:pPr>
      <w:r w:rsidRPr="00B6275E">
        <w:rPr>
          <w:rFonts w:ascii="Arial" w:hAnsi="Arial" w:cs="Arial"/>
          <w:lang w:val="en-US"/>
        </w:rPr>
        <w:t>The package offer now includes the New Journal Titles package that was previously offered as a separate add-on.</w:t>
      </w:r>
    </w:p>
    <w:p w14:paraId="4F5CEA5D" w14:textId="77777777" w:rsidR="00B231BC" w:rsidRPr="00537477" w:rsidRDefault="00B6275E" w:rsidP="00B231BC">
      <w:pPr>
        <w:pStyle w:val="xmsolistparagraph"/>
        <w:numPr>
          <w:ilvl w:val="0"/>
          <w:numId w:val="29"/>
        </w:numPr>
        <w:tabs>
          <w:tab w:val="clear" w:pos="720"/>
          <w:tab w:val="num" w:pos="1080"/>
        </w:tabs>
        <w:ind w:left="1800"/>
        <w:jc w:val="both"/>
        <w:rPr>
          <w:rFonts w:ascii="Arial" w:hAnsi="Arial" w:cs="Arial"/>
        </w:rPr>
      </w:pPr>
      <w:r w:rsidRPr="00B231BC">
        <w:rPr>
          <w:rFonts w:ascii="Arial" w:hAnsi="Arial" w:cs="Arial"/>
          <w:lang w:val="en-US"/>
        </w:rPr>
        <w:t>The package includes allocated APC tokens for publishing in RSC hybrid journals and a 15% discount on article processing</w:t>
      </w:r>
      <w:r w:rsidR="00B231BC" w:rsidRPr="00B231BC">
        <w:rPr>
          <w:rFonts w:ascii="Arial" w:hAnsi="Arial" w:cs="Arial"/>
          <w:lang w:val="en-US"/>
        </w:rPr>
        <w:t xml:space="preserve"> </w:t>
      </w:r>
      <w:r w:rsidRPr="00B231BC">
        <w:rPr>
          <w:rFonts w:ascii="Arial" w:hAnsi="Arial" w:cs="Arial"/>
          <w:lang w:val="en-US"/>
        </w:rPr>
        <w:t>charges (APCs). This will enable institutions to publish 50% (calculated on their 2019 output) OA.</w:t>
      </w:r>
      <w:r w:rsidR="00B231BC" w:rsidRPr="00537477">
        <w:rPr>
          <w:rFonts w:ascii="Arial" w:hAnsi="Arial" w:cs="Arial"/>
          <w:b/>
          <w:bCs/>
          <w:sz w:val="18"/>
          <w:szCs w:val="18"/>
        </w:rPr>
        <w:t xml:space="preserve">   </w:t>
      </w:r>
      <w:r w:rsidR="00B231BC" w:rsidRPr="00537477">
        <w:rPr>
          <w:rFonts w:ascii="Arial" w:hAnsi="Arial" w:cs="Arial"/>
          <w:b/>
          <w:bCs/>
        </w:rPr>
        <w:t xml:space="preserve"> </w:t>
      </w:r>
    </w:p>
    <w:p w14:paraId="3A97BEBD" w14:textId="77777777" w:rsidR="00B231BC" w:rsidRPr="00014062" w:rsidRDefault="00B231BC" w:rsidP="00B231BC">
      <w:pPr>
        <w:pStyle w:val="xmsonormal"/>
        <w:rPr>
          <w:rFonts w:ascii="Arial" w:hAnsi="Arial" w:cs="Arial"/>
          <w:sz w:val="22"/>
          <w:szCs w:val="22"/>
        </w:rPr>
      </w:pPr>
      <w:r w:rsidRPr="00B231BC">
        <w:rPr>
          <w:rFonts w:ascii="Arial" w:hAnsi="Arial" w:cs="Arial"/>
          <w:b/>
          <w:bCs/>
          <w:sz w:val="22"/>
          <w:szCs w:val="22"/>
        </w:rPr>
        <w:t xml:space="preserve">  </w:t>
      </w:r>
      <w:r w:rsidRPr="00014062">
        <w:rPr>
          <w:rFonts w:ascii="Arial" w:hAnsi="Arial" w:cs="Arial"/>
          <w:b/>
          <w:bCs/>
          <w:sz w:val="22"/>
          <w:szCs w:val="22"/>
        </w:rPr>
        <w:t>For 2022 the f</w:t>
      </w:r>
      <w:r w:rsidR="00014062">
        <w:rPr>
          <w:rFonts w:ascii="Arial" w:hAnsi="Arial" w:cs="Arial"/>
          <w:b/>
          <w:bCs/>
          <w:sz w:val="22"/>
          <w:szCs w:val="22"/>
        </w:rPr>
        <w:t>ollowing agreements were signed:</w:t>
      </w:r>
    </w:p>
    <w:p w14:paraId="6A7D210A" w14:textId="77777777" w:rsidR="00B231BC" w:rsidRPr="00B231BC" w:rsidRDefault="00B231BC" w:rsidP="00872921">
      <w:pPr>
        <w:pStyle w:val="xmsolistparagraph"/>
        <w:numPr>
          <w:ilvl w:val="0"/>
          <w:numId w:val="31"/>
        </w:numPr>
        <w:jc w:val="both"/>
        <w:rPr>
          <w:rFonts w:ascii="Arial" w:eastAsia="Times New Roman" w:hAnsi="Arial" w:cs="Arial"/>
          <w:lang w:val="en-US"/>
        </w:rPr>
      </w:pPr>
      <w:r w:rsidRPr="00B231BC">
        <w:rPr>
          <w:rFonts w:ascii="Arial" w:eastAsia="Times New Roman" w:hAnsi="Arial" w:cs="Arial"/>
          <w:lang w:val="en-US"/>
        </w:rPr>
        <w:t xml:space="preserve">The </w:t>
      </w:r>
      <w:r w:rsidRPr="00B231BC">
        <w:rPr>
          <w:rFonts w:ascii="Arial" w:eastAsia="Times New Roman" w:hAnsi="Arial" w:cs="Arial"/>
          <w:b/>
          <w:bCs/>
          <w:lang w:val="en-US"/>
        </w:rPr>
        <w:t>Emerald/SANLiC</w:t>
      </w:r>
      <w:r w:rsidRPr="00B231BC">
        <w:rPr>
          <w:rFonts w:ascii="Arial" w:eastAsia="Times New Roman" w:hAnsi="Arial" w:cs="Arial"/>
          <w:lang w:val="en-US"/>
        </w:rPr>
        <w:t xml:space="preserve"> agreement 2022-2024 is a READ &amp; PUBLISH transformational open access agreement that provides read access to the latest version of your subscriptions as well as permitting eligible corresponding authors to publish a capped number of articles as</w:t>
      </w:r>
    </w:p>
    <w:p w14:paraId="5D69684E" w14:textId="77777777" w:rsidR="00B231BC" w:rsidRPr="00B231BC" w:rsidRDefault="00B231BC" w:rsidP="00B231BC">
      <w:pPr>
        <w:pStyle w:val="xmsolistparagraph"/>
        <w:jc w:val="both"/>
        <w:rPr>
          <w:rFonts w:ascii="Arial" w:eastAsia="Times New Roman" w:hAnsi="Arial" w:cs="Arial"/>
        </w:rPr>
      </w:pPr>
      <w:r w:rsidRPr="00B231BC">
        <w:rPr>
          <w:rFonts w:ascii="Arial" w:eastAsia="Times New Roman" w:hAnsi="Arial" w:cs="Arial"/>
          <w:lang w:val="en-US"/>
        </w:rPr>
        <w:t>open access at no extra charge in the Gold and subscribed hybrid journals to which we subscribe.</w:t>
      </w:r>
    </w:p>
    <w:p w14:paraId="2FD352DA" w14:textId="77777777" w:rsidR="00B231BC" w:rsidRPr="00B231BC" w:rsidRDefault="00B231BC" w:rsidP="00B231BC">
      <w:pPr>
        <w:pStyle w:val="xmsolistparagraph"/>
        <w:jc w:val="both"/>
        <w:rPr>
          <w:rFonts w:ascii="Arial" w:hAnsi="Arial" w:cs="Arial"/>
        </w:rPr>
      </w:pPr>
      <w:r w:rsidRPr="00B231BC">
        <w:rPr>
          <w:rFonts w:ascii="Arial" w:hAnsi="Arial" w:cs="Arial"/>
          <w:lang w:val="en-US"/>
        </w:rPr>
        <w:t>The caps (for the consortium as a whole) on the number of articles that can be published at no extra charge for the years of the agreement are:</w:t>
      </w:r>
    </w:p>
    <w:p w14:paraId="591E38DB" w14:textId="77777777" w:rsidR="00B231BC" w:rsidRPr="00B231BC" w:rsidRDefault="00B231BC" w:rsidP="00872921">
      <w:pPr>
        <w:pStyle w:val="xmsolistparagraph"/>
        <w:numPr>
          <w:ilvl w:val="0"/>
          <w:numId w:val="34"/>
        </w:numPr>
        <w:ind w:left="1440"/>
        <w:jc w:val="both"/>
        <w:rPr>
          <w:rFonts w:ascii="Arial" w:hAnsi="Arial" w:cs="Arial"/>
        </w:rPr>
      </w:pPr>
      <w:r w:rsidRPr="00B231BC">
        <w:rPr>
          <w:rFonts w:ascii="Arial" w:hAnsi="Arial" w:cs="Arial"/>
          <w:lang w:val="en-US"/>
        </w:rPr>
        <w:t>2022 = 111</w:t>
      </w:r>
    </w:p>
    <w:p w14:paraId="77780438" w14:textId="77777777" w:rsidR="00B231BC" w:rsidRPr="00B231BC" w:rsidRDefault="00B231BC" w:rsidP="00872921">
      <w:pPr>
        <w:pStyle w:val="xmsolistparagraph"/>
        <w:numPr>
          <w:ilvl w:val="0"/>
          <w:numId w:val="34"/>
        </w:numPr>
        <w:ind w:left="1440"/>
        <w:jc w:val="both"/>
        <w:rPr>
          <w:rFonts w:ascii="Arial" w:hAnsi="Arial" w:cs="Arial"/>
        </w:rPr>
      </w:pPr>
      <w:r w:rsidRPr="00B231BC">
        <w:rPr>
          <w:rFonts w:ascii="Arial" w:hAnsi="Arial" w:cs="Arial"/>
          <w:lang w:val="en-US"/>
        </w:rPr>
        <w:t>2023 = 134</w:t>
      </w:r>
    </w:p>
    <w:p w14:paraId="5246D04E" w14:textId="77777777" w:rsidR="00B231BC" w:rsidRPr="00B231BC" w:rsidRDefault="00B231BC" w:rsidP="00872921">
      <w:pPr>
        <w:pStyle w:val="xmsolistparagraph"/>
        <w:numPr>
          <w:ilvl w:val="0"/>
          <w:numId w:val="34"/>
        </w:numPr>
        <w:ind w:left="1440"/>
        <w:jc w:val="both"/>
        <w:rPr>
          <w:rFonts w:ascii="Arial" w:hAnsi="Arial" w:cs="Arial"/>
        </w:rPr>
      </w:pPr>
      <w:r w:rsidRPr="00B231BC">
        <w:rPr>
          <w:rFonts w:ascii="Arial" w:hAnsi="Arial" w:cs="Arial"/>
          <w:lang w:val="en-US"/>
        </w:rPr>
        <w:t>2024 = 158</w:t>
      </w:r>
    </w:p>
    <w:p w14:paraId="01B212D6" w14:textId="77777777" w:rsidR="00B231BC" w:rsidRPr="00B231BC" w:rsidRDefault="00B231BC" w:rsidP="00B231BC">
      <w:pPr>
        <w:pStyle w:val="xmsonormal"/>
        <w:ind w:left="720"/>
        <w:jc w:val="both"/>
        <w:rPr>
          <w:rFonts w:ascii="Arial" w:hAnsi="Arial" w:cs="Arial"/>
          <w:sz w:val="22"/>
          <w:szCs w:val="22"/>
        </w:rPr>
      </w:pPr>
      <w:r w:rsidRPr="00B231BC">
        <w:rPr>
          <w:rFonts w:ascii="Arial" w:hAnsi="Arial" w:cs="Arial"/>
          <w:sz w:val="22"/>
          <w:szCs w:val="22"/>
        </w:rPr>
        <w:t>This works on a first-come-first-serve basis; Emerald will be able to track the number of articles published and will keep SANLiC informed.</w:t>
      </w:r>
    </w:p>
    <w:p w14:paraId="27894EB2" w14:textId="77777777" w:rsidR="00B231BC" w:rsidRPr="00B231BC" w:rsidRDefault="00B231BC" w:rsidP="00872921">
      <w:pPr>
        <w:pStyle w:val="xmsolistparagraph"/>
        <w:numPr>
          <w:ilvl w:val="0"/>
          <w:numId w:val="32"/>
        </w:numPr>
        <w:jc w:val="both"/>
        <w:rPr>
          <w:rFonts w:ascii="Arial" w:eastAsia="Times New Roman" w:hAnsi="Arial" w:cs="Arial"/>
        </w:rPr>
      </w:pPr>
      <w:r w:rsidRPr="00B231BC">
        <w:rPr>
          <w:rFonts w:ascii="Arial" w:eastAsia="Times New Roman" w:hAnsi="Arial" w:cs="Arial"/>
          <w:lang w:val="en-US"/>
        </w:rPr>
        <w:t xml:space="preserve">The </w:t>
      </w:r>
      <w:r w:rsidRPr="00B231BC">
        <w:rPr>
          <w:rFonts w:ascii="Arial" w:eastAsia="Times New Roman" w:hAnsi="Arial" w:cs="Arial"/>
          <w:b/>
          <w:bCs/>
          <w:lang w:val="en-US"/>
        </w:rPr>
        <w:t>SAGE/SANLiC</w:t>
      </w:r>
      <w:r w:rsidRPr="00B231BC">
        <w:rPr>
          <w:rFonts w:ascii="Arial" w:eastAsia="Times New Roman" w:hAnsi="Arial" w:cs="Arial"/>
          <w:lang w:val="en-US"/>
        </w:rPr>
        <w:t xml:space="preserve"> agreement for 2022-2024 is for a Read &amp; Publish transitional open access agreement that provides access to the SAGE Premier Collection of over 1100 titles and will also permit eligible corresponding authors to publish an uncapped number of articles as open access in the offered hybrid titles listed in the SAGE/SANLiC agreement.</w:t>
      </w:r>
      <w:r w:rsidRPr="00B231BC">
        <w:rPr>
          <w:rFonts w:ascii="Arial" w:eastAsia="Times New Roman" w:hAnsi="Arial" w:cs="Arial"/>
        </w:rPr>
        <w:t xml:space="preserve"> </w:t>
      </w:r>
      <w:r w:rsidRPr="00B231BC">
        <w:rPr>
          <w:rFonts w:ascii="Arial" w:hAnsi="Arial" w:cs="Arial"/>
          <w:lang w:val="en-US"/>
        </w:rPr>
        <w:t>The Gold Open Access Titles: eligible corresponding authors will receive a discount of 20% on SAGE</w:t>
      </w:r>
      <w:r w:rsidR="008460C6">
        <w:rPr>
          <w:rFonts w:ascii="Arial" w:hAnsi="Arial" w:cs="Arial"/>
          <w:lang w:val="en-US"/>
        </w:rPr>
        <w:t>'</w:t>
      </w:r>
      <w:r w:rsidRPr="00B231BC">
        <w:rPr>
          <w:rFonts w:ascii="Arial" w:hAnsi="Arial" w:cs="Arial"/>
          <w:lang w:val="en-US"/>
        </w:rPr>
        <w:t>s wholly gold open access portfolio of titles. There are a small number of exclusions where SAGE is contractually prevented from offering the discount. A list of excluded journals is available from the publisher.</w:t>
      </w:r>
    </w:p>
    <w:p w14:paraId="599CC9EC" w14:textId="77777777" w:rsidR="00B231BC" w:rsidRPr="00B231BC" w:rsidRDefault="00B231BC" w:rsidP="00B231BC">
      <w:pPr>
        <w:pStyle w:val="xmsolistparagraph"/>
        <w:jc w:val="both"/>
        <w:rPr>
          <w:rFonts w:ascii="Arial" w:hAnsi="Arial" w:cs="Arial"/>
        </w:rPr>
      </w:pPr>
    </w:p>
    <w:p w14:paraId="6EFB499C" w14:textId="77777777" w:rsidR="00B231BC" w:rsidRPr="00B231BC" w:rsidRDefault="00B231BC" w:rsidP="00872921">
      <w:pPr>
        <w:pStyle w:val="xmsolistparagraph"/>
        <w:numPr>
          <w:ilvl w:val="0"/>
          <w:numId w:val="33"/>
        </w:numPr>
        <w:rPr>
          <w:rFonts w:ascii="Arial" w:eastAsia="Times New Roman" w:hAnsi="Arial" w:cs="Arial"/>
        </w:rPr>
      </w:pPr>
      <w:r w:rsidRPr="00B231BC">
        <w:rPr>
          <w:rFonts w:ascii="Arial" w:eastAsia="Times New Roman" w:hAnsi="Arial" w:cs="Arial"/>
          <w:b/>
          <w:bCs/>
          <w:lang w:val="en-US"/>
        </w:rPr>
        <w:t>The 2022 Oxford Journals Collection</w:t>
      </w:r>
      <w:r w:rsidRPr="00B231BC">
        <w:rPr>
          <w:rFonts w:ascii="Arial" w:eastAsia="Times New Roman" w:hAnsi="Arial" w:cs="Arial"/>
          <w:lang w:val="en-US"/>
        </w:rPr>
        <w:t xml:space="preserve"> features 365 scholarly and authoritative journals published in collaboration with some of the world</w:t>
      </w:r>
      <w:r w:rsidR="008460C6">
        <w:rPr>
          <w:rFonts w:ascii="Arial" w:eastAsia="Times New Roman" w:hAnsi="Arial" w:cs="Arial"/>
          <w:lang w:val="en-US"/>
        </w:rPr>
        <w:t>'</w:t>
      </w:r>
      <w:r w:rsidRPr="00B231BC">
        <w:rPr>
          <w:rFonts w:ascii="Arial" w:eastAsia="Times New Roman" w:hAnsi="Arial" w:cs="Arial"/>
          <w:lang w:val="en-US"/>
        </w:rPr>
        <w:t xml:space="preserve">s most influential professional societies, ensuring excellence in research, scholarship, and education. Current subscriptions include access back to 1996. The Open Access policy is available </w:t>
      </w:r>
      <w:hyperlink r:id="rId51" w:history="1">
        <w:r w:rsidRPr="00867D67">
          <w:rPr>
            <w:rStyle w:val="Hyperlink"/>
            <w:rFonts w:eastAsia="Times New Roman" w:cs="Arial"/>
            <w:color w:val="419BDA"/>
            <w:shd w:val="clear" w:color="auto" w:fill="D5DADD"/>
          </w:rPr>
          <w:t>https://academic.oup.com/journals/pages/open_access</w:t>
        </w:r>
      </w:hyperlink>
      <w:r w:rsidR="00867D67">
        <w:rPr>
          <w:rStyle w:val="Hyperlink"/>
          <w:rFonts w:eastAsia="Times New Roman" w:cs="Arial"/>
          <w:color w:val="419BDA"/>
          <w:shd w:val="clear" w:color="auto" w:fill="D5DADD"/>
        </w:rPr>
        <w:t xml:space="preserve"> </w:t>
      </w:r>
    </w:p>
    <w:p w14:paraId="3943CE92" w14:textId="77777777" w:rsidR="00B231BC" w:rsidRPr="00B231BC" w:rsidRDefault="00B231BC" w:rsidP="00B231BC">
      <w:pPr>
        <w:pStyle w:val="xmsolistparagraph"/>
        <w:jc w:val="both"/>
        <w:rPr>
          <w:rFonts w:ascii="Arial" w:hAnsi="Arial" w:cs="Arial"/>
        </w:rPr>
      </w:pPr>
    </w:p>
    <w:p w14:paraId="79589C44" w14:textId="77777777" w:rsidR="00B231BC" w:rsidRPr="00B231BC" w:rsidRDefault="00B231BC" w:rsidP="00B231BC">
      <w:pPr>
        <w:pStyle w:val="xmsolistparagraph"/>
        <w:jc w:val="both"/>
        <w:rPr>
          <w:rFonts w:ascii="Arial" w:hAnsi="Arial" w:cs="Arial"/>
          <w:lang w:val="en-US"/>
        </w:rPr>
      </w:pPr>
      <w:r w:rsidRPr="00B231BC">
        <w:rPr>
          <w:rFonts w:ascii="Arial" w:hAnsi="Arial" w:cs="Arial"/>
          <w:lang w:val="en-US"/>
        </w:rPr>
        <w:t>Articles published under an Open Access license are made freely available online immediately upon publication, without subscription barriers</w:t>
      </w:r>
      <w:r>
        <w:rPr>
          <w:rFonts w:ascii="Arial" w:hAnsi="Arial" w:cs="Arial"/>
          <w:lang w:val="en-US"/>
        </w:rPr>
        <w:t xml:space="preserve"> </w:t>
      </w:r>
      <w:r w:rsidRPr="00B231BC">
        <w:rPr>
          <w:rFonts w:ascii="Arial" w:hAnsi="Arial" w:cs="Arial"/>
          <w:lang w:val="en-US"/>
        </w:rPr>
        <w:t>to access. Authors who choose to publish under an open access license and pay to have their paper freely available online will be asked to sign</w:t>
      </w:r>
      <w:r>
        <w:rPr>
          <w:rFonts w:ascii="Arial" w:hAnsi="Arial" w:cs="Arial"/>
          <w:lang w:val="en-US"/>
        </w:rPr>
        <w:t xml:space="preserve"> </w:t>
      </w:r>
      <w:r w:rsidRPr="00B231BC">
        <w:rPr>
          <w:rFonts w:ascii="Arial" w:hAnsi="Arial" w:cs="Arial"/>
          <w:lang w:val="en-US"/>
        </w:rPr>
        <w:t xml:space="preserve">an open access license agreement. The hybrid open access journals implement a variety of different </w:t>
      </w:r>
      <w:r w:rsidRPr="00B231BC">
        <w:rPr>
          <w:rFonts w:ascii="Arial" w:hAnsi="Arial" w:cs="Arial"/>
          <w:b/>
          <w:bCs/>
          <w:lang w:val="en-US"/>
        </w:rPr>
        <w:t>Creative Commons licenses</w:t>
      </w:r>
      <w:r w:rsidRPr="00B231BC">
        <w:rPr>
          <w:rFonts w:ascii="Arial" w:hAnsi="Arial" w:cs="Arial"/>
          <w:lang w:val="en-US"/>
        </w:rPr>
        <w:t>. Some of</w:t>
      </w:r>
      <w:r>
        <w:rPr>
          <w:rFonts w:ascii="Arial" w:hAnsi="Arial" w:cs="Arial"/>
          <w:lang w:val="en-US"/>
        </w:rPr>
        <w:t xml:space="preserve"> </w:t>
      </w:r>
      <w:r w:rsidRPr="00B231BC">
        <w:rPr>
          <w:rFonts w:ascii="Arial" w:hAnsi="Arial" w:cs="Arial"/>
          <w:lang w:val="en-US"/>
        </w:rPr>
        <w:t>our journals offer a single Creative Commons license, while others may offer a choice of two or three. The licensing options available vary by</w:t>
      </w:r>
      <w:r>
        <w:rPr>
          <w:rFonts w:ascii="Arial" w:hAnsi="Arial" w:cs="Arial"/>
          <w:lang w:val="en-US"/>
        </w:rPr>
        <w:t xml:space="preserve"> </w:t>
      </w:r>
      <w:r w:rsidRPr="00B231BC">
        <w:rPr>
          <w:rFonts w:ascii="Arial" w:hAnsi="Arial" w:cs="Arial"/>
          <w:lang w:val="en-US"/>
        </w:rPr>
        <w:t>discipline and are tailored to be most appropriate to the individual journal. The three open access licenses which our hybrid open access journals</w:t>
      </w:r>
    </w:p>
    <w:p w14:paraId="576FC5C0" w14:textId="77777777" w:rsidR="00B231BC" w:rsidRPr="00B231BC" w:rsidRDefault="00B231BC" w:rsidP="00B231BC">
      <w:pPr>
        <w:pStyle w:val="xmsolistparagraph"/>
        <w:jc w:val="both"/>
        <w:rPr>
          <w:rFonts w:ascii="Arial" w:hAnsi="Arial" w:cs="Arial"/>
        </w:rPr>
      </w:pPr>
      <w:r w:rsidRPr="00B231BC">
        <w:rPr>
          <w:rFonts w:ascii="Arial" w:hAnsi="Arial" w:cs="Arial"/>
          <w:lang w:val="en-US"/>
        </w:rPr>
        <w:t>employ is CC BY, CC BY-NC, and CC BY-NC-ND. You can find a summary of each license below.</w:t>
      </w:r>
    </w:p>
    <w:p w14:paraId="76024A10" w14:textId="77777777" w:rsidR="003C7D83" w:rsidRDefault="003C7D83" w:rsidP="0027771E">
      <w:pPr>
        <w:spacing w:after="0"/>
        <w:jc w:val="both"/>
        <w:rPr>
          <w:rStyle w:val="Heading2minutesChar"/>
          <w:b w:val="0"/>
          <w:caps w:val="0"/>
          <w:sz w:val="22"/>
          <w:szCs w:val="22"/>
          <w:lang w:val="en-ZA"/>
        </w:rPr>
      </w:pPr>
    </w:p>
    <w:p w14:paraId="50E0368E" w14:textId="77777777" w:rsidR="00D851AD" w:rsidRPr="00014062" w:rsidRDefault="00D851AD" w:rsidP="00D851AD">
      <w:pPr>
        <w:pStyle w:val="Heading4"/>
        <w:numPr>
          <w:ilvl w:val="0"/>
          <w:numId w:val="0"/>
        </w:numPr>
        <w:ind w:left="594" w:hanging="594"/>
        <w:rPr>
          <w:sz w:val="22"/>
        </w:rPr>
      </w:pPr>
      <w:r w:rsidRPr="00014062">
        <w:rPr>
          <w:sz w:val="22"/>
        </w:rPr>
        <w:t>USAGE STATISTICS</w:t>
      </w:r>
    </w:p>
    <w:p w14:paraId="4499D168" w14:textId="77777777" w:rsidR="00D851AD" w:rsidRPr="00D851AD" w:rsidRDefault="00D851AD" w:rsidP="00D851AD">
      <w:pPr>
        <w:spacing w:after="0"/>
        <w:jc w:val="both"/>
        <w:rPr>
          <w:rFonts w:cs="Arial"/>
        </w:rPr>
      </w:pPr>
      <w:r w:rsidRPr="00D851AD">
        <w:rPr>
          <w:rFonts w:cs="Arial"/>
        </w:rPr>
        <w:t>The library depend</w:t>
      </w:r>
      <w:r w:rsidR="003A2708">
        <w:rPr>
          <w:rFonts w:cs="Arial"/>
        </w:rPr>
        <w:t>s</w:t>
      </w:r>
      <w:r w:rsidRPr="00D851AD">
        <w:rPr>
          <w:rFonts w:cs="Arial"/>
        </w:rPr>
        <w:t xml:space="preserve"> on publishers and vendors to provide usage statistics. Sometimes ERM librarian</w:t>
      </w:r>
      <w:r w:rsidR="001E2847">
        <w:rPr>
          <w:rFonts w:cs="Arial"/>
        </w:rPr>
        <w:t>s</w:t>
      </w:r>
      <w:r w:rsidRPr="00D851AD">
        <w:rPr>
          <w:rFonts w:cs="Arial"/>
        </w:rPr>
        <w:t xml:space="preserve"> extract the usage statistics from the publisher website using the link resolver. These stats come in various metrics and</w:t>
      </w:r>
      <w:r w:rsidR="001E2847">
        <w:rPr>
          <w:rFonts w:cs="Arial"/>
        </w:rPr>
        <w:t>,</w:t>
      </w:r>
      <w:r w:rsidRPr="00D851AD">
        <w:rPr>
          <w:rFonts w:cs="Arial"/>
        </w:rPr>
        <w:t xml:space="preserve"> therefore very difficult to populate and compare. Usage statistics are one of the </w:t>
      </w:r>
      <w:r w:rsidR="001E2847">
        <w:rPr>
          <w:rFonts w:cs="Arial"/>
        </w:rPr>
        <w:t>critical</w:t>
      </w:r>
      <w:r w:rsidRPr="00D851AD">
        <w:rPr>
          <w:rFonts w:cs="Arial"/>
        </w:rPr>
        <w:t xml:space="preserve"> components in managing e-resources. The fundamental purpose of presenting usage statistics is the value proposition of the various database subscriptions.</w:t>
      </w:r>
    </w:p>
    <w:p w14:paraId="5C036B3B" w14:textId="77777777" w:rsidR="00D851AD" w:rsidRPr="00D851AD" w:rsidRDefault="00D851AD" w:rsidP="00537477">
      <w:pPr>
        <w:jc w:val="both"/>
        <w:rPr>
          <w:rFonts w:cs="Arial"/>
        </w:rPr>
      </w:pPr>
      <w:r w:rsidRPr="00D851AD">
        <w:rPr>
          <w:rFonts w:cs="Arial"/>
        </w:rPr>
        <w:t>Some publishers have used different metrics since 2019</w:t>
      </w:r>
      <w:r w:rsidR="001E2847">
        <w:rPr>
          <w:rFonts w:cs="Arial"/>
        </w:rPr>
        <w:t>, and</w:t>
      </w:r>
      <w:r w:rsidRPr="00D851AD">
        <w:rPr>
          <w:rFonts w:cs="Arial"/>
        </w:rPr>
        <w:t xml:space="preserve"> it has been left out in the </w:t>
      </w:r>
      <w:r w:rsidR="001E2847">
        <w:rPr>
          <w:rFonts w:cs="Arial"/>
        </w:rPr>
        <w:t>R</w:t>
      </w:r>
      <w:r w:rsidRPr="00D851AD">
        <w:rPr>
          <w:rFonts w:cs="Arial"/>
        </w:rPr>
        <w:t xml:space="preserve">eport. Included in the </w:t>
      </w:r>
      <w:r w:rsidR="001E2847">
        <w:rPr>
          <w:rFonts w:cs="Arial"/>
        </w:rPr>
        <w:t>R</w:t>
      </w:r>
      <w:r w:rsidRPr="00D851AD">
        <w:rPr>
          <w:rFonts w:cs="Arial"/>
        </w:rPr>
        <w:t>eport is the cost per use.</w:t>
      </w:r>
      <w:r w:rsidR="001E2847">
        <w:rPr>
          <w:rFonts w:cs="Arial"/>
        </w:rPr>
        <w:t xml:space="preserve"> </w:t>
      </w:r>
      <w:r w:rsidRPr="00D851AD">
        <w:rPr>
          <w:rFonts w:cs="Arial"/>
        </w:rPr>
        <w:t xml:space="preserve">The high cost per use should be highlighted and motivated </w:t>
      </w:r>
      <w:r w:rsidR="001E2847">
        <w:rPr>
          <w:rFonts w:cs="Arial"/>
        </w:rPr>
        <w:t>to renew the database</w:t>
      </w:r>
      <w:r w:rsidRPr="00D851AD">
        <w:rPr>
          <w:rFonts w:cs="Arial"/>
        </w:rPr>
        <w:t xml:space="preserve">. </w:t>
      </w:r>
      <w:r>
        <w:rPr>
          <w:rFonts w:cs="Arial"/>
        </w:rPr>
        <w:t xml:space="preserve">We </w:t>
      </w:r>
      <w:r w:rsidRPr="00D851AD">
        <w:rPr>
          <w:rFonts w:cs="Arial"/>
        </w:rPr>
        <w:t xml:space="preserve">should </w:t>
      </w:r>
      <w:r>
        <w:rPr>
          <w:rFonts w:cs="Arial"/>
        </w:rPr>
        <w:t xml:space="preserve">either </w:t>
      </w:r>
      <w:r w:rsidRPr="00D851AD">
        <w:rPr>
          <w:rFonts w:cs="Arial"/>
        </w:rPr>
        <w:t>market it more often or</w:t>
      </w:r>
      <w:r>
        <w:rPr>
          <w:rFonts w:cs="Arial"/>
        </w:rPr>
        <w:t xml:space="preserve"> p</w:t>
      </w:r>
      <w:r w:rsidRPr="00D851AD">
        <w:rPr>
          <w:rFonts w:cs="Arial"/>
        </w:rPr>
        <w:t xml:space="preserve">rovide additional training on these databases. </w:t>
      </w:r>
    </w:p>
    <w:p w14:paraId="0A359838" w14:textId="77777777" w:rsidR="003C7D83" w:rsidRDefault="00BE163C" w:rsidP="001E2847">
      <w:pPr>
        <w:spacing w:after="0"/>
        <w:jc w:val="center"/>
        <w:rPr>
          <w:rStyle w:val="Heading2minutesChar"/>
          <w:b w:val="0"/>
          <w:caps w:val="0"/>
          <w:sz w:val="22"/>
          <w:szCs w:val="22"/>
          <w:lang w:val="en-ZA"/>
        </w:rPr>
      </w:pPr>
      <w:r>
        <w:rPr>
          <w:noProof/>
        </w:rPr>
        <w:drawing>
          <wp:inline distT="0" distB="0" distL="0" distR="0" wp14:anchorId="77D9D631" wp14:editId="7AFB0A03">
            <wp:extent cx="6338288" cy="4255476"/>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80368" cy="4283728"/>
                    </a:xfrm>
                    <a:prstGeom prst="rect">
                      <a:avLst/>
                    </a:prstGeom>
                  </pic:spPr>
                </pic:pic>
              </a:graphicData>
            </a:graphic>
          </wp:inline>
        </w:drawing>
      </w:r>
    </w:p>
    <w:p w14:paraId="451D5165" w14:textId="0986A3A2" w:rsidR="003C7D83" w:rsidRDefault="003C7D83" w:rsidP="0027771E">
      <w:pPr>
        <w:spacing w:after="0"/>
        <w:jc w:val="both"/>
        <w:rPr>
          <w:rStyle w:val="Heading2minutesChar"/>
          <w:b w:val="0"/>
          <w:caps w:val="0"/>
          <w:sz w:val="22"/>
          <w:szCs w:val="22"/>
          <w:lang w:val="en-ZA"/>
        </w:rPr>
      </w:pPr>
    </w:p>
    <w:p w14:paraId="10C85A40" w14:textId="77777777" w:rsidR="00BE163C" w:rsidRPr="00014062" w:rsidRDefault="00BE163C" w:rsidP="00BE163C">
      <w:pPr>
        <w:pStyle w:val="Heading4"/>
        <w:numPr>
          <w:ilvl w:val="0"/>
          <w:numId w:val="0"/>
        </w:numPr>
        <w:spacing w:after="0"/>
        <w:ind w:left="594" w:hanging="594"/>
        <w:rPr>
          <w:sz w:val="22"/>
        </w:rPr>
      </w:pPr>
      <w:r w:rsidRPr="00014062">
        <w:rPr>
          <w:sz w:val="22"/>
        </w:rPr>
        <w:t>CATALOGUING SUB-DEPARTMENT:</w:t>
      </w:r>
    </w:p>
    <w:p w14:paraId="713AF275" w14:textId="77777777" w:rsidR="00BE163C" w:rsidRPr="00BE163C" w:rsidRDefault="00BE163C" w:rsidP="00BE163C">
      <w:pPr>
        <w:spacing w:after="0"/>
      </w:pPr>
    </w:p>
    <w:p w14:paraId="7D746EF5" w14:textId="77777777" w:rsidR="00BE163C" w:rsidRPr="00014062" w:rsidRDefault="00BE163C" w:rsidP="00BE163C">
      <w:pPr>
        <w:pStyle w:val="Heading4"/>
        <w:numPr>
          <w:ilvl w:val="0"/>
          <w:numId w:val="0"/>
        </w:numPr>
        <w:spacing w:before="0"/>
        <w:ind w:left="594" w:hanging="594"/>
        <w:rPr>
          <w:sz w:val="22"/>
        </w:rPr>
      </w:pPr>
      <w:r w:rsidRPr="00014062">
        <w:rPr>
          <w:sz w:val="22"/>
        </w:rPr>
        <w:t>PROJECTS:</w:t>
      </w:r>
    </w:p>
    <w:p w14:paraId="76D1A1F7" w14:textId="77777777" w:rsidR="00BE163C" w:rsidRDefault="00BE163C" w:rsidP="00872921">
      <w:pPr>
        <w:pStyle w:val="ListParagraph"/>
        <w:numPr>
          <w:ilvl w:val="0"/>
          <w:numId w:val="15"/>
        </w:numPr>
        <w:spacing w:before="0" w:line="276" w:lineRule="auto"/>
        <w:jc w:val="both"/>
        <w:rPr>
          <w:rFonts w:cstheme="minorHAnsi"/>
        </w:rPr>
      </w:pPr>
      <w:r w:rsidRPr="0093380B">
        <w:rPr>
          <w:rFonts w:cstheme="minorHAnsi"/>
        </w:rPr>
        <w:t>Campus to campus visits for projects is still on hold due to COVID-19</w:t>
      </w:r>
      <w:r w:rsidR="001E2847">
        <w:rPr>
          <w:rFonts w:cstheme="minorHAnsi"/>
        </w:rPr>
        <w:t>,</w:t>
      </w:r>
      <w:r w:rsidRPr="0093380B">
        <w:rPr>
          <w:rFonts w:cstheme="minorHAnsi"/>
        </w:rPr>
        <w:t xml:space="preserve"> </w:t>
      </w:r>
      <w:r w:rsidR="001E2847">
        <w:rPr>
          <w:rFonts w:cstheme="minorHAnsi"/>
        </w:rPr>
        <w:t xml:space="preserve">and </w:t>
      </w:r>
      <w:r w:rsidRPr="0093380B">
        <w:rPr>
          <w:rFonts w:cstheme="minorHAnsi"/>
        </w:rPr>
        <w:t>urgent we</w:t>
      </w:r>
      <w:r w:rsidR="001E2847">
        <w:rPr>
          <w:rFonts w:cstheme="minorHAnsi"/>
        </w:rPr>
        <w:t>d</w:t>
      </w:r>
      <w:r w:rsidRPr="0093380B">
        <w:rPr>
          <w:rFonts w:cstheme="minorHAnsi"/>
        </w:rPr>
        <w:t xml:space="preserve">ding had to be shipped to South </w:t>
      </w:r>
    </w:p>
    <w:p w14:paraId="633F6F66" w14:textId="77777777" w:rsidR="00BE163C" w:rsidRDefault="00BE163C" w:rsidP="00872921">
      <w:pPr>
        <w:pStyle w:val="ListParagraph"/>
        <w:numPr>
          <w:ilvl w:val="0"/>
          <w:numId w:val="15"/>
        </w:numPr>
        <w:spacing w:before="0" w:line="276" w:lineRule="auto"/>
        <w:jc w:val="both"/>
        <w:rPr>
          <w:rFonts w:cstheme="minorHAnsi"/>
        </w:rPr>
      </w:pPr>
      <w:r w:rsidRPr="0093380B">
        <w:rPr>
          <w:rFonts w:cstheme="minorHAnsi"/>
        </w:rPr>
        <w:t>Various database clean-up projects were conducted throughout the year to maintain international standard records for NMU libraries.</w:t>
      </w:r>
    </w:p>
    <w:p w14:paraId="13A180D6" w14:textId="77777777" w:rsidR="003C7D83" w:rsidRPr="00014062" w:rsidRDefault="00BE163C" w:rsidP="00C02678">
      <w:pPr>
        <w:rPr>
          <w:rStyle w:val="Heading2minutesChar"/>
          <w:b w:val="0"/>
          <w:caps w:val="0"/>
          <w:sz w:val="22"/>
          <w:szCs w:val="22"/>
          <w:lang w:val="en-ZA"/>
        </w:rPr>
      </w:pPr>
      <w:r w:rsidRPr="00014062">
        <w:rPr>
          <w:b/>
        </w:rPr>
        <w:t>INSTITUTIONAL REPOSITORY</w:t>
      </w:r>
    </w:p>
    <w:p w14:paraId="35D850FC" w14:textId="77777777" w:rsidR="00BE163C" w:rsidRPr="006F098B" w:rsidRDefault="00BE163C" w:rsidP="00C02678">
      <w:pPr>
        <w:rPr>
          <w:rFonts w:cstheme="minorHAnsi"/>
        </w:rPr>
      </w:pPr>
      <w:r w:rsidRPr="00C02678">
        <w:t>Our Institutional Repository currently has a total number of 6242 records and growing</w:t>
      </w:r>
      <w:r w:rsidRPr="006F098B">
        <w:rPr>
          <w:rFonts w:cstheme="minorHAnsi"/>
        </w:rPr>
        <w:t>.</w:t>
      </w:r>
    </w:p>
    <w:p w14:paraId="46A792B6" w14:textId="77777777" w:rsidR="00BE163C" w:rsidRDefault="00BE163C" w:rsidP="00872921">
      <w:pPr>
        <w:pStyle w:val="ListParagraph"/>
        <w:numPr>
          <w:ilvl w:val="0"/>
          <w:numId w:val="17"/>
        </w:numPr>
        <w:spacing w:before="0" w:line="276" w:lineRule="auto"/>
        <w:jc w:val="both"/>
        <w:rPr>
          <w:rFonts w:cstheme="minorHAnsi"/>
        </w:rPr>
      </w:pPr>
      <w:r w:rsidRPr="006F098B">
        <w:rPr>
          <w:rFonts w:cstheme="minorHAnsi"/>
        </w:rPr>
        <w:t>Pinnock, William</w:t>
      </w:r>
      <w:r w:rsidR="008460C6">
        <w:rPr>
          <w:rFonts w:cstheme="minorHAnsi"/>
        </w:rPr>
        <w:t>'</w:t>
      </w:r>
      <w:r w:rsidRPr="006F098B">
        <w:rPr>
          <w:rFonts w:cstheme="minorHAnsi"/>
        </w:rPr>
        <w:t xml:space="preserve">s </w:t>
      </w:r>
      <w:r w:rsidRPr="006F098B">
        <w:rPr>
          <w:rFonts w:cstheme="minorHAnsi"/>
          <w:b/>
          <w:i/>
        </w:rPr>
        <w:t xml:space="preserve">"To learn how to speak": a study of Jeremy Cronin's poetry </w:t>
      </w:r>
      <w:r w:rsidRPr="006F098B">
        <w:rPr>
          <w:rFonts w:cstheme="minorHAnsi"/>
        </w:rPr>
        <w:t xml:space="preserve">is the most accessed thesis with </w:t>
      </w:r>
      <w:r>
        <w:rPr>
          <w:rFonts w:cstheme="minorHAnsi"/>
        </w:rPr>
        <w:t>18115 hits, followed by:</w:t>
      </w:r>
    </w:p>
    <w:p w14:paraId="25B42EAE" w14:textId="77777777" w:rsidR="00BE163C" w:rsidRDefault="00BE163C" w:rsidP="00872921">
      <w:pPr>
        <w:pStyle w:val="ListParagraph"/>
        <w:numPr>
          <w:ilvl w:val="0"/>
          <w:numId w:val="17"/>
        </w:numPr>
        <w:spacing w:before="0" w:line="276" w:lineRule="auto"/>
        <w:jc w:val="both"/>
        <w:rPr>
          <w:rFonts w:cstheme="minorHAnsi"/>
        </w:rPr>
      </w:pPr>
      <w:proofErr w:type="spellStart"/>
      <w:r w:rsidRPr="006F098B">
        <w:rPr>
          <w:rFonts w:cstheme="minorHAnsi"/>
        </w:rPr>
        <w:t>Mtati</w:t>
      </w:r>
      <w:proofErr w:type="spellEnd"/>
      <w:r w:rsidRPr="006F098B">
        <w:rPr>
          <w:rFonts w:cstheme="minorHAnsi"/>
        </w:rPr>
        <w:t>, Nokuzola Julia</w:t>
      </w:r>
      <w:r w:rsidR="008460C6">
        <w:rPr>
          <w:rFonts w:cstheme="minorHAnsi"/>
        </w:rPr>
        <w:t>'</w:t>
      </w:r>
      <w:r w:rsidRPr="006F098B">
        <w:rPr>
          <w:rFonts w:cstheme="minorHAnsi"/>
        </w:rPr>
        <w:t xml:space="preserve">s </w:t>
      </w:r>
      <w:r w:rsidRPr="006F098B">
        <w:rPr>
          <w:rFonts w:cstheme="minorHAnsi"/>
          <w:b/>
          <w:i/>
        </w:rPr>
        <w:t xml:space="preserve">The impact of crime on the South African economic growth </w:t>
      </w:r>
      <w:r w:rsidRPr="006F098B">
        <w:rPr>
          <w:rFonts w:cstheme="minorHAnsi"/>
        </w:rPr>
        <w:t xml:space="preserve">with </w:t>
      </w:r>
      <w:r>
        <w:rPr>
          <w:rFonts w:cstheme="minorHAnsi"/>
        </w:rPr>
        <w:t>11391 hits and the third one being:</w:t>
      </w:r>
    </w:p>
    <w:p w14:paraId="0C6F8588" w14:textId="77777777" w:rsidR="00BE163C" w:rsidRDefault="00BE163C" w:rsidP="00872921">
      <w:pPr>
        <w:pStyle w:val="ListParagraph"/>
        <w:numPr>
          <w:ilvl w:val="0"/>
          <w:numId w:val="17"/>
        </w:numPr>
        <w:spacing w:before="0" w:line="276" w:lineRule="auto"/>
        <w:jc w:val="both"/>
        <w:rPr>
          <w:rFonts w:cstheme="minorHAnsi"/>
        </w:rPr>
      </w:pPr>
      <w:proofErr w:type="spellStart"/>
      <w:r w:rsidRPr="00F27B1A">
        <w:rPr>
          <w:rFonts w:cstheme="minorHAnsi"/>
        </w:rPr>
        <w:t>Makasana</w:t>
      </w:r>
      <w:proofErr w:type="spellEnd"/>
      <w:r w:rsidRPr="00F27B1A">
        <w:rPr>
          <w:rFonts w:cstheme="minorHAnsi"/>
        </w:rPr>
        <w:t xml:space="preserve">, </w:t>
      </w:r>
      <w:proofErr w:type="spellStart"/>
      <w:r w:rsidRPr="00F27B1A">
        <w:rPr>
          <w:rFonts w:cstheme="minorHAnsi"/>
        </w:rPr>
        <w:t>Velile</w:t>
      </w:r>
      <w:r w:rsidR="008460C6">
        <w:rPr>
          <w:rFonts w:cstheme="minorHAnsi"/>
        </w:rPr>
        <w:t>'</w:t>
      </w:r>
      <w:r>
        <w:rPr>
          <w:rFonts w:cstheme="minorHAnsi"/>
        </w:rPr>
        <w:t>s</w:t>
      </w:r>
      <w:proofErr w:type="spellEnd"/>
      <w:r>
        <w:rPr>
          <w:rFonts w:cstheme="minorHAnsi"/>
        </w:rPr>
        <w:t xml:space="preserve"> </w:t>
      </w:r>
      <w:r w:rsidRPr="00F27B1A">
        <w:rPr>
          <w:rFonts w:cstheme="minorHAnsi"/>
          <w:b/>
          <w:i/>
        </w:rPr>
        <w:t>The onus of proof and presumption of innocence in South African bail jurisprudence</w:t>
      </w:r>
      <w:r>
        <w:rPr>
          <w:rFonts w:cstheme="minorHAnsi"/>
          <w:b/>
          <w:i/>
        </w:rPr>
        <w:t xml:space="preserve"> </w:t>
      </w:r>
      <w:r w:rsidRPr="006F098B">
        <w:rPr>
          <w:rFonts w:cstheme="minorHAnsi"/>
        </w:rPr>
        <w:t xml:space="preserve">with </w:t>
      </w:r>
      <w:r>
        <w:rPr>
          <w:rFonts w:cstheme="minorHAnsi"/>
        </w:rPr>
        <w:t>7201</w:t>
      </w:r>
      <w:r w:rsidRPr="006F098B">
        <w:rPr>
          <w:rFonts w:cstheme="minorHAnsi"/>
        </w:rPr>
        <w:t xml:space="preserve"> hits.</w:t>
      </w:r>
    </w:p>
    <w:p w14:paraId="2D626E5A" w14:textId="77777777" w:rsidR="00FD67D4" w:rsidRDefault="00FD67D4" w:rsidP="00BE163C">
      <w:pPr>
        <w:spacing w:before="0" w:line="276" w:lineRule="auto"/>
        <w:jc w:val="both"/>
        <w:rPr>
          <w:rFonts w:cstheme="minorHAnsi"/>
        </w:rPr>
      </w:pPr>
    </w:p>
    <w:p w14:paraId="34303229" w14:textId="77777777" w:rsidR="00537477" w:rsidRDefault="00FD67D4" w:rsidP="00BE163C">
      <w:pPr>
        <w:spacing w:after="0"/>
        <w:rPr>
          <w:b/>
          <w:u w:val="single"/>
        </w:rPr>
      </w:pPr>
      <w:r w:rsidRPr="00FD67D4">
        <w:rPr>
          <w:b/>
          <w:u w:val="single"/>
        </w:rPr>
        <w:t xml:space="preserve">Three </w:t>
      </w:r>
      <w:r w:rsidR="00BE163C" w:rsidRPr="00FD67D4">
        <w:rPr>
          <w:b/>
          <w:u w:val="single"/>
        </w:rPr>
        <w:t>years comparison of the</w:t>
      </w:r>
      <w:r w:rsidR="00537477">
        <w:rPr>
          <w:b/>
          <w:u w:val="single"/>
        </w:rPr>
        <w:t xml:space="preserve"> (VITAL)</w:t>
      </w:r>
      <w:r w:rsidR="00BE163C" w:rsidRPr="00FD67D4">
        <w:rPr>
          <w:b/>
          <w:u w:val="single"/>
        </w:rPr>
        <w:t xml:space="preserve"> institutional repository usage </w:t>
      </w:r>
      <w:r w:rsidR="00537477">
        <w:rPr>
          <w:b/>
          <w:u w:val="single"/>
        </w:rPr>
        <w:t xml:space="preserve">- </w:t>
      </w:r>
      <w:hyperlink r:id="rId53" w:history="1">
        <w:r w:rsidR="00537477" w:rsidRPr="00221A94">
          <w:rPr>
            <w:rStyle w:val="Hyperlink"/>
            <w:b/>
          </w:rPr>
          <w:t>http://vital.seals.ac.za:8080/vital/access/manager/Index?site_name=Nelson%20Mandela%20University</w:t>
        </w:r>
      </w:hyperlink>
    </w:p>
    <w:p w14:paraId="380122F7" w14:textId="77777777" w:rsidR="00BE163C" w:rsidRDefault="00BE163C" w:rsidP="00BE163C">
      <w:pPr>
        <w:spacing w:before="0" w:line="276" w:lineRule="auto"/>
        <w:jc w:val="both"/>
        <w:rPr>
          <w:rFonts w:cstheme="minorHAnsi"/>
        </w:rPr>
      </w:pPr>
    </w:p>
    <w:tbl>
      <w:tblPr>
        <w:tblStyle w:val="TableGrid"/>
        <w:tblW w:w="4204" w:type="pct"/>
        <w:jc w:val="center"/>
        <w:tblLook w:val="04A0" w:firstRow="1" w:lastRow="0" w:firstColumn="1" w:lastColumn="0" w:noHBand="0" w:noVBand="1"/>
      </w:tblPr>
      <w:tblGrid>
        <w:gridCol w:w="5614"/>
        <w:gridCol w:w="827"/>
        <w:gridCol w:w="827"/>
        <w:gridCol w:w="827"/>
      </w:tblGrid>
      <w:tr w:rsidR="00BE163C" w:rsidRPr="006811DC" w14:paraId="355E9B42" w14:textId="77777777" w:rsidTr="00537477">
        <w:trPr>
          <w:trHeight w:val="359"/>
          <w:jc w:val="center"/>
        </w:trPr>
        <w:tc>
          <w:tcPr>
            <w:tcW w:w="3466" w:type="pct"/>
            <w:shd w:val="clear" w:color="auto" w:fill="FFC000"/>
            <w:vAlign w:val="center"/>
          </w:tcPr>
          <w:p w14:paraId="1EA72FEE" w14:textId="77777777" w:rsidR="00BE163C" w:rsidRPr="006811DC" w:rsidRDefault="00BE163C" w:rsidP="008B3694">
            <w:pPr>
              <w:jc w:val="center"/>
              <w:rPr>
                <w:b/>
              </w:rPr>
            </w:pPr>
            <w:r w:rsidRPr="006811DC">
              <w:rPr>
                <w:b/>
              </w:rPr>
              <w:t>STATS</w:t>
            </w:r>
          </w:p>
        </w:tc>
        <w:tc>
          <w:tcPr>
            <w:tcW w:w="511" w:type="pct"/>
            <w:shd w:val="clear" w:color="auto" w:fill="FFC000"/>
            <w:vAlign w:val="center"/>
          </w:tcPr>
          <w:p w14:paraId="0EE67AE8" w14:textId="77777777" w:rsidR="00BE163C" w:rsidRPr="006811DC" w:rsidRDefault="00BE163C" w:rsidP="008B3694">
            <w:pPr>
              <w:jc w:val="center"/>
              <w:rPr>
                <w:b/>
              </w:rPr>
            </w:pPr>
            <w:r w:rsidRPr="006811DC">
              <w:rPr>
                <w:b/>
              </w:rPr>
              <w:t>2019</w:t>
            </w:r>
          </w:p>
        </w:tc>
        <w:tc>
          <w:tcPr>
            <w:tcW w:w="511" w:type="pct"/>
            <w:shd w:val="clear" w:color="auto" w:fill="FFC000"/>
            <w:vAlign w:val="center"/>
          </w:tcPr>
          <w:p w14:paraId="3B05C7A9" w14:textId="77777777" w:rsidR="00BE163C" w:rsidRPr="006811DC" w:rsidRDefault="00BE163C" w:rsidP="008B3694">
            <w:pPr>
              <w:jc w:val="center"/>
              <w:rPr>
                <w:b/>
              </w:rPr>
            </w:pPr>
            <w:r w:rsidRPr="006811DC">
              <w:rPr>
                <w:b/>
              </w:rPr>
              <w:t>2020</w:t>
            </w:r>
          </w:p>
        </w:tc>
        <w:tc>
          <w:tcPr>
            <w:tcW w:w="511" w:type="pct"/>
            <w:shd w:val="clear" w:color="auto" w:fill="FFC000"/>
            <w:vAlign w:val="center"/>
          </w:tcPr>
          <w:p w14:paraId="67C96CC4" w14:textId="77777777" w:rsidR="00BE163C" w:rsidRPr="006811DC" w:rsidRDefault="00BE163C" w:rsidP="008B3694">
            <w:pPr>
              <w:jc w:val="center"/>
              <w:rPr>
                <w:b/>
              </w:rPr>
            </w:pPr>
            <w:r w:rsidRPr="006811DC">
              <w:rPr>
                <w:b/>
              </w:rPr>
              <w:t>2021</w:t>
            </w:r>
          </w:p>
        </w:tc>
      </w:tr>
      <w:tr w:rsidR="00BE163C" w14:paraId="67333517" w14:textId="77777777" w:rsidTr="00FD67D4">
        <w:trPr>
          <w:trHeight w:val="689"/>
          <w:jc w:val="center"/>
        </w:trPr>
        <w:tc>
          <w:tcPr>
            <w:tcW w:w="3466" w:type="pct"/>
          </w:tcPr>
          <w:p w14:paraId="0976F6B7" w14:textId="77777777" w:rsidR="00BE163C" w:rsidRPr="00FD67D4" w:rsidRDefault="00BE163C" w:rsidP="008B3694">
            <w:pPr>
              <w:rPr>
                <w:b/>
                <w:sz w:val="20"/>
                <w:szCs w:val="20"/>
              </w:rPr>
            </w:pPr>
            <w:r w:rsidRPr="00FD67D4">
              <w:rPr>
                <w:b/>
                <w:sz w:val="20"/>
                <w:szCs w:val="20"/>
              </w:rPr>
              <w:t>NMU IR Visitors</w:t>
            </w:r>
          </w:p>
          <w:p w14:paraId="33E385C0" w14:textId="77777777" w:rsidR="00BE163C" w:rsidRPr="00FD67D4" w:rsidRDefault="00BE163C" w:rsidP="008B3694">
            <w:pPr>
              <w:rPr>
                <w:sz w:val="20"/>
                <w:szCs w:val="20"/>
              </w:rPr>
            </w:pPr>
            <w:r w:rsidRPr="00FD67D4">
              <w:rPr>
                <w:sz w:val="20"/>
                <w:szCs w:val="20"/>
              </w:rPr>
              <w:t>The number of unique sessions created during this time period.</w:t>
            </w:r>
          </w:p>
        </w:tc>
        <w:tc>
          <w:tcPr>
            <w:tcW w:w="511" w:type="pct"/>
            <w:vAlign w:val="center"/>
          </w:tcPr>
          <w:p w14:paraId="3A8EE43A" w14:textId="77777777" w:rsidR="00BE163C" w:rsidRPr="00FD67D4" w:rsidRDefault="00BE163C" w:rsidP="008B3694">
            <w:pPr>
              <w:jc w:val="center"/>
              <w:rPr>
                <w:sz w:val="20"/>
                <w:szCs w:val="20"/>
              </w:rPr>
            </w:pPr>
            <w:r w:rsidRPr="00FD67D4">
              <w:rPr>
                <w:sz w:val="20"/>
                <w:szCs w:val="20"/>
              </w:rPr>
              <w:t>7801</w:t>
            </w:r>
          </w:p>
        </w:tc>
        <w:tc>
          <w:tcPr>
            <w:tcW w:w="511" w:type="pct"/>
            <w:vAlign w:val="center"/>
          </w:tcPr>
          <w:p w14:paraId="16D657DE" w14:textId="77777777" w:rsidR="00BE163C" w:rsidRPr="00FD67D4" w:rsidRDefault="00BE163C" w:rsidP="008B3694">
            <w:pPr>
              <w:jc w:val="center"/>
              <w:rPr>
                <w:sz w:val="20"/>
                <w:szCs w:val="20"/>
              </w:rPr>
            </w:pPr>
            <w:r w:rsidRPr="00FD67D4">
              <w:rPr>
                <w:sz w:val="20"/>
                <w:szCs w:val="20"/>
              </w:rPr>
              <w:t>4645</w:t>
            </w:r>
          </w:p>
        </w:tc>
        <w:tc>
          <w:tcPr>
            <w:tcW w:w="511" w:type="pct"/>
            <w:vAlign w:val="center"/>
          </w:tcPr>
          <w:p w14:paraId="37F5AE79" w14:textId="77777777" w:rsidR="00BE163C" w:rsidRPr="00FD67D4" w:rsidRDefault="00BE163C" w:rsidP="008B3694">
            <w:pPr>
              <w:jc w:val="center"/>
              <w:rPr>
                <w:sz w:val="20"/>
                <w:szCs w:val="20"/>
              </w:rPr>
            </w:pPr>
            <w:r w:rsidRPr="00FD67D4">
              <w:rPr>
                <w:sz w:val="20"/>
                <w:szCs w:val="20"/>
              </w:rPr>
              <w:t>7368</w:t>
            </w:r>
          </w:p>
        </w:tc>
      </w:tr>
      <w:tr w:rsidR="00BE163C" w14:paraId="6ED5ABF6" w14:textId="77777777" w:rsidTr="00FD67D4">
        <w:trPr>
          <w:trHeight w:val="622"/>
          <w:jc w:val="center"/>
        </w:trPr>
        <w:tc>
          <w:tcPr>
            <w:tcW w:w="3466" w:type="pct"/>
          </w:tcPr>
          <w:p w14:paraId="3288AB18" w14:textId="77777777" w:rsidR="00BE163C" w:rsidRPr="00FD67D4" w:rsidRDefault="00BE163C" w:rsidP="008B3694">
            <w:pPr>
              <w:rPr>
                <w:b/>
                <w:sz w:val="20"/>
                <w:szCs w:val="20"/>
              </w:rPr>
            </w:pPr>
            <w:r w:rsidRPr="00FD67D4">
              <w:rPr>
                <w:b/>
                <w:sz w:val="20"/>
                <w:szCs w:val="20"/>
              </w:rPr>
              <w:t>NMU IR Hits</w:t>
            </w:r>
          </w:p>
          <w:p w14:paraId="4018753C" w14:textId="77777777" w:rsidR="00BE163C" w:rsidRPr="00FD67D4" w:rsidRDefault="00BE163C" w:rsidP="008B3694">
            <w:pPr>
              <w:rPr>
                <w:sz w:val="20"/>
                <w:szCs w:val="20"/>
              </w:rPr>
            </w:pPr>
            <w:r w:rsidRPr="00FD67D4">
              <w:rPr>
                <w:sz w:val="20"/>
                <w:szCs w:val="20"/>
              </w:rPr>
              <w:t>The total number of requests made to the repository.</w:t>
            </w:r>
          </w:p>
        </w:tc>
        <w:tc>
          <w:tcPr>
            <w:tcW w:w="511" w:type="pct"/>
            <w:vAlign w:val="center"/>
          </w:tcPr>
          <w:p w14:paraId="05565D83" w14:textId="77777777" w:rsidR="00BE163C" w:rsidRPr="00FD67D4" w:rsidRDefault="00BE163C" w:rsidP="008B3694">
            <w:pPr>
              <w:jc w:val="center"/>
              <w:rPr>
                <w:sz w:val="20"/>
                <w:szCs w:val="20"/>
              </w:rPr>
            </w:pPr>
            <w:r w:rsidRPr="00FD67D4">
              <w:rPr>
                <w:sz w:val="20"/>
                <w:szCs w:val="20"/>
              </w:rPr>
              <w:t>76568</w:t>
            </w:r>
          </w:p>
        </w:tc>
        <w:tc>
          <w:tcPr>
            <w:tcW w:w="511" w:type="pct"/>
            <w:vAlign w:val="center"/>
          </w:tcPr>
          <w:p w14:paraId="5D4E0E7B" w14:textId="77777777" w:rsidR="00BE163C" w:rsidRPr="00FD67D4" w:rsidRDefault="00BE163C" w:rsidP="008B3694">
            <w:pPr>
              <w:jc w:val="center"/>
              <w:rPr>
                <w:sz w:val="20"/>
                <w:szCs w:val="20"/>
              </w:rPr>
            </w:pPr>
            <w:r w:rsidRPr="00FD67D4">
              <w:rPr>
                <w:sz w:val="20"/>
                <w:szCs w:val="20"/>
              </w:rPr>
              <w:t>39485</w:t>
            </w:r>
          </w:p>
        </w:tc>
        <w:tc>
          <w:tcPr>
            <w:tcW w:w="511" w:type="pct"/>
            <w:vAlign w:val="center"/>
          </w:tcPr>
          <w:p w14:paraId="168E5EC0" w14:textId="77777777" w:rsidR="00BE163C" w:rsidRPr="00FD67D4" w:rsidRDefault="00BE163C" w:rsidP="008B3694">
            <w:pPr>
              <w:jc w:val="center"/>
              <w:rPr>
                <w:sz w:val="20"/>
                <w:szCs w:val="20"/>
              </w:rPr>
            </w:pPr>
            <w:r w:rsidRPr="00FD67D4">
              <w:rPr>
                <w:sz w:val="20"/>
                <w:szCs w:val="20"/>
              </w:rPr>
              <w:t>50232</w:t>
            </w:r>
          </w:p>
        </w:tc>
      </w:tr>
    </w:tbl>
    <w:p w14:paraId="1632EFC2" w14:textId="77777777" w:rsidR="00BE163C" w:rsidRDefault="00BE163C" w:rsidP="00BE163C">
      <w:pPr>
        <w:spacing w:before="0" w:line="276" w:lineRule="auto"/>
        <w:jc w:val="both"/>
        <w:rPr>
          <w:rFonts w:cstheme="minorHAnsi"/>
        </w:rPr>
      </w:pPr>
    </w:p>
    <w:p w14:paraId="3B24B4D4" w14:textId="77777777" w:rsidR="00FD67D4" w:rsidRPr="00BE163C" w:rsidRDefault="00FD67D4" w:rsidP="00FD67D4">
      <w:pPr>
        <w:spacing w:before="0" w:line="276" w:lineRule="auto"/>
        <w:jc w:val="center"/>
        <w:rPr>
          <w:rFonts w:cstheme="minorHAnsi"/>
        </w:rPr>
      </w:pPr>
      <w:r>
        <w:rPr>
          <w:noProof/>
        </w:rPr>
        <w:drawing>
          <wp:inline distT="0" distB="0" distL="0" distR="0" wp14:anchorId="0BBC0ACE" wp14:editId="47F74219">
            <wp:extent cx="3476238" cy="192539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95872" cy="1936266"/>
                    </a:xfrm>
                    <a:prstGeom prst="rect">
                      <a:avLst/>
                    </a:prstGeom>
                  </pic:spPr>
                </pic:pic>
              </a:graphicData>
            </a:graphic>
          </wp:inline>
        </w:drawing>
      </w:r>
    </w:p>
    <w:p w14:paraId="0A39EA35" w14:textId="3C4163C2" w:rsidR="003C7D83" w:rsidRDefault="003C7D83" w:rsidP="0027771E">
      <w:pPr>
        <w:spacing w:after="0"/>
        <w:jc w:val="both"/>
        <w:rPr>
          <w:rStyle w:val="Heading2minutesChar"/>
          <w:b w:val="0"/>
          <w:caps w:val="0"/>
          <w:sz w:val="22"/>
          <w:szCs w:val="22"/>
          <w:lang w:val="en-ZA"/>
        </w:rPr>
      </w:pPr>
    </w:p>
    <w:p w14:paraId="339CDE85" w14:textId="24117460" w:rsidR="00BC7A50" w:rsidRDefault="00BC7A50" w:rsidP="0027771E">
      <w:pPr>
        <w:spacing w:after="0"/>
        <w:jc w:val="both"/>
        <w:rPr>
          <w:rStyle w:val="Heading2minutesChar"/>
          <w:b w:val="0"/>
          <w:caps w:val="0"/>
          <w:sz w:val="22"/>
          <w:szCs w:val="22"/>
          <w:lang w:val="en-ZA"/>
        </w:rPr>
      </w:pPr>
    </w:p>
    <w:p w14:paraId="4CAA5B78" w14:textId="3E83E735" w:rsidR="00BC7A50" w:rsidRDefault="00BC7A50" w:rsidP="0027771E">
      <w:pPr>
        <w:spacing w:after="0"/>
        <w:jc w:val="both"/>
        <w:rPr>
          <w:rStyle w:val="Heading2minutesChar"/>
          <w:b w:val="0"/>
          <w:caps w:val="0"/>
          <w:sz w:val="22"/>
          <w:szCs w:val="22"/>
          <w:lang w:val="en-ZA"/>
        </w:rPr>
      </w:pPr>
    </w:p>
    <w:p w14:paraId="6549A336" w14:textId="550728FB" w:rsidR="00BC7A50" w:rsidRDefault="00BC7A50" w:rsidP="0027771E">
      <w:pPr>
        <w:spacing w:after="0"/>
        <w:jc w:val="both"/>
        <w:rPr>
          <w:rStyle w:val="Heading2minutesChar"/>
          <w:b w:val="0"/>
          <w:caps w:val="0"/>
          <w:sz w:val="22"/>
          <w:szCs w:val="22"/>
          <w:lang w:val="en-ZA"/>
        </w:rPr>
      </w:pPr>
    </w:p>
    <w:p w14:paraId="6ADAA7C7" w14:textId="2B476012" w:rsidR="00FD67D4" w:rsidRDefault="00FD67D4" w:rsidP="00FD67D4">
      <w:pPr>
        <w:spacing w:before="0" w:after="0"/>
        <w:rPr>
          <w:b/>
        </w:rPr>
      </w:pPr>
      <w:r>
        <w:rPr>
          <w:b/>
        </w:rPr>
        <w:t>Monthly comparison for year 2021</w:t>
      </w:r>
    </w:p>
    <w:p w14:paraId="616363CB" w14:textId="77777777" w:rsidR="00FD67D4" w:rsidRDefault="00FD67D4" w:rsidP="00FD67D4">
      <w:pPr>
        <w:spacing w:before="0" w:after="0"/>
        <w:rPr>
          <w:b/>
        </w:rPr>
      </w:pPr>
    </w:p>
    <w:p w14:paraId="3CF84F2B" w14:textId="77777777" w:rsidR="003C7D83" w:rsidRDefault="00FD67D4" w:rsidP="00FD67D4">
      <w:pPr>
        <w:spacing w:after="0"/>
        <w:jc w:val="center"/>
        <w:rPr>
          <w:rStyle w:val="Heading2minutesChar"/>
          <w:b w:val="0"/>
          <w:caps w:val="0"/>
          <w:sz w:val="22"/>
          <w:szCs w:val="22"/>
          <w:lang w:val="en-ZA"/>
        </w:rPr>
      </w:pPr>
      <w:r>
        <w:rPr>
          <w:noProof/>
        </w:rPr>
        <w:drawing>
          <wp:inline distT="0" distB="0" distL="0" distR="0" wp14:anchorId="73AF9AF0" wp14:editId="32D7CB92">
            <wp:extent cx="3721994" cy="1985063"/>
            <wp:effectExtent l="0" t="0" r="0" b="0"/>
            <wp:docPr id="36" name="Picture 36"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 Char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63241" cy="2007061"/>
                    </a:xfrm>
                    <a:prstGeom prst="rect">
                      <a:avLst/>
                    </a:prstGeom>
                    <a:noFill/>
                    <a:ln>
                      <a:noFill/>
                    </a:ln>
                  </pic:spPr>
                </pic:pic>
              </a:graphicData>
            </a:graphic>
          </wp:inline>
        </w:drawing>
      </w:r>
    </w:p>
    <w:p w14:paraId="6CCE0D7C" w14:textId="77777777" w:rsidR="0023471B" w:rsidRDefault="0023471B" w:rsidP="00FD67D4">
      <w:pPr>
        <w:jc w:val="both"/>
        <w:rPr>
          <w:rFonts w:cstheme="minorHAnsi"/>
          <w:b/>
        </w:rPr>
      </w:pPr>
    </w:p>
    <w:p w14:paraId="63629DC6" w14:textId="77777777" w:rsidR="0023471B" w:rsidRDefault="0023471B" w:rsidP="00FD67D4">
      <w:pPr>
        <w:jc w:val="both"/>
        <w:rPr>
          <w:rFonts w:cstheme="minorHAnsi"/>
          <w:b/>
        </w:rPr>
      </w:pPr>
    </w:p>
    <w:p w14:paraId="1D01F818" w14:textId="7007EC12" w:rsidR="00FD67D4" w:rsidRPr="006F098B" w:rsidRDefault="007B0775" w:rsidP="00FD67D4">
      <w:pPr>
        <w:jc w:val="both"/>
        <w:rPr>
          <w:rFonts w:cstheme="minorHAnsi"/>
          <w:b/>
        </w:rPr>
      </w:pPr>
      <w:r>
        <w:rPr>
          <w:rFonts w:cstheme="minorHAnsi"/>
          <w:b/>
        </w:rPr>
        <w:br/>
      </w:r>
      <w:r>
        <w:rPr>
          <w:rFonts w:cstheme="minorHAnsi"/>
          <w:b/>
        </w:rPr>
        <w:br/>
      </w:r>
      <w:r w:rsidR="00FD67D4">
        <w:rPr>
          <w:rFonts w:cstheme="minorHAnsi"/>
          <w:b/>
        </w:rPr>
        <w:t>PROCESSING STATISTICS</w:t>
      </w:r>
    </w:p>
    <w:p w14:paraId="6F977187" w14:textId="77777777" w:rsidR="00FD67D4" w:rsidRPr="006F098B" w:rsidRDefault="00FD67D4" w:rsidP="00F92DC0">
      <w:pPr>
        <w:jc w:val="both"/>
        <w:rPr>
          <w:rFonts w:cstheme="minorHAnsi"/>
        </w:rPr>
      </w:pPr>
      <w:r w:rsidRPr="006F098B">
        <w:rPr>
          <w:rFonts w:cstheme="minorHAnsi"/>
        </w:rPr>
        <w:t>Below</w:t>
      </w:r>
      <w:r>
        <w:rPr>
          <w:rFonts w:cstheme="minorHAnsi"/>
        </w:rPr>
        <w:t xml:space="preserve"> are the statistics of 2021</w:t>
      </w:r>
    </w:p>
    <w:p w14:paraId="1FEB4CD1" w14:textId="77777777" w:rsidR="003C7D83" w:rsidRPr="00F92DC0" w:rsidRDefault="00FD67D4" w:rsidP="00F92DC0">
      <w:pPr>
        <w:spacing w:before="0"/>
        <w:jc w:val="both"/>
        <w:rPr>
          <w:rStyle w:val="Heading2minutesChar"/>
          <w:rFonts w:eastAsia="Calibri" w:cstheme="minorHAnsi"/>
          <w:caps w:val="0"/>
          <w:sz w:val="22"/>
          <w:szCs w:val="22"/>
          <w:lang w:val="en-ZA"/>
        </w:rPr>
      </w:pPr>
      <w:r w:rsidRPr="00F92DC0">
        <w:rPr>
          <w:rFonts w:eastAsia="Calibri" w:cstheme="minorHAnsi"/>
          <w:b/>
        </w:rPr>
        <w:t>Cataloguing Statistics: Original and Cataloguing-in-Publication Data</w:t>
      </w:r>
    </w:p>
    <w:p w14:paraId="20EEC2AC" w14:textId="77777777" w:rsidR="003C7D83" w:rsidRDefault="00FD67D4" w:rsidP="0027771E">
      <w:pPr>
        <w:spacing w:after="0"/>
        <w:jc w:val="both"/>
        <w:rPr>
          <w:rStyle w:val="Heading2minutesChar"/>
          <w:b w:val="0"/>
          <w:caps w:val="0"/>
          <w:sz w:val="22"/>
          <w:szCs w:val="22"/>
          <w:lang w:val="en-ZA"/>
        </w:rPr>
      </w:pPr>
      <w:r>
        <w:rPr>
          <w:noProof/>
        </w:rPr>
        <w:drawing>
          <wp:inline distT="0" distB="0" distL="0" distR="0" wp14:anchorId="1BA9668D" wp14:editId="4CCFDFC7">
            <wp:extent cx="6120130" cy="10433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1043305"/>
                    </a:xfrm>
                    <a:prstGeom prst="rect">
                      <a:avLst/>
                    </a:prstGeom>
                  </pic:spPr>
                </pic:pic>
              </a:graphicData>
            </a:graphic>
          </wp:inline>
        </w:drawing>
      </w:r>
    </w:p>
    <w:p w14:paraId="0F52F934" w14:textId="2A519ABB" w:rsidR="00F92DC0" w:rsidRPr="00F92DC0" w:rsidRDefault="00014062" w:rsidP="00F92DC0">
      <w:pPr>
        <w:spacing w:before="0" w:after="0"/>
        <w:jc w:val="both"/>
        <w:rPr>
          <w:rFonts w:eastAsia="Calibri" w:cstheme="minorHAnsi"/>
          <w:b/>
        </w:rPr>
      </w:pPr>
      <w:r>
        <w:rPr>
          <w:rFonts w:eastAsia="Calibri" w:cstheme="minorHAnsi"/>
          <w:b/>
        </w:rPr>
        <w:br/>
      </w:r>
      <w:r w:rsidR="00F92DC0" w:rsidRPr="00F92DC0">
        <w:rPr>
          <w:rFonts w:eastAsia="Calibri" w:cstheme="minorHAnsi"/>
          <w:b/>
        </w:rPr>
        <w:t>Processing of items from Cataloguing</w:t>
      </w:r>
    </w:p>
    <w:p w14:paraId="7D2EF4A4" w14:textId="77777777" w:rsidR="003C7D83" w:rsidRDefault="00F92DC0" w:rsidP="0027771E">
      <w:pPr>
        <w:spacing w:after="0"/>
        <w:jc w:val="both"/>
        <w:rPr>
          <w:rStyle w:val="Heading2minutesChar"/>
          <w:b w:val="0"/>
          <w:caps w:val="0"/>
          <w:sz w:val="22"/>
          <w:szCs w:val="22"/>
          <w:lang w:val="en-ZA"/>
        </w:rPr>
      </w:pPr>
      <w:r>
        <w:rPr>
          <w:noProof/>
        </w:rPr>
        <w:drawing>
          <wp:inline distT="0" distB="0" distL="0" distR="0" wp14:anchorId="5DC8A3BE" wp14:editId="753E90AE">
            <wp:extent cx="6120130" cy="70167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701675"/>
                    </a:xfrm>
                    <a:prstGeom prst="rect">
                      <a:avLst/>
                    </a:prstGeom>
                  </pic:spPr>
                </pic:pic>
              </a:graphicData>
            </a:graphic>
          </wp:inline>
        </w:drawing>
      </w:r>
    </w:p>
    <w:p w14:paraId="0D6C23A1" w14:textId="77777777" w:rsidR="003C7D83" w:rsidRDefault="003C7D83" w:rsidP="0027771E">
      <w:pPr>
        <w:spacing w:after="0"/>
        <w:jc w:val="both"/>
        <w:rPr>
          <w:rStyle w:val="Heading2minutesChar"/>
          <w:b w:val="0"/>
          <w:caps w:val="0"/>
          <w:sz w:val="22"/>
          <w:szCs w:val="22"/>
          <w:lang w:val="en-ZA"/>
        </w:rPr>
      </w:pPr>
    </w:p>
    <w:p w14:paraId="089F8845" w14:textId="77777777" w:rsidR="00F92DC0" w:rsidRPr="00F92DC0" w:rsidRDefault="00F92DC0" w:rsidP="00F92DC0">
      <w:pPr>
        <w:spacing w:before="0" w:after="200"/>
        <w:jc w:val="both"/>
        <w:rPr>
          <w:rFonts w:eastAsia="Calibri" w:cstheme="minorHAnsi"/>
          <w:b/>
        </w:rPr>
      </w:pPr>
      <w:r w:rsidRPr="00F92DC0">
        <w:rPr>
          <w:rFonts w:eastAsia="Calibri" w:cstheme="minorHAnsi"/>
          <w:b/>
        </w:rPr>
        <w:t xml:space="preserve">Pre-Cataloguing and Classification </w:t>
      </w:r>
    </w:p>
    <w:p w14:paraId="6B3B7C0E" w14:textId="77777777" w:rsidR="003C7D83" w:rsidRDefault="00F92DC0" w:rsidP="0027771E">
      <w:pPr>
        <w:spacing w:after="0"/>
        <w:jc w:val="both"/>
        <w:rPr>
          <w:rStyle w:val="Heading2minutesChar"/>
          <w:b w:val="0"/>
          <w:caps w:val="0"/>
          <w:sz w:val="22"/>
          <w:szCs w:val="22"/>
          <w:lang w:val="en-ZA"/>
        </w:rPr>
      </w:pPr>
      <w:r>
        <w:rPr>
          <w:noProof/>
        </w:rPr>
        <w:drawing>
          <wp:inline distT="0" distB="0" distL="0" distR="0" wp14:anchorId="7C41492F" wp14:editId="6FA19884">
            <wp:extent cx="6120130" cy="75946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759460"/>
                    </a:xfrm>
                    <a:prstGeom prst="rect">
                      <a:avLst/>
                    </a:prstGeom>
                  </pic:spPr>
                </pic:pic>
              </a:graphicData>
            </a:graphic>
          </wp:inline>
        </w:drawing>
      </w:r>
    </w:p>
    <w:p w14:paraId="64131FBE" w14:textId="77777777" w:rsidR="00F92DC0" w:rsidRDefault="00F92DC0" w:rsidP="0027771E">
      <w:pPr>
        <w:spacing w:after="0"/>
        <w:jc w:val="both"/>
        <w:rPr>
          <w:rFonts w:eastAsia="Calibri" w:cstheme="minorHAnsi"/>
          <w:b/>
        </w:rPr>
      </w:pPr>
    </w:p>
    <w:p w14:paraId="46EC9C7B" w14:textId="77777777" w:rsidR="0023471B" w:rsidRDefault="0023471B" w:rsidP="0027771E">
      <w:pPr>
        <w:spacing w:after="0"/>
        <w:jc w:val="both"/>
        <w:rPr>
          <w:rFonts w:eastAsia="Calibri" w:cstheme="minorHAnsi"/>
          <w:b/>
        </w:rPr>
      </w:pPr>
    </w:p>
    <w:p w14:paraId="5FF209E4" w14:textId="77777777" w:rsidR="0023471B" w:rsidRDefault="0023471B" w:rsidP="0027771E">
      <w:pPr>
        <w:spacing w:after="0"/>
        <w:jc w:val="both"/>
        <w:rPr>
          <w:rFonts w:eastAsia="Calibri" w:cstheme="minorHAnsi"/>
          <w:b/>
        </w:rPr>
      </w:pPr>
    </w:p>
    <w:p w14:paraId="32A934FC" w14:textId="77777777" w:rsidR="0023471B" w:rsidRDefault="0023471B" w:rsidP="0027771E">
      <w:pPr>
        <w:spacing w:after="0"/>
        <w:jc w:val="both"/>
        <w:rPr>
          <w:rFonts w:eastAsia="Calibri" w:cstheme="minorHAnsi"/>
          <w:b/>
        </w:rPr>
      </w:pPr>
    </w:p>
    <w:p w14:paraId="7B13A6C7" w14:textId="77777777" w:rsidR="0023471B" w:rsidRDefault="0023471B" w:rsidP="0027771E">
      <w:pPr>
        <w:spacing w:after="0"/>
        <w:jc w:val="both"/>
        <w:rPr>
          <w:rFonts w:eastAsia="Calibri" w:cstheme="minorHAnsi"/>
          <w:b/>
        </w:rPr>
      </w:pPr>
    </w:p>
    <w:p w14:paraId="4F156514" w14:textId="77777777" w:rsidR="0023471B" w:rsidRDefault="0023471B" w:rsidP="0027771E">
      <w:pPr>
        <w:spacing w:after="0"/>
        <w:jc w:val="both"/>
        <w:rPr>
          <w:rFonts w:eastAsia="Calibri" w:cstheme="minorHAnsi"/>
          <w:b/>
        </w:rPr>
      </w:pPr>
    </w:p>
    <w:p w14:paraId="08ADDC40" w14:textId="77777777" w:rsidR="0023471B" w:rsidRDefault="0023471B" w:rsidP="0027771E">
      <w:pPr>
        <w:spacing w:after="0"/>
        <w:jc w:val="both"/>
        <w:rPr>
          <w:rFonts w:eastAsia="Calibri" w:cstheme="minorHAnsi"/>
          <w:b/>
        </w:rPr>
      </w:pPr>
    </w:p>
    <w:p w14:paraId="4CB5A333" w14:textId="0EE50E60" w:rsidR="003C7D83" w:rsidRDefault="00B24198" w:rsidP="0027771E">
      <w:pPr>
        <w:spacing w:after="0"/>
        <w:jc w:val="both"/>
        <w:rPr>
          <w:rFonts w:eastAsia="Calibri" w:cstheme="minorHAnsi"/>
          <w:b/>
        </w:rPr>
      </w:pPr>
      <w:r>
        <w:rPr>
          <w:rFonts w:eastAsia="Calibri" w:cstheme="minorHAnsi"/>
          <w:b/>
        </w:rPr>
        <w:br/>
      </w:r>
      <w:r>
        <w:rPr>
          <w:rFonts w:eastAsia="Calibri" w:cstheme="minorHAnsi"/>
          <w:b/>
        </w:rPr>
        <w:br/>
      </w:r>
      <w:r>
        <w:rPr>
          <w:rFonts w:eastAsia="Calibri" w:cstheme="minorHAnsi"/>
          <w:b/>
        </w:rPr>
        <w:br/>
      </w:r>
      <w:r>
        <w:rPr>
          <w:rFonts w:eastAsia="Calibri" w:cstheme="minorHAnsi"/>
          <w:b/>
        </w:rPr>
        <w:br/>
      </w:r>
      <w:r>
        <w:rPr>
          <w:rFonts w:eastAsia="Calibri" w:cstheme="minorHAnsi"/>
          <w:b/>
        </w:rPr>
        <w:br/>
      </w:r>
      <w:r>
        <w:rPr>
          <w:rFonts w:eastAsia="Calibri" w:cstheme="minorHAnsi"/>
          <w:b/>
        </w:rPr>
        <w:br/>
      </w:r>
      <w:r>
        <w:rPr>
          <w:rFonts w:eastAsia="Calibri" w:cstheme="minorHAnsi"/>
          <w:b/>
        </w:rPr>
        <w:br/>
      </w:r>
      <w:r>
        <w:rPr>
          <w:rFonts w:eastAsia="Calibri" w:cstheme="minorHAnsi"/>
          <w:b/>
        </w:rPr>
        <w:br/>
      </w:r>
      <w:r>
        <w:rPr>
          <w:rFonts w:eastAsia="Calibri" w:cstheme="minorHAnsi"/>
          <w:b/>
        </w:rPr>
        <w:br/>
      </w:r>
      <w:r>
        <w:rPr>
          <w:rFonts w:eastAsia="Calibri" w:cstheme="minorHAnsi"/>
          <w:b/>
        </w:rPr>
        <w:br/>
      </w:r>
      <w:r>
        <w:rPr>
          <w:rFonts w:eastAsia="Calibri" w:cstheme="minorHAnsi"/>
          <w:b/>
        </w:rPr>
        <w:br/>
      </w:r>
      <w:r>
        <w:rPr>
          <w:rFonts w:eastAsia="Calibri" w:cstheme="minorHAnsi"/>
          <w:b/>
        </w:rPr>
        <w:br/>
      </w:r>
      <w:r>
        <w:rPr>
          <w:rFonts w:eastAsia="Calibri" w:cstheme="minorHAnsi"/>
          <w:b/>
        </w:rPr>
        <w:br/>
      </w:r>
      <w:r>
        <w:rPr>
          <w:rFonts w:eastAsia="Calibri" w:cstheme="minorHAnsi"/>
          <w:b/>
        </w:rPr>
        <w:br/>
      </w:r>
      <w:r>
        <w:rPr>
          <w:rFonts w:eastAsia="Calibri" w:cstheme="minorHAnsi"/>
          <w:b/>
        </w:rPr>
        <w:br/>
      </w:r>
      <w:r>
        <w:rPr>
          <w:rFonts w:eastAsia="Calibri" w:cstheme="minorHAnsi"/>
          <w:b/>
        </w:rPr>
        <w:br/>
      </w:r>
      <w:r>
        <w:rPr>
          <w:rFonts w:eastAsia="Calibri" w:cstheme="minorHAnsi"/>
          <w:b/>
        </w:rPr>
        <w:br/>
      </w:r>
      <w:bookmarkStart w:id="54" w:name="_GoBack"/>
      <w:bookmarkEnd w:id="54"/>
      <w:r w:rsidR="00F92DC0">
        <w:rPr>
          <w:rFonts w:eastAsia="Calibri" w:cstheme="minorHAnsi"/>
          <w:b/>
        </w:rPr>
        <w:t>YEAR COMPARISON TABLE (2018 – 2021</w:t>
      </w:r>
      <w:r w:rsidR="00F92DC0" w:rsidRPr="006F098B">
        <w:rPr>
          <w:rFonts w:eastAsia="Calibri" w:cstheme="minorHAnsi"/>
          <w:b/>
        </w:rPr>
        <w:t>)</w:t>
      </w:r>
    </w:p>
    <w:p w14:paraId="6F42B9EF" w14:textId="77777777" w:rsidR="00F92DC0" w:rsidRDefault="00F92DC0" w:rsidP="00F92DC0">
      <w:pPr>
        <w:spacing w:before="0"/>
        <w:jc w:val="both"/>
        <w:rPr>
          <w:rFonts w:eastAsia="Calibri" w:cstheme="minorHAnsi"/>
          <w:b/>
        </w:rPr>
      </w:pPr>
    </w:p>
    <w:p w14:paraId="6DE400EE" w14:textId="77777777" w:rsidR="00F92DC0" w:rsidRPr="006F098B" w:rsidRDefault="00F92DC0" w:rsidP="00F92DC0">
      <w:pPr>
        <w:jc w:val="both"/>
        <w:rPr>
          <w:rFonts w:eastAsia="Calibri" w:cstheme="minorHAnsi"/>
          <w:b/>
          <w:u w:val="single"/>
        </w:rPr>
      </w:pPr>
      <w:r w:rsidRPr="006F098B">
        <w:rPr>
          <w:rFonts w:eastAsia="Calibri" w:cstheme="minorHAnsi"/>
          <w:b/>
        </w:rPr>
        <w:t>MONOGRAPHS</w:t>
      </w:r>
    </w:p>
    <w:p w14:paraId="5F049515" w14:textId="77777777" w:rsidR="003C7D83" w:rsidRDefault="00F92DC0" w:rsidP="0027771E">
      <w:pPr>
        <w:spacing w:after="0"/>
        <w:jc w:val="both"/>
        <w:rPr>
          <w:rStyle w:val="Heading2minutesChar"/>
          <w:b w:val="0"/>
          <w:caps w:val="0"/>
          <w:sz w:val="22"/>
          <w:szCs w:val="22"/>
          <w:lang w:val="en-ZA"/>
        </w:rPr>
      </w:pPr>
      <w:r>
        <w:rPr>
          <w:noProof/>
        </w:rPr>
        <w:drawing>
          <wp:inline distT="0" distB="0" distL="0" distR="0" wp14:anchorId="2564F751" wp14:editId="2D709F8A">
            <wp:extent cx="6120130" cy="10560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1056005"/>
                    </a:xfrm>
                    <a:prstGeom prst="rect">
                      <a:avLst/>
                    </a:prstGeom>
                  </pic:spPr>
                </pic:pic>
              </a:graphicData>
            </a:graphic>
          </wp:inline>
        </w:drawing>
      </w:r>
    </w:p>
    <w:p w14:paraId="674C1CD6" w14:textId="77777777" w:rsidR="00BC7A50" w:rsidRDefault="00BC7A50" w:rsidP="00F92DC0">
      <w:pPr>
        <w:jc w:val="both"/>
        <w:rPr>
          <w:rFonts w:eastAsia="Calibri" w:cstheme="minorHAnsi"/>
          <w:b/>
        </w:rPr>
      </w:pPr>
    </w:p>
    <w:p w14:paraId="4DD832C0" w14:textId="4F04C330" w:rsidR="00F92DC0" w:rsidRPr="006F098B" w:rsidRDefault="007B0775" w:rsidP="00F92DC0">
      <w:pPr>
        <w:jc w:val="both"/>
        <w:rPr>
          <w:rFonts w:eastAsia="Calibri" w:cstheme="minorHAnsi"/>
          <w:b/>
        </w:rPr>
      </w:pPr>
      <w:r>
        <w:rPr>
          <w:rFonts w:eastAsia="Calibri" w:cstheme="minorHAnsi"/>
          <w:b/>
        </w:rPr>
        <w:br/>
      </w:r>
      <w:r>
        <w:rPr>
          <w:rFonts w:eastAsia="Calibri" w:cstheme="minorHAnsi"/>
          <w:b/>
        </w:rPr>
        <w:br/>
      </w:r>
      <w:r>
        <w:rPr>
          <w:rFonts w:eastAsia="Calibri" w:cstheme="minorHAnsi"/>
          <w:b/>
        </w:rPr>
        <w:br/>
      </w:r>
      <w:r>
        <w:rPr>
          <w:rFonts w:eastAsia="Calibri" w:cstheme="minorHAnsi"/>
          <w:b/>
        </w:rPr>
        <w:br/>
      </w:r>
      <w:r w:rsidR="00F92DC0" w:rsidRPr="006F098B">
        <w:rPr>
          <w:rFonts w:eastAsia="Calibri" w:cstheme="minorHAnsi"/>
          <w:b/>
        </w:rPr>
        <w:t>MULTIMEDIA</w:t>
      </w:r>
    </w:p>
    <w:p w14:paraId="7A1FCDB5" w14:textId="77777777" w:rsidR="003C7D83" w:rsidRDefault="00F92DC0" w:rsidP="0027771E">
      <w:pPr>
        <w:spacing w:after="0"/>
        <w:jc w:val="both"/>
        <w:rPr>
          <w:rStyle w:val="Heading2minutesChar"/>
          <w:b w:val="0"/>
          <w:caps w:val="0"/>
          <w:sz w:val="22"/>
          <w:szCs w:val="22"/>
          <w:lang w:val="en-ZA"/>
        </w:rPr>
      </w:pPr>
      <w:r>
        <w:rPr>
          <w:noProof/>
        </w:rPr>
        <w:drawing>
          <wp:inline distT="0" distB="0" distL="0" distR="0" wp14:anchorId="54A5450D" wp14:editId="6356EE58">
            <wp:extent cx="6120130" cy="11385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1138555"/>
                    </a:xfrm>
                    <a:prstGeom prst="rect">
                      <a:avLst/>
                    </a:prstGeom>
                  </pic:spPr>
                </pic:pic>
              </a:graphicData>
            </a:graphic>
          </wp:inline>
        </w:drawing>
      </w:r>
    </w:p>
    <w:p w14:paraId="3123906A" w14:textId="77777777" w:rsidR="00F92DC0" w:rsidRPr="006F098B" w:rsidRDefault="00F92DC0" w:rsidP="00F92DC0">
      <w:pPr>
        <w:jc w:val="both"/>
        <w:rPr>
          <w:rFonts w:eastAsia="Calibri" w:cstheme="minorHAnsi"/>
          <w:b/>
        </w:rPr>
      </w:pPr>
      <w:r w:rsidRPr="006F098B">
        <w:rPr>
          <w:rFonts w:eastAsia="Calibri" w:cstheme="minorHAnsi"/>
          <w:b/>
        </w:rPr>
        <w:t>SERIALS</w:t>
      </w:r>
    </w:p>
    <w:p w14:paraId="3C680F7F" w14:textId="77777777" w:rsidR="003C7D83" w:rsidRDefault="00F92DC0" w:rsidP="0027771E">
      <w:pPr>
        <w:spacing w:after="0"/>
        <w:jc w:val="both"/>
        <w:rPr>
          <w:rStyle w:val="Heading2minutesChar"/>
          <w:b w:val="0"/>
          <w:caps w:val="0"/>
          <w:sz w:val="22"/>
          <w:szCs w:val="22"/>
          <w:lang w:val="en-ZA"/>
        </w:rPr>
      </w:pPr>
      <w:r>
        <w:rPr>
          <w:noProof/>
        </w:rPr>
        <w:drawing>
          <wp:inline distT="0" distB="0" distL="0" distR="0" wp14:anchorId="19029205" wp14:editId="12A87A73">
            <wp:extent cx="6120130" cy="692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692150"/>
                    </a:xfrm>
                    <a:prstGeom prst="rect">
                      <a:avLst/>
                    </a:prstGeom>
                  </pic:spPr>
                </pic:pic>
              </a:graphicData>
            </a:graphic>
          </wp:inline>
        </w:drawing>
      </w:r>
    </w:p>
    <w:p w14:paraId="38861BA4" w14:textId="77777777" w:rsidR="00BC7A50" w:rsidRDefault="00BC7A50" w:rsidP="00C02678">
      <w:pPr>
        <w:rPr>
          <w:b/>
        </w:rPr>
      </w:pPr>
      <w:bookmarkStart w:id="55" w:name="_Toc290619442"/>
    </w:p>
    <w:p w14:paraId="1F98532A" w14:textId="20D578C0" w:rsidR="008B5962" w:rsidRPr="00C3387D" w:rsidRDefault="008B5962" w:rsidP="00C02678">
      <w:pPr>
        <w:rPr>
          <w:b/>
        </w:rPr>
      </w:pPr>
      <w:r w:rsidRPr="00C3387D">
        <w:rPr>
          <w:b/>
        </w:rPr>
        <w:t xml:space="preserve">Age of Collection as at </w:t>
      </w:r>
      <w:r w:rsidR="008460C6" w:rsidRPr="00C3387D">
        <w:rPr>
          <w:b/>
        </w:rPr>
        <w:t>7 February</w:t>
      </w:r>
      <w:r w:rsidRPr="00C3387D">
        <w:rPr>
          <w:b/>
        </w:rPr>
        <w:t xml:space="preserve"> 2022 reflected on SIERRA:</w:t>
      </w:r>
      <w:bookmarkEnd w:id="55"/>
    </w:p>
    <w:p w14:paraId="31BB29EE" w14:textId="77777777" w:rsidR="008B5962" w:rsidRDefault="008B5962" w:rsidP="0027771E">
      <w:pPr>
        <w:spacing w:after="0"/>
        <w:jc w:val="both"/>
        <w:rPr>
          <w:rStyle w:val="Heading2minutesChar"/>
          <w:b w:val="0"/>
          <w:caps w:val="0"/>
          <w:sz w:val="22"/>
          <w:szCs w:val="22"/>
          <w:lang w:val="en-ZA"/>
        </w:rPr>
      </w:pPr>
      <w:r>
        <w:rPr>
          <w:noProof/>
        </w:rPr>
        <w:drawing>
          <wp:inline distT="0" distB="0" distL="0" distR="0" wp14:anchorId="646E3CD5" wp14:editId="742093EA">
            <wp:extent cx="6120130" cy="220853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2208530"/>
                    </a:xfrm>
                    <a:prstGeom prst="rect">
                      <a:avLst/>
                    </a:prstGeom>
                  </pic:spPr>
                </pic:pic>
              </a:graphicData>
            </a:graphic>
          </wp:inline>
        </w:drawing>
      </w:r>
    </w:p>
    <w:p w14:paraId="744467B9" w14:textId="77777777" w:rsidR="001E2847" w:rsidRPr="001E2847" w:rsidRDefault="001E2847" w:rsidP="001E2847">
      <w:pPr>
        <w:spacing w:before="0"/>
        <w:jc w:val="both"/>
        <w:rPr>
          <w:rStyle w:val="Heading2minutesChar"/>
          <w:rFonts w:cstheme="minorHAnsi"/>
          <w:b w:val="0"/>
          <w:caps w:val="0"/>
          <w:sz w:val="22"/>
          <w:szCs w:val="22"/>
          <w:lang w:val="en-ZA"/>
        </w:rPr>
        <w:sectPr w:rsidR="001E2847" w:rsidRPr="001E2847" w:rsidSect="00BC7A50">
          <w:footerReference w:type="default" r:id="rId63"/>
          <w:pgSz w:w="11906" w:h="16838"/>
          <w:pgMar w:top="1134" w:right="1134" w:bottom="851" w:left="1134" w:header="709" w:footer="709" w:gutter="0"/>
          <w:pgNumType w:start="1"/>
          <w:cols w:space="708"/>
          <w:titlePg/>
          <w:docGrid w:linePitch="360"/>
        </w:sectPr>
      </w:pPr>
    </w:p>
    <w:p w14:paraId="7F4C235B" w14:textId="77777777" w:rsidR="0004001B" w:rsidRPr="0004001B" w:rsidRDefault="00F9609B" w:rsidP="001E2847">
      <w:pPr>
        <w:pStyle w:val="Heading2"/>
        <w:numPr>
          <w:ilvl w:val="0"/>
          <w:numId w:val="0"/>
        </w:numPr>
        <w:rPr>
          <w:sz w:val="24"/>
          <w:szCs w:val="24"/>
        </w:rPr>
      </w:pPr>
      <w:bookmarkStart w:id="56" w:name="_Toc382822382"/>
      <w:bookmarkStart w:id="57" w:name="_Toc426627731"/>
      <w:bookmarkStart w:id="58" w:name="_Toc444587212"/>
      <w:bookmarkStart w:id="59" w:name="_Toc478565248"/>
      <w:bookmarkStart w:id="60" w:name="_Toc97631683"/>
      <w:bookmarkStart w:id="61" w:name="_Toc226189562"/>
      <w:bookmarkStart w:id="62" w:name="_Toc229113737"/>
      <w:bookmarkEnd w:id="48"/>
      <w:bookmarkEnd w:id="49"/>
      <w:bookmarkEnd w:id="50"/>
      <w:r>
        <w:t>Library and Information Systems and Digital Applications Department</w:t>
      </w:r>
      <w:bookmarkEnd w:id="56"/>
      <w:bookmarkEnd w:id="57"/>
      <w:bookmarkEnd w:id="58"/>
      <w:bookmarkEnd w:id="59"/>
      <w:bookmarkEnd w:id="60"/>
    </w:p>
    <w:p w14:paraId="0E516438" w14:textId="77777777" w:rsidR="00BC7A50" w:rsidRDefault="00BC7A50" w:rsidP="008460C6">
      <w:pPr>
        <w:rPr>
          <w:rFonts w:cstheme="minorHAnsi"/>
          <w:b/>
        </w:rPr>
      </w:pPr>
    </w:p>
    <w:p w14:paraId="2EFEBDCB" w14:textId="0BDF3DC5" w:rsidR="008460C6" w:rsidRPr="0013139D" w:rsidRDefault="008460C6" w:rsidP="008460C6">
      <w:pPr>
        <w:rPr>
          <w:rFonts w:cstheme="minorHAnsi"/>
          <w:b/>
        </w:rPr>
      </w:pPr>
      <w:r w:rsidRPr="0013139D">
        <w:rPr>
          <w:rFonts w:cstheme="minorHAnsi"/>
          <w:b/>
        </w:rPr>
        <w:t>Library Website</w:t>
      </w:r>
      <w:r>
        <w:rPr>
          <w:rFonts w:cstheme="minorHAnsi"/>
          <w:b/>
        </w:rPr>
        <w:t>,</w:t>
      </w:r>
      <w:r w:rsidRPr="0013139D">
        <w:rPr>
          <w:rFonts w:cstheme="minorHAnsi"/>
          <w:b/>
        </w:rPr>
        <w:t xml:space="preserve"> Social </w:t>
      </w:r>
      <w:r>
        <w:rPr>
          <w:rFonts w:cstheme="minorHAnsi"/>
          <w:b/>
        </w:rPr>
        <w:t>M</w:t>
      </w:r>
      <w:r w:rsidRPr="0013139D">
        <w:rPr>
          <w:rFonts w:cstheme="minorHAnsi"/>
          <w:b/>
        </w:rPr>
        <w:t>edia platforms and Marketing:</w:t>
      </w:r>
    </w:p>
    <w:p w14:paraId="7DC3E092" w14:textId="77777777" w:rsidR="008460C6" w:rsidRDefault="008460C6" w:rsidP="008460C6">
      <w:pPr>
        <w:jc w:val="both"/>
        <w:rPr>
          <w:rFonts w:cstheme="minorHAnsi"/>
        </w:rPr>
      </w:pPr>
      <w:r w:rsidRPr="00BD5BE5">
        <w:rPr>
          <w:rFonts w:cstheme="minorHAnsi"/>
        </w:rPr>
        <w:t xml:space="preserve">The Library Web Administrator maintains and updates all the </w:t>
      </w:r>
      <w:r>
        <w:rPr>
          <w:rFonts w:cstheme="minorHAnsi"/>
        </w:rPr>
        <w:t xml:space="preserve">pages and the </w:t>
      </w:r>
      <w:r w:rsidRPr="00BD5BE5">
        <w:rPr>
          <w:rFonts w:cstheme="minorHAnsi"/>
        </w:rPr>
        <w:t xml:space="preserve">many links on the </w:t>
      </w:r>
      <w:r>
        <w:rPr>
          <w:rFonts w:cstheme="minorHAnsi"/>
          <w:bCs/>
        </w:rPr>
        <w:t>Library</w:t>
      </w:r>
      <w:r w:rsidRPr="008460C6">
        <w:rPr>
          <w:rFonts w:cstheme="minorHAnsi"/>
          <w:bCs/>
        </w:rPr>
        <w:t xml:space="preserve"> website</w:t>
      </w:r>
      <w:r w:rsidRPr="00BD5BE5">
        <w:rPr>
          <w:rFonts w:cstheme="minorHAnsi"/>
        </w:rPr>
        <w:t xml:space="preserve"> on a</w:t>
      </w:r>
      <w:r>
        <w:rPr>
          <w:rFonts w:cstheme="minorHAnsi"/>
        </w:rPr>
        <w:t>n</w:t>
      </w:r>
      <w:r w:rsidRPr="00BD5BE5">
        <w:rPr>
          <w:rFonts w:cstheme="minorHAnsi"/>
        </w:rPr>
        <w:t xml:space="preserve"> ongoing basis. This year saw the addition of </w:t>
      </w:r>
      <w:r>
        <w:rPr>
          <w:rFonts w:cstheme="minorHAnsi"/>
        </w:rPr>
        <w:t>"</w:t>
      </w:r>
      <w:r w:rsidRPr="00BD5BE5">
        <w:rPr>
          <w:rFonts w:cstheme="minorHAnsi"/>
        </w:rPr>
        <w:t>virtual cards</w:t>
      </w:r>
      <w:r>
        <w:rPr>
          <w:rFonts w:cstheme="minorHAnsi"/>
        </w:rPr>
        <w:t>"</w:t>
      </w:r>
      <w:r w:rsidRPr="00BD5BE5">
        <w:rPr>
          <w:rFonts w:cstheme="minorHAnsi"/>
        </w:rPr>
        <w:t xml:space="preserve"> to the Website</w:t>
      </w:r>
      <w:r>
        <w:rPr>
          <w:rFonts w:cstheme="minorHAnsi"/>
        </w:rPr>
        <w:t>'</w:t>
      </w:r>
      <w:r w:rsidRPr="00BD5BE5">
        <w:rPr>
          <w:rFonts w:cstheme="minorHAnsi"/>
        </w:rPr>
        <w:t xml:space="preserve">s </w:t>
      </w:r>
      <w:proofErr w:type="spellStart"/>
      <w:r w:rsidRPr="00BD5BE5">
        <w:rPr>
          <w:rFonts w:cstheme="minorHAnsi"/>
        </w:rPr>
        <w:t>Slideviewer</w:t>
      </w:r>
      <w:proofErr w:type="spellEnd"/>
      <w:r w:rsidRPr="00BD5BE5">
        <w:rPr>
          <w:rFonts w:cstheme="minorHAnsi"/>
        </w:rPr>
        <w:t xml:space="preserve"> option to promote the Faculty / Information Librarians</w:t>
      </w:r>
      <w:r w:rsidR="001E2847">
        <w:rPr>
          <w:rFonts w:cstheme="minorHAnsi"/>
        </w:rPr>
        <w:t>'</w:t>
      </w:r>
      <w:r w:rsidRPr="00BD5BE5">
        <w:rPr>
          <w:rFonts w:cstheme="minorHAnsi"/>
        </w:rPr>
        <w:t xml:space="preserve"> contact details. This was a successful addition to marketing Library services</w:t>
      </w:r>
      <w:r>
        <w:rPr>
          <w:rFonts w:cstheme="minorHAnsi"/>
        </w:rPr>
        <w:t xml:space="preserve"> and was well-received</w:t>
      </w:r>
      <w:r w:rsidRPr="00BD5BE5">
        <w:rPr>
          <w:rFonts w:cstheme="minorHAnsi"/>
        </w:rPr>
        <w:t xml:space="preserve">. Library training and webinars were successfully promoted on the </w:t>
      </w:r>
      <w:r>
        <w:rPr>
          <w:rFonts w:cstheme="minorHAnsi"/>
        </w:rPr>
        <w:t>l</w:t>
      </w:r>
      <w:r w:rsidRPr="00BD5BE5">
        <w:rPr>
          <w:rFonts w:cstheme="minorHAnsi"/>
        </w:rPr>
        <w:t>ibrary</w:t>
      </w:r>
      <w:r>
        <w:rPr>
          <w:rFonts w:cstheme="minorHAnsi"/>
        </w:rPr>
        <w:t>'</w:t>
      </w:r>
      <w:r w:rsidRPr="00BD5BE5">
        <w:rPr>
          <w:rFonts w:cstheme="minorHAnsi"/>
        </w:rPr>
        <w:t>s social media platforms</w:t>
      </w:r>
      <w:r>
        <w:rPr>
          <w:rFonts w:cstheme="minorHAnsi"/>
        </w:rPr>
        <w:t xml:space="preserve"> and Library website on an ongoing basis throughout 2021</w:t>
      </w:r>
      <w:r w:rsidRPr="00BD5BE5">
        <w:rPr>
          <w:rFonts w:cstheme="minorHAnsi"/>
        </w:rPr>
        <w:t xml:space="preserve">. </w:t>
      </w:r>
    </w:p>
    <w:p w14:paraId="5E8B3A59" w14:textId="77777777" w:rsidR="00EB5183" w:rsidRDefault="00C10F4A" w:rsidP="0004001B">
      <w:pPr>
        <w:rPr>
          <w:b/>
        </w:rPr>
      </w:pPr>
      <w:r w:rsidRPr="00F56542">
        <w:rPr>
          <w:rFonts w:cs="Arial"/>
          <w:color w:val="auto"/>
          <w:sz w:val="20"/>
          <w:szCs w:val="20"/>
          <w:lang w:val="en-US" w:eastAsia="en-US"/>
        </w:rPr>
        <w:br/>
      </w:r>
      <w:r w:rsidR="00EB5183">
        <w:rPr>
          <w:b/>
          <w:sz w:val="24"/>
          <w:szCs w:val="24"/>
        </w:rPr>
        <w:t>LIBRARY WEB</w:t>
      </w:r>
      <w:r w:rsidR="00432AB6">
        <w:rPr>
          <w:b/>
          <w:sz w:val="24"/>
          <w:szCs w:val="24"/>
        </w:rPr>
        <w:t>PAGE</w:t>
      </w:r>
      <w:r w:rsidR="00F56542" w:rsidRPr="0004001B">
        <w:rPr>
          <w:b/>
        </w:rPr>
        <w:t>:</w:t>
      </w:r>
      <w:r w:rsidR="00432AB6">
        <w:rPr>
          <w:b/>
        </w:rPr>
        <w:t xml:space="preserve">  </w:t>
      </w:r>
      <w:hyperlink r:id="rId64" w:history="1">
        <w:r w:rsidR="00592632" w:rsidRPr="00221A94">
          <w:rPr>
            <w:rStyle w:val="Hyperlink"/>
            <w:bCs/>
          </w:rPr>
          <w:t>https://library.mandela.ac.za</w:t>
        </w:r>
      </w:hyperlink>
      <w:r w:rsidR="00432AB6">
        <w:rPr>
          <w:b/>
        </w:rPr>
        <w:t xml:space="preserve"> </w:t>
      </w:r>
    </w:p>
    <w:p w14:paraId="1E4A452C" w14:textId="77777777" w:rsidR="00592632" w:rsidRPr="00432AB6" w:rsidRDefault="00592632" w:rsidP="00592632">
      <w:pPr>
        <w:jc w:val="center"/>
        <w:rPr>
          <w:bCs/>
        </w:rPr>
      </w:pPr>
      <w:r>
        <w:rPr>
          <w:noProof/>
        </w:rPr>
        <w:drawing>
          <wp:inline distT="0" distB="0" distL="0" distR="0" wp14:anchorId="20D75E5D" wp14:editId="014BCE0F">
            <wp:extent cx="5724659" cy="2246630"/>
            <wp:effectExtent l="19050" t="19050" r="28575" b="20320"/>
            <wp:docPr id="49" name="Picture 4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website&#10;&#10;Description automatically generated"/>
                    <pic:cNvPicPr/>
                  </pic:nvPicPr>
                  <pic:blipFill>
                    <a:blip r:embed="rId65"/>
                    <a:stretch>
                      <a:fillRect/>
                    </a:stretch>
                  </pic:blipFill>
                  <pic:spPr>
                    <a:xfrm>
                      <a:off x="0" y="0"/>
                      <a:ext cx="5847609" cy="2294881"/>
                    </a:xfrm>
                    <a:prstGeom prst="rect">
                      <a:avLst/>
                    </a:prstGeom>
                    <a:ln>
                      <a:solidFill>
                        <a:schemeClr val="tx1"/>
                      </a:solidFill>
                    </a:ln>
                  </pic:spPr>
                </pic:pic>
              </a:graphicData>
            </a:graphic>
          </wp:inline>
        </w:drawing>
      </w:r>
    </w:p>
    <w:p w14:paraId="224C5E7C" w14:textId="77777777" w:rsidR="00EB5183" w:rsidRDefault="00EB5183" w:rsidP="0004001B">
      <w:pPr>
        <w:rPr>
          <w:b/>
          <w:sz w:val="24"/>
          <w:szCs w:val="24"/>
        </w:rPr>
      </w:pPr>
      <w:r>
        <w:rPr>
          <w:noProof/>
        </w:rPr>
        <w:drawing>
          <wp:inline distT="0" distB="0" distL="0" distR="0" wp14:anchorId="542CD8BC" wp14:editId="5783827B">
            <wp:extent cx="1435994" cy="1967115"/>
            <wp:effectExtent l="0" t="0" r="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66"/>
                    <a:stretch>
                      <a:fillRect/>
                    </a:stretch>
                  </pic:blipFill>
                  <pic:spPr>
                    <a:xfrm>
                      <a:off x="0" y="0"/>
                      <a:ext cx="1444177" cy="1978324"/>
                    </a:xfrm>
                    <a:prstGeom prst="rect">
                      <a:avLst/>
                    </a:prstGeom>
                  </pic:spPr>
                </pic:pic>
              </a:graphicData>
            </a:graphic>
          </wp:inline>
        </w:drawing>
      </w:r>
      <w:r>
        <w:rPr>
          <w:noProof/>
        </w:rPr>
        <w:drawing>
          <wp:inline distT="0" distB="0" distL="0" distR="0" wp14:anchorId="6B319A59" wp14:editId="68FB3739">
            <wp:extent cx="4268308" cy="1971362"/>
            <wp:effectExtent l="0" t="0" r="5080" b="5715"/>
            <wp:docPr id="34" name="Picture 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pic:cNvPicPr/>
                  </pic:nvPicPr>
                  <pic:blipFill>
                    <a:blip r:embed="rId67"/>
                    <a:stretch>
                      <a:fillRect/>
                    </a:stretch>
                  </pic:blipFill>
                  <pic:spPr>
                    <a:xfrm>
                      <a:off x="0" y="0"/>
                      <a:ext cx="4268308" cy="1971362"/>
                    </a:xfrm>
                    <a:prstGeom prst="rect">
                      <a:avLst/>
                    </a:prstGeom>
                  </pic:spPr>
                </pic:pic>
              </a:graphicData>
            </a:graphic>
          </wp:inline>
        </w:drawing>
      </w:r>
    </w:p>
    <w:p w14:paraId="66D1890C" w14:textId="77777777" w:rsidR="00432AB6" w:rsidRDefault="00592632" w:rsidP="0004001B">
      <w:pPr>
        <w:rPr>
          <w:b/>
          <w:sz w:val="24"/>
          <w:szCs w:val="24"/>
        </w:rPr>
      </w:pPr>
      <w:r w:rsidRPr="00BD5BE5">
        <w:rPr>
          <w:rFonts w:cstheme="minorHAnsi"/>
        </w:rPr>
        <w:t xml:space="preserve">There has been a pleasing increase in the </w:t>
      </w:r>
      <w:r>
        <w:rPr>
          <w:rFonts w:cstheme="minorHAnsi"/>
        </w:rPr>
        <w:t xml:space="preserve">Library </w:t>
      </w:r>
      <w:r w:rsidRPr="00592632">
        <w:rPr>
          <w:rFonts w:cstheme="minorHAnsi"/>
          <w:bCs/>
        </w:rPr>
        <w:t>Web</w:t>
      </w:r>
      <w:r>
        <w:rPr>
          <w:rFonts w:cstheme="minorHAnsi"/>
          <w:bCs/>
        </w:rPr>
        <w:t xml:space="preserve">site </w:t>
      </w:r>
      <w:r w:rsidRPr="00592632">
        <w:rPr>
          <w:rFonts w:cstheme="minorHAnsi"/>
          <w:bCs/>
        </w:rPr>
        <w:t>Home page</w:t>
      </w:r>
      <w:r>
        <w:rPr>
          <w:rFonts w:cstheme="minorHAnsi"/>
          <w:bCs/>
        </w:rPr>
        <w:t xml:space="preserve"> </w:t>
      </w:r>
      <w:r w:rsidRPr="00592632">
        <w:rPr>
          <w:rFonts w:cstheme="minorHAnsi"/>
          <w:bCs/>
        </w:rPr>
        <w:t>views</w:t>
      </w:r>
      <w:r w:rsidRPr="00BD5BE5">
        <w:rPr>
          <w:rFonts w:cstheme="minorHAnsi"/>
        </w:rPr>
        <w:t xml:space="preserve"> compared to 2020</w:t>
      </w:r>
      <w:r>
        <w:rPr>
          <w:rFonts w:cstheme="minorHAnsi"/>
        </w:rPr>
        <w:t>. The number of home page views fo</w:t>
      </w:r>
      <w:r w:rsidR="001E2847">
        <w:rPr>
          <w:rFonts w:cstheme="minorHAnsi"/>
        </w:rPr>
        <w:t>r</w:t>
      </w:r>
      <w:r>
        <w:rPr>
          <w:rFonts w:cstheme="minorHAnsi"/>
        </w:rPr>
        <w:t xml:space="preserve"> 2021 was 235</w:t>
      </w:r>
      <w:r w:rsidR="008460C6">
        <w:rPr>
          <w:rFonts w:cstheme="minorHAnsi"/>
        </w:rPr>
        <w:t> </w:t>
      </w:r>
      <w:r>
        <w:rPr>
          <w:rFonts w:cstheme="minorHAnsi"/>
        </w:rPr>
        <w:t>630</w:t>
      </w:r>
      <w:r w:rsidR="008460C6">
        <w:rPr>
          <w:rFonts w:cstheme="minorHAnsi"/>
        </w:rPr>
        <w:t xml:space="preserve">, </w:t>
      </w:r>
      <w:r w:rsidR="001E2847">
        <w:rPr>
          <w:rFonts w:cstheme="minorHAnsi"/>
        </w:rPr>
        <w:t>increasing</w:t>
      </w:r>
      <w:r w:rsidR="008460C6">
        <w:rPr>
          <w:rFonts w:cstheme="minorHAnsi"/>
        </w:rPr>
        <w:t xml:space="preserve"> from 211 504 in 2020.</w:t>
      </w:r>
    </w:p>
    <w:p w14:paraId="044BA558" w14:textId="77777777" w:rsidR="00BC7A50" w:rsidRDefault="003F00EA" w:rsidP="0004001B">
      <w:pPr>
        <w:rPr>
          <w:b/>
          <w:sz w:val="24"/>
          <w:szCs w:val="24"/>
        </w:rPr>
      </w:pPr>
      <w:r w:rsidRPr="0004001B">
        <w:rPr>
          <w:b/>
        </w:rPr>
        <w:br/>
      </w:r>
    </w:p>
    <w:p w14:paraId="1E502C62" w14:textId="77777777" w:rsidR="00BC7A50" w:rsidRDefault="00BC7A50" w:rsidP="0004001B">
      <w:pPr>
        <w:rPr>
          <w:b/>
          <w:sz w:val="24"/>
          <w:szCs w:val="24"/>
        </w:rPr>
      </w:pPr>
    </w:p>
    <w:p w14:paraId="567F4FCC" w14:textId="77777777" w:rsidR="00BC7A50" w:rsidRDefault="00BC7A50" w:rsidP="0004001B">
      <w:pPr>
        <w:rPr>
          <w:b/>
          <w:sz w:val="24"/>
          <w:szCs w:val="24"/>
        </w:rPr>
      </w:pPr>
    </w:p>
    <w:p w14:paraId="474BBD7B" w14:textId="77777777" w:rsidR="00BC7A50" w:rsidRDefault="00BC7A50" w:rsidP="0004001B">
      <w:pPr>
        <w:rPr>
          <w:b/>
          <w:sz w:val="24"/>
          <w:szCs w:val="24"/>
        </w:rPr>
      </w:pPr>
    </w:p>
    <w:p w14:paraId="006E0788" w14:textId="77777777" w:rsidR="00BC7A50" w:rsidRDefault="00BC7A50" w:rsidP="0004001B">
      <w:pPr>
        <w:rPr>
          <w:b/>
          <w:sz w:val="24"/>
          <w:szCs w:val="24"/>
        </w:rPr>
      </w:pPr>
    </w:p>
    <w:p w14:paraId="0F836E93" w14:textId="3FB0E5D6" w:rsidR="003F00EA" w:rsidRDefault="008460C6" w:rsidP="0004001B">
      <w:pPr>
        <w:rPr>
          <w:b/>
          <w:sz w:val="24"/>
          <w:szCs w:val="24"/>
        </w:rPr>
      </w:pPr>
      <w:r w:rsidRPr="008460C6">
        <w:rPr>
          <w:b/>
          <w:sz w:val="24"/>
          <w:szCs w:val="24"/>
        </w:rPr>
        <w:t>LIBRARY FACEBOOK STATISTICS</w:t>
      </w:r>
    </w:p>
    <w:p w14:paraId="4035AF61" w14:textId="77777777" w:rsidR="008460C6" w:rsidRPr="00BD5BE5" w:rsidRDefault="008460C6" w:rsidP="008460C6">
      <w:pPr>
        <w:rPr>
          <w:rFonts w:cstheme="minorHAnsi"/>
        </w:rPr>
      </w:pPr>
      <w:r w:rsidRPr="00BD5BE5">
        <w:rPr>
          <w:rFonts w:cstheme="minorHAnsi"/>
        </w:rPr>
        <w:t xml:space="preserve">The Total </w:t>
      </w:r>
      <w:r w:rsidRPr="00BD5BE5">
        <w:rPr>
          <w:rFonts w:cstheme="minorHAnsi"/>
          <w:b/>
        </w:rPr>
        <w:t>Page LIKES</w:t>
      </w:r>
      <w:r w:rsidRPr="00BD5BE5">
        <w:rPr>
          <w:rFonts w:cstheme="minorHAnsi"/>
        </w:rPr>
        <w:t xml:space="preserve"> reflect</w:t>
      </w:r>
      <w:r>
        <w:rPr>
          <w:rFonts w:cstheme="minorHAnsi"/>
        </w:rPr>
        <w:t>ed</w:t>
      </w:r>
      <w:r w:rsidRPr="00BD5BE5">
        <w:rPr>
          <w:rFonts w:cstheme="minorHAnsi"/>
        </w:rPr>
        <w:t xml:space="preserve"> a steady increase throughout the year:</w:t>
      </w:r>
    </w:p>
    <w:p w14:paraId="6695FBFF" w14:textId="77777777" w:rsidR="008460C6" w:rsidRPr="00BD5BE5" w:rsidRDefault="008460C6" w:rsidP="008460C6">
      <w:pPr>
        <w:rPr>
          <w:rFonts w:cstheme="minorHAnsi"/>
        </w:rPr>
      </w:pPr>
      <w:r w:rsidRPr="00BD5BE5">
        <w:rPr>
          <w:rFonts w:cstheme="minorHAnsi"/>
          <w:noProof/>
        </w:rPr>
        <w:drawing>
          <wp:inline distT="0" distB="0" distL="0" distR="0" wp14:anchorId="08827F52" wp14:editId="115B18B3">
            <wp:extent cx="5731510" cy="1936750"/>
            <wp:effectExtent l="19050" t="19050" r="21590" b="25400"/>
            <wp:docPr id="50" name="Picture 50" descr="Graphical user interface, char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chart, application&#10;&#10;Description automatically generated"/>
                    <pic:cNvPicPr/>
                  </pic:nvPicPr>
                  <pic:blipFill>
                    <a:blip r:embed="rId68"/>
                    <a:stretch>
                      <a:fillRect/>
                    </a:stretch>
                  </pic:blipFill>
                  <pic:spPr>
                    <a:xfrm>
                      <a:off x="0" y="0"/>
                      <a:ext cx="5731510" cy="1936750"/>
                    </a:xfrm>
                    <a:prstGeom prst="rect">
                      <a:avLst/>
                    </a:prstGeom>
                    <a:ln>
                      <a:solidFill>
                        <a:schemeClr val="tx1"/>
                      </a:solidFill>
                    </a:ln>
                  </pic:spPr>
                </pic:pic>
              </a:graphicData>
            </a:graphic>
          </wp:inline>
        </w:drawing>
      </w:r>
    </w:p>
    <w:p w14:paraId="22F144B9" w14:textId="77777777" w:rsidR="008460C6" w:rsidRPr="00BD5BE5" w:rsidRDefault="008460C6" w:rsidP="008460C6">
      <w:pPr>
        <w:rPr>
          <w:rFonts w:cstheme="minorHAnsi"/>
        </w:rPr>
      </w:pPr>
      <w:r w:rsidRPr="00BD5BE5">
        <w:rPr>
          <w:rFonts w:cstheme="minorHAnsi"/>
          <w:noProof/>
        </w:rPr>
        <w:drawing>
          <wp:inline distT="0" distB="0" distL="0" distR="0" wp14:anchorId="6ECF4F6F" wp14:editId="22274F4F">
            <wp:extent cx="5731510" cy="2088515"/>
            <wp:effectExtent l="19050" t="19050" r="21590" b="26035"/>
            <wp:docPr id="51" name="Picture 51"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51" name="Picture 51" descr="Chart&#10;&#10;Description automatically generated"/>
                    <pic:cNvPicPr/>
                  </pic:nvPicPr>
                  <pic:blipFill>
                    <a:blip r:embed="rId69"/>
                    <a:stretch>
                      <a:fillRect/>
                    </a:stretch>
                  </pic:blipFill>
                  <pic:spPr>
                    <a:xfrm>
                      <a:off x="0" y="0"/>
                      <a:ext cx="5731510" cy="2088515"/>
                    </a:xfrm>
                    <a:prstGeom prst="rect">
                      <a:avLst/>
                    </a:prstGeom>
                    <a:ln>
                      <a:solidFill>
                        <a:schemeClr val="tx1"/>
                      </a:solidFill>
                    </a:ln>
                  </pic:spPr>
                </pic:pic>
              </a:graphicData>
            </a:graphic>
          </wp:inline>
        </w:drawing>
      </w:r>
    </w:p>
    <w:p w14:paraId="1CE633F1" w14:textId="77777777" w:rsidR="008460C6" w:rsidRPr="008460C6" w:rsidRDefault="008460C6" w:rsidP="00F263A6">
      <w:pPr>
        <w:rPr>
          <w:rFonts w:cstheme="minorHAnsi"/>
        </w:rPr>
      </w:pPr>
      <w:r w:rsidRPr="00BD5BE5">
        <w:rPr>
          <w:rFonts w:cstheme="minorHAnsi"/>
          <w:noProof/>
        </w:rPr>
        <w:drawing>
          <wp:inline distT="0" distB="0" distL="0" distR="0" wp14:anchorId="591A5873" wp14:editId="62C009F1">
            <wp:extent cx="5731510" cy="1583055"/>
            <wp:effectExtent l="19050" t="19050" r="21590" b="17145"/>
            <wp:docPr id="52" name="Picture 52"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2" name="Picture 52" descr="Chart, line chart&#10;&#10;Description automatically generated"/>
                    <pic:cNvPicPr/>
                  </pic:nvPicPr>
                  <pic:blipFill>
                    <a:blip r:embed="rId70"/>
                    <a:stretch>
                      <a:fillRect/>
                    </a:stretch>
                  </pic:blipFill>
                  <pic:spPr>
                    <a:xfrm>
                      <a:off x="0" y="0"/>
                      <a:ext cx="5731510" cy="1583055"/>
                    </a:xfrm>
                    <a:prstGeom prst="rect">
                      <a:avLst/>
                    </a:prstGeom>
                    <a:ln>
                      <a:solidFill>
                        <a:schemeClr val="tx1"/>
                      </a:solidFill>
                    </a:ln>
                  </pic:spPr>
                </pic:pic>
              </a:graphicData>
            </a:graphic>
          </wp:inline>
        </w:drawing>
      </w:r>
      <w:bookmarkEnd w:id="61"/>
      <w:bookmarkEnd w:id="62"/>
    </w:p>
    <w:p w14:paraId="46636A02" w14:textId="77777777" w:rsidR="008460C6" w:rsidRDefault="008460C6" w:rsidP="00F263A6"/>
    <w:p w14:paraId="6EE6B72D" w14:textId="77777777" w:rsidR="008460C6" w:rsidRPr="00BD5BE5" w:rsidRDefault="008460C6" w:rsidP="008460C6">
      <w:pPr>
        <w:rPr>
          <w:rFonts w:cstheme="minorHAnsi"/>
          <w:b/>
        </w:rPr>
      </w:pPr>
      <w:r w:rsidRPr="00BD5BE5">
        <w:rPr>
          <w:rFonts w:cstheme="minorHAnsi"/>
          <w:b/>
        </w:rPr>
        <w:t>Y</w:t>
      </w:r>
      <w:r>
        <w:rPr>
          <w:rFonts w:cstheme="minorHAnsi"/>
          <w:b/>
        </w:rPr>
        <w:t>ouTube</w:t>
      </w:r>
      <w:r w:rsidRPr="00BD5BE5">
        <w:rPr>
          <w:rFonts w:cstheme="minorHAnsi"/>
          <w:b/>
        </w:rPr>
        <w:t>:</w:t>
      </w:r>
    </w:p>
    <w:p w14:paraId="240E1B22" w14:textId="77777777" w:rsidR="008460C6" w:rsidRDefault="008460C6" w:rsidP="008460C6">
      <w:pPr>
        <w:jc w:val="both"/>
      </w:pPr>
    </w:p>
    <w:p w14:paraId="4C339C7A" w14:textId="77777777" w:rsidR="008460C6" w:rsidRDefault="008460C6" w:rsidP="008460C6">
      <w:pPr>
        <w:jc w:val="both"/>
        <w:rPr>
          <w:rFonts w:cstheme="minorHAnsi"/>
        </w:rPr>
      </w:pPr>
      <w:r w:rsidRPr="00BD5BE5">
        <w:rPr>
          <w:rFonts w:cstheme="minorHAnsi"/>
        </w:rPr>
        <w:t>The following recordings were added to the Library</w:t>
      </w:r>
      <w:r>
        <w:rPr>
          <w:rFonts w:cstheme="minorHAnsi"/>
        </w:rPr>
        <w:t>'</w:t>
      </w:r>
      <w:r w:rsidRPr="00BD5BE5">
        <w:rPr>
          <w:rFonts w:cstheme="minorHAnsi"/>
        </w:rPr>
        <w:t xml:space="preserve">s YouTube channel during 2021: </w:t>
      </w:r>
    </w:p>
    <w:tbl>
      <w:tblPr>
        <w:tblStyle w:val="TableGrid"/>
        <w:tblW w:w="0" w:type="auto"/>
        <w:tblLook w:val="04A0" w:firstRow="1" w:lastRow="0" w:firstColumn="1" w:lastColumn="0" w:noHBand="0" w:noVBand="1"/>
      </w:tblPr>
      <w:tblGrid>
        <w:gridCol w:w="4508"/>
        <w:gridCol w:w="4508"/>
      </w:tblGrid>
      <w:tr w:rsidR="008460C6" w14:paraId="796FC646" w14:textId="77777777" w:rsidTr="008460C6">
        <w:tc>
          <w:tcPr>
            <w:tcW w:w="4508" w:type="dxa"/>
          </w:tcPr>
          <w:p w14:paraId="7306C5D7" w14:textId="77777777" w:rsidR="008460C6" w:rsidRPr="008460C6" w:rsidRDefault="008460C6" w:rsidP="008460C6">
            <w:pPr>
              <w:jc w:val="both"/>
              <w:rPr>
                <w:b/>
                <w:bCs/>
                <w:sz w:val="20"/>
                <w:szCs w:val="20"/>
              </w:rPr>
            </w:pPr>
            <w:r w:rsidRPr="008460C6">
              <w:rPr>
                <w:b/>
                <w:bCs/>
                <w:sz w:val="20"/>
                <w:szCs w:val="20"/>
              </w:rPr>
              <w:t xml:space="preserve">MS Teams  Library Training videos, </w:t>
            </w:r>
          </w:p>
        </w:tc>
        <w:tc>
          <w:tcPr>
            <w:tcW w:w="4508" w:type="dxa"/>
          </w:tcPr>
          <w:p w14:paraId="65E0BAEB" w14:textId="77777777" w:rsidR="008460C6" w:rsidRPr="008460C6" w:rsidRDefault="008460C6" w:rsidP="008460C6">
            <w:pPr>
              <w:jc w:val="both"/>
              <w:rPr>
                <w:b/>
                <w:bCs/>
                <w:sz w:val="20"/>
                <w:szCs w:val="20"/>
              </w:rPr>
            </w:pPr>
            <w:r w:rsidRPr="008460C6">
              <w:rPr>
                <w:b/>
                <w:bCs/>
                <w:sz w:val="20"/>
                <w:szCs w:val="20"/>
              </w:rPr>
              <w:t>Library Starter Kit online training session,</w:t>
            </w:r>
          </w:p>
        </w:tc>
      </w:tr>
      <w:tr w:rsidR="008460C6" w14:paraId="01E7FA4C" w14:textId="77777777" w:rsidTr="008460C6">
        <w:tc>
          <w:tcPr>
            <w:tcW w:w="4508" w:type="dxa"/>
          </w:tcPr>
          <w:p w14:paraId="501663C4" w14:textId="77777777" w:rsidR="008460C6" w:rsidRPr="008460C6" w:rsidRDefault="008460C6" w:rsidP="008460C6">
            <w:pPr>
              <w:jc w:val="both"/>
              <w:rPr>
                <w:b/>
                <w:bCs/>
                <w:sz w:val="20"/>
                <w:szCs w:val="20"/>
              </w:rPr>
            </w:pPr>
            <w:r w:rsidRPr="008460C6">
              <w:rPr>
                <w:b/>
                <w:bCs/>
                <w:sz w:val="20"/>
                <w:szCs w:val="20"/>
              </w:rPr>
              <w:t xml:space="preserve">Finding e-books on </w:t>
            </w:r>
            <w:proofErr w:type="spellStart"/>
            <w:r w:rsidRPr="008460C6">
              <w:rPr>
                <w:b/>
                <w:bCs/>
                <w:sz w:val="20"/>
                <w:szCs w:val="20"/>
              </w:rPr>
              <w:t>FindPlus</w:t>
            </w:r>
            <w:proofErr w:type="spellEnd"/>
          </w:p>
        </w:tc>
        <w:tc>
          <w:tcPr>
            <w:tcW w:w="4508" w:type="dxa"/>
          </w:tcPr>
          <w:p w14:paraId="05FE2542" w14:textId="77777777" w:rsidR="008460C6" w:rsidRPr="008460C6" w:rsidRDefault="008460C6" w:rsidP="008460C6">
            <w:pPr>
              <w:jc w:val="both"/>
              <w:rPr>
                <w:b/>
                <w:bCs/>
                <w:sz w:val="20"/>
                <w:szCs w:val="20"/>
              </w:rPr>
            </w:pPr>
            <w:proofErr w:type="spellStart"/>
            <w:r w:rsidRPr="008460C6">
              <w:rPr>
                <w:b/>
                <w:bCs/>
                <w:sz w:val="20"/>
                <w:szCs w:val="20"/>
              </w:rPr>
              <w:t>Ebscohost</w:t>
            </w:r>
            <w:proofErr w:type="spellEnd"/>
            <w:r w:rsidRPr="008460C6">
              <w:rPr>
                <w:b/>
                <w:bCs/>
                <w:sz w:val="20"/>
                <w:szCs w:val="20"/>
              </w:rPr>
              <w:t xml:space="preserve"> online training video</w:t>
            </w:r>
          </w:p>
        </w:tc>
      </w:tr>
      <w:tr w:rsidR="008460C6" w14:paraId="1E94E68C" w14:textId="77777777" w:rsidTr="008460C6">
        <w:tc>
          <w:tcPr>
            <w:tcW w:w="4508" w:type="dxa"/>
          </w:tcPr>
          <w:p w14:paraId="3B79D441" w14:textId="77777777" w:rsidR="008460C6" w:rsidRPr="008460C6" w:rsidRDefault="008460C6" w:rsidP="008460C6">
            <w:pPr>
              <w:jc w:val="both"/>
              <w:rPr>
                <w:b/>
                <w:bCs/>
                <w:sz w:val="20"/>
                <w:szCs w:val="20"/>
              </w:rPr>
            </w:pPr>
            <w:r w:rsidRPr="008460C6">
              <w:rPr>
                <w:b/>
                <w:bCs/>
                <w:sz w:val="20"/>
                <w:szCs w:val="20"/>
              </w:rPr>
              <w:t xml:space="preserve">Finding </w:t>
            </w:r>
            <w:r w:rsidR="001E2847">
              <w:rPr>
                <w:b/>
                <w:bCs/>
                <w:sz w:val="20"/>
                <w:szCs w:val="20"/>
              </w:rPr>
              <w:t>i</w:t>
            </w:r>
            <w:r w:rsidRPr="008460C6">
              <w:rPr>
                <w:b/>
                <w:bCs/>
                <w:sz w:val="20"/>
                <w:szCs w:val="20"/>
              </w:rPr>
              <w:t xml:space="preserve">nformation on your topic in </w:t>
            </w:r>
            <w:proofErr w:type="spellStart"/>
            <w:r w:rsidRPr="008460C6">
              <w:rPr>
                <w:b/>
                <w:bCs/>
                <w:sz w:val="20"/>
                <w:szCs w:val="20"/>
              </w:rPr>
              <w:t>FindPlus</w:t>
            </w:r>
            <w:proofErr w:type="spellEnd"/>
          </w:p>
        </w:tc>
        <w:tc>
          <w:tcPr>
            <w:tcW w:w="4508" w:type="dxa"/>
          </w:tcPr>
          <w:p w14:paraId="4BD0A69E" w14:textId="77777777" w:rsidR="008460C6" w:rsidRPr="008460C6" w:rsidRDefault="008460C6" w:rsidP="008460C6">
            <w:pPr>
              <w:jc w:val="both"/>
              <w:rPr>
                <w:b/>
                <w:bCs/>
                <w:sz w:val="20"/>
                <w:szCs w:val="20"/>
              </w:rPr>
            </w:pPr>
            <w:r w:rsidRPr="008460C6">
              <w:rPr>
                <w:b/>
                <w:bCs/>
                <w:sz w:val="20"/>
                <w:szCs w:val="20"/>
              </w:rPr>
              <w:t>NMU Virtual library video</w:t>
            </w:r>
          </w:p>
        </w:tc>
      </w:tr>
    </w:tbl>
    <w:p w14:paraId="515D58F5" w14:textId="77777777" w:rsidR="008460C6" w:rsidRDefault="008460C6" w:rsidP="00F263A6">
      <w:r w:rsidRPr="00BD5BE5">
        <w:rPr>
          <w:rFonts w:cstheme="minorHAnsi"/>
          <w:noProof/>
        </w:rPr>
        <w:drawing>
          <wp:inline distT="0" distB="0" distL="0" distR="0" wp14:anchorId="7C4A5E67" wp14:editId="4C149F49">
            <wp:extent cx="5731510" cy="3484880"/>
            <wp:effectExtent l="19050" t="19050" r="21590" b="20320"/>
            <wp:docPr id="53" name="Picture 53"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10;&#10;Description automatically generated"/>
                    <pic:cNvPicPr/>
                  </pic:nvPicPr>
                  <pic:blipFill>
                    <a:blip r:embed="rId71"/>
                    <a:stretch>
                      <a:fillRect/>
                    </a:stretch>
                  </pic:blipFill>
                  <pic:spPr>
                    <a:xfrm>
                      <a:off x="0" y="0"/>
                      <a:ext cx="5731510" cy="3484880"/>
                    </a:xfrm>
                    <a:prstGeom prst="rect">
                      <a:avLst/>
                    </a:prstGeom>
                    <a:ln>
                      <a:solidFill>
                        <a:schemeClr val="tx1"/>
                      </a:solidFill>
                    </a:ln>
                  </pic:spPr>
                </pic:pic>
              </a:graphicData>
            </a:graphic>
          </wp:inline>
        </w:drawing>
      </w:r>
    </w:p>
    <w:p w14:paraId="052A8F84" w14:textId="77777777" w:rsidR="008460C6" w:rsidRDefault="008460C6" w:rsidP="00F263A6"/>
    <w:p w14:paraId="4CD06CA1" w14:textId="77777777" w:rsidR="008460C6" w:rsidRPr="00F76255" w:rsidRDefault="008460C6" w:rsidP="008460C6">
      <w:pPr>
        <w:spacing w:line="276" w:lineRule="auto"/>
        <w:rPr>
          <w:rFonts w:cstheme="minorHAnsi"/>
          <w:b/>
        </w:rPr>
      </w:pPr>
      <w:r w:rsidRPr="00F76255">
        <w:rPr>
          <w:rFonts w:cstheme="minorHAnsi"/>
          <w:b/>
        </w:rPr>
        <w:t>SYSTEMS AND NETWORKS</w:t>
      </w:r>
      <w:r w:rsidR="00F76255">
        <w:rPr>
          <w:rFonts w:cstheme="minorHAnsi"/>
          <w:b/>
        </w:rPr>
        <w:t>:</w:t>
      </w:r>
    </w:p>
    <w:p w14:paraId="72E446BC" w14:textId="77777777" w:rsidR="008460C6" w:rsidRPr="00BD5BE5" w:rsidRDefault="008460C6" w:rsidP="008460C6">
      <w:pPr>
        <w:spacing w:line="276" w:lineRule="auto"/>
        <w:rPr>
          <w:rFonts w:cstheme="minorHAnsi"/>
          <w:b/>
        </w:rPr>
      </w:pPr>
      <w:r w:rsidRPr="00BD5BE5">
        <w:rPr>
          <w:rFonts w:cstheme="minorHAnsi"/>
          <w:b/>
        </w:rPr>
        <w:t>Integrated Library System (Sierra)</w:t>
      </w:r>
      <w:r>
        <w:rPr>
          <w:rFonts w:cstheme="minorHAnsi"/>
          <w:b/>
        </w:rPr>
        <w:t>:</w:t>
      </w:r>
    </w:p>
    <w:p w14:paraId="3A7A89DE" w14:textId="77777777" w:rsidR="008460C6" w:rsidRPr="00BD5BE5" w:rsidRDefault="008460C6" w:rsidP="008460C6">
      <w:pPr>
        <w:spacing w:line="276" w:lineRule="auto"/>
        <w:jc w:val="both"/>
        <w:rPr>
          <w:rFonts w:cstheme="minorHAnsi"/>
        </w:rPr>
      </w:pPr>
      <w:r w:rsidRPr="00BD5BE5">
        <w:rPr>
          <w:rFonts w:cstheme="minorHAnsi"/>
        </w:rPr>
        <w:t xml:space="preserve">The Sierra software was upgraded several times during the year; the current version is 5.4.0_9. </w:t>
      </w:r>
      <w:r>
        <w:rPr>
          <w:rFonts w:cstheme="minorHAnsi"/>
        </w:rPr>
        <w:t>The SEALS Consortium signed up as a beta testing partner for this latest release</w:t>
      </w:r>
      <w:r w:rsidRPr="00BD5BE5">
        <w:rPr>
          <w:rFonts w:cstheme="minorHAnsi"/>
        </w:rPr>
        <w:t xml:space="preserve"> before version 5.4 became available for general release. We were able to report back on various issues and software bugs found. </w:t>
      </w:r>
    </w:p>
    <w:p w14:paraId="0A07CEF6" w14:textId="77777777" w:rsidR="008460C6" w:rsidRPr="00BD5BE5" w:rsidRDefault="008460C6" w:rsidP="008460C6">
      <w:pPr>
        <w:spacing w:line="276" w:lineRule="auto"/>
        <w:rPr>
          <w:rFonts w:cstheme="minorHAnsi"/>
        </w:rPr>
      </w:pPr>
      <w:r w:rsidRPr="00BD5BE5">
        <w:rPr>
          <w:rFonts w:cstheme="minorHAnsi"/>
          <w:b/>
        </w:rPr>
        <w:t>Summon</w:t>
      </w:r>
      <w:r>
        <w:rPr>
          <w:rFonts w:cstheme="minorHAnsi"/>
          <w:b/>
        </w:rPr>
        <w:t xml:space="preserve"> </w:t>
      </w:r>
      <w:r w:rsidRPr="008460C6">
        <w:rPr>
          <w:rFonts w:cstheme="minorHAnsi"/>
          <w:b/>
          <w:bCs/>
        </w:rPr>
        <w:t>Discovery platform</w:t>
      </w:r>
      <w:r>
        <w:rPr>
          <w:rFonts w:cstheme="minorHAnsi"/>
        </w:rPr>
        <w:t>:</w:t>
      </w:r>
    </w:p>
    <w:p w14:paraId="689B6784" w14:textId="77777777" w:rsidR="008460C6" w:rsidRDefault="008460C6" w:rsidP="008460C6">
      <w:pPr>
        <w:spacing w:line="276" w:lineRule="auto"/>
        <w:jc w:val="both"/>
        <w:textAlignment w:val="baseline"/>
        <w:rPr>
          <w:rFonts w:cstheme="minorHAnsi"/>
        </w:rPr>
      </w:pPr>
      <w:r w:rsidRPr="00BD5BE5">
        <w:rPr>
          <w:rFonts w:cstheme="minorHAnsi"/>
        </w:rPr>
        <w:t>T</w:t>
      </w:r>
      <w:r w:rsidR="001E2847">
        <w:rPr>
          <w:rFonts w:cstheme="minorHAnsi"/>
        </w:rPr>
        <w:t>he SEALS consortium acquired two new platforms</w:t>
      </w:r>
      <w:r>
        <w:rPr>
          <w:rFonts w:cstheme="minorHAnsi"/>
        </w:rPr>
        <w:t xml:space="preserve"> in 2021</w:t>
      </w:r>
      <w:r w:rsidRPr="00BD5BE5">
        <w:rPr>
          <w:rFonts w:cstheme="minorHAnsi"/>
        </w:rPr>
        <w:t xml:space="preserve">, namely a new Library Discovery platform, </w:t>
      </w:r>
      <w:proofErr w:type="spellStart"/>
      <w:r w:rsidRPr="00BD5BE5">
        <w:rPr>
          <w:rFonts w:cstheme="minorHAnsi"/>
        </w:rPr>
        <w:t>Proquest</w:t>
      </w:r>
      <w:proofErr w:type="spellEnd"/>
      <w:r w:rsidRPr="00BD5BE5">
        <w:rPr>
          <w:rFonts w:cstheme="minorHAnsi"/>
        </w:rPr>
        <w:t xml:space="preserve">/Ex </w:t>
      </w:r>
      <w:proofErr w:type="spellStart"/>
      <w:r w:rsidRPr="00BD5BE5">
        <w:rPr>
          <w:rFonts w:cstheme="minorHAnsi"/>
        </w:rPr>
        <w:t>Libris</w:t>
      </w:r>
      <w:proofErr w:type="spellEnd"/>
      <w:r>
        <w:rPr>
          <w:rFonts w:cstheme="minorHAnsi"/>
        </w:rPr>
        <w:t>'</w:t>
      </w:r>
      <w:r w:rsidRPr="00BD5BE5">
        <w:rPr>
          <w:rFonts w:cstheme="minorHAnsi"/>
        </w:rPr>
        <w:t xml:space="preserve"> </w:t>
      </w:r>
      <w:r w:rsidRPr="00BD5BE5">
        <w:rPr>
          <w:rFonts w:cstheme="minorHAnsi"/>
          <w:b/>
        </w:rPr>
        <w:t>Summon</w:t>
      </w:r>
      <w:r w:rsidRPr="00BD5BE5">
        <w:rPr>
          <w:rFonts w:cstheme="minorHAnsi"/>
        </w:rPr>
        <w:t xml:space="preserve">, and </w:t>
      </w:r>
      <w:proofErr w:type="spellStart"/>
      <w:r w:rsidRPr="00BD5BE5">
        <w:rPr>
          <w:rFonts w:cstheme="minorHAnsi"/>
          <w:b/>
        </w:rPr>
        <w:t>ThirdIron</w:t>
      </w:r>
      <w:proofErr w:type="spellEnd"/>
      <w:r w:rsidRPr="00BD5BE5">
        <w:rPr>
          <w:rFonts w:cstheme="minorHAnsi"/>
          <w:b/>
        </w:rPr>
        <w:t xml:space="preserve"> </w:t>
      </w:r>
      <w:proofErr w:type="spellStart"/>
      <w:r w:rsidRPr="00BD5BE5">
        <w:rPr>
          <w:rFonts w:cstheme="minorHAnsi"/>
          <w:b/>
        </w:rPr>
        <w:t>LibKey</w:t>
      </w:r>
      <w:proofErr w:type="spellEnd"/>
      <w:r w:rsidRPr="00BD5BE5">
        <w:rPr>
          <w:rFonts w:cstheme="minorHAnsi"/>
        </w:rPr>
        <w:t xml:space="preserve">. The Discovery platform provides a single unified search across books, </w:t>
      </w:r>
      <w:proofErr w:type="spellStart"/>
      <w:r w:rsidRPr="00BD5BE5">
        <w:rPr>
          <w:rFonts w:cstheme="minorHAnsi"/>
        </w:rPr>
        <w:t>ebooks</w:t>
      </w:r>
      <w:proofErr w:type="spellEnd"/>
      <w:r w:rsidRPr="00BD5BE5">
        <w:rPr>
          <w:rFonts w:cstheme="minorHAnsi"/>
        </w:rPr>
        <w:t>, journals, newspapers, video</w:t>
      </w:r>
      <w:r w:rsidR="001E2847">
        <w:rPr>
          <w:rFonts w:cstheme="minorHAnsi"/>
        </w:rPr>
        <w:t>s</w:t>
      </w:r>
      <w:r w:rsidRPr="00BD5BE5">
        <w:rPr>
          <w:rFonts w:cstheme="minorHAnsi"/>
        </w:rPr>
        <w:t>, images, research guides and more from a single unified index of content pre-harvested and optimi</w:t>
      </w:r>
      <w:r>
        <w:rPr>
          <w:rFonts w:cstheme="minorHAnsi"/>
        </w:rPr>
        <w:t>s</w:t>
      </w:r>
      <w:r w:rsidRPr="00BD5BE5">
        <w:rPr>
          <w:rFonts w:cstheme="minorHAnsi"/>
        </w:rPr>
        <w:t xml:space="preserve">ed for discovery. The platform </w:t>
      </w:r>
      <w:r w:rsidR="001E2847">
        <w:rPr>
          <w:rFonts w:cstheme="minorHAnsi"/>
        </w:rPr>
        <w:t>uses</w:t>
      </w:r>
      <w:r w:rsidRPr="00BD5BE5">
        <w:rPr>
          <w:rFonts w:cstheme="minorHAnsi"/>
        </w:rPr>
        <w:t xml:space="preserve"> a ranking algorithm to present balanced search results across content types, regardless of provider. Summon Discovery platform is not only specifically designed to promote the library</w:t>
      </w:r>
      <w:r>
        <w:rPr>
          <w:rFonts w:cstheme="minorHAnsi"/>
        </w:rPr>
        <w:t>'</w:t>
      </w:r>
      <w:r w:rsidRPr="00BD5BE5">
        <w:rPr>
          <w:rFonts w:cstheme="minorHAnsi"/>
        </w:rPr>
        <w:t xml:space="preserve">s collections, but it is also designed to engage researchers and connect researchers to librarians and provide research guidance. </w:t>
      </w:r>
    </w:p>
    <w:p w14:paraId="2CDF1CFA" w14:textId="77777777" w:rsidR="008460C6" w:rsidRPr="008460C6" w:rsidRDefault="008460C6" w:rsidP="008460C6">
      <w:pPr>
        <w:spacing w:line="276" w:lineRule="auto"/>
        <w:rPr>
          <w:rFonts w:cstheme="minorHAnsi"/>
          <w:b/>
          <w:bCs/>
        </w:rPr>
      </w:pPr>
      <w:proofErr w:type="spellStart"/>
      <w:r w:rsidRPr="008460C6">
        <w:rPr>
          <w:rFonts w:cstheme="minorHAnsi"/>
          <w:b/>
          <w:bCs/>
        </w:rPr>
        <w:t>LibKey</w:t>
      </w:r>
      <w:proofErr w:type="spellEnd"/>
      <w:r w:rsidRPr="008460C6">
        <w:rPr>
          <w:rFonts w:cstheme="minorHAnsi"/>
          <w:b/>
          <w:bCs/>
        </w:rPr>
        <w:t>:</w:t>
      </w:r>
    </w:p>
    <w:p w14:paraId="06677D7D" w14:textId="77777777" w:rsidR="008460C6" w:rsidRDefault="008460C6" w:rsidP="008460C6">
      <w:pPr>
        <w:spacing w:line="276" w:lineRule="auto"/>
        <w:jc w:val="both"/>
        <w:textAlignment w:val="baseline"/>
        <w:rPr>
          <w:rFonts w:cstheme="minorHAnsi"/>
        </w:rPr>
      </w:pPr>
      <w:r w:rsidRPr="00BD5BE5">
        <w:rPr>
          <w:rFonts w:cstheme="minorHAnsi"/>
        </w:rPr>
        <w:t xml:space="preserve">The addition of </w:t>
      </w:r>
      <w:proofErr w:type="spellStart"/>
      <w:r w:rsidRPr="00BD5BE5">
        <w:rPr>
          <w:rFonts w:cstheme="minorHAnsi"/>
        </w:rPr>
        <w:t>ThirdIron</w:t>
      </w:r>
      <w:proofErr w:type="spellEnd"/>
      <w:r w:rsidRPr="00BD5BE5">
        <w:rPr>
          <w:rFonts w:cstheme="minorHAnsi"/>
        </w:rPr>
        <w:t xml:space="preserve"> </w:t>
      </w:r>
      <w:proofErr w:type="spellStart"/>
      <w:r w:rsidRPr="00BD5BE5">
        <w:rPr>
          <w:rFonts w:cstheme="minorHAnsi"/>
        </w:rPr>
        <w:t>Lib</w:t>
      </w:r>
      <w:r>
        <w:rPr>
          <w:rFonts w:cstheme="minorHAnsi"/>
        </w:rPr>
        <w:t>K</w:t>
      </w:r>
      <w:r w:rsidRPr="00BD5BE5">
        <w:rPr>
          <w:rFonts w:cstheme="minorHAnsi"/>
        </w:rPr>
        <w:t>ey</w:t>
      </w:r>
      <w:proofErr w:type="spellEnd"/>
      <w:r w:rsidRPr="00BD5BE5">
        <w:rPr>
          <w:rFonts w:cstheme="minorHAnsi"/>
        </w:rPr>
        <w:t xml:space="preserve"> further facilitates one-click linking to the </w:t>
      </w:r>
      <w:r>
        <w:rPr>
          <w:rFonts w:cstheme="minorHAnsi"/>
        </w:rPr>
        <w:t>l</w:t>
      </w:r>
      <w:r w:rsidRPr="00BD5BE5">
        <w:rPr>
          <w:rFonts w:cstheme="minorHAnsi"/>
        </w:rPr>
        <w:t>ibrary</w:t>
      </w:r>
      <w:r>
        <w:rPr>
          <w:rFonts w:cstheme="minorHAnsi"/>
        </w:rPr>
        <w:t>'</w:t>
      </w:r>
      <w:r w:rsidRPr="00BD5BE5">
        <w:rPr>
          <w:rFonts w:cstheme="minorHAnsi"/>
        </w:rPr>
        <w:t xml:space="preserve">s subscribed full-text articles. </w:t>
      </w:r>
      <w:proofErr w:type="spellStart"/>
      <w:r w:rsidRPr="00BD5BE5">
        <w:rPr>
          <w:rFonts w:cstheme="minorHAnsi"/>
        </w:rPr>
        <w:t>LibKey</w:t>
      </w:r>
      <w:proofErr w:type="spellEnd"/>
      <w:r w:rsidRPr="00BD5BE5">
        <w:rPr>
          <w:rFonts w:cstheme="minorHAnsi"/>
        </w:rPr>
        <w:t xml:space="preserve"> knowledge base is enriched with </w:t>
      </w:r>
      <w:proofErr w:type="spellStart"/>
      <w:r w:rsidRPr="00BD5BE5">
        <w:rPr>
          <w:rFonts w:cstheme="minorHAnsi"/>
        </w:rPr>
        <w:t>Unpaywall</w:t>
      </w:r>
      <w:proofErr w:type="spellEnd"/>
      <w:r w:rsidRPr="00BD5BE5">
        <w:rPr>
          <w:rFonts w:cstheme="minorHAnsi"/>
        </w:rPr>
        <w:t xml:space="preserve"> data to deliver Open Access versions when subscribed versions are </w:t>
      </w:r>
      <w:r w:rsidR="001E2847">
        <w:rPr>
          <w:rFonts w:cstheme="minorHAnsi"/>
        </w:rPr>
        <w:t>un</w:t>
      </w:r>
      <w:r w:rsidRPr="00A84D1A">
        <w:rPr>
          <w:rFonts w:cstheme="minorHAnsi"/>
        </w:rPr>
        <w:t>available.</w:t>
      </w:r>
    </w:p>
    <w:p w14:paraId="4B45CFA5" w14:textId="77777777" w:rsidR="001E2847" w:rsidRDefault="001E2847" w:rsidP="008460C6">
      <w:pPr>
        <w:spacing w:line="276" w:lineRule="auto"/>
        <w:rPr>
          <w:rFonts w:cstheme="minorHAnsi"/>
        </w:rPr>
      </w:pPr>
    </w:p>
    <w:p w14:paraId="503BBF5D" w14:textId="77777777" w:rsidR="001E2847" w:rsidRDefault="001E2847" w:rsidP="008460C6">
      <w:pPr>
        <w:spacing w:line="276" w:lineRule="auto"/>
        <w:rPr>
          <w:rFonts w:cstheme="minorHAnsi"/>
        </w:rPr>
      </w:pPr>
    </w:p>
    <w:p w14:paraId="1F292522" w14:textId="77777777" w:rsidR="001E2847" w:rsidRDefault="001E2847" w:rsidP="008460C6">
      <w:pPr>
        <w:spacing w:line="276" w:lineRule="auto"/>
        <w:rPr>
          <w:rFonts w:cstheme="minorHAnsi"/>
        </w:rPr>
      </w:pPr>
    </w:p>
    <w:p w14:paraId="088254BC" w14:textId="77777777" w:rsidR="008460C6" w:rsidRPr="00A84D1A" w:rsidRDefault="008460C6" w:rsidP="008460C6">
      <w:pPr>
        <w:spacing w:line="276" w:lineRule="auto"/>
        <w:rPr>
          <w:rFonts w:cstheme="minorHAnsi"/>
          <w:shd w:val="clear" w:color="auto" w:fill="FFFFFF"/>
        </w:rPr>
      </w:pPr>
      <w:r w:rsidRPr="00A84D1A">
        <w:rPr>
          <w:rFonts w:cstheme="minorHAnsi"/>
        </w:rPr>
        <w:t>A b</w:t>
      </w:r>
      <w:r w:rsidRPr="00A84D1A">
        <w:rPr>
          <w:rFonts w:cstheme="minorHAnsi"/>
          <w:shd w:val="clear" w:color="auto" w:fill="FFFFFF"/>
        </w:rPr>
        <w:t>randed icon lets users know access to a full-text article comes via the library, as shown below:</w:t>
      </w:r>
    </w:p>
    <w:p w14:paraId="0AF95970" w14:textId="77777777" w:rsidR="008460C6" w:rsidRDefault="008460C6" w:rsidP="00F263A6">
      <w:r w:rsidRPr="00BD5BE5">
        <w:rPr>
          <w:rFonts w:cstheme="minorHAnsi"/>
          <w:noProof/>
        </w:rPr>
        <w:drawing>
          <wp:inline distT="0" distB="0" distL="0" distR="0" wp14:anchorId="4E2F95C0" wp14:editId="1290C59D">
            <wp:extent cx="1706400" cy="576000"/>
            <wp:effectExtent l="0" t="0" r="8255" b="0"/>
            <wp:docPr id="55" name="Picture 5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10;&#10;Description automatically generated"/>
                    <pic:cNvPicPr/>
                  </pic:nvPicPr>
                  <pic:blipFill>
                    <a:blip r:embed="rId72"/>
                    <a:stretch>
                      <a:fillRect/>
                    </a:stretch>
                  </pic:blipFill>
                  <pic:spPr>
                    <a:xfrm>
                      <a:off x="0" y="0"/>
                      <a:ext cx="1706400" cy="576000"/>
                    </a:xfrm>
                    <a:prstGeom prst="rect">
                      <a:avLst/>
                    </a:prstGeom>
                  </pic:spPr>
                </pic:pic>
              </a:graphicData>
            </a:graphic>
          </wp:inline>
        </w:drawing>
      </w:r>
    </w:p>
    <w:p w14:paraId="1AE8C673" w14:textId="77777777" w:rsidR="008460C6" w:rsidRDefault="008460C6" w:rsidP="00F263A6"/>
    <w:p w14:paraId="6F11FC6C" w14:textId="77777777" w:rsidR="008460C6" w:rsidRPr="00BD5BE5" w:rsidRDefault="008460C6" w:rsidP="008460C6">
      <w:pPr>
        <w:spacing w:line="276" w:lineRule="auto"/>
        <w:rPr>
          <w:rFonts w:cstheme="minorHAnsi"/>
          <w:b/>
        </w:rPr>
      </w:pPr>
      <w:r w:rsidRPr="00BD5BE5">
        <w:rPr>
          <w:rFonts w:cstheme="minorHAnsi"/>
          <w:b/>
        </w:rPr>
        <w:t>Support and Training</w:t>
      </w:r>
      <w:r>
        <w:rPr>
          <w:rFonts w:cstheme="minorHAnsi"/>
          <w:b/>
        </w:rPr>
        <w:t>:</w:t>
      </w:r>
    </w:p>
    <w:p w14:paraId="200DA27D" w14:textId="77777777" w:rsidR="008460C6" w:rsidRPr="00BD5BE5" w:rsidRDefault="008460C6" w:rsidP="008460C6">
      <w:pPr>
        <w:spacing w:line="276" w:lineRule="auto"/>
        <w:jc w:val="both"/>
        <w:rPr>
          <w:rFonts w:cstheme="minorHAnsi"/>
        </w:rPr>
      </w:pPr>
      <w:r w:rsidRPr="00BD5BE5">
        <w:rPr>
          <w:rFonts w:cstheme="minorHAnsi"/>
        </w:rPr>
        <w:t xml:space="preserve">Throughout the year, the Systems Librarian provided ongoing support and training to LIS staff, for all modules, on a variety of issues. Creating various statistical reports in the </w:t>
      </w:r>
      <w:r w:rsidR="001E2847">
        <w:rPr>
          <w:rFonts w:cstheme="minorHAnsi"/>
        </w:rPr>
        <w:t>different</w:t>
      </w:r>
      <w:r w:rsidRPr="00BD5BE5">
        <w:rPr>
          <w:rFonts w:cstheme="minorHAnsi"/>
        </w:rPr>
        <w:t xml:space="preserve"> modules was one of the most frequent LIS staff request</w:t>
      </w:r>
      <w:r w:rsidR="001E2847">
        <w:rPr>
          <w:rFonts w:cstheme="minorHAnsi"/>
        </w:rPr>
        <w:t>s</w:t>
      </w:r>
      <w:r w:rsidRPr="00BD5BE5">
        <w:rPr>
          <w:rFonts w:cstheme="minorHAnsi"/>
        </w:rPr>
        <w:t xml:space="preserve"> for assistance. </w:t>
      </w:r>
      <w:r>
        <w:rPr>
          <w:rFonts w:cstheme="minorHAnsi"/>
        </w:rPr>
        <w:t xml:space="preserve">The </w:t>
      </w:r>
      <w:r w:rsidRPr="00BD5BE5">
        <w:rPr>
          <w:rFonts w:cstheme="minorHAnsi"/>
        </w:rPr>
        <w:t>Systems Librarian continued with increased support to the ERM module staff</w:t>
      </w:r>
      <w:r>
        <w:rPr>
          <w:rFonts w:cstheme="minorHAnsi"/>
        </w:rPr>
        <w:t xml:space="preserve"> in 2021</w:t>
      </w:r>
      <w:r w:rsidR="001E2847">
        <w:rPr>
          <w:rFonts w:cstheme="minorHAnsi"/>
        </w:rPr>
        <w:t xml:space="preserve"> by creating access check-in records for the single </w:t>
      </w:r>
      <w:proofErr w:type="spellStart"/>
      <w:r w:rsidR="001E2847">
        <w:rPr>
          <w:rFonts w:cstheme="minorHAnsi"/>
        </w:rPr>
        <w:t>ebooks</w:t>
      </w:r>
      <w:proofErr w:type="spellEnd"/>
      <w:r w:rsidR="001E2847">
        <w:rPr>
          <w:rFonts w:cstheme="minorHAnsi"/>
        </w:rPr>
        <w:t xml:space="preserve"> purchased and</w:t>
      </w:r>
      <w:r w:rsidRPr="00BD5BE5">
        <w:rPr>
          <w:rFonts w:cstheme="minorHAnsi"/>
        </w:rPr>
        <w:t xml:space="preserve"> ongoing checking and problem-solving of database URLs and related access problems encountered. </w:t>
      </w:r>
    </w:p>
    <w:p w14:paraId="461F5493" w14:textId="77777777" w:rsidR="008460C6" w:rsidRDefault="008460C6" w:rsidP="008460C6">
      <w:pPr>
        <w:rPr>
          <w:rFonts w:cstheme="minorHAnsi"/>
          <w:b/>
        </w:rPr>
      </w:pPr>
    </w:p>
    <w:p w14:paraId="3AFC69F6" w14:textId="77777777" w:rsidR="008460C6" w:rsidRPr="00BD5BE5" w:rsidRDefault="008460C6" w:rsidP="008460C6">
      <w:pPr>
        <w:rPr>
          <w:rFonts w:cstheme="minorHAnsi"/>
        </w:rPr>
      </w:pPr>
      <w:r w:rsidRPr="00BD5BE5">
        <w:rPr>
          <w:rFonts w:cstheme="minorHAnsi"/>
          <w:b/>
        </w:rPr>
        <w:t>Annual Library survey</w:t>
      </w:r>
      <w:r w:rsidRPr="00BD5BE5">
        <w:rPr>
          <w:rFonts w:cstheme="minorHAnsi"/>
        </w:rPr>
        <w:t xml:space="preserve">: </w:t>
      </w:r>
    </w:p>
    <w:p w14:paraId="0079E50D" w14:textId="77777777" w:rsidR="008460C6" w:rsidRDefault="008460C6" w:rsidP="008460C6">
      <w:pPr>
        <w:jc w:val="both"/>
        <w:rPr>
          <w:rFonts w:cstheme="minorHAnsi"/>
        </w:rPr>
      </w:pPr>
      <w:r w:rsidRPr="00BD5BE5">
        <w:rPr>
          <w:rFonts w:cstheme="minorHAnsi"/>
        </w:rPr>
        <w:t xml:space="preserve">The </w:t>
      </w:r>
      <w:r>
        <w:rPr>
          <w:rFonts w:cstheme="minorHAnsi"/>
          <w:b/>
        </w:rPr>
        <w:t>A</w:t>
      </w:r>
      <w:r w:rsidRPr="00BD5BE5">
        <w:rPr>
          <w:rFonts w:cstheme="minorHAnsi"/>
          <w:b/>
        </w:rPr>
        <w:t>nnual Library survey</w:t>
      </w:r>
      <w:r w:rsidRPr="00BD5BE5">
        <w:rPr>
          <w:rFonts w:cstheme="minorHAnsi"/>
        </w:rPr>
        <w:t xml:space="preserve"> was again created after several years of being in abeyance. The survey title was </w:t>
      </w:r>
      <w:r>
        <w:rPr>
          <w:rFonts w:cstheme="minorHAnsi"/>
          <w:b/>
          <w:bCs/>
        </w:rPr>
        <w:t>"</w:t>
      </w:r>
      <w:r w:rsidRPr="008460C6">
        <w:rPr>
          <w:rFonts w:cstheme="minorHAnsi"/>
          <w:b/>
          <w:bCs/>
        </w:rPr>
        <w:t>The user experience of the Library</w:t>
      </w:r>
      <w:r>
        <w:rPr>
          <w:rFonts w:cstheme="minorHAnsi"/>
          <w:b/>
          <w:bCs/>
        </w:rPr>
        <w:t>'</w:t>
      </w:r>
      <w:r w:rsidRPr="008460C6">
        <w:rPr>
          <w:rFonts w:cstheme="minorHAnsi"/>
          <w:b/>
          <w:bCs/>
        </w:rPr>
        <w:t>s print and electronic resources</w:t>
      </w:r>
      <w:r>
        <w:rPr>
          <w:rFonts w:cstheme="minorHAnsi"/>
          <w:b/>
          <w:bCs/>
        </w:rPr>
        <w:t>"</w:t>
      </w:r>
      <w:r w:rsidRPr="008460C6">
        <w:rPr>
          <w:rFonts w:cstheme="minorHAnsi"/>
        </w:rPr>
        <w:t>.</w:t>
      </w:r>
      <w:r w:rsidRPr="00BD5BE5">
        <w:rPr>
          <w:rFonts w:cstheme="minorHAnsi"/>
        </w:rPr>
        <w:t xml:space="preserve"> The Systems Librarian held meetings with senior Library staff to compile the survey questions and further submitted all the documentation required to apply for ethical clearance from the University to run the survey. The Web administrator set up the survey using the </w:t>
      </w:r>
      <w:proofErr w:type="spellStart"/>
      <w:r w:rsidRPr="00BD5BE5">
        <w:rPr>
          <w:rFonts w:cstheme="minorHAnsi"/>
        </w:rPr>
        <w:t>Question</w:t>
      </w:r>
      <w:r>
        <w:rPr>
          <w:rFonts w:cstheme="minorHAnsi"/>
        </w:rPr>
        <w:t>Pro</w:t>
      </w:r>
      <w:proofErr w:type="spellEnd"/>
      <w:r w:rsidRPr="00BD5BE5">
        <w:rPr>
          <w:rFonts w:cstheme="minorHAnsi"/>
        </w:rPr>
        <w:t xml:space="preserve"> survey platform placed the survey link on the LIS website and market</w:t>
      </w:r>
      <w:r w:rsidR="001E2847">
        <w:rPr>
          <w:rFonts w:cstheme="minorHAnsi"/>
        </w:rPr>
        <w:t>ed</w:t>
      </w:r>
      <w:r w:rsidRPr="00BD5BE5">
        <w:rPr>
          <w:rFonts w:cstheme="minorHAnsi"/>
        </w:rPr>
        <w:t xml:space="preserve"> the survey on the </w:t>
      </w:r>
      <w:r>
        <w:rPr>
          <w:rFonts w:cstheme="minorHAnsi"/>
        </w:rPr>
        <w:t>l</w:t>
      </w:r>
      <w:r w:rsidRPr="00BD5BE5">
        <w:rPr>
          <w:rFonts w:cstheme="minorHAnsi"/>
        </w:rPr>
        <w:t>ibrary</w:t>
      </w:r>
      <w:r>
        <w:rPr>
          <w:rFonts w:cstheme="minorHAnsi"/>
        </w:rPr>
        <w:t>'</w:t>
      </w:r>
      <w:r w:rsidRPr="00BD5BE5">
        <w:rPr>
          <w:rFonts w:cstheme="minorHAnsi"/>
        </w:rPr>
        <w:t xml:space="preserve">s social media platforms. </w:t>
      </w:r>
      <w:r>
        <w:rPr>
          <w:rFonts w:cstheme="minorHAnsi"/>
        </w:rPr>
        <w:t>Once the survey had closed</w:t>
      </w:r>
      <w:r w:rsidR="001E2847">
        <w:rPr>
          <w:rFonts w:cstheme="minorHAnsi"/>
        </w:rPr>
        <w:t>,</w:t>
      </w:r>
      <w:r>
        <w:rPr>
          <w:rFonts w:cstheme="minorHAnsi"/>
        </w:rPr>
        <w:t xml:space="preserve"> survey responses were collated for further action. </w:t>
      </w:r>
      <w:r w:rsidRPr="00BD5BE5">
        <w:rPr>
          <w:rFonts w:cstheme="minorHAnsi"/>
        </w:rPr>
        <w:t>The survey ran from 24 Aug</w:t>
      </w:r>
      <w:r>
        <w:rPr>
          <w:rFonts w:cstheme="minorHAnsi"/>
        </w:rPr>
        <w:t>ust</w:t>
      </w:r>
      <w:r w:rsidRPr="00BD5BE5">
        <w:rPr>
          <w:rFonts w:cstheme="minorHAnsi"/>
        </w:rPr>
        <w:t xml:space="preserve"> 2021 to 29 Sept</w:t>
      </w:r>
      <w:r>
        <w:rPr>
          <w:rFonts w:cstheme="minorHAnsi"/>
        </w:rPr>
        <w:t>ember</w:t>
      </w:r>
      <w:r w:rsidRPr="00BD5BE5">
        <w:rPr>
          <w:rFonts w:cstheme="minorHAnsi"/>
        </w:rPr>
        <w:t xml:space="preserve"> 2021. Of the 215 responses received, only 104 answered all the survey questions. </w:t>
      </w:r>
    </w:p>
    <w:p w14:paraId="5F54DFAA" w14:textId="77777777" w:rsidR="00465391" w:rsidRDefault="00465391" w:rsidP="00F263A6"/>
    <w:p w14:paraId="56156296" w14:textId="77777777" w:rsidR="00281F16" w:rsidRPr="00742255" w:rsidRDefault="00F9609B" w:rsidP="00742255">
      <w:pPr>
        <w:pStyle w:val="Heading1"/>
      </w:pPr>
      <w:bookmarkStart w:id="63" w:name="_Toc97631684"/>
      <w:r w:rsidRPr="00742255">
        <w:rPr>
          <w:rStyle w:val="Heading1Char"/>
          <w:b/>
          <w:caps/>
          <w:shd w:val="clear" w:color="auto" w:fill="auto"/>
        </w:rPr>
        <w:t>Library Financial Statements</w:t>
      </w:r>
      <w:bookmarkEnd w:id="63"/>
    </w:p>
    <w:p w14:paraId="0D73F407" w14:textId="77777777" w:rsidR="009C2D75" w:rsidRDefault="0056347B" w:rsidP="00F263A6">
      <w:r>
        <w:br/>
      </w:r>
    </w:p>
    <w:p w14:paraId="34657AB9" w14:textId="77777777" w:rsidR="008460C6" w:rsidRDefault="00014062" w:rsidP="00F263A6">
      <w:r>
        <w:rPr>
          <w:noProof/>
        </w:rPr>
        <w:drawing>
          <wp:inline distT="0" distB="0" distL="0" distR="0" wp14:anchorId="56F9C9DD" wp14:editId="47C1F51B">
            <wp:extent cx="5731510" cy="2089150"/>
            <wp:effectExtent l="0" t="0" r="254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2089150"/>
                    </a:xfrm>
                    <a:prstGeom prst="rect">
                      <a:avLst/>
                    </a:prstGeom>
                  </pic:spPr>
                </pic:pic>
              </a:graphicData>
            </a:graphic>
          </wp:inline>
        </w:drawing>
      </w:r>
    </w:p>
    <w:p w14:paraId="3421DE4E" w14:textId="77777777" w:rsidR="008460C6" w:rsidRDefault="008460C6" w:rsidP="00F263A6"/>
    <w:p w14:paraId="125A1AAC" w14:textId="77777777" w:rsidR="00465391" w:rsidRDefault="00465391" w:rsidP="00F263A6"/>
    <w:p w14:paraId="6DDFF74F" w14:textId="77777777" w:rsidR="004007C9" w:rsidRDefault="00014062" w:rsidP="009C2D75">
      <w:pPr>
        <w:spacing w:before="0" w:after="160" w:line="259" w:lineRule="auto"/>
        <w:jc w:val="both"/>
        <w:rPr>
          <w:rFonts w:cs="Arial"/>
          <w:b/>
        </w:rPr>
      </w:pPr>
      <w:bookmarkStart w:id="64" w:name="_Toc63794043"/>
      <w:r>
        <w:rPr>
          <w:rFonts w:cs="Arial"/>
          <w:b/>
        </w:rPr>
        <w:br/>
      </w:r>
    </w:p>
    <w:p w14:paraId="25BE0523" w14:textId="1FB13F8E" w:rsidR="009C2D75" w:rsidRPr="007E3600" w:rsidRDefault="009C2D75" w:rsidP="009C2D75">
      <w:pPr>
        <w:spacing w:before="0" w:after="160" w:line="259" w:lineRule="auto"/>
        <w:jc w:val="both"/>
        <w:rPr>
          <w:rFonts w:cs="Arial"/>
          <w:b/>
        </w:rPr>
      </w:pPr>
      <w:r w:rsidRPr="007E3600">
        <w:rPr>
          <w:rFonts w:cs="Arial"/>
          <w:b/>
        </w:rPr>
        <w:t>CONCLUSION AND WAY FORWARD</w:t>
      </w:r>
      <w:bookmarkEnd w:id="64"/>
    </w:p>
    <w:p w14:paraId="05D7E297" w14:textId="77777777" w:rsidR="009C2D75" w:rsidRPr="007E3600" w:rsidRDefault="009C2D75" w:rsidP="009C2D75">
      <w:pPr>
        <w:jc w:val="both"/>
        <w:rPr>
          <w:rFonts w:cs="Arial"/>
        </w:rPr>
      </w:pPr>
      <w:r>
        <w:rPr>
          <w:rFonts w:cs="Arial"/>
        </w:rPr>
        <w:t xml:space="preserve">2021 was </w:t>
      </w:r>
      <w:r w:rsidR="001E2847">
        <w:rPr>
          <w:rFonts w:cs="Arial"/>
        </w:rPr>
        <w:t xml:space="preserve">a </w:t>
      </w:r>
      <w:r w:rsidRPr="007E3600">
        <w:rPr>
          <w:rFonts w:cs="Arial"/>
        </w:rPr>
        <w:t xml:space="preserve">challenging and stressful </w:t>
      </w:r>
      <w:r>
        <w:rPr>
          <w:rFonts w:cs="Arial"/>
        </w:rPr>
        <w:t xml:space="preserve">year </w:t>
      </w:r>
      <w:r w:rsidRPr="007E3600">
        <w:rPr>
          <w:rFonts w:cs="Arial"/>
        </w:rPr>
        <w:t xml:space="preserve">as it brought about </w:t>
      </w:r>
      <w:r w:rsidR="001E2847">
        <w:rPr>
          <w:rFonts w:cs="Arial"/>
        </w:rPr>
        <w:t xml:space="preserve">the </w:t>
      </w:r>
      <w:r w:rsidRPr="007E3600">
        <w:rPr>
          <w:rFonts w:cs="Arial"/>
        </w:rPr>
        <w:t>fear of contracting the virus and ad</w:t>
      </w:r>
      <w:r w:rsidR="003E0E16">
        <w:rPr>
          <w:rFonts w:cs="Arial"/>
        </w:rPr>
        <w:t>a</w:t>
      </w:r>
      <w:r w:rsidRPr="007E3600">
        <w:rPr>
          <w:rFonts w:cs="Arial"/>
        </w:rPr>
        <w:t>pting</w:t>
      </w:r>
      <w:r w:rsidR="003E0E16">
        <w:rPr>
          <w:rFonts w:cs="Arial"/>
        </w:rPr>
        <w:t xml:space="preserve"> to</w:t>
      </w:r>
      <w:r w:rsidRPr="007E3600">
        <w:rPr>
          <w:rFonts w:cs="Arial"/>
        </w:rPr>
        <w:t xml:space="preserve"> the new normal. Despite it all, </w:t>
      </w:r>
      <w:r w:rsidR="00C129C3">
        <w:rPr>
          <w:rFonts w:cs="Arial"/>
        </w:rPr>
        <w:t xml:space="preserve">staff </w:t>
      </w:r>
      <w:r w:rsidRPr="007E3600">
        <w:rPr>
          <w:rFonts w:cs="Arial"/>
        </w:rPr>
        <w:t xml:space="preserve">adopted and embraced </w:t>
      </w:r>
      <w:r w:rsidR="001E2847">
        <w:rPr>
          <w:rFonts w:cs="Arial"/>
        </w:rPr>
        <w:t>a new way of working with the advancements in technology, making</w:t>
      </w:r>
      <w:r w:rsidRPr="007E3600">
        <w:rPr>
          <w:rFonts w:cs="Arial"/>
        </w:rPr>
        <w:t xml:space="preserve"> it possible to conduct our business. </w:t>
      </w:r>
      <w:r w:rsidR="00465391">
        <w:rPr>
          <w:rFonts w:cs="Arial"/>
        </w:rPr>
        <w:t>For LIS to go forward and achieve success, we will have to continue embracing change, implementing new services, stronger marketing of these services, and better communicating with our users. LIS V2030 strategic plan and goals we adopted in 2021 will enable us to become a 21</w:t>
      </w:r>
      <w:r w:rsidR="00465391" w:rsidRPr="00465391">
        <w:rPr>
          <w:rFonts w:cs="Arial"/>
          <w:vertAlign w:val="superscript"/>
        </w:rPr>
        <w:t>st</w:t>
      </w:r>
      <w:r w:rsidR="00465391">
        <w:rPr>
          <w:rFonts w:cs="Arial"/>
        </w:rPr>
        <w:t xml:space="preserve">-century academic library that engages users where they learn, teach and do research.  </w:t>
      </w:r>
      <w:r w:rsidRPr="007E3600">
        <w:rPr>
          <w:rFonts w:cs="Arial"/>
        </w:rPr>
        <w:t xml:space="preserve"> </w:t>
      </w:r>
    </w:p>
    <w:p w14:paraId="461C6A49" w14:textId="6437C3BC" w:rsidR="009C2D75" w:rsidRPr="00281F16" w:rsidRDefault="009C2D75" w:rsidP="00F263A6">
      <w:pPr>
        <w:rPr>
          <w:lang w:val="en-GB" w:eastAsia="en-US"/>
        </w:rPr>
      </w:pPr>
    </w:p>
    <w:sectPr w:rsidR="009C2D75" w:rsidRPr="00281F16" w:rsidSect="00F56542">
      <w:headerReference w:type="default" r:id="rId74"/>
      <w:footerReference w:type="default" r:id="rId75"/>
      <w:pgSz w:w="11906" w:h="16838"/>
      <w:pgMar w:top="1440" w:right="1440" w:bottom="27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75BD13" w14:textId="77777777" w:rsidR="00921E7E" w:rsidRDefault="00921E7E" w:rsidP="00435BF5">
      <w:r>
        <w:separator/>
      </w:r>
    </w:p>
    <w:p w14:paraId="64E37105" w14:textId="77777777" w:rsidR="00921E7E" w:rsidRDefault="00921E7E"/>
    <w:p w14:paraId="0473B4F8" w14:textId="77777777" w:rsidR="00921E7E" w:rsidRDefault="00921E7E"/>
    <w:p w14:paraId="65F25400" w14:textId="77777777" w:rsidR="00921E7E" w:rsidRDefault="00921E7E"/>
    <w:p w14:paraId="1C8D6FE6" w14:textId="77777777" w:rsidR="00921E7E" w:rsidRDefault="00921E7E" w:rsidP="00F13DC8"/>
    <w:p w14:paraId="790A939B" w14:textId="77777777" w:rsidR="00921E7E" w:rsidRDefault="00921E7E"/>
  </w:endnote>
  <w:endnote w:type="continuationSeparator" w:id="0">
    <w:p w14:paraId="5D4C89D1" w14:textId="77777777" w:rsidR="00921E7E" w:rsidRDefault="00921E7E" w:rsidP="00435BF5">
      <w:r>
        <w:continuationSeparator/>
      </w:r>
    </w:p>
    <w:p w14:paraId="5C4FEBE5" w14:textId="77777777" w:rsidR="00921E7E" w:rsidRDefault="00921E7E"/>
    <w:p w14:paraId="01198949" w14:textId="77777777" w:rsidR="00921E7E" w:rsidRDefault="00921E7E"/>
    <w:p w14:paraId="4BB467DF" w14:textId="77777777" w:rsidR="00921E7E" w:rsidRDefault="00921E7E"/>
    <w:p w14:paraId="6301B23F" w14:textId="77777777" w:rsidR="00921E7E" w:rsidRDefault="00921E7E" w:rsidP="00F13DC8"/>
    <w:p w14:paraId="53201731" w14:textId="77777777" w:rsidR="00921E7E" w:rsidRDefault="00921E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894762"/>
      <w:docPartObj>
        <w:docPartGallery w:val="Page Numbers (Bottom of Page)"/>
        <w:docPartUnique/>
      </w:docPartObj>
    </w:sdtPr>
    <w:sdtEndPr>
      <w:rPr>
        <w:noProof/>
      </w:rPr>
    </w:sdtEndPr>
    <w:sdtContent>
      <w:p w14:paraId="4FA5BDB0" w14:textId="66EB55C9" w:rsidR="00A47C96" w:rsidRDefault="00A47C96">
        <w:pPr>
          <w:pStyle w:val="Footer"/>
          <w:jc w:val="center"/>
        </w:pPr>
        <w:r>
          <w:fldChar w:fldCharType="begin"/>
        </w:r>
        <w:r>
          <w:instrText xml:space="preserve"> PAGE   \* MERGEFORMAT </w:instrText>
        </w:r>
        <w:r>
          <w:fldChar w:fldCharType="separate"/>
        </w:r>
        <w:r w:rsidR="00B24198">
          <w:rPr>
            <w:noProof/>
          </w:rPr>
          <w:t>33</w:t>
        </w:r>
        <w:r>
          <w:rPr>
            <w:noProof/>
          </w:rPr>
          <w:fldChar w:fldCharType="end"/>
        </w:r>
      </w:p>
    </w:sdtContent>
  </w:sdt>
  <w:p w14:paraId="246AE819" w14:textId="77777777" w:rsidR="00A47C96" w:rsidRDefault="00A47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9282793"/>
      <w:docPartObj>
        <w:docPartGallery w:val="Page Numbers (Bottom of Page)"/>
        <w:docPartUnique/>
      </w:docPartObj>
    </w:sdtPr>
    <w:sdtEndPr/>
    <w:sdtContent>
      <w:p w14:paraId="17D13F5E" w14:textId="01708858" w:rsidR="00A47C96" w:rsidRDefault="00A47C96">
        <w:pPr>
          <w:pStyle w:val="Footer"/>
          <w:jc w:val="right"/>
        </w:pPr>
        <w:r>
          <w:t xml:space="preserve">Page | </w:t>
        </w:r>
        <w:r>
          <w:fldChar w:fldCharType="begin"/>
        </w:r>
        <w:r>
          <w:instrText xml:space="preserve"> PAGE   \* MERGEFORMAT </w:instrText>
        </w:r>
        <w:r>
          <w:fldChar w:fldCharType="separate"/>
        </w:r>
        <w:r w:rsidR="00B24198">
          <w:rPr>
            <w:noProof/>
          </w:rPr>
          <w:t>35</w:t>
        </w:r>
        <w:r>
          <w:rPr>
            <w:noProof/>
          </w:rPr>
          <w:fldChar w:fldCharType="end"/>
        </w:r>
        <w:r>
          <w:t xml:space="preserve"> </w:t>
        </w:r>
      </w:p>
    </w:sdtContent>
  </w:sdt>
  <w:p w14:paraId="5178B098" w14:textId="77777777" w:rsidR="00A47C96" w:rsidRDefault="00A47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CEA60" w14:textId="77777777" w:rsidR="00921E7E" w:rsidRDefault="00921E7E" w:rsidP="00435BF5">
      <w:r>
        <w:separator/>
      </w:r>
    </w:p>
    <w:p w14:paraId="48F85604" w14:textId="77777777" w:rsidR="00921E7E" w:rsidRDefault="00921E7E"/>
    <w:p w14:paraId="7A08BC14" w14:textId="77777777" w:rsidR="00921E7E" w:rsidRDefault="00921E7E"/>
    <w:p w14:paraId="3C24494C" w14:textId="77777777" w:rsidR="00921E7E" w:rsidRDefault="00921E7E"/>
    <w:p w14:paraId="571CB02A" w14:textId="77777777" w:rsidR="00921E7E" w:rsidRDefault="00921E7E" w:rsidP="00F13DC8"/>
    <w:p w14:paraId="029F2702" w14:textId="77777777" w:rsidR="00921E7E" w:rsidRDefault="00921E7E"/>
  </w:footnote>
  <w:footnote w:type="continuationSeparator" w:id="0">
    <w:p w14:paraId="05B36E61" w14:textId="77777777" w:rsidR="00921E7E" w:rsidRDefault="00921E7E" w:rsidP="00435BF5">
      <w:r>
        <w:continuationSeparator/>
      </w:r>
    </w:p>
    <w:p w14:paraId="4F9E248D" w14:textId="77777777" w:rsidR="00921E7E" w:rsidRDefault="00921E7E"/>
    <w:p w14:paraId="00ED2099" w14:textId="77777777" w:rsidR="00921E7E" w:rsidRDefault="00921E7E"/>
    <w:p w14:paraId="24084C39" w14:textId="77777777" w:rsidR="00921E7E" w:rsidRDefault="00921E7E"/>
    <w:p w14:paraId="6D60FADA" w14:textId="77777777" w:rsidR="00921E7E" w:rsidRDefault="00921E7E" w:rsidP="00F13DC8"/>
    <w:p w14:paraId="3C8461DD" w14:textId="77777777" w:rsidR="00921E7E" w:rsidRDefault="00921E7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DE45C" w14:textId="77777777" w:rsidR="00A47C96" w:rsidRDefault="00A47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019"/>
      </v:shape>
    </w:pict>
  </w:numPicBullet>
  <w:abstractNum w:abstractNumId="0" w15:restartNumberingAfterBreak="0">
    <w:nsid w:val="FFFFFF89"/>
    <w:multiLevelType w:val="singleLevel"/>
    <w:tmpl w:val="74AC7D1A"/>
    <w:lvl w:ilvl="0">
      <w:start w:val="1"/>
      <w:numFmt w:val="bullet"/>
      <w:pStyle w:val="ListBullet"/>
      <w:lvlText w:val=""/>
      <w:lvlJc w:val="left"/>
      <w:pPr>
        <w:tabs>
          <w:tab w:val="num" w:pos="0"/>
        </w:tabs>
        <w:ind w:left="0" w:hanging="360"/>
      </w:pPr>
      <w:rPr>
        <w:rFonts w:ascii="Symbol" w:hAnsi="Symbol" w:hint="default"/>
      </w:rPr>
    </w:lvl>
  </w:abstractNum>
  <w:abstractNum w:abstractNumId="1" w15:restartNumberingAfterBreak="0">
    <w:nsid w:val="007069EF"/>
    <w:multiLevelType w:val="hybridMultilevel"/>
    <w:tmpl w:val="7916DE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5A8274C"/>
    <w:multiLevelType w:val="hybridMultilevel"/>
    <w:tmpl w:val="DC369A4C"/>
    <w:lvl w:ilvl="0" w:tplc="002ABCC2">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8D75BBA"/>
    <w:multiLevelType w:val="hybridMultilevel"/>
    <w:tmpl w:val="0CEC33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9010A0C"/>
    <w:multiLevelType w:val="multilevel"/>
    <w:tmpl w:val="1CE276B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BF30A8E"/>
    <w:multiLevelType w:val="hybridMultilevel"/>
    <w:tmpl w:val="36364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55739"/>
    <w:multiLevelType w:val="hybridMultilevel"/>
    <w:tmpl w:val="EA16DA0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0DA23848"/>
    <w:multiLevelType w:val="hybridMultilevel"/>
    <w:tmpl w:val="C9BCDCC8"/>
    <w:styleLink w:val="Style12"/>
    <w:lvl w:ilvl="0" w:tplc="1C090001">
      <w:numFmt w:val="bullet"/>
      <w:lvlText w:val=""/>
      <w:lvlJc w:val="left"/>
      <w:pPr>
        <w:ind w:left="720" w:hanging="360"/>
      </w:pPr>
      <w:rPr>
        <w:rFonts w:ascii="Symbol" w:eastAsia="Times New Roman"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14A7FC2"/>
    <w:multiLevelType w:val="hybridMultilevel"/>
    <w:tmpl w:val="487E9434"/>
    <w:styleLink w:val="Style15"/>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12667BDE"/>
    <w:multiLevelType w:val="hybridMultilevel"/>
    <w:tmpl w:val="82D2370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4F11392"/>
    <w:multiLevelType w:val="hybridMultilevel"/>
    <w:tmpl w:val="2DE032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AC52712"/>
    <w:multiLevelType w:val="multilevel"/>
    <w:tmpl w:val="5ABAF804"/>
    <w:styleLink w:val="Style1"/>
    <w:lvl w:ilvl="0">
      <w:start w:val="4"/>
      <w:numFmt w:val="decimal"/>
      <w:lvlText w:val="%1"/>
      <w:lvlJc w:val="left"/>
      <w:pPr>
        <w:tabs>
          <w:tab w:val="num" w:pos="390"/>
        </w:tabs>
        <w:ind w:left="390" w:hanging="390"/>
      </w:pPr>
      <w:rPr>
        <w:rFonts w:hint="default"/>
        <w:color w:val="auto"/>
      </w:rPr>
    </w:lvl>
    <w:lvl w:ilvl="1">
      <w:start w:val="1"/>
      <w:numFmt w:val="decimal"/>
      <w:lvlText w:val="%1.%2"/>
      <w:lvlJc w:val="left"/>
      <w:pPr>
        <w:tabs>
          <w:tab w:val="num" w:pos="390"/>
        </w:tabs>
        <w:ind w:left="390" w:hanging="39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0000FF"/>
      </w:rPr>
    </w:lvl>
    <w:lvl w:ilvl="5">
      <w:start w:val="1"/>
      <w:numFmt w:val="decimal"/>
      <w:lvlText w:val="%1.%2.%3.%4.%5.%6"/>
      <w:lvlJc w:val="left"/>
      <w:pPr>
        <w:tabs>
          <w:tab w:val="num" w:pos="1080"/>
        </w:tabs>
        <w:ind w:left="1080" w:hanging="1080"/>
      </w:pPr>
      <w:rPr>
        <w:rFonts w:hint="default"/>
        <w:color w:val="0000FF"/>
      </w:rPr>
    </w:lvl>
    <w:lvl w:ilvl="6">
      <w:start w:val="1"/>
      <w:numFmt w:val="decimal"/>
      <w:lvlText w:val="%1.%2.%3.%4.%5.%6.%7"/>
      <w:lvlJc w:val="left"/>
      <w:pPr>
        <w:tabs>
          <w:tab w:val="num" w:pos="1440"/>
        </w:tabs>
        <w:ind w:left="1440" w:hanging="1440"/>
      </w:pPr>
      <w:rPr>
        <w:rFonts w:hint="default"/>
        <w:color w:val="0000FF"/>
      </w:rPr>
    </w:lvl>
    <w:lvl w:ilvl="7">
      <w:start w:val="1"/>
      <w:numFmt w:val="decimal"/>
      <w:lvlText w:val="%1.%2.%3.%4.%5.%6.%7.%8"/>
      <w:lvlJc w:val="left"/>
      <w:pPr>
        <w:tabs>
          <w:tab w:val="num" w:pos="1440"/>
        </w:tabs>
        <w:ind w:left="1440" w:hanging="1440"/>
      </w:pPr>
      <w:rPr>
        <w:rFonts w:hint="default"/>
        <w:color w:val="0000FF"/>
      </w:rPr>
    </w:lvl>
    <w:lvl w:ilvl="8">
      <w:start w:val="1"/>
      <w:numFmt w:val="decimal"/>
      <w:lvlText w:val="%1.%2.%3.%4.%5.%6.%7.%8.%9"/>
      <w:lvlJc w:val="left"/>
      <w:pPr>
        <w:tabs>
          <w:tab w:val="num" w:pos="1800"/>
        </w:tabs>
        <w:ind w:left="1800" w:hanging="1800"/>
      </w:pPr>
      <w:rPr>
        <w:rFonts w:hint="default"/>
        <w:color w:val="0000FF"/>
      </w:rPr>
    </w:lvl>
  </w:abstractNum>
  <w:abstractNum w:abstractNumId="12" w15:restartNumberingAfterBreak="0">
    <w:nsid w:val="1DDF1BDD"/>
    <w:multiLevelType w:val="hybridMultilevel"/>
    <w:tmpl w:val="2BC21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F5796F"/>
    <w:multiLevelType w:val="multilevel"/>
    <w:tmpl w:val="D226720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5296097"/>
    <w:multiLevelType w:val="multilevel"/>
    <w:tmpl w:val="8B5A6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461710"/>
    <w:multiLevelType w:val="hybridMultilevel"/>
    <w:tmpl w:val="B23C4B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5C1225F"/>
    <w:multiLevelType w:val="multilevel"/>
    <w:tmpl w:val="EAB4B5EC"/>
    <w:styleLink w:val="Style13"/>
    <w:lvl w:ilvl="0">
      <w:start w:val="1"/>
      <w:numFmt w:val="decimal"/>
      <w:lvlText w:val="%1."/>
      <w:lvlJc w:val="left"/>
      <w:pPr>
        <w:ind w:left="-360" w:hanging="360"/>
      </w:pPr>
      <w:rPr>
        <w:rFonts w:hint="default"/>
      </w:rPr>
    </w:lvl>
    <w:lvl w:ilvl="1" w:tentative="1">
      <w:start w:val="1"/>
      <w:numFmt w:val="lowerLetter"/>
      <w:lvlText w:val="%2."/>
      <w:lvlJc w:val="left"/>
      <w:pPr>
        <w:ind w:left="360" w:hanging="360"/>
      </w:pPr>
    </w:lvl>
    <w:lvl w:ilvl="2">
      <w:start w:val="1"/>
      <w:numFmt w:val="lowerRoman"/>
      <w:lvlText w:val="%3."/>
      <w:lvlJc w:val="right"/>
      <w:pPr>
        <w:ind w:left="1080" w:hanging="180"/>
      </w:pPr>
    </w:lvl>
    <w:lvl w:ilvl="3" w:tentative="1">
      <w:start w:val="1"/>
      <w:numFmt w:val="decimal"/>
      <w:lvlText w:val="%4."/>
      <w:lvlJc w:val="left"/>
      <w:pPr>
        <w:ind w:left="1800" w:hanging="360"/>
      </w:pPr>
    </w:lvl>
    <w:lvl w:ilvl="4" w:tentative="1">
      <w:start w:val="1"/>
      <w:numFmt w:val="lowerLetter"/>
      <w:lvlText w:val="%5."/>
      <w:lvlJc w:val="left"/>
      <w:pPr>
        <w:ind w:left="2520" w:hanging="360"/>
      </w:pPr>
    </w:lvl>
    <w:lvl w:ilvl="5" w:tentative="1">
      <w:start w:val="1"/>
      <w:numFmt w:val="lowerRoman"/>
      <w:lvlText w:val="%6."/>
      <w:lvlJc w:val="right"/>
      <w:pPr>
        <w:ind w:left="3240" w:hanging="180"/>
      </w:pPr>
    </w:lvl>
    <w:lvl w:ilvl="6" w:tentative="1">
      <w:start w:val="1"/>
      <w:numFmt w:val="decimal"/>
      <w:lvlText w:val="%7."/>
      <w:lvlJc w:val="left"/>
      <w:pPr>
        <w:ind w:left="3960" w:hanging="360"/>
      </w:pPr>
    </w:lvl>
    <w:lvl w:ilvl="7" w:tentative="1">
      <w:start w:val="1"/>
      <w:numFmt w:val="lowerLetter"/>
      <w:lvlText w:val="%8."/>
      <w:lvlJc w:val="left"/>
      <w:pPr>
        <w:ind w:left="4680" w:hanging="360"/>
      </w:pPr>
    </w:lvl>
    <w:lvl w:ilvl="8" w:tentative="1">
      <w:start w:val="1"/>
      <w:numFmt w:val="lowerRoman"/>
      <w:lvlText w:val="%9."/>
      <w:lvlJc w:val="right"/>
      <w:pPr>
        <w:ind w:left="5400" w:hanging="180"/>
      </w:pPr>
    </w:lvl>
  </w:abstractNum>
  <w:abstractNum w:abstractNumId="17" w15:restartNumberingAfterBreak="0">
    <w:nsid w:val="269C5941"/>
    <w:multiLevelType w:val="hybridMultilevel"/>
    <w:tmpl w:val="B79C7018"/>
    <w:lvl w:ilvl="0" w:tplc="1C090007">
      <w:start w:val="1"/>
      <w:numFmt w:val="bullet"/>
      <w:lvlText w:val=""/>
      <w:lvlPicBulletId w:val="0"/>
      <w:lvlJc w:val="left"/>
      <w:pPr>
        <w:ind w:left="928" w:hanging="360"/>
      </w:pPr>
      <w:rPr>
        <w:rFonts w:ascii="Symbol" w:hAnsi="Symbol" w:hint="default"/>
      </w:rPr>
    </w:lvl>
    <w:lvl w:ilvl="1" w:tplc="1C090003" w:tentative="1">
      <w:start w:val="1"/>
      <w:numFmt w:val="bullet"/>
      <w:lvlText w:val="o"/>
      <w:lvlJc w:val="left"/>
      <w:pPr>
        <w:ind w:left="1648" w:hanging="360"/>
      </w:pPr>
      <w:rPr>
        <w:rFonts w:ascii="Courier New" w:hAnsi="Courier New" w:cs="Courier New"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18" w15:restartNumberingAfterBreak="0">
    <w:nsid w:val="26B22C5A"/>
    <w:multiLevelType w:val="multilevel"/>
    <w:tmpl w:val="7482FAB8"/>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sz w:val="20"/>
      </w:rPr>
    </w:lvl>
    <w:lvl w:ilvl="3">
      <w:start w:val="1"/>
      <w:numFmt w:val="bullet"/>
      <w:lvlText w:val=""/>
      <w:lvlJc w:val="left"/>
      <w:pPr>
        <w:tabs>
          <w:tab w:val="num" w:pos="3960"/>
        </w:tabs>
        <w:ind w:left="3960" w:hanging="360"/>
      </w:pPr>
      <w:rPr>
        <w:rFonts w:ascii="Symbol" w:hAnsi="Symbol" w:hint="default"/>
        <w:sz w:val="20"/>
      </w:rPr>
    </w:lvl>
    <w:lvl w:ilvl="4">
      <w:start w:val="1"/>
      <w:numFmt w:val="bullet"/>
      <w:lvlText w:val=""/>
      <w:lvlJc w:val="left"/>
      <w:pPr>
        <w:tabs>
          <w:tab w:val="num" w:pos="4680"/>
        </w:tabs>
        <w:ind w:left="4680" w:hanging="360"/>
      </w:pPr>
      <w:rPr>
        <w:rFonts w:ascii="Symbol" w:hAnsi="Symbol" w:hint="default"/>
        <w:sz w:val="20"/>
      </w:rPr>
    </w:lvl>
    <w:lvl w:ilvl="5">
      <w:start w:val="1"/>
      <w:numFmt w:val="bullet"/>
      <w:lvlText w:val=""/>
      <w:lvlJc w:val="left"/>
      <w:pPr>
        <w:tabs>
          <w:tab w:val="num" w:pos="5400"/>
        </w:tabs>
        <w:ind w:left="5400" w:hanging="360"/>
      </w:pPr>
      <w:rPr>
        <w:rFonts w:ascii="Symbol" w:hAnsi="Symbol" w:hint="default"/>
        <w:sz w:val="20"/>
      </w:rPr>
    </w:lvl>
    <w:lvl w:ilvl="6">
      <w:start w:val="1"/>
      <w:numFmt w:val="bullet"/>
      <w:lvlText w:val=""/>
      <w:lvlJc w:val="left"/>
      <w:pPr>
        <w:tabs>
          <w:tab w:val="num" w:pos="6120"/>
        </w:tabs>
        <w:ind w:left="6120" w:hanging="360"/>
      </w:pPr>
      <w:rPr>
        <w:rFonts w:ascii="Symbol" w:hAnsi="Symbol" w:hint="default"/>
        <w:sz w:val="20"/>
      </w:rPr>
    </w:lvl>
    <w:lvl w:ilvl="7">
      <w:start w:val="1"/>
      <w:numFmt w:val="bullet"/>
      <w:lvlText w:val=""/>
      <w:lvlJc w:val="left"/>
      <w:pPr>
        <w:tabs>
          <w:tab w:val="num" w:pos="6840"/>
        </w:tabs>
        <w:ind w:left="6840" w:hanging="360"/>
      </w:pPr>
      <w:rPr>
        <w:rFonts w:ascii="Symbol" w:hAnsi="Symbol" w:hint="default"/>
        <w:sz w:val="20"/>
      </w:rPr>
    </w:lvl>
    <w:lvl w:ilvl="8">
      <w:start w:val="1"/>
      <w:numFmt w:val="bullet"/>
      <w:lvlText w:val=""/>
      <w:lvlJc w:val="left"/>
      <w:pPr>
        <w:tabs>
          <w:tab w:val="num" w:pos="7560"/>
        </w:tabs>
        <w:ind w:left="7560" w:hanging="360"/>
      </w:pPr>
      <w:rPr>
        <w:rFonts w:ascii="Symbol" w:hAnsi="Symbol" w:hint="default"/>
        <w:sz w:val="20"/>
      </w:rPr>
    </w:lvl>
  </w:abstractNum>
  <w:abstractNum w:abstractNumId="19" w15:restartNumberingAfterBreak="0">
    <w:nsid w:val="2A205871"/>
    <w:multiLevelType w:val="hybridMultilevel"/>
    <w:tmpl w:val="7E0E5936"/>
    <w:lvl w:ilvl="0" w:tplc="5BF08486">
      <w:start w:val="1"/>
      <w:numFmt w:val="decimal"/>
      <w:pStyle w:val="Heading3"/>
      <w:lvlText w:val="%1.1.1"/>
      <w:lvlJc w:val="left"/>
      <w:pPr>
        <w:ind w:left="810" w:hanging="360"/>
      </w:pPr>
      <w:rPr>
        <w:rFonts w:hint="default"/>
      </w:rPr>
    </w:lvl>
    <w:lvl w:ilvl="1" w:tplc="1C090019" w:tentative="1">
      <w:start w:val="1"/>
      <w:numFmt w:val="lowerLetter"/>
      <w:lvlText w:val="%2."/>
      <w:lvlJc w:val="left"/>
      <w:pPr>
        <w:ind w:left="1530" w:hanging="360"/>
      </w:pPr>
    </w:lvl>
    <w:lvl w:ilvl="2" w:tplc="1C09001B" w:tentative="1">
      <w:start w:val="1"/>
      <w:numFmt w:val="lowerRoman"/>
      <w:lvlText w:val="%3."/>
      <w:lvlJc w:val="right"/>
      <w:pPr>
        <w:ind w:left="2250" w:hanging="180"/>
      </w:pPr>
    </w:lvl>
    <w:lvl w:ilvl="3" w:tplc="1C09000F" w:tentative="1">
      <w:start w:val="1"/>
      <w:numFmt w:val="decimal"/>
      <w:lvlText w:val="%4."/>
      <w:lvlJc w:val="left"/>
      <w:pPr>
        <w:ind w:left="2970" w:hanging="360"/>
      </w:pPr>
    </w:lvl>
    <w:lvl w:ilvl="4" w:tplc="1C090019" w:tentative="1">
      <w:start w:val="1"/>
      <w:numFmt w:val="lowerLetter"/>
      <w:lvlText w:val="%5."/>
      <w:lvlJc w:val="left"/>
      <w:pPr>
        <w:ind w:left="3690" w:hanging="360"/>
      </w:pPr>
    </w:lvl>
    <w:lvl w:ilvl="5" w:tplc="1C09001B" w:tentative="1">
      <w:start w:val="1"/>
      <w:numFmt w:val="lowerRoman"/>
      <w:lvlText w:val="%6."/>
      <w:lvlJc w:val="right"/>
      <w:pPr>
        <w:ind w:left="4410" w:hanging="180"/>
      </w:pPr>
    </w:lvl>
    <w:lvl w:ilvl="6" w:tplc="1C09000F" w:tentative="1">
      <w:start w:val="1"/>
      <w:numFmt w:val="decimal"/>
      <w:lvlText w:val="%7."/>
      <w:lvlJc w:val="left"/>
      <w:pPr>
        <w:ind w:left="5130" w:hanging="360"/>
      </w:pPr>
    </w:lvl>
    <w:lvl w:ilvl="7" w:tplc="1C090019" w:tentative="1">
      <w:start w:val="1"/>
      <w:numFmt w:val="lowerLetter"/>
      <w:lvlText w:val="%8."/>
      <w:lvlJc w:val="left"/>
      <w:pPr>
        <w:ind w:left="5850" w:hanging="360"/>
      </w:pPr>
    </w:lvl>
    <w:lvl w:ilvl="8" w:tplc="1C09001B" w:tentative="1">
      <w:start w:val="1"/>
      <w:numFmt w:val="lowerRoman"/>
      <w:lvlText w:val="%9."/>
      <w:lvlJc w:val="right"/>
      <w:pPr>
        <w:ind w:left="6570" w:hanging="180"/>
      </w:pPr>
    </w:lvl>
  </w:abstractNum>
  <w:abstractNum w:abstractNumId="20" w15:restartNumberingAfterBreak="0">
    <w:nsid w:val="2B034FD0"/>
    <w:multiLevelType w:val="hybridMultilevel"/>
    <w:tmpl w:val="6EF04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504936"/>
    <w:multiLevelType w:val="multilevel"/>
    <w:tmpl w:val="9F5AE5D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2FE360C9"/>
    <w:multiLevelType w:val="hybridMultilevel"/>
    <w:tmpl w:val="8D08E1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30A97855"/>
    <w:multiLevelType w:val="multilevel"/>
    <w:tmpl w:val="2AF442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1E32191"/>
    <w:multiLevelType w:val="hybridMultilevel"/>
    <w:tmpl w:val="3CA88A58"/>
    <w:lvl w:ilvl="0" w:tplc="13A4DD44">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37B56551"/>
    <w:multiLevelType w:val="hybridMultilevel"/>
    <w:tmpl w:val="5EB2524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3B207EB2"/>
    <w:multiLevelType w:val="hybridMultilevel"/>
    <w:tmpl w:val="822C54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3C72220C"/>
    <w:multiLevelType w:val="hybridMultilevel"/>
    <w:tmpl w:val="A786417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3C8279D3"/>
    <w:multiLevelType w:val="hybridMultilevel"/>
    <w:tmpl w:val="F922462E"/>
    <w:lvl w:ilvl="0" w:tplc="C770A010">
      <w:start w:val="1"/>
      <w:numFmt w:val="decimal"/>
      <w:pStyle w:val="Heading2"/>
      <w:lvlText w:val="1.%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3D4E0DF7"/>
    <w:multiLevelType w:val="hybridMultilevel"/>
    <w:tmpl w:val="F3D01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AC0980"/>
    <w:multiLevelType w:val="multilevel"/>
    <w:tmpl w:val="05EEF83E"/>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36" w:hanging="576"/>
      </w:pPr>
    </w:lvl>
    <w:lvl w:ilvl="2">
      <w:start w:val="1"/>
      <w:numFmt w:val="decimal"/>
      <w:lvlText w:val="%1.%2.%3"/>
      <w:lvlJc w:val="left"/>
      <w:pPr>
        <w:ind w:left="450" w:hanging="720"/>
      </w:pPr>
    </w:lvl>
    <w:lvl w:ilvl="3">
      <w:start w:val="1"/>
      <w:numFmt w:val="decimal"/>
      <w:pStyle w:val="Heading4"/>
      <w:lvlText w:val="%1.%2.%3.%4"/>
      <w:lvlJc w:val="left"/>
      <w:pPr>
        <w:ind w:left="594" w:hanging="864"/>
      </w:pPr>
    </w:lvl>
    <w:lvl w:ilvl="4">
      <w:start w:val="1"/>
      <w:numFmt w:val="decimal"/>
      <w:pStyle w:val="Heading5"/>
      <w:lvlText w:val="%1.%2.%3.%4.%5"/>
      <w:lvlJc w:val="left"/>
      <w:pPr>
        <w:ind w:left="738" w:hanging="1008"/>
      </w:pPr>
    </w:lvl>
    <w:lvl w:ilvl="5">
      <w:start w:val="1"/>
      <w:numFmt w:val="decimal"/>
      <w:pStyle w:val="Heading6"/>
      <w:lvlText w:val="%1.%2.%3.%4.%5.%6"/>
      <w:lvlJc w:val="left"/>
      <w:pPr>
        <w:ind w:left="882" w:hanging="1152"/>
      </w:pPr>
    </w:lvl>
    <w:lvl w:ilvl="6">
      <w:start w:val="1"/>
      <w:numFmt w:val="decimal"/>
      <w:pStyle w:val="Heading7"/>
      <w:lvlText w:val="%1.%2.%3.%4.%5.%6.%7"/>
      <w:lvlJc w:val="left"/>
      <w:pPr>
        <w:ind w:left="1026" w:hanging="1296"/>
      </w:pPr>
    </w:lvl>
    <w:lvl w:ilvl="7">
      <w:start w:val="1"/>
      <w:numFmt w:val="decimal"/>
      <w:pStyle w:val="Heading8"/>
      <w:lvlText w:val="%1.%2.%3.%4.%5.%6.%7.%8"/>
      <w:lvlJc w:val="left"/>
      <w:pPr>
        <w:ind w:left="1170" w:hanging="1440"/>
      </w:pPr>
    </w:lvl>
    <w:lvl w:ilvl="8">
      <w:start w:val="1"/>
      <w:numFmt w:val="decimal"/>
      <w:pStyle w:val="Heading9"/>
      <w:lvlText w:val="%1.%2.%3.%4.%5.%6.%7.%8.%9"/>
      <w:lvlJc w:val="left"/>
      <w:pPr>
        <w:ind w:left="1314" w:hanging="1584"/>
      </w:pPr>
    </w:lvl>
  </w:abstractNum>
  <w:abstractNum w:abstractNumId="31" w15:restartNumberingAfterBreak="0">
    <w:nsid w:val="4F5369D4"/>
    <w:multiLevelType w:val="multilevel"/>
    <w:tmpl w:val="A66E78EE"/>
    <w:styleLink w:val="Style11"/>
    <w:lvl w:ilvl="0">
      <w:start w:val="1"/>
      <w:numFmt w:val="decimal"/>
      <w:lvlText w:val="%1."/>
      <w:lvlJc w:val="left"/>
      <w:pPr>
        <w:ind w:left="360" w:hanging="360"/>
      </w:pPr>
      <w:rPr>
        <w:rFonts w:hint="default"/>
        <w:b/>
      </w:rPr>
    </w:lvl>
    <w:lvl w:ilvl="1">
      <w:start w:val="1"/>
      <w:numFmt w:val="decimal"/>
      <w:lvlText w:val="%1.%2."/>
      <w:lvlJc w:val="left"/>
      <w:pPr>
        <w:ind w:left="792" w:hanging="79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6036C9D"/>
    <w:multiLevelType w:val="multilevel"/>
    <w:tmpl w:val="0EDA34F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87C5C93"/>
    <w:multiLevelType w:val="hybridMultilevel"/>
    <w:tmpl w:val="F9A0F56A"/>
    <w:lvl w:ilvl="0" w:tplc="5C56E814">
      <w:numFmt w:val="bullet"/>
      <w:lvlText w:val="-"/>
      <w:lvlJc w:val="left"/>
      <w:pPr>
        <w:ind w:left="1080" w:hanging="360"/>
      </w:pPr>
      <w:rPr>
        <w:rFonts w:ascii="Calibri" w:eastAsiaTheme="minorEastAsia" w:hAnsi="Calibri" w:cs="Calibr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4" w15:restartNumberingAfterBreak="0">
    <w:nsid w:val="59CC3E8B"/>
    <w:multiLevelType w:val="hybridMultilevel"/>
    <w:tmpl w:val="5CAA553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F046F8A"/>
    <w:multiLevelType w:val="hybridMultilevel"/>
    <w:tmpl w:val="28661B40"/>
    <w:styleLink w:val="Style1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6472294C"/>
    <w:multiLevelType w:val="hybridMultilevel"/>
    <w:tmpl w:val="09BE2A8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65052CBE"/>
    <w:multiLevelType w:val="hybridMultilevel"/>
    <w:tmpl w:val="4D948266"/>
    <w:lvl w:ilvl="0" w:tplc="1C090007">
      <w:start w:val="1"/>
      <w:numFmt w:val="bullet"/>
      <w:lvlText w:val=""/>
      <w:lvlPicBulletId w:val="0"/>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15:restartNumberingAfterBreak="0">
    <w:nsid w:val="67C40574"/>
    <w:multiLevelType w:val="hybridMultilevel"/>
    <w:tmpl w:val="91865B4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9" w15:restartNumberingAfterBreak="0">
    <w:nsid w:val="69A23318"/>
    <w:multiLevelType w:val="hybridMultilevel"/>
    <w:tmpl w:val="35E4E9DC"/>
    <w:lvl w:ilvl="0" w:tplc="F3DCF622">
      <w:start w:val="1"/>
      <w:numFmt w:val="decimal"/>
      <w:lvlText w:val="%1."/>
      <w:lvlJc w:val="left"/>
      <w:pPr>
        <w:ind w:left="410" w:hanging="360"/>
      </w:pPr>
      <w:rPr>
        <w:rFonts w:hint="default"/>
      </w:rPr>
    </w:lvl>
    <w:lvl w:ilvl="1" w:tplc="1C090019" w:tentative="1">
      <w:start w:val="1"/>
      <w:numFmt w:val="lowerLetter"/>
      <w:lvlText w:val="%2."/>
      <w:lvlJc w:val="left"/>
      <w:pPr>
        <w:ind w:left="1130" w:hanging="360"/>
      </w:pPr>
    </w:lvl>
    <w:lvl w:ilvl="2" w:tplc="1C09001B" w:tentative="1">
      <w:start w:val="1"/>
      <w:numFmt w:val="lowerRoman"/>
      <w:lvlText w:val="%3."/>
      <w:lvlJc w:val="right"/>
      <w:pPr>
        <w:ind w:left="1850" w:hanging="180"/>
      </w:pPr>
    </w:lvl>
    <w:lvl w:ilvl="3" w:tplc="1C09000F" w:tentative="1">
      <w:start w:val="1"/>
      <w:numFmt w:val="decimal"/>
      <w:lvlText w:val="%4."/>
      <w:lvlJc w:val="left"/>
      <w:pPr>
        <w:ind w:left="2570" w:hanging="360"/>
      </w:pPr>
    </w:lvl>
    <w:lvl w:ilvl="4" w:tplc="1C090019" w:tentative="1">
      <w:start w:val="1"/>
      <w:numFmt w:val="lowerLetter"/>
      <w:lvlText w:val="%5."/>
      <w:lvlJc w:val="left"/>
      <w:pPr>
        <w:ind w:left="3290" w:hanging="360"/>
      </w:pPr>
    </w:lvl>
    <w:lvl w:ilvl="5" w:tplc="1C09001B" w:tentative="1">
      <w:start w:val="1"/>
      <w:numFmt w:val="lowerRoman"/>
      <w:lvlText w:val="%6."/>
      <w:lvlJc w:val="right"/>
      <w:pPr>
        <w:ind w:left="4010" w:hanging="180"/>
      </w:pPr>
    </w:lvl>
    <w:lvl w:ilvl="6" w:tplc="1C09000F" w:tentative="1">
      <w:start w:val="1"/>
      <w:numFmt w:val="decimal"/>
      <w:lvlText w:val="%7."/>
      <w:lvlJc w:val="left"/>
      <w:pPr>
        <w:ind w:left="4730" w:hanging="360"/>
      </w:pPr>
    </w:lvl>
    <w:lvl w:ilvl="7" w:tplc="1C090019" w:tentative="1">
      <w:start w:val="1"/>
      <w:numFmt w:val="lowerLetter"/>
      <w:lvlText w:val="%8."/>
      <w:lvlJc w:val="left"/>
      <w:pPr>
        <w:ind w:left="5450" w:hanging="360"/>
      </w:pPr>
    </w:lvl>
    <w:lvl w:ilvl="8" w:tplc="1C09001B" w:tentative="1">
      <w:start w:val="1"/>
      <w:numFmt w:val="lowerRoman"/>
      <w:lvlText w:val="%9."/>
      <w:lvlJc w:val="right"/>
      <w:pPr>
        <w:ind w:left="6170" w:hanging="180"/>
      </w:pPr>
    </w:lvl>
  </w:abstractNum>
  <w:abstractNum w:abstractNumId="40" w15:restartNumberingAfterBreak="0">
    <w:nsid w:val="6F1555C5"/>
    <w:multiLevelType w:val="hybridMultilevel"/>
    <w:tmpl w:val="47F4E46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1" w15:restartNumberingAfterBreak="0">
    <w:nsid w:val="702C158C"/>
    <w:multiLevelType w:val="hybridMultilevel"/>
    <w:tmpl w:val="90BA94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22261D2"/>
    <w:multiLevelType w:val="hybridMultilevel"/>
    <w:tmpl w:val="80967D22"/>
    <w:lvl w:ilvl="0" w:tplc="1C090007">
      <w:start w:val="1"/>
      <w:numFmt w:val="bullet"/>
      <w:lvlText w:val=""/>
      <w:lvlPicBulletId w:val="0"/>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15:restartNumberingAfterBreak="0">
    <w:nsid w:val="729768D0"/>
    <w:multiLevelType w:val="hybridMultilevel"/>
    <w:tmpl w:val="7C0A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826467"/>
    <w:multiLevelType w:val="hybridMultilevel"/>
    <w:tmpl w:val="C5BA0B8E"/>
    <w:lvl w:ilvl="0" w:tplc="1C090001">
      <w:numFmt w:val="bullet"/>
      <w:lvlText w:val=""/>
      <w:lvlJc w:val="left"/>
      <w:pPr>
        <w:ind w:left="720" w:hanging="360"/>
      </w:pPr>
      <w:rPr>
        <w:rFonts w:ascii="Symbol" w:eastAsia="Times New Roman"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79D668AA"/>
    <w:multiLevelType w:val="hybridMultilevel"/>
    <w:tmpl w:val="0C6629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D1E2DEC"/>
    <w:multiLevelType w:val="hybridMultilevel"/>
    <w:tmpl w:val="E8383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DF182A"/>
    <w:multiLevelType w:val="hybridMultilevel"/>
    <w:tmpl w:val="4D006E26"/>
    <w:styleLink w:val="Style111"/>
    <w:lvl w:ilvl="0" w:tplc="53F8DDC2">
      <w:start w:val="1"/>
      <w:numFmt w:val="bullet"/>
      <w:lvlText w:val=""/>
      <w:lvlJc w:val="left"/>
      <w:pPr>
        <w:tabs>
          <w:tab w:val="num" w:pos="266"/>
        </w:tabs>
        <w:ind w:left="266" w:hanging="266"/>
      </w:pPr>
      <w:rPr>
        <w:rFonts w:ascii="Symbol" w:hAnsi="Symbol" w:hint="default"/>
      </w:rPr>
    </w:lvl>
    <w:lvl w:ilvl="1" w:tplc="08090003" w:tentative="1">
      <w:start w:val="1"/>
      <w:numFmt w:val="bullet"/>
      <w:lvlText w:val="o"/>
      <w:lvlJc w:val="left"/>
      <w:pPr>
        <w:tabs>
          <w:tab w:val="num" w:pos="986"/>
        </w:tabs>
        <w:ind w:left="986" w:hanging="360"/>
      </w:pPr>
      <w:rPr>
        <w:rFonts w:ascii="Courier New" w:hAnsi="Courier New" w:cs="Courier New" w:hint="default"/>
      </w:rPr>
    </w:lvl>
    <w:lvl w:ilvl="2" w:tplc="08090005" w:tentative="1">
      <w:start w:val="1"/>
      <w:numFmt w:val="bullet"/>
      <w:lvlText w:val=""/>
      <w:lvlJc w:val="left"/>
      <w:pPr>
        <w:tabs>
          <w:tab w:val="num" w:pos="1706"/>
        </w:tabs>
        <w:ind w:left="1706" w:hanging="360"/>
      </w:pPr>
      <w:rPr>
        <w:rFonts w:ascii="Wingdings" w:hAnsi="Wingdings" w:hint="default"/>
      </w:rPr>
    </w:lvl>
    <w:lvl w:ilvl="3" w:tplc="08090001" w:tentative="1">
      <w:start w:val="1"/>
      <w:numFmt w:val="bullet"/>
      <w:lvlText w:val=""/>
      <w:lvlJc w:val="left"/>
      <w:pPr>
        <w:tabs>
          <w:tab w:val="num" w:pos="2426"/>
        </w:tabs>
        <w:ind w:left="2426" w:hanging="360"/>
      </w:pPr>
      <w:rPr>
        <w:rFonts w:ascii="Symbol" w:hAnsi="Symbol" w:hint="default"/>
      </w:rPr>
    </w:lvl>
    <w:lvl w:ilvl="4" w:tplc="08090003" w:tentative="1">
      <w:start w:val="1"/>
      <w:numFmt w:val="bullet"/>
      <w:lvlText w:val="o"/>
      <w:lvlJc w:val="left"/>
      <w:pPr>
        <w:tabs>
          <w:tab w:val="num" w:pos="3146"/>
        </w:tabs>
        <w:ind w:left="3146" w:hanging="360"/>
      </w:pPr>
      <w:rPr>
        <w:rFonts w:ascii="Courier New" w:hAnsi="Courier New" w:cs="Courier New" w:hint="default"/>
      </w:rPr>
    </w:lvl>
    <w:lvl w:ilvl="5" w:tplc="08090005" w:tentative="1">
      <w:start w:val="1"/>
      <w:numFmt w:val="bullet"/>
      <w:lvlText w:val=""/>
      <w:lvlJc w:val="left"/>
      <w:pPr>
        <w:tabs>
          <w:tab w:val="num" w:pos="3866"/>
        </w:tabs>
        <w:ind w:left="3866" w:hanging="360"/>
      </w:pPr>
      <w:rPr>
        <w:rFonts w:ascii="Wingdings" w:hAnsi="Wingdings" w:hint="default"/>
      </w:rPr>
    </w:lvl>
    <w:lvl w:ilvl="6" w:tplc="08090001" w:tentative="1">
      <w:start w:val="1"/>
      <w:numFmt w:val="bullet"/>
      <w:lvlText w:val=""/>
      <w:lvlJc w:val="left"/>
      <w:pPr>
        <w:tabs>
          <w:tab w:val="num" w:pos="4586"/>
        </w:tabs>
        <w:ind w:left="4586" w:hanging="360"/>
      </w:pPr>
      <w:rPr>
        <w:rFonts w:ascii="Symbol" w:hAnsi="Symbol" w:hint="default"/>
      </w:rPr>
    </w:lvl>
    <w:lvl w:ilvl="7" w:tplc="08090003" w:tentative="1">
      <w:start w:val="1"/>
      <w:numFmt w:val="bullet"/>
      <w:lvlText w:val="o"/>
      <w:lvlJc w:val="left"/>
      <w:pPr>
        <w:tabs>
          <w:tab w:val="num" w:pos="5306"/>
        </w:tabs>
        <w:ind w:left="5306" w:hanging="360"/>
      </w:pPr>
      <w:rPr>
        <w:rFonts w:ascii="Courier New" w:hAnsi="Courier New" w:cs="Courier New" w:hint="default"/>
      </w:rPr>
    </w:lvl>
    <w:lvl w:ilvl="8" w:tplc="08090005" w:tentative="1">
      <w:start w:val="1"/>
      <w:numFmt w:val="bullet"/>
      <w:lvlText w:val=""/>
      <w:lvlJc w:val="left"/>
      <w:pPr>
        <w:tabs>
          <w:tab w:val="num" w:pos="6026"/>
        </w:tabs>
        <w:ind w:left="6026" w:hanging="360"/>
      </w:pPr>
      <w:rPr>
        <w:rFonts w:ascii="Wingdings" w:hAnsi="Wingdings" w:hint="default"/>
      </w:rPr>
    </w:lvl>
  </w:abstractNum>
  <w:num w:numId="1">
    <w:abstractNumId w:val="11"/>
  </w:num>
  <w:num w:numId="2">
    <w:abstractNumId w:val="47"/>
  </w:num>
  <w:num w:numId="3">
    <w:abstractNumId w:val="0"/>
  </w:num>
  <w:num w:numId="4">
    <w:abstractNumId w:val="31"/>
  </w:num>
  <w:num w:numId="5">
    <w:abstractNumId w:val="7"/>
  </w:num>
  <w:num w:numId="6">
    <w:abstractNumId w:val="30"/>
  </w:num>
  <w:num w:numId="7">
    <w:abstractNumId w:val="10"/>
  </w:num>
  <w:num w:numId="8">
    <w:abstractNumId w:val="16"/>
  </w:num>
  <w:num w:numId="9">
    <w:abstractNumId w:val="8"/>
  </w:num>
  <w:num w:numId="10">
    <w:abstractNumId w:val="35"/>
  </w:num>
  <w:num w:numId="11">
    <w:abstractNumId w:val="30"/>
    <w:lvlOverride w:ilvl="0">
      <w:startOverride w:val="4"/>
    </w:lvlOverride>
  </w:num>
  <w:num w:numId="12">
    <w:abstractNumId w:val="43"/>
  </w:num>
  <w:num w:numId="13">
    <w:abstractNumId w:val="46"/>
  </w:num>
  <w:num w:numId="14">
    <w:abstractNumId w:val="20"/>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8"/>
  </w:num>
  <w:num w:numId="18">
    <w:abstractNumId w:val="19"/>
  </w:num>
  <w:num w:numId="19">
    <w:abstractNumId w:val="17"/>
  </w:num>
  <w:num w:numId="20">
    <w:abstractNumId w:val="37"/>
  </w:num>
  <w:num w:numId="21">
    <w:abstractNumId w:val="28"/>
  </w:num>
  <w:num w:numId="22">
    <w:abstractNumId w:val="42"/>
  </w:num>
  <w:num w:numId="23">
    <w:abstractNumId w:val="2"/>
  </w:num>
  <w:num w:numId="24">
    <w:abstractNumId w:val="44"/>
  </w:num>
  <w:num w:numId="25">
    <w:abstractNumId w:val="36"/>
  </w:num>
  <w:num w:numId="26">
    <w:abstractNumId w:val="40"/>
  </w:num>
  <w:num w:numId="27">
    <w:abstractNumId w:val="6"/>
  </w:num>
  <w:num w:numId="28">
    <w:abstractNumId w:val="18"/>
  </w:num>
  <w:num w:numId="29">
    <w:abstractNumId w:val="14"/>
  </w:num>
  <w:num w:numId="30">
    <w:abstractNumId w:val="24"/>
  </w:num>
  <w:num w:numId="31">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23"/>
  </w:num>
  <w:num w:numId="35">
    <w:abstractNumId w:val="33"/>
  </w:num>
  <w:num w:numId="36">
    <w:abstractNumId w:val="15"/>
  </w:num>
  <w:num w:numId="37">
    <w:abstractNumId w:val="39"/>
  </w:num>
  <w:num w:numId="38">
    <w:abstractNumId w:val="41"/>
  </w:num>
  <w:num w:numId="39">
    <w:abstractNumId w:val="12"/>
  </w:num>
  <w:num w:numId="40">
    <w:abstractNumId w:val="21"/>
  </w:num>
  <w:num w:numId="41">
    <w:abstractNumId w:val="29"/>
  </w:num>
  <w:num w:numId="42">
    <w:abstractNumId w:val="5"/>
  </w:num>
  <w:num w:numId="43">
    <w:abstractNumId w:val="45"/>
  </w:num>
  <w:num w:numId="44">
    <w:abstractNumId w:val="22"/>
  </w:num>
  <w:num w:numId="45">
    <w:abstractNumId w:val="26"/>
  </w:num>
  <w:num w:numId="46">
    <w:abstractNumId w:val="1"/>
  </w:num>
  <w:num w:numId="47">
    <w:abstractNumId w:val="34"/>
  </w:num>
  <w:num w:numId="48">
    <w:abstractNumId w:val="27"/>
  </w:num>
  <w:num w:numId="49">
    <w:abstractNumId w:val="25"/>
  </w:num>
  <w:num w:numId="50">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49">
      <o:colormru v:ext="edit" colors="#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KwNDQ0NQCyjE1NDJR0lIJTi4sz8/NACowtagFYd6CVLQAAAA=="/>
  </w:docVars>
  <w:rsids>
    <w:rsidRoot w:val="00696840"/>
    <w:rsid w:val="000003BF"/>
    <w:rsid w:val="00000971"/>
    <w:rsid w:val="00001FFF"/>
    <w:rsid w:val="00002260"/>
    <w:rsid w:val="00002ADB"/>
    <w:rsid w:val="00002BE3"/>
    <w:rsid w:val="00002C3D"/>
    <w:rsid w:val="00003FEF"/>
    <w:rsid w:val="00004170"/>
    <w:rsid w:val="000052C2"/>
    <w:rsid w:val="00005710"/>
    <w:rsid w:val="000077DA"/>
    <w:rsid w:val="000078BD"/>
    <w:rsid w:val="00010763"/>
    <w:rsid w:val="00010D98"/>
    <w:rsid w:val="00010E69"/>
    <w:rsid w:val="0001151A"/>
    <w:rsid w:val="00011A58"/>
    <w:rsid w:val="00012931"/>
    <w:rsid w:val="00013DC6"/>
    <w:rsid w:val="00014062"/>
    <w:rsid w:val="00015CC0"/>
    <w:rsid w:val="00016C4F"/>
    <w:rsid w:val="000173B8"/>
    <w:rsid w:val="00017E05"/>
    <w:rsid w:val="000208B3"/>
    <w:rsid w:val="000225F7"/>
    <w:rsid w:val="00023500"/>
    <w:rsid w:val="00023A3D"/>
    <w:rsid w:val="00023D08"/>
    <w:rsid w:val="00024DAB"/>
    <w:rsid w:val="000251A1"/>
    <w:rsid w:val="00025227"/>
    <w:rsid w:val="00025BD6"/>
    <w:rsid w:val="00025F4A"/>
    <w:rsid w:val="00025FC8"/>
    <w:rsid w:val="000268F8"/>
    <w:rsid w:val="00030E75"/>
    <w:rsid w:val="0003114B"/>
    <w:rsid w:val="000314F0"/>
    <w:rsid w:val="00033133"/>
    <w:rsid w:val="00033623"/>
    <w:rsid w:val="00034D28"/>
    <w:rsid w:val="0003521B"/>
    <w:rsid w:val="00036451"/>
    <w:rsid w:val="00037D4A"/>
    <w:rsid w:val="0004001B"/>
    <w:rsid w:val="000400EB"/>
    <w:rsid w:val="000426C6"/>
    <w:rsid w:val="000428C5"/>
    <w:rsid w:val="00042F1F"/>
    <w:rsid w:val="000438E6"/>
    <w:rsid w:val="00043A8C"/>
    <w:rsid w:val="00043FC6"/>
    <w:rsid w:val="00044C2A"/>
    <w:rsid w:val="00044D07"/>
    <w:rsid w:val="00045B1B"/>
    <w:rsid w:val="000467E3"/>
    <w:rsid w:val="00047A61"/>
    <w:rsid w:val="00050D45"/>
    <w:rsid w:val="00050D53"/>
    <w:rsid w:val="0005172D"/>
    <w:rsid w:val="00051D97"/>
    <w:rsid w:val="00052090"/>
    <w:rsid w:val="0005213A"/>
    <w:rsid w:val="00052FB0"/>
    <w:rsid w:val="00053E58"/>
    <w:rsid w:val="00054C60"/>
    <w:rsid w:val="00055114"/>
    <w:rsid w:val="00055290"/>
    <w:rsid w:val="00055929"/>
    <w:rsid w:val="00057B85"/>
    <w:rsid w:val="000604D6"/>
    <w:rsid w:val="00061351"/>
    <w:rsid w:val="00061EA1"/>
    <w:rsid w:val="00063249"/>
    <w:rsid w:val="0006354C"/>
    <w:rsid w:val="00064048"/>
    <w:rsid w:val="0006495D"/>
    <w:rsid w:val="00064FE5"/>
    <w:rsid w:val="00065347"/>
    <w:rsid w:val="00065BC3"/>
    <w:rsid w:val="00066EA6"/>
    <w:rsid w:val="00066FA8"/>
    <w:rsid w:val="00067104"/>
    <w:rsid w:val="00067518"/>
    <w:rsid w:val="00070789"/>
    <w:rsid w:val="00072012"/>
    <w:rsid w:val="00072254"/>
    <w:rsid w:val="00075206"/>
    <w:rsid w:val="000774F9"/>
    <w:rsid w:val="000775EC"/>
    <w:rsid w:val="000776A5"/>
    <w:rsid w:val="0007797F"/>
    <w:rsid w:val="000806B8"/>
    <w:rsid w:val="000817C7"/>
    <w:rsid w:val="00081D1A"/>
    <w:rsid w:val="000822CE"/>
    <w:rsid w:val="00082554"/>
    <w:rsid w:val="00082D8A"/>
    <w:rsid w:val="0008503D"/>
    <w:rsid w:val="000851F0"/>
    <w:rsid w:val="00086619"/>
    <w:rsid w:val="00086D60"/>
    <w:rsid w:val="00087E35"/>
    <w:rsid w:val="00090246"/>
    <w:rsid w:val="0009089C"/>
    <w:rsid w:val="0009182F"/>
    <w:rsid w:val="00092076"/>
    <w:rsid w:val="00092195"/>
    <w:rsid w:val="00092664"/>
    <w:rsid w:val="00092937"/>
    <w:rsid w:val="00093888"/>
    <w:rsid w:val="00093E0A"/>
    <w:rsid w:val="000943BE"/>
    <w:rsid w:val="00094DCB"/>
    <w:rsid w:val="000950BE"/>
    <w:rsid w:val="00095942"/>
    <w:rsid w:val="00096727"/>
    <w:rsid w:val="00097745"/>
    <w:rsid w:val="00097EB3"/>
    <w:rsid w:val="000A099B"/>
    <w:rsid w:val="000A1873"/>
    <w:rsid w:val="000A1A01"/>
    <w:rsid w:val="000A1BC9"/>
    <w:rsid w:val="000A2650"/>
    <w:rsid w:val="000A2961"/>
    <w:rsid w:val="000A2EAC"/>
    <w:rsid w:val="000A4901"/>
    <w:rsid w:val="000A4C57"/>
    <w:rsid w:val="000A510A"/>
    <w:rsid w:val="000A5E04"/>
    <w:rsid w:val="000A67C5"/>
    <w:rsid w:val="000A69BC"/>
    <w:rsid w:val="000A6F80"/>
    <w:rsid w:val="000A73A0"/>
    <w:rsid w:val="000A748A"/>
    <w:rsid w:val="000B02E0"/>
    <w:rsid w:val="000B0E36"/>
    <w:rsid w:val="000B27CD"/>
    <w:rsid w:val="000B44EE"/>
    <w:rsid w:val="000B555F"/>
    <w:rsid w:val="000B63BE"/>
    <w:rsid w:val="000B7874"/>
    <w:rsid w:val="000B7B82"/>
    <w:rsid w:val="000C0258"/>
    <w:rsid w:val="000C14F2"/>
    <w:rsid w:val="000C22C1"/>
    <w:rsid w:val="000C371C"/>
    <w:rsid w:val="000C66F9"/>
    <w:rsid w:val="000C6F66"/>
    <w:rsid w:val="000D0A3A"/>
    <w:rsid w:val="000D1521"/>
    <w:rsid w:val="000D1B15"/>
    <w:rsid w:val="000D1E74"/>
    <w:rsid w:val="000D299A"/>
    <w:rsid w:val="000D2C1D"/>
    <w:rsid w:val="000D3989"/>
    <w:rsid w:val="000D648D"/>
    <w:rsid w:val="000D759B"/>
    <w:rsid w:val="000E0273"/>
    <w:rsid w:val="000E0483"/>
    <w:rsid w:val="000E04D0"/>
    <w:rsid w:val="000E094E"/>
    <w:rsid w:val="000E10AD"/>
    <w:rsid w:val="000E3271"/>
    <w:rsid w:val="000E3505"/>
    <w:rsid w:val="000E3FC1"/>
    <w:rsid w:val="000E5525"/>
    <w:rsid w:val="000E6925"/>
    <w:rsid w:val="000E6AF6"/>
    <w:rsid w:val="000E6CE3"/>
    <w:rsid w:val="000E72E8"/>
    <w:rsid w:val="000E754A"/>
    <w:rsid w:val="000E7788"/>
    <w:rsid w:val="000F0A93"/>
    <w:rsid w:val="000F0F69"/>
    <w:rsid w:val="000F1769"/>
    <w:rsid w:val="000F1908"/>
    <w:rsid w:val="000F2EBC"/>
    <w:rsid w:val="000F330B"/>
    <w:rsid w:val="000F3BA3"/>
    <w:rsid w:val="000F40DB"/>
    <w:rsid w:val="000F4B1F"/>
    <w:rsid w:val="000F4E09"/>
    <w:rsid w:val="000F5BCE"/>
    <w:rsid w:val="000F6AAB"/>
    <w:rsid w:val="000F7074"/>
    <w:rsid w:val="000F72ED"/>
    <w:rsid w:val="001004A5"/>
    <w:rsid w:val="00100F4B"/>
    <w:rsid w:val="00102CDA"/>
    <w:rsid w:val="00103C0C"/>
    <w:rsid w:val="00104027"/>
    <w:rsid w:val="001041A8"/>
    <w:rsid w:val="00105696"/>
    <w:rsid w:val="00106B74"/>
    <w:rsid w:val="00107819"/>
    <w:rsid w:val="00107DEA"/>
    <w:rsid w:val="0011040B"/>
    <w:rsid w:val="00110644"/>
    <w:rsid w:val="00110F40"/>
    <w:rsid w:val="00115AC2"/>
    <w:rsid w:val="00115C3D"/>
    <w:rsid w:val="00115F47"/>
    <w:rsid w:val="00116E1C"/>
    <w:rsid w:val="001177E4"/>
    <w:rsid w:val="00117994"/>
    <w:rsid w:val="00121A9B"/>
    <w:rsid w:val="001220D0"/>
    <w:rsid w:val="0012236B"/>
    <w:rsid w:val="00122E46"/>
    <w:rsid w:val="00123792"/>
    <w:rsid w:val="00123ACD"/>
    <w:rsid w:val="00123BAA"/>
    <w:rsid w:val="001264EA"/>
    <w:rsid w:val="00126E90"/>
    <w:rsid w:val="00130608"/>
    <w:rsid w:val="001319AB"/>
    <w:rsid w:val="00132A65"/>
    <w:rsid w:val="00132DC2"/>
    <w:rsid w:val="00133932"/>
    <w:rsid w:val="00133B39"/>
    <w:rsid w:val="00133C3F"/>
    <w:rsid w:val="00134034"/>
    <w:rsid w:val="00134F96"/>
    <w:rsid w:val="001359BA"/>
    <w:rsid w:val="001363F0"/>
    <w:rsid w:val="00136503"/>
    <w:rsid w:val="00136624"/>
    <w:rsid w:val="001373AC"/>
    <w:rsid w:val="0013748F"/>
    <w:rsid w:val="00137F6A"/>
    <w:rsid w:val="00140C7C"/>
    <w:rsid w:val="00141B33"/>
    <w:rsid w:val="00142183"/>
    <w:rsid w:val="001425C7"/>
    <w:rsid w:val="001442D3"/>
    <w:rsid w:val="00145495"/>
    <w:rsid w:val="00145680"/>
    <w:rsid w:val="00146369"/>
    <w:rsid w:val="00146654"/>
    <w:rsid w:val="00146B3A"/>
    <w:rsid w:val="0014708B"/>
    <w:rsid w:val="0014790F"/>
    <w:rsid w:val="001513BA"/>
    <w:rsid w:val="00152382"/>
    <w:rsid w:val="00152C03"/>
    <w:rsid w:val="00152C83"/>
    <w:rsid w:val="00152D75"/>
    <w:rsid w:val="00152F72"/>
    <w:rsid w:val="00153203"/>
    <w:rsid w:val="00154AC7"/>
    <w:rsid w:val="001560CD"/>
    <w:rsid w:val="0015765E"/>
    <w:rsid w:val="00160418"/>
    <w:rsid w:val="00160A88"/>
    <w:rsid w:val="001610D4"/>
    <w:rsid w:val="00161647"/>
    <w:rsid w:val="00161DF1"/>
    <w:rsid w:val="001621B9"/>
    <w:rsid w:val="0016231C"/>
    <w:rsid w:val="00164750"/>
    <w:rsid w:val="001650B5"/>
    <w:rsid w:val="00166299"/>
    <w:rsid w:val="00166498"/>
    <w:rsid w:val="00166E30"/>
    <w:rsid w:val="0016751C"/>
    <w:rsid w:val="00171C69"/>
    <w:rsid w:val="001723CB"/>
    <w:rsid w:val="00172C2B"/>
    <w:rsid w:val="00172D96"/>
    <w:rsid w:val="00173194"/>
    <w:rsid w:val="00173C27"/>
    <w:rsid w:val="001744D7"/>
    <w:rsid w:val="00175256"/>
    <w:rsid w:val="00175919"/>
    <w:rsid w:val="00175F2E"/>
    <w:rsid w:val="00176774"/>
    <w:rsid w:val="001767BA"/>
    <w:rsid w:val="001807CE"/>
    <w:rsid w:val="0018124B"/>
    <w:rsid w:val="00181B19"/>
    <w:rsid w:val="00182412"/>
    <w:rsid w:val="001844A5"/>
    <w:rsid w:val="00184693"/>
    <w:rsid w:val="00184919"/>
    <w:rsid w:val="001859EE"/>
    <w:rsid w:val="001866A7"/>
    <w:rsid w:val="00187A48"/>
    <w:rsid w:val="001908AB"/>
    <w:rsid w:val="00190D18"/>
    <w:rsid w:val="00191F0A"/>
    <w:rsid w:val="00192396"/>
    <w:rsid w:val="00192AA5"/>
    <w:rsid w:val="001935B3"/>
    <w:rsid w:val="00193ABB"/>
    <w:rsid w:val="00193FFC"/>
    <w:rsid w:val="001941E2"/>
    <w:rsid w:val="00194B01"/>
    <w:rsid w:val="00194EE7"/>
    <w:rsid w:val="00195482"/>
    <w:rsid w:val="00195A55"/>
    <w:rsid w:val="001967A3"/>
    <w:rsid w:val="00196D33"/>
    <w:rsid w:val="001A04BC"/>
    <w:rsid w:val="001A1B61"/>
    <w:rsid w:val="001A25E8"/>
    <w:rsid w:val="001A2823"/>
    <w:rsid w:val="001A3EF9"/>
    <w:rsid w:val="001A42A0"/>
    <w:rsid w:val="001A4B0A"/>
    <w:rsid w:val="001A684A"/>
    <w:rsid w:val="001A6B32"/>
    <w:rsid w:val="001A6DCB"/>
    <w:rsid w:val="001A729A"/>
    <w:rsid w:val="001A7702"/>
    <w:rsid w:val="001A7CD2"/>
    <w:rsid w:val="001B0A1F"/>
    <w:rsid w:val="001B0FD7"/>
    <w:rsid w:val="001B17C5"/>
    <w:rsid w:val="001B2B0A"/>
    <w:rsid w:val="001B3194"/>
    <w:rsid w:val="001B3C5B"/>
    <w:rsid w:val="001B4B0C"/>
    <w:rsid w:val="001B53FA"/>
    <w:rsid w:val="001B693F"/>
    <w:rsid w:val="001B6C8B"/>
    <w:rsid w:val="001C092C"/>
    <w:rsid w:val="001C2425"/>
    <w:rsid w:val="001C3676"/>
    <w:rsid w:val="001C3F29"/>
    <w:rsid w:val="001C4470"/>
    <w:rsid w:val="001C488F"/>
    <w:rsid w:val="001C590D"/>
    <w:rsid w:val="001C6082"/>
    <w:rsid w:val="001C6B0E"/>
    <w:rsid w:val="001C73A7"/>
    <w:rsid w:val="001C73AF"/>
    <w:rsid w:val="001D083A"/>
    <w:rsid w:val="001D1BD3"/>
    <w:rsid w:val="001D2007"/>
    <w:rsid w:val="001D2245"/>
    <w:rsid w:val="001D38F4"/>
    <w:rsid w:val="001D401D"/>
    <w:rsid w:val="001D439B"/>
    <w:rsid w:val="001D51DF"/>
    <w:rsid w:val="001D536C"/>
    <w:rsid w:val="001D550B"/>
    <w:rsid w:val="001D6723"/>
    <w:rsid w:val="001E0C57"/>
    <w:rsid w:val="001E2847"/>
    <w:rsid w:val="001E2892"/>
    <w:rsid w:val="001E402A"/>
    <w:rsid w:val="001E49BC"/>
    <w:rsid w:val="001E4B44"/>
    <w:rsid w:val="001E7288"/>
    <w:rsid w:val="001F0C34"/>
    <w:rsid w:val="001F21C1"/>
    <w:rsid w:val="001F2663"/>
    <w:rsid w:val="001F2873"/>
    <w:rsid w:val="001F3434"/>
    <w:rsid w:val="001F4CD9"/>
    <w:rsid w:val="001F5DB7"/>
    <w:rsid w:val="001F640B"/>
    <w:rsid w:val="001F725A"/>
    <w:rsid w:val="001F747C"/>
    <w:rsid w:val="001F75BE"/>
    <w:rsid w:val="001F782A"/>
    <w:rsid w:val="001F7F21"/>
    <w:rsid w:val="00200DA7"/>
    <w:rsid w:val="002013D5"/>
    <w:rsid w:val="00201F92"/>
    <w:rsid w:val="002022F5"/>
    <w:rsid w:val="002059BE"/>
    <w:rsid w:val="0020643C"/>
    <w:rsid w:val="00210D0A"/>
    <w:rsid w:val="002115A3"/>
    <w:rsid w:val="00213714"/>
    <w:rsid w:val="00214DC1"/>
    <w:rsid w:val="00215737"/>
    <w:rsid w:val="00216682"/>
    <w:rsid w:val="00216D61"/>
    <w:rsid w:val="00216E81"/>
    <w:rsid w:val="00220B2D"/>
    <w:rsid w:val="00221BAF"/>
    <w:rsid w:val="0022233B"/>
    <w:rsid w:val="00222644"/>
    <w:rsid w:val="00222B74"/>
    <w:rsid w:val="0022396D"/>
    <w:rsid w:val="00224732"/>
    <w:rsid w:val="00224D56"/>
    <w:rsid w:val="00226196"/>
    <w:rsid w:val="00226F95"/>
    <w:rsid w:val="0022716D"/>
    <w:rsid w:val="0022738A"/>
    <w:rsid w:val="002279F3"/>
    <w:rsid w:val="00227A14"/>
    <w:rsid w:val="00230CD8"/>
    <w:rsid w:val="00231A1F"/>
    <w:rsid w:val="00232A00"/>
    <w:rsid w:val="00232AED"/>
    <w:rsid w:val="00234004"/>
    <w:rsid w:val="0023471B"/>
    <w:rsid w:val="002352F4"/>
    <w:rsid w:val="00237C7F"/>
    <w:rsid w:val="00240091"/>
    <w:rsid w:val="00240346"/>
    <w:rsid w:val="00241221"/>
    <w:rsid w:val="00241E86"/>
    <w:rsid w:val="002424E5"/>
    <w:rsid w:val="002428B2"/>
    <w:rsid w:val="00243261"/>
    <w:rsid w:val="00245571"/>
    <w:rsid w:val="00245F06"/>
    <w:rsid w:val="00247039"/>
    <w:rsid w:val="002472FB"/>
    <w:rsid w:val="0024742B"/>
    <w:rsid w:val="002476E0"/>
    <w:rsid w:val="002501A6"/>
    <w:rsid w:val="0025042A"/>
    <w:rsid w:val="00251255"/>
    <w:rsid w:val="00252650"/>
    <w:rsid w:val="00253186"/>
    <w:rsid w:val="00253C63"/>
    <w:rsid w:val="00254359"/>
    <w:rsid w:val="0025458E"/>
    <w:rsid w:val="00254B3F"/>
    <w:rsid w:val="00255370"/>
    <w:rsid w:val="002554AC"/>
    <w:rsid w:val="002556A0"/>
    <w:rsid w:val="00255CAF"/>
    <w:rsid w:val="00255CC6"/>
    <w:rsid w:val="002571CA"/>
    <w:rsid w:val="0025765F"/>
    <w:rsid w:val="00261409"/>
    <w:rsid w:val="00261F8F"/>
    <w:rsid w:val="002622BB"/>
    <w:rsid w:val="002627AC"/>
    <w:rsid w:val="00263212"/>
    <w:rsid w:val="00263DF4"/>
    <w:rsid w:val="002642BA"/>
    <w:rsid w:val="0026512F"/>
    <w:rsid w:val="002659D7"/>
    <w:rsid w:val="00266E97"/>
    <w:rsid w:val="00267F21"/>
    <w:rsid w:val="00271F97"/>
    <w:rsid w:val="00273973"/>
    <w:rsid w:val="002745C9"/>
    <w:rsid w:val="00275BA9"/>
    <w:rsid w:val="00276606"/>
    <w:rsid w:val="00276FDB"/>
    <w:rsid w:val="0027771E"/>
    <w:rsid w:val="00280168"/>
    <w:rsid w:val="00280276"/>
    <w:rsid w:val="00280F47"/>
    <w:rsid w:val="0028133D"/>
    <w:rsid w:val="00281878"/>
    <w:rsid w:val="00281C58"/>
    <w:rsid w:val="00281F16"/>
    <w:rsid w:val="002822B3"/>
    <w:rsid w:val="0028270B"/>
    <w:rsid w:val="00283BC8"/>
    <w:rsid w:val="002847D2"/>
    <w:rsid w:val="00285F2F"/>
    <w:rsid w:val="00286CF2"/>
    <w:rsid w:val="00286D39"/>
    <w:rsid w:val="00286D81"/>
    <w:rsid w:val="00286E30"/>
    <w:rsid w:val="00290E69"/>
    <w:rsid w:val="00291745"/>
    <w:rsid w:val="002929A7"/>
    <w:rsid w:val="00292B39"/>
    <w:rsid w:val="002941A9"/>
    <w:rsid w:val="00294BF2"/>
    <w:rsid w:val="00295444"/>
    <w:rsid w:val="002962A5"/>
    <w:rsid w:val="0029678C"/>
    <w:rsid w:val="00296910"/>
    <w:rsid w:val="00296DAF"/>
    <w:rsid w:val="0029795E"/>
    <w:rsid w:val="002A0B2E"/>
    <w:rsid w:val="002A0E4E"/>
    <w:rsid w:val="002A1459"/>
    <w:rsid w:val="002A15E9"/>
    <w:rsid w:val="002A2E20"/>
    <w:rsid w:val="002A2F96"/>
    <w:rsid w:val="002A4119"/>
    <w:rsid w:val="002A6015"/>
    <w:rsid w:val="002B0B49"/>
    <w:rsid w:val="002B126B"/>
    <w:rsid w:val="002B1598"/>
    <w:rsid w:val="002B2849"/>
    <w:rsid w:val="002B31CE"/>
    <w:rsid w:val="002B5205"/>
    <w:rsid w:val="002B536B"/>
    <w:rsid w:val="002B5BC1"/>
    <w:rsid w:val="002B6592"/>
    <w:rsid w:val="002B6AC9"/>
    <w:rsid w:val="002C1F66"/>
    <w:rsid w:val="002C2530"/>
    <w:rsid w:val="002C2B76"/>
    <w:rsid w:val="002C2CCD"/>
    <w:rsid w:val="002C3D70"/>
    <w:rsid w:val="002C444D"/>
    <w:rsid w:val="002C64BA"/>
    <w:rsid w:val="002C6B37"/>
    <w:rsid w:val="002C75C9"/>
    <w:rsid w:val="002C7C10"/>
    <w:rsid w:val="002C7E2E"/>
    <w:rsid w:val="002D06EB"/>
    <w:rsid w:val="002D08A6"/>
    <w:rsid w:val="002D139B"/>
    <w:rsid w:val="002D140C"/>
    <w:rsid w:val="002D172C"/>
    <w:rsid w:val="002D173C"/>
    <w:rsid w:val="002D2961"/>
    <w:rsid w:val="002D2B63"/>
    <w:rsid w:val="002D4E05"/>
    <w:rsid w:val="002D54FB"/>
    <w:rsid w:val="002D71EA"/>
    <w:rsid w:val="002D78B3"/>
    <w:rsid w:val="002E0FFB"/>
    <w:rsid w:val="002E160F"/>
    <w:rsid w:val="002E300A"/>
    <w:rsid w:val="002E4D16"/>
    <w:rsid w:val="002E535B"/>
    <w:rsid w:val="002E7FEA"/>
    <w:rsid w:val="002F0834"/>
    <w:rsid w:val="002F2E75"/>
    <w:rsid w:val="002F39DD"/>
    <w:rsid w:val="002F4453"/>
    <w:rsid w:val="002F563F"/>
    <w:rsid w:val="002F5FC7"/>
    <w:rsid w:val="002F60AB"/>
    <w:rsid w:val="002F68A9"/>
    <w:rsid w:val="002F6F12"/>
    <w:rsid w:val="003000D4"/>
    <w:rsid w:val="003000DA"/>
    <w:rsid w:val="003003E6"/>
    <w:rsid w:val="00300BD3"/>
    <w:rsid w:val="003014A4"/>
    <w:rsid w:val="003041D9"/>
    <w:rsid w:val="00305590"/>
    <w:rsid w:val="00305937"/>
    <w:rsid w:val="00305CAD"/>
    <w:rsid w:val="00307FC8"/>
    <w:rsid w:val="00310924"/>
    <w:rsid w:val="003115A6"/>
    <w:rsid w:val="00311887"/>
    <w:rsid w:val="00313CA7"/>
    <w:rsid w:val="003148D6"/>
    <w:rsid w:val="0031685F"/>
    <w:rsid w:val="0031690B"/>
    <w:rsid w:val="00316A42"/>
    <w:rsid w:val="00320747"/>
    <w:rsid w:val="00320F16"/>
    <w:rsid w:val="003212EC"/>
    <w:rsid w:val="00321396"/>
    <w:rsid w:val="003220A0"/>
    <w:rsid w:val="0032370F"/>
    <w:rsid w:val="003245F0"/>
    <w:rsid w:val="00325574"/>
    <w:rsid w:val="00325A6A"/>
    <w:rsid w:val="003268FC"/>
    <w:rsid w:val="00326DA9"/>
    <w:rsid w:val="003271F4"/>
    <w:rsid w:val="0033062B"/>
    <w:rsid w:val="003309BD"/>
    <w:rsid w:val="00331567"/>
    <w:rsid w:val="0033268A"/>
    <w:rsid w:val="0033332B"/>
    <w:rsid w:val="00334EB3"/>
    <w:rsid w:val="00335642"/>
    <w:rsid w:val="00335804"/>
    <w:rsid w:val="00336687"/>
    <w:rsid w:val="00336FC9"/>
    <w:rsid w:val="003375D4"/>
    <w:rsid w:val="00337986"/>
    <w:rsid w:val="00337D2B"/>
    <w:rsid w:val="00342D1A"/>
    <w:rsid w:val="003432F6"/>
    <w:rsid w:val="003435D5"/>
    <w:rsid w:val="003442FB"/>
    <w:rsid w:val="00344BAE"/>
    <w:rsid w:val="00344BE0"/>
    <w:rsid w:val="00344E2C"/>
    <w:rsid w:val="003450F1"/>
    <w:rsid w:val="0034572D"/>
    <w:rsid w:val="00345C2A"/>
    <w:rsid w:val="00346012"/>
    <w:rsid w:val="003466C0"/>
    <w:rsid w:val="00346E36"/>
    <w:rsid w:val="00347B60"/>
    <w:rsid w:val="00350A4F"/>
    <w:rsid w:val="00351707"/>
    <w:rsid w:val="00351A42"/>
    <w:rsid w:val="00352A01"/>
    <w:rsid w:val="00353255"/>
    <w:rsid w:val="00353362"/>
    <w:rsid w:val="00354777"/>
    <w:rsid w:val="0035485D"/>
    <w:rsid w:val="003555B2"/>
    <w:rsid w:val="00355771"/>
    <w:rsid w:val="003563D5"/>
    <w:rsid w:val="003563D6"/>
    <w:rsid w:val="0035670F"/>
    <w:rsid w:val="00362697"/>
    <w:rsid w:val="00362A2E"/>
    <w:rsid w:val="0036579F"/>
    <w:rsid w:val="00366070"/>
    <w:rsid w:val="00366393"/>
    <w:rsid w:val="003665D1"/>
    <w:rsid w:val="00367081"/>
    <w:rsid w:val="00367227"/>
    <w:rsid w:val="00367BCA"/>
    <w:rsid w:val="00367C52"/>
    <w:rsid w:val="00367FFA"/>
    <w:rsid w:val="00370445"/>
    <w:rsid w:val="00371666"/>
    <w:rsid w:val="00371B9D"/>
    <w:rsid w:val="00372C3C"/>
    <w:rsid w:val="00372CC6"/>
    <w:rsid w:val="003749B3"/>
    <w:rsid w:val="00376582"/>
    <w:rsid w:val="00376709"/>
    <w:rsid w:val="00377504"/>
    <w:rsid w:val="003779B1"/>
    <w:rsid w:val="00380025"/>
    <w:rsid w:val="00380233"/>
    <w:rsid w:val="00380853"/>
    <w:rsid w:val="003822E2"/>
    <w:rsid w:val="00382545"/>
    <w:rsid w:val="00383676"/>
    <w:rsid w:val="00383C48"/>
    <w:rsid w:val="00385471"/>
    <w:rsid w:val="00385B29"/>
    <w:rsid w:val="00385BA4"/>
    <w:rsid w:val="0038603B"/>
    <w:rsid w:val="00386DA8"/>
    <w:rsid w:val="00387511"/>
    <w:rsid w:val="00387D0E"/>
    <w:rsid w:val="00390AD7"/>
    <w:rsid w:val="003917DC"/>
    <w:rsid w:val="00391A1E"/>
    <w:rsid w:val="00391E6C"/>
    <w:rsid w:val="003923D9"/>
    <w:rsid w:val="00392AEE"/>
    <w:rsid w:val="00392C16"/>
    <w:rsid w:val="0039335C"/>
    <w:rsid w:val="0039379A"/>
    <w:rsid w:val="0039385D"/>
    <w:rsid w:val="00393F41"/>
    <w:rsid w:val="00395171"/>
    <w:rsid w:val="00395A7E"/>
    <w:rsid w:val="003973AD"/>
    <w:rsid w:val="003A2708"/>
    <w:rsid w:val="003A272C"/>
    <w:rsid w:val="003A340E"/>
    <w:rsid w:val="003A3747"/>
    <w:rsid w:val="003A3FB2"/>
    <w:rsid w:val="003A3FB8"/>
    <w:rsid w:val="003A58E4"/>
    <w:rsid w:val="003A5CF9"/>
    <w:rsid w:val="003A631E"/>
    <w:rsid w:val="003A6932"/>
    <w:rsid w:val="003A7012"/>
    <w:rsid w:val="003A774D"/>
    <w:rsid w:val="003B0097"/>
    <w:rsid w:val="003B0F93"/>
    <w:rsid w:val="003B199C"/>
    <w:rsid w:val="003B2AB2"/>
    <w:rsid w:val="003B2C03"/>
    <w:rsid w:val="003B2E2F"/>
    <w:rsid w:val="003B30CC"/>
    <w:rsid w:val="003B37E0"/>
    <w:rsid w:val="003B3DD7"/>
    <w:rsid w:val="003B4393"/>
    <w:rsid w:val="003B49FC"/>
    <w:rsid w:val="003B5B68"/>
    <w:rsid w:val="003B6079"/>
    <w:rsid w:val="003B6D89"/>
    <w:rsid w:val="003B7350"/>
    <w:rsid w:val="003C040F"/>
    <w:rsid w:val="003C044D"/>
    <w:rsid w:val="003C0513"/>
    <w:rsid w:val="003C095F"/>
    <w:rsid w:val="003C1254"/>
    <w:rsid w:val="003C12F5"/>
    <w:rsid w:val="003C1896"/>
    <w:rsid w:val="003C1ACA"/>
    <w:rsid w:val="003C280F"/>
    <w:rsid w:val="003C2A90"/>
    <w:rsid w:val="003C3937"/>
    <w:rsid w:val="003C5075"/>
    <w:rsid w:val="003C62E3"/>
    <w:rsid w:val="003C6300"/>
    <w:rsid w:val="003C634A"/>
    <w:rsid w:val="003C6546"/>
    <w:rsid w:val="003C6FB6"/>
    <w:rsid w:val="003C7D83"/>
    <w:rsid w:val="003C7EBA"/>
    <w:rsid w:val="003D0087"/>
    <w:rsid w:val="003D0B42"/>
    <w:rsid w:val="003D0FA5"/>
    <w:rsid w:val="003D14D7"/>
    <w:rsid w:val="003D2726"/>
    <w:rsid w:val="003D36F6"/>
    <w:rsid w:val="003D3A55"/>
    <w:rsid w:val="003D459B"/>
    <w:rsid w:val="003D4EAF"/>
    <w:rsid w:val="003D5625"/>
    <w:rsid w:val="003D6CF2"/>
    <w:rsid w:val="003E0E16"/>
    <w:rsid w:val="003E444E"/>
    <w:rsid w:val="003E4C22"/>
    <w:rsid w:val="003E4DCF"/>
    <w:rsid w:val="003E4E30"/>
    <w:rsid w:val="003E541B"/>
    <w:rsid w:val="003E5D08"/>
    <w:rsid w:val="003E60E5"/>
    <w:rsid w:val="003E62F4"/>
    <w:rsid w:val="003E6792"/>
    <w:rsid w:val="003E7017"/>
    <w:rsid w:val="003F00EA"/>
    <w:rsid w:val="003F0265"/>
    <w:rsid w:val="003F0513"/>
    <w:rsid w:val="003F093D"/>
    <w:rsid w:val="003F10FB"/>
    <w:rsid w:val="003F18E6"/>
    <w:rsid w:val="003F1921"/>
    <w:rsid w:val="003F1FF3"/>
    <w:rsid w:val="003F2540"/>
    <w:rsid w:val="003F3EB5"/>
    <w:rsid w:val="003F56CC"/>
    <w:rsid w:val="0040058F"/>
    <w:rsid w:val="004007C9"/>
    <w:rsid w:val="00400894"/>
    <w:rsid w:val="00401D16"/>
    <w:rsid w:val="00403B0F"/>
    <w:rsid w:val="00403D1B"/>
    <w:rsid w:val="0040401B"/>
    <w:rsid w:val="00404B54"/>
    <w:rsid w:val="00405C52"/>
    <w:rsid w:val="00406115"/>
    <w:rsid w:val="004061E6"/>
    <w:rsid w:val="0041103F"/>
    <w:rsid w:val="00412823"/>
    <w:rsid w:val="004136AC"/>
    <w:rsid w:val="00413FC2"/>
    <w:rsid w:val="0041647D"/>
    <w:rsid w:val="00417647"/>
    <w:rsid w:val="00420256"/>
    <w:rsid w:val="00420485"/>
    <w:rsid w:val="0042058A"/>
    <w:rsid w:val="00420DA0"/>
    <w:rsid w:val="00421B06"/>
    <w:rsid w:val="00424724"/>
    <w:rsid w:val="004266A2"/>
    <w:rsid w:val="004267A3"/>
    <w:rsid w:val="00426D6A"/>
    <w:rsid w:val="004274A3"/>
    <w:rsid w:val="00427F3E"/>
    <w:rsid w:val="00430472"/>
    <w:rsid w:val="004308D5"/>
    <w:rsid w:val="00430C0C"/>
    <w:rsid w:val="00431A2D"/>
    <w:rsid w:val="00432AB6"/>
    <w:rsid w:val="00434F95"/>
    <w:rsid w:val="00435715"/>
    <w:rsid w:val="00435BF5"/>
    <w:rsid w:val="0044000F"/>
    <w:rsid w:val="00440666"/>
    <w:rsid w:val="00441452"/>
    <w:rsid w:val="004414B9"/>
    <w:rsid w:val="00442D0E"/>
    <w:rsid w:val="0044364D"/>
    <w:rsid w:val="0044399A"/>
    <w:rsid w:val="00444448"/>
    <w:rsid w:val="00445231"/>
    <w:rsid w:val="004454EE"/>
    <w:rsid w:val="00445535"/>
    <w:rsid w:val="004458EB"/>
    <w:rsid w:val="00445915"/>
    <w:rsid w:val="00445A6B"/>
    <w:rsid w:val="0045091D"/>
    <w:rsid w:val="00450936"/>
    <w:rsid w:val="00451208"/>
    <w:rsid w:val="004516B7"/>
    <w:rsid w:val="00452AD7"/>
    <w:rsid w:val="00452E9E"/>
    <w:rsid w:val="00452F4C"/>
    <w:rsid w:val="004540DF"/>
    <w:rsid w:val="00455043"/>
    <w:rsid w:val="004551E0"/>
    <w:rsid w:val="00456835"/>
    <w:rsid w:val="00457174"/>
    <w:rsid w:val="00457A40"/>
    <w:rsid w:val="00457D40"/>
    <w:rsid w:val="00460396"/>
    <w:rsid w:val="004612B8"/>
    <w:rsid w:val="00462189"/>
    <w:rsid w:val="0046246D"/>
    <w:rsid w:val="004635F1"/>
    <w:rsid w:val="00463900"/>
    <w:rsid w:val="00463F3F"/>
    <w:rsid w:val="00465391"/>
    <w:rsid w:val="00465510"/>
    <w:rsid w:val="00465D9B"/>
    <w:rsid w:val="00465F74"/>
    <w:rsid w:val="0046602A"/>
    <w:rsid w:val="00466C0B"/>
    <w:rsid w:val="00466EAC"/>
    <w:rsid w:val="0047034F"/>
    <w:rsid w:val="00473822"/>
    <w:rsid w:val="004746A4"/>
    <w:rsid w:val="00474A8E"/>
    <w:rsid w:val="004757EF"/>
    <w:rsid w:val="00475B06"/>
    <w:rsid w:val="00475B9E"/>
    <w:rsid w:val="00476C47"/>
    <w:rsid w:val="004772B1"/>
    <w:rsid w:val="00477581"/>
    <w:rsid w:val="004807C6"/>
    <w:rsid w:val="00481168"/>
    <w:rsid w:val="00481DC9"/>
    <w:rsid w:val="004821D1"/>
    <w:rsid w:val="004839F7"/>
    <w:rsid w:val="00484BDB"/>
    <w:rsid w:val="004857F3"/>
    <w:rsid w:val="004862E9"/>
    <w:rsid w:val="00486465"/>
    <w:rsid w:val="00486F11"/>
    <w:rsid w:val="0049085C"/>
    <w:rsid w:val="00490BAD"/>
    <w:rsid w:val="00490DC9"/>
    <w:rsid w:val="00491CA6"/>
    <w:rsid w:val="00491E71"/>
    <w:rsid w:val="00492445"/>
    <w:rsid w:val="004925DF"/>
    <w:rsid w:val="004945FB"/>
    <w:rsid w:val="00494A09"/>
    <w:rsid w:val="00494D3E"/>
    <w:rsid w:val="00495798"/>
    <w:rsid w:val="00496CC0"/>
    <w:rsid w:val="00497205"/>
    <w:rsid w:val="00497439"/>
    <w:rsid w:val="00497464"/>
    <w:rsid w:val="004A1C4B"/>
    <w:rsid w:val="004A2869"/>
    <w:rsid w:val="004A2CAF"/>
    <w:rsid w:val="004A3289"/>
    <w:rsid w:val="004A3CCD"/>
    <w:rsid w:val="004A4BD9"/>
    <w:rsid w:val="004A58E3"/>
    <w:rsid w:val="004A60B6"/>
    <w:rsid w:val="004A612D"/>
    <w:rsid w:val="004A6159"/>
    <w:rsid w:val="004A64B7"/>
    <w:rsid w:val="004A67AE"/>
    <w:rsid w:val="004A6AE0"/>
    <w:rsid w:val="004A76C2"/>
    <w:rsid w:val="004A78E0"/>
    <w:rsid w:val="004A7AA7"/>
    <w:rsid w:val="004A7CBF"/>
    <w:rsid w:val="004B0D79"/>
    <w:rsid w:val="004B10B5"/>
    <w:rsid w:val="004B1152"/>
    <w:rsid w:val="004B1F0B"/>
    <w:rsid w:val="004B1F2E"/>
    <w:rsid w:val="004B2A42"/>
    <w:rsid w:val="004B373C"/>
    <w:rsid w:val="004B3ADF"/>
    <w:rsid w:val="004B3CF7"/>
    <w:rsid w:val="004B41BE"/>
    <w:rsid w:val="004B45F2"/>
    <w:rsid w:val="004B5157"/>
    <w:rsid w:val="004B53A7"/>
    <w:rsid w:val="004B6D0D"/>
    <w:rsid w:val="004B6E51"/>
    <w:rsid w:val="004B7100"/>
    <w:rsid w:val="004B71F6"/>
    <w:rsid w:val="004B7CCA"/>
    <w:rsid w:val="004C0857"/>
    <w:rsid w:val="004C0896"/>
    <w:rsid w:val="004C1336"/>
    <w:rsid w:val="004C1AF7"/>
    <w:rsid w:val="004C2578"/>
    <w:rsid w:val="004C2CC7"/>
    <w:rsid w:val="004C2DCC"/>
    <w:rsid w:val="004C324E"/>
    <w:rsid w:val="004C42B3"/>
    <w:rsid w:val="004C4748"/>
    <w:rsid w:val="004C5198"/>
    <w:rsid w:val="004C53EA"/>
    <w:rsid w:val="004C6925"/>
    <w:rsid w:val="004C760D"/>
    <w:rsid w:val="004C7A98"/>
    <w:rsid w:val="004C7D09"/>
    <w:rsid w:val="004D004E"/>
    <w:rsid w:val="004D0C10"/>
    <w:rsid w:val="004D12E8"/>
    <w:rsid w:val="004D2058"/>
    <w:rsid w:val="004D28EF"/>
    <w:rsid w:val="004D2A1B"/>
    <w:rsid w:val="004D5A50"/>
    <w:rsid w:val="004D649C"/>
    <w:rsid w:val="004D7ED3"/>
    <w:rsid w:val="004E0BBC"/>
    <w:rsid w:val="004E1C76"/>
    <w:rsid w:val="004E200C"/>
    <w:rsid w:val="004E25BB"/>
    <w:rsid w:val="004E2EBB"/>
    <w:rsid w:val="004E315A"/>
    <w:rsid w:val="004E389C"/>
    <w:rsid w:val="004E390C"/>
    <w:rsid w:val="004E4330"/>
    <w:rsid w:val="004E5054"/>
    <w:rsid w:val="004E5A53"/>
    <w:rsid w:val="004E5EAA"/>
    <w:rsid w:val="004E600B"/>
    <w:rsid w:val="004E6F6E"/>
    <w:rsid w:val="004F0004"/>
    <w:rsid w:val="004F08BD"/>
    <w:rsid w:val="004F1C65"/>
    <w:rsid w:val="004F1C70"/>
    <w:rsid w:val="004F1F77"/>
    <w:rsid w:val="004F2736"/>
    <w:rsid w:val="004F27F2"/>
    <w:rsid w:val="004F2EA9"/>
    <w:rsid w:val="004F42B0"/>
    <w:rsid w:val="004F4BCD"/>
    <w:rsid w:val="004F5414"/>
    <w:rsid w:val="004F5764"/>
    <w:rsid w:val="004F5825"/>
    <w:rsid w:val="004F644E"/>
    <w:rsid w:val="0050069D"/>
    <w:rsid w:val="00500806"/>
    <w:rsid w:val="00501500"/>
    <w:rsid w:val="00501D28"/>
    <w:rsid w:val="00501EE3"/>
    <w:rsid w:val="005031EC"/>
    <w:rsid w:val="005033A1"/>
    <w:rsid w:val="00503BEF"/>
    <w:rsid w:val="005040C5"/>
    <w:rsid w:val="00505F52"/>
    <w:rsid w:val="0050793F"/>
    <w:rsid w:val="005100E5"/>
    <w:rsid w:val="005104B0"/>
    <w:rsid w:val="0051106A"/>
    <w:rsid w:val="0051127C"/>
    <w:rsid w:val="005113AC"/>
    <w:rsid w:val="00511E04"/>
    <w:rsid w:val="00512C86"/>
    <w:rsid w:val="00513141"/>
    <w:rsid w:val="00514FF2"/>
    <w:rsid w:val="005151B7"/>
    <w:rsid w:val="0051553F"/>
    <w:rsid w:val="00516ADB"/>
    <w:rsid w:val="005171E0"/>
    <w:rsid w:val="00517566"/>
    <w:rsid w:val="00517659"/>
    <w:rsid w:val="00517C5F"/>
    <w:rsid w:val="00517DF5"/>
    <w:rsid w:val="00520493"/>
    <w:rsid w:val="005217E0"/>
    <w:rsid w:val="005218F1"/>
    <w:rsid w:val="0052227C"/>
    <w:rsid w:val="00524220"/>
    <w:rsid w:val="00524DB6"/>
    <w:rsid w:val="005258B7"/>
    <w:rsid w:val="00525CCA"/>
    <w:rsid w:val="00525EC6"/>
    <w:rsid w:val="00525EEC"/>
    <w:rsid w:val="0052662B"/>
    <w:rsid w:val="0052688D"/>
    <w:rsid w:val="00526DAA"/>
    <w:rsid w:val="005275D2"/>
    <w:rsid w:val="0052768A"/>
    <w:rsid w:val="005278D6"/>
    <w:rsid w:val="005303DD"/>
    <w:rsid w:val="00531791"/>
    <w:rsid w:val="0053275A"/>
    <w:rsid w:val="005334BB"/>
    <w:rsid w:val="00535051"/>
    <w:rsid w:val="005357E6"/>
    <w:rsid w:val="0053598C"/>
    <w:rsid w:val="00535FB9"/>
    <w:rsid w:val="00537477"/>
    <w:rsid w:val="00542314"/>
    <w:rsid w:val="00542501"/>
    <w:rsid w:val="00543338"/>
    <w:rsid w:val="00544F68"/>
    <w:rsid w:val="00545423"/>
    <w:rsid w:val="0054620F"/>
    <w:rsid w:val="0054715A"/>
    <w:rsid w:val="00550692"/>
    <w:rsid w:val="00551270"/>
    <w:rsid w:val="0055132D"/>
    <w:rsid w:val="00551534"/>
    <w:rsid w:val="00553F0D"/>
    <w:rsid w:val="00556840"/>
    <w:rsid w:val="0055722F"/>
    <w:rsid w:val="00557298"/>
    <w:rsid w:val="00560B11"/>
    <w:rsid w:val="00561162"/>
    <w:rsid w:val="0056116F"/>
    <w:rsid w:val="005619FA"/>
    <w:rsid w:val="00561B29"/>
    <w:rsid w:val="005627F3"/>
    <w:rsid w:val="0056347B"/>
    <w:rsid w:val="00563696"/>
    <w:rsid w:val="00565BE4"/>
    <w:rsid w:val="0057026F"/>
    <w:rsid w:val="00570521"/>
    <w:rsid w:val="00570CE8"/>
    <w:rsid w:val="00570E4B"/>
    <w:rsid w:val="005715D5"/>
    <w:rsid w:val="005724DA"/>
    <w:rsid w:val="00574C0C"/>
    <w:rsid w:val="00574F12"/>
    <w:rsid w:val="00575333"/>
    <w:rsid w:val="00575C1E"/>
    <w:rsid w:val="00576188"/>
    <w:rsid w:val="00576A43"/>
    <w:rsid w:val="0058069B"/>
    <w:rsid w:val="00581112"/>
    <w:rsid w:val="00581246"/>
    <w:rsid w:val="00582A00"/>
    <w:rsid w:val="00582A4A"/>
    <w:rsid w:val="00585657"/>
    <w:rsid w:val="00586463"/>
    <w:rsid w:val="0058677A"/>
    <w:rsid w:val="005877B0"/>
    <w:rsid w:val="00587D32"/>
    <w:rsid w:val="005900EE"/>
    <w:rsid w:val="00591167"/>
    <w:rsid w:val="0059129D"/>
    <w:rsid w:val="005915FB"/>
    <w:rsid w:val="00591AA1"/>
    <w:rsid w:val="00591B82"/>
    <w:rsid w:val="00591C29"/>
    <w:rsid w:val="00592343"/>
    <w:rsid w:val="00592632"/>
    <w:rsid w:val="005928CF"/>
    <w:rsid w:val="0059492F"/>
    <w:rsid w:val="00594F18"/>
    <w:rsid w:val="00595524"/>
    <w:rsid w:val="005960AB"/>
    <w:rsid w:val="00596DA3"/>
    <w:rsid w:val="005A0A4A"/>
    <w:rsid w:val="005A0B33"/>
    <w:rsid w:val="005A1056"/>
    <w:rsid w:val="005A143C"/>
    <w:rsid w:val="005A2B00"/>
    <w:rsid w:val="005A2C00"/>
    <w:rsid w:val="005A45FB"/>
    <w:rsid w:val="005A49B1"/>
    <w:rsid w:val="005A4B82"/>
    <w:rsid w:val="005A4DB2"/>
    <w:rsid w:val="005A61B8"/>
    <w:rsid w:val="005A6468"/>
    <w:rsid w:val="005A7961"/>
    <w:rsid w:val="005A79CA"/>
    <w:rsid w:val="005A7A09"/>
    <w:rsid w:val="005B10E5"/>
    <w:rsid w:val="005B1B08"/>
    <w:rsid w:val="005B32BA"/>
    <w:rsid w:val="005B6C32"/>
    <w:rsid w:val="005B7DF1"/>
    <w:rsid w:val="005C171A"/>
    <w:rsid w:val="005C2BE9"/>
    <w:rsid w:val="005C2EF7"/>
    <w:rsid w:val="005C3A54"/>
    <w:rsid w:val="005C3EAB"/>
    <w:rsid w:val="005C6078"/>
    <w:rsid w:val="005C6903"/>
    <w:rsid w:val="005C6F34"/>
    <w:rsid w:val="005C77E2"/>
    <w:rsid w:val="005D01D8"/>
    <w:rsid w:val="005D09D3"/>
    <w:rsid w:val="005D0E2A"/>
    <w:rsid w:val="005D16D8"/>
    <w:rsid w:val="005D1FE9"/>
    <w:rsid w:val="005D391D"/>
    <w:rsid w:val="005D3B0F"/>
    <w:rsid w:val="005D55E0"/>
    <w:rsid w:val="005D6ACA"/>
    <w:rsid w:val="005D6AFD"/>
    <w:rsid w:val="005D7633"/>
    <w:rsid w:val="005E0071"/>
    <w:rsid w:val="005E1AEB"/>
    <w:rsid w:val="005E1B15"/>
    <w:rsid w:val="005E299F"/>
    <w:rsid w:val="005E29AF"/>
    <w:rsid w:val="005E2F70"/>
    <w:rsid w:val="005E3368"/>
    <w:rsid w:val="005E3604"/>
    <w:rsid w:val="005E37BC"/>
    <w:rsid w:val="005E40F2"/>
    <w:rsid w:val="005E48C3"/>
    <w:rsid w:val="005E4BC5"/>
    <w:rsid w:val="005E4D0E"/>
    <w:rsid w:val="005E504D"/>
    <w:rsid w:val="005E67A2"/>
    <w:rsid w:val="005E6F5E"/>
    <w:rsid w:val="005E79AD"/>
    <w:rsid w:val="005F04EB"/>
    <w:rsid w:val="005F2D2C"/>
    <w:rsid w:val="005F6299"/>
    <w:rsid w:val="005F6AE4"/>
    <w:rsid w:val="005F775B"/>
    <w:rsid w:val="00600C70"/>
    <w:rsid w:val="00601005"/>
    <w:rsid w:val="0060213E"/>
    <w:rsid w:val="00604F78"/>
    <w:rsid w:val="00605446"/>
    <w:rsid w:val="00607FA1"/>
    <w:rsid w:val="0061051E"/>
    <w:rsid w:val="006112A2"/>
    <w:rsid w:val="00611564"/>
    <w:rsid w:val="00613582"/>
    <w:rsid w:val="00615A6F"/>
    <w:rsid w:val="00615A90"/>
    <w:rsid w:val="00615B34"/>
    <w:rsid w:val="00615CCE"/>
    <w:rsid w:val="00616363"/>
    <w:rsid w:val="0061789F"/>
    <w:rsid w:val="006179D2"/>
    <w:rsid w:val="00621076"/>
    <w:rsid w:val="006217E2"/>
    <w:rsid w:val="0062260E"/>
    <w:rsid w:val="0062312C"/>
    <w:rsid w:val="00623B1F"/>
    <w:rsid w:val="006244F1"/>
    <w:rsid w:val="00624677"/>
    <w:rsid w:val="00624C8D"/>
    <w:rsid w:val="00626672"/>
    <w:rsid w:val="006267C0"/>
    <w:rsid w:val="006272D4"/>
    <w:rsid w:val="00627598"/>
    <w:rsid w:val="00627CD2"/>
    <w:rsid w:val="006301AE"/>
    <w:rsid w:val="0063023E"/>
    <w:rsid w:val="006316BB"/>
    <w:rsid w:val="006317D3"/>
    <w:rsid w:val="00632582"/>
    <w:rsid w:val="0063272D"/>
    <w:rsid w:val="006337B1"/>
    <w:rsid w:val="00633C4C"/>
    <w:rsid w:val="00635C83"/>
    <w:rsid w:val="00636066"/>
    <w:rsid w:val="00640BEC"/>
    <w:rsid w:val="0064159C"/>
    <w:rsid w:val="00641FF9"/>
    <w:rsid w:val="00642095"/>
    <w:rsid w:val="0064278C"/>
    <w:rsid w:val="00642E93"/>
    <w:rsid w:val="00643103"/>
    <w:rsid w:val="00643774"/>
    <w:rsid w:val="006437D6"/>
    <w:rsid w:val="006442BC"/>
    <w:rsid w:val="006443B7"/>
    <w:rsid w:val="006445E2"/>
    <w:rsid w:val="00645291"/>
    <w:rsid w:val="00645C79"/>
    <w:rsid w:val="006467F8"/>
    <w:rsid w:val="006468C8"/>
    <w:rsid w:val="00651E2D"/>
    <w:rsid w:val="00652379"/>
    <w:rsid w:val="006538A0"/>
    <w:rsid w:val="00653B0A"/>
    <w:rsid w:val="0065444E"/>
    <w:rsid w:val="00656697"/>
    <w:rsid w:val="006567F9"/>
    <w:rsid w:val="0066086F"/>
    <w:rsid w:val="0066126F"/>
    <w:rsid w:val="0066160C"/>
    <w:rsid w:val="00661756"/>
    <w:rsid w:val="0066188F"/>
    <w:rsid w:val="00661C5D"/>
    <w:rsid w:val="00662267"/>
    <w:rsid w:val="00663B06"/>
    <w:rsid w:val="006650F7"/>
    <w:rsid w:val="0066597C"/>
    <w:rsid w:val="00666915"/>
    <w:rsid w:val="00670081"/>
    <w:rsid w:val="0067069A"/>
    <w:rsid w:val="006714BD"/>
    <w:rsid w:val="00672122"/>
    <w:rsid w:val="0067471C"/>
    <w:rsid w:val="00677AE3"/>
    <w:rsid w:val="00680C62"/>
    <w:rsid w:val="00681EA5"/>
    <w:rsid w:val="00682E17"/>
    <w:rsid w:val="00682F6B"/>
    <w:rsid w:val="00683490"/>
    <w:rsid w:val="00683537"/>
    <w:rsid w:val="00683858"/>
    <w:rsid w:val="00683ACF"/>
    <w:rsid w:val="00685B5F"/>
    <w:rsid w:val="00685DAE"/>
    <w:rsid w:val="00686D2B"/>
    <w:rsid w:val="00690776"/>
    <w:rsid w:val="0069180B"/>
    <w:rsid w:val="00691FED"/>
    <w:rsid w:val="006928AF"/>
    <w:rsid w:val="00694527"/>
    <w:rsid w:val="006945D2"/>
    <w:rsid w:val="00694FE5"/>
    <w:rsid w:val="0069599E"/>
    <w:rsid w:val="00695A7A"/>
    <w:rsid w:val="00695C13"/>
    <w:rsid w:val="00695C57"/>
    <w:rsid w:val="00696840"/>
    <w:rsid w:val="00697017"/>
    <w:rsid w:val="006A0501"/>
    <w:rsid w:val="006A175F"/>
    <w:rsid w:val="006A18FF"/>
    <w:rsid w:val="006A2610"/>
    <w:rsid w:val="006A3EF0"/>
    <w:rsid w:val="006A4CC7"/>
    <w:rsid w:val="006A4DA3"/>
    <w:rsid w:val="006A4E3C"/>
    <w:rsid w:val="006A59A0"/>
    <w:rsid w:val="006A6BEB"/>
    <w:rsid w:val="006A6BF7"/>
    <w:rsid w:val="006B28F0"/>
    <w:rsid w:val="006B4AB4"/>
    <w:rsid w:val="006B4DC2"/>
    <w:rsid w:val="006B5708"/>
    <w:rsid w:val="006B5D6F"/>
    <w:rsid w:val="006B5E19"/>
    <w:rsid w:val="006B603E"/>
    <w:rsid w:val="006C07EB"/>
    <w:rsid w:val="006C08DE"/>
    <w:rsid w:val="006C0DEF"/>
    <w:rsid w:val="006C1187"/>
    <w:rsid w:val="006C14E6"/>
    <w:rsid w:val="006C2467"/>
    <w:rsid w:val="006C2975"/>
    <w:rsid w:val="006C41A9"/>
    <w:rsid w:val="006C47D4"/>
    <w:rsid w:val="006C5DD2"/>
    <w:rsid w:val="006C62B7"/>
    <w:rsid w:val="006C6B83"/>
    <w:rsid w:val="006D01A4"/>
    <w:rsid w:val="006D0946"/>
    <w:rsid w:val="006D0E58"/>
    <w:rsid w:val="006D1E0C"/>
    <w:rsid w:val="006D1E15"/>
    <w:rsid w:val="006D2862"/>
    <w:rsid w:val="006D46FE"/>
    <w:rsid w:val="006D509F"/>
    <w:rsid w:val="006D5C51"/>
    <w:rsid w:val="006D6E11"/>
    <w:rsid w:val="006D7AD8"/>
    <w:rsid w:val="006D7BAF"/>
    <w:rsid w:val="006E0EE0"/>
    <w:rsid w:val="006E2EF0"/>
    <w:rsid w:val="006E3C64"/>
    <w:rsid w:val="006E4E36"/>
    <w:rsid w:val="006E64A2"/>
    <w:rsid w:val="006E7400"/>
    <w:rsid w:val="006E7CB8"/>
    <w:rsid w:val="006F0218"/>
    <w:rsid w:val="006F0F0E"/>
    <w:rsid w:val="006F10A3"/>
    <w:rsid w:val="006F1624"/>
    <w:rsid w:val="006F1CA8"/>
    <w:rsid w:val="006F2007"/>
    <w:rsid w:val="006F2C5C"/>
    <w:rsid w:val="006F3F6D"/>
    <w:rsid w:val="006F3F8F"/>
    <w:rsid w:val="006F4595"/>
    <w:rsid w:val="006F50E2"/>
    <w:rsid w:val="006F5461"/>
    <w:rsid w:val="006F5639"/>
    <w:rsid w:val="00700637"/>
    <w:rsid w:val="00702D6F"/>
    <w:rsid w:val="00703F15"/>
    <w:rsid w:val="007041A2"/>
    <w:rsid w:val="0070489A"/>
    <w:rsid w:val="007048EE"/>
    <w:rsid w:val="00704E3D"/>
    <w:rsid w:val="007050C0"/>
    <w:rsid w:val="00705DEA"/>
    <w:rsid w:val="00706AF0"/>
    <w:rsid w:val="00706D6D"/>
    <w:rsid w:val="00712411"/>
    <w:rsid w:val="00713806"/>
    <w:rsid w:val="007140F7"/>
    <w:rsid w:val="0071522E"/>
    <w:rsid w:val="00715A1E"/>
    <w:rsid w:val="00715CEA"/>
    <w:rsid w:val="00716F78"/>
    <w:rsid w:val="0071789C"/>
    <w:rsid w:val="00717B1A"/>
    <w:rsid w:val="00720CE3"/>
    <w:rsid w:val="0072103C"/>
    <w:rsid w:val="007211C6"/>
    <w:rsid w:val="00721DDF"/>
    <w:rsid w:val="00722524"/>
    <w:rsid w:val="00722B0B"/>
    <w:rsid w:val="00723BB0"/>
    <w:rsid w:val="00724A7B"/>
    <w:rsid w:val="00724ECD"/>
    <w:rsid w:val="00725821"/>
    <w:rsid w:val="007260AD"/>
    <w:rsid w:val="00726A79"/>
    <w:rsid w:val="00727F1B"/>
    <w:rsid w:val="00730C84"/>
    <w:rsid w:val="007334C9"/>
    <w:rsid w:val="00733DB8"/>
    <w:rsid w:val="00734B53"/>
    <w:rsid w:val="00734EA4"/>
    <w:rsid w:val="00736E86"/>
    <w:rsid w:val="0074144D"/>
    <w:rsid w:val="00741879"/>
    <w:rsid w:val="00742255"/>
    <w:rsid w:val="00743DB8"/>
    <w:rsid w:val="007445D5"/>
    <w:rsid w:val="00744D18"/>
    <w:rsid w:val="00745330"/>
    <w:rsid w:val="00745FCF"/>
    <w:rsid w:val="007461D4"/>
    <w:rsid w:val="007465C2"/>
    <w:rsid w:val="007467B4"/>
    <w:rsid w:val="00746D75"/>
    <w:rsid w:val="00747038"/>
    <w:rsid w:val="00747096"/>
    <w:rsid w:val="00747A56"/>
    <w:rsid w:val="00747BAF"/>
    <w:rsid w:val="007511E3"/>
    <w:rsid w:val="00751F24"/>
    <w:rsid w:val="00751FA4"/>
    <w:rsid w:val="00752681"/>
    <w:rsid w:val="00754A67"/>
    <w:rsid w:val="00754E8C"/>
    <w:rsid w:val="007552BA"/>
    <w:rsid w:val="0075591D"/>
    <w:rsid w:val="00756D52"/>
    <w:rsid w:val="0075791E"/>
    <w:rsid w:val="0076079E"/>
    <w:rsid w:val="00761C15"/>
    <w:rsid w:val="0076231F"/>
    <w:rsid w:val="00762EA6"/>
    <w:rsid w:val="00763D46"/>
    <w:rsid w:val="00763E63"/>
    <w:rsid w:val="00763F41"/>
    <w:rsid w:val="007656EE"/>
    <w:rsid w:val="007658A8"/>
    <w:rsid w:val="007670D4"/>
    <w:rsid w:val="007672DD"/>
    <w:rsid w:val="0076764C"/>
    <w:rsid w:val="00770009"/>
    <w:rsid w:val="0077010E"/>
    <w:rsid w:val="00770FC4"/>
    <w:rsid w:val="00771FFA"/>
    <w:rsid w:val="007726CC"/>
    <w:rsid w:val="0077299F"/>
    <w:rsid w:val="007731ED"/>
    <w:rsid w:val="00773803"/>
    <w:rsid w:val="007738DC"/>
    <w:rsid w:val="0077622D"/>
    <w:rsid w:val="0077704A"/>
    <w:rsid w:val="00777130"/>
    <w:rsid w:val="00780CF5"/>
    <w:rsid w:val="0078117F"/>
    <w:rsid w:val="0078217A"/>
    <w:rsid w:val="00782914"/>
    <w:rsid w:val="00782CAB"/>
    <w:rsid w:val="00782E86"/>
    <w:rsid w:val="007832F1"/>
    <w:rsid w:val="00784F0D"/>
    <w:rsid w:val="007862A2"/>
    <w:rsid w:val="0078699A"/>
    <w:rsid w:val="00787B56"/>
    <w:rsid w:val="00790ECC"/>
    <w:rsid w:val="0079256B"/>
    <w:rsid w:val="00793316"/>
    <w:rsid w:val="0079390F"/>
    <w:rsid w:val="00793A82"/>
    <w:rsid w:val="0079557E"/>
    <w:rsid w:val="00796E21"/>
    <w:rsid w:val="00796F86"/>
    <w:rsid w:val="007A066E"/>
    <w:rsid w:val="007A0F0F"/>
    <w:rsid w:val="007A20B7"/>
    <w:rsid w:val="007A31E2"/>
    <w:rsid w:val="007A393D"/>
    <w:rsid w:val="007A39B5"/>
    <w:rsid w:val="007A3F8C"/>
    <w:rsid w:val="007A5310"/>
    <w:rsid w:val="007A70A2"/>
    <w:rsid w:val="007A751E"/>
    <w:rsid w:val="007A7A31"/>
    <w:rsid w:val="007A7C7E"/>
    <w:rsid w:val="007B0775"/>
    <w:rsid w:val="007B1401"/>
    <w:rsid w:val="007B141B"/>
    <w:rsid w:val="007B15ED"/>
    <w:rsid w:val="007B1690"/>
    <w:rsid w:val="007B41E3"/>
    <w:rsid w:val="007B4803"/>
    <w:rsid w:val="007B4E30"/>
    <w:rsid w:val="007B58CA"/>
    <w:rsid w:val="007B5E24"/>
    <w:rsid w:val="007B62FE"/>
    <w:rsid w:val="007C1581"/>
    <w:rsid w:val="007C2D60"/>
    <w:rsid w:val="007C3D92"/>
    <w:rsid w:val="007C51AE"/>
    <w:rsid w:val="007C6128"/>
    <w:rsid w:val="007C6F86"/>
    <w:rsid w:val="007C71E4"/>
    <w:rsid w:val="007C7493"/>
    <w:rsid w:val="007C7884"/>
    <w:rsid w:val="007C7D0A"/>
    <w:rsid w:val="007D030F"/>
    <w:rsid w:val="007D0C02"/>
    <w:rsid w:val="007D3243"/>
    <w:rsid w:val="007D39D7"/>
    <w:rsid w:val="007D3B65"/>
    <w:rsid w:val="007D3F7F"/>
    <w:rsid w:val="007D3FC6"/>
    <w:rsid w:val="007D427D"/>
    <w:rsid w:val="007D4E93"/>
    <w:rsid w:val="007D4FC3"/>
    <w:rsid w:val="007D59E5"/>
    <w:rsid w:val="007D69AA"/>
    <w:rsid w:val="007D6AE4"/>
    <w:rsid w:val="007D6AF0"/>
    <w:rsid w:val="007D73DC"/>
    <w:rsid w:val="007D78B3"/>
    <w:rsid w:val="007E0CEC"/>
    <w:rsid w:val="007E1065"/>
    <w:rsid w:val="007E1C7A"/>
    <w:rsid w:val="007E3E57"/>
    <w:rsid w:val="007E54CD"/>
    <w:rsid w:val="007E5B90"/>
    <w:rsid w:val="007E6AD9"/>
    <w:rsid w:val="007E7D32"/>
    <w:rsid w:val="007E7E19"/>
    <w:rsid w:val="007F015E"/>
    <w:rsid w:val="007F07D4"/>
    <w:rsid w:val="007F08A0"/>
    <w:rsid w:val="007F3A8A"/>
    <w:rsid w:val="007F3AA7"/>
    <w:rsid w:val="007F45F4"/>
    <w:rsid w:val="007F5013"/>
    <w:rsid w:val="007F7F3D"/>
    <w:rsid w:val="00800A01"/>
    <w:rsid w:val="00801972"/>
    <w:rsid w:val="0080216C"/>
    <w:rsid w:val="008031D7"/>
    <w:rsid w:val="00803B54"/>
    <w:rsid w:val="008040E5"/>
    <w:rsid w:val="00804AA5"/>
    <w:rsid w:val="00805E43"/>
    <w:rsid w:val="00806097"/>
    <w:rsid w:val="00807774"/>
    <w:rsid w:val="00810AC2"/>
    <w:rsid w:val="00811EFC"/>
    <w:rsid w:val="00812EB8"/>
    <w:rsid w:val="00813AE1"/>
    <w:rsid w:val="00815C43"/>
    <w:rsid w:val="008161CE"/>
    <w:rsid w:val="0081621D"/>
    <w:rsid w:val="0081636E"/>
    <w:rsid w:val="0081782A"/>
    <w:rsid w:val="008205BF"/>
    <w:rsid w:val="00820B34"/>
    <w:rsid w:val="008223BC"/>
    <w:rsid w:val="00822478"/>
    <w:rsid w:val="00823627"/>
    <w:rsid w:val="008239B4"/>
    <w:rsid w:val="00823B6D"/>
    <w:rsid w:val="00824BE0"/>
    <w:rsid w:val="00825080"/>
    <w:rsid w:val="008267C0"/>
    <w:rsid w:val="00826D80"/>
    <w:rsid w:val="00826E9F"/>
    <w:rsid w:val="008309B3"/>
    <w:rsid w:val="00830C62"/>
    <w:rsid w:val="00830DC1"/>
    <w:rsid w:val="00830E3B"/>
    <w:rsid w:val="0083327F"/>
    <w:rsid w:val="00833309"/>
    <w:rsid w:val="00836F91"/>
    <w:rsid w:val="008409B0"/>
    <w:rsid w:val="008419B4"/>
    <w:rsid w:val="00841C6E"/>
    <w:rsid w:val="00842962"/>
    <w:rsid w:val="00843E43"/>
    <w:rsid w:val="00843E5E"/>
    <w:rsid w:val="00844657"/>
    <w:rsid w:val="0084517C"/>
    <w:rsid w:val="0084520F"/>
    <w:rsid w:val="008460C6"/>
    <w:rsid w:val="0084756C"/>
    <w:rsid w:val="00851C33"/>
    <w:rsid w:val="00853718"/>
    <w:rsid w:val="00854BCC"/>
    <w:rsid w:val="00856032"/>
    <w:rsid w:val="008560A1"/>
    <w:rsid w:val="00856248"/>
    <w:rsid w:val="008574C2"/>
    <w:rsid w:val="008579D6"/>
    <w:rsid w:val="0086023E"/>
    <w:rsid w:val="008603F3"/>
    <w:rsid w:val="008611B6"/>
    <w:rsid w:val="008629C1"/>
    <w:rsid w:val="00862FF7"/>
    <w:rsid w:val="00864C47"/>
    <w:rsid w:val="008659FA"/>
    <w:rsid w:val="00865E3D"/>
    <w:rsid w:val="00867D67"/>
    <w:rsid w:val="00871A55"/>
    <w:rsid w:val="00871B9E"/>
    <w:rsid w:val="00872311"/>
    <w:rsid w:val="00872921"/>
    <w:rsid w:val="008731DE"/>
    <w:rsid w:val="00874BB7"/>
    <w:rsid w:val="00876626"/>
    <w:rsid w:val="008774F7"/>
    <w:rsid w:val="00880214"/>
    <w:rsid w:val="008810E3"/>
    <w:rsid w:val="008812DC"/>
    <w:rsid w:val="00881A0B"/>
    <w:rsid w:val="00881E05"/>
    <w:rsid w:val="00883605"/>
    <w:rsid w:val="00883983"/>
    <w:rsid w:val="00884278"/>
    <w:rsid w:val="008842F7"/>
    <w:rsid w:val="00884C54"/>
    <w:rsid w:val="0088748D"/>
    <w:rsid w:val="0088772D"/>
    <w:rsid w:val="00890B4D"/>
    <w:rsid w:val="008913EE"/>
    <w:rsid w:val="008918A8"/>
    <w:rsid w:val="00891DB1"/>
    <w:rsid w:val="008927A4"/>
    <w:rsid w:val="00894127"/>
    <w:rsid w:val="008941D5"/>
    <w:rsid w:val="00894522"/>
    <w:rsid w:val="00894993"/>
    <w:rsid w:val="00894B25"/>
    <w:rsid w:val="00895319"/>
    <w:rsid w:val="0089570C"/>
    <w:rsid w:val="00895B33"/>
    <w:rsid w:val="00895DA9"/>
    <w:rsid w:val="008964BC"/>
    <w:rsid w:val="00896D8C"/>
    <w:rsid w:val="00897902"/>
    <w:rsid w:val="00897D29"/>
    <w:rsid w:val="008A163F"/>
    <w:rsid w:val="008A1BB6"/>
    <w:rsid w:val="008A1E38"/>
    <w:rsid w:val="008A3386"/>
    <w:rsid w:val="008A39A8"/>
    <w:rsid w:val="008A3A6C"/>
    <w:rsid w:val="008A3EF3"/>
    <w:rsid w:val="008A42E3"/>
    <w:rsid w:val="008A5091"/>
    <w:rsid w:val="008A5691"/>
    <w:rsid w:val="008A597C"/>
    <w:rsid w:val="008A7314"/>
    <w:rsid w:val="008A7936"/>
    <w:rsid w:val="008B01F3"/>
    <w:rsid w:val="008B0642"/>
    <w:rsid w:val="008B07CA"/>
    <w:rsid w:val="008B3694"/>
    <w:rsid w:val="008B38B2"/>
    <w:rsid w:val="008B38D6"/>
    <w:rsid w:val="008B535D"/>
    <w:rsid w:val="008B5962"/>
    <w:rsid w:val="008B5EEA"/>
    <w:rsid w:val="008B6657"/>
    <w:rsid w:val="008B686D"/>
    <w:rsid w:val="008B70C3"/>
    <w:rsid w:val="008B77B7"/>
    <w:rsid w:val="008C1981"/>
    <w:rsid w:val="008C1CF6"/>
    <w:rsid w:val="008C1E70"/>
    <w:rsid w:val="008C355C"/>
    <w:rsid w:val="008C4441"/>
    <w:rsid w:val="008C606E"/>
    <w:rsid w:val="008C6D4F"/>
    <w:rsid w:val="008C6F3F"/>
    <w:rsid w:val="008C77A9"/>
    <w:rsid w:val="008C7C17"/>
    <w:rsid w:val="008D0052"/>
    <w:rsid w:val="008D0184"/>
    <w:rsid w:val="008D036D"/>
    <w:rsid w:val="008D27D3"/>
    <w:rsid w:val="008D2884"/>
    <w:rsid w:val="008D4513"/>
    <w:rsid w:val="008D5ED0"/>
    <w:rsid w:val="008D63FA"/>
    <w:rsid w:val="008D7C8C"/>
    <w:rsid w:val="008E0D11"/>
    <w:rsid w:val="008E0E41"/>
    <w:rsid w:val="008E29DA"/>
    <w:rsid w:val="008E478F"/>
    <w:rsid w:val="008E4A1F"/>
    <w:rsid w:val="008E4A8E"/>
    <w:rsid w:val="008E57AE"/>
    <w:rsid w:val="008E5AB5"/>
    <w:rsid w:val="008E5DCA"/>
    <w:rsid w:val="008E65AB"/>
    <w:rsid w:val="008F04B5"/>
    <w:rsid w:val="008F23A4"/>
    <w:rsid w:val="008F23E8"/>
    <w:rsid w:val="008F4522"/>
    <w:rsid w:val="008F5006"/>
    <w:rsid w:val="008F5449"/>
    <w:rsid w:val="008F5818"/>
    <w:rsid w:val="008F6825"/>
    <w:rsid w:val="008F6A03"/>
    <w:rsid w:val="008F6D85"/>
    <w:rsid w:val="008F74F1"/>
    <w:rsid w:val="008F75F7"/>
    <w:rsid w:val="008F760F"/>
    <w:rsid w:val="008F76C0"/>
    <w:rsid w:val="008F791F"/>
    <w:rsid w:val="009000F2"/>
    <w:rsid w:val="009001AB"/>
    <w:rsid w:val="00901372"/>
    <w:rsid w:val="00901C9F"/>
    <w:rsid w:val="009053EB"/>
    <w:rsid w:val="00905467"/>
    <w:rsid w:val="009059BE"/>
    <w:rsid w:val="00907590"/>
    <w:rsid w:val="00910AC2"/>
    <w:rsid w:val="00911935"/>
    <w:rsid w:val="00912718"/>
    <w:rsid w:val="00912AF4"/>
    <w:rsid w:val="00912E97"/>
    <w:rsid w:val="0091324B"/>
    <w:rsid w:val="00913B11"/>
    <w:rsid w:val="009155A0"/>
    <w:rsid w:val="00921934"/>
    <w:rsid w:val="00921E7E"/>
    <w:rsid w:val="009226D0"/>
    <w:rsid w:val="0092396A"/>
    <w:rsid w:val="00924627"/>
    <w:rsid w:val="00924718"/>
    <w:rsid w:val="009268C9"/>
    <w:rsid w:val="00927183"/>
    <w:rsid w:val="00930034"/>
    <w:rsid w:val="00930040"/>
    <w:rsid w:val="00930311"/>
    <w:rsid w:val="009308A3"/>
    <w:rsid w:val="00931507"/>
    <w:rsid w:val="0093279C"/>
    <w:rsid w:val="00932FA2"/>
    <w:rsid w:val="00933663"/>
    <w:rsid w:val="009339CB"/>
    <w:rsid w:val="00940537"/>
    <w:rsid w:val="00940E60"/>
    <w:rsid w:val="00941D18"/>
    <w:rsid w:val="00941F5E"/>
    <w:rsid w:val="00942B40"/>
    <w:rsid w:val="0094386A"/>
    <w:rsid w:val="009443E5"/>
    <w:rsid w:val="00944BE0"/>
    <w:rsid w:val="00944C34"/>
    <w:rsid w:val="009450AC"/>
    <w:rsid w:val="00947715"/>
    <w:rsid w:val="00950488"/>
    <w:rsid w:val="00951396"/>
    <w:rsid w:val="00951B79"/>
    <w:rsid w:val="00952CD1"/>
    <w:rsid w:val="00953A84"/>
    <w:rsid w:val="0095403A"/>
    <w:rsid w:val="00955C10"/>
    <w:rsid w:val="0095655E"/>
    <w:rsid w:val="00957C06"/>
    <w:rsid w:val="009602D0"/>
    <w:rsid w:val="009608DC"/>
    <w:rsid w:val="009609B2"/>
    <w:rsid w:val="00961BBF"/>
    <w:rsid w:val="00961DDA"/>
    <w:rsid w:val="00962F41"/>
    <w:rsid w:val="00963424"/>
    <w:rsid w:val="00963811"/>
    <w:rsid w:val="00965966"/>
    <w:rsid w:val="00965D3A"/>
    <w:rsid w:val="00965EF5"/>
    <w:rsid w:val="009660DF"/>
    <w:rsid w:val="00966178"/>
    <w:rsid w:val="00966E23"/>
    <w:rsid w:val="009670B0"/>
    <w:rsid w:val="009674C6"/>
    <w:rsid w:val="00967CE6"/>
    <w:rsid w:val="009706F8"/>
    <w:rsid w:val="00972BF2"/>
    <w:rsid w:val="00973A1A"/>
    <w:rsid w:val="00973E55"/>
    <w:rsid w:val="0097408B"/>
    <w:rsid w:val="0097470C"/>
    <w:rsid w:val="0097509E"/>
    <w:rsid w:val="009756F2"/>
    <w:rsid w:val="009757B6"/>
    <w:rsid w:val="009757BD"/>
    <w:rsid w:val="00976548"/>
    <w:rsid w:val="00977149"/>
    <w:rsid w:val="0097779F"/>
    <w:rsid w:val="009777C6"/>
    <w:rsid w:val="00977ACC"/>
    <w:rsid w:val="00977D09"/>
    <w:rsid w:val="00977D80"/>
    <w:rsid w:val="00980F76"/>
    <w:rsid w:val="0098200B"/>
    <w:rsid w:val="00984A23"/>
    <w:rsid w:val="00984D46"/>
    <w:rsid w:val="00985782"/>
    <w:rsid w:val="009858D3"/>
    <w:rsid w:val="009865E8"/>
    <w:rsid w:val="00986882"/>
    <w:rsid w:val="00986BC2"/>
    <w:rsid w:val="00987141"/>
    <w:rsid w:val="00987302"/>
    <w:rsid w:val="00987382"/>
    <w:rsid w:val="00987663"/>
    <w:rsid w:val="00987823"/>
    <w:rsid w:val="00987869"/>
    <w:rsid w:val="0099170C"/>
    <w:rsid w:val="009922CE"/>
    <w:rsid w:val="0099235F"/>
    <w:rsid w:val="00992A5A"/>
    <w:rsid w:val="0099361C"/>
    <w:rsid w:val="009948B1"/>
    <w:rsid w:val="00995BCB"/>
    <w:rsid w:val="00995FF8"/>
    <w:rsid w:val="009978DC"/>
    <w:rsid w:val="00997918"/>
    <w:rsid w:val="009A1B31"/>
    <w:rsid w:val="009A1C8F"/>
    <w:rsid w:val="009A229E"/>
    <w:rsid w:val="009A2F8E"/>
    <w:rsid w:val="009A352E"/>
    <w:rsid w:val="009A3D28"/>
    <w:rsid w:val="009A492F"/>
    <w:rsid w:val="009A49A1"/>
    <w:rsid w:val="009A4B19"/>
    <w:rsid w:val="009A4E1B"/>
    <w:rsid w:val="009A4E20"/>
    <w:rsid w:val="009A5DC0"/>
    <w:rsid w:val="009A6627"/>
    <w:rsid w:val="009A7F46"/>
    <w:rsid w:val="009B0E25"/>
    <w:rsid w:val="009B20A0"/>
    <w:rsid w:val="009B300A"/>
    <w:rsid w:val="009B3239"/>
    <w:rsid w:val="009B3AA2"/>
    <w:rsid w:val="009B3BD8"/>
    <w:rsid w:val="009B404F"/>
    <w:rsid w:val="009B42A2"/>
    <w:rsid w:val="009B5321"/>
    <w:rsid w:val="009B53C7"/>
    <w:rsid w:val="009B61C9"/>
    <w:rsid w:val="009B6B28"/>
    <w:rsid w:val="009B7DB0"/>
    <w:rsid w:val="009C012B"/>
    <w:rsid w:val="009C052E"/>
    <w:rsid w:val="009C09F7"/>
    <w:rsid w:val="009C2D75"/>
    <w:rsid w:val="009C300C"/>
    <w:rsid w:val="009C308F"/>
    <w:rsid w:val="009C4518"/>
    <w:rsid w:val="009C4932"/>
    <w:rsid w:val="009C4D87"/>
    <w:rsid w:val="009C6664"/>
    <w:rsid w:val="009C6843"/>
    <w:rsid w:val="009C69A0"/>
    <w:rsid w:val="009D2E44"/>
    <w:rsid w:val="009D33D7"/>
    <w:rsid w:val="009D4C24"/>
    <w:rsid w:val="009D5A08"/>
    <w:rsid w:val="009D5B9A"/>
    <w:rsid w:val="009D6A5A"/>
    <w:rsid w:val="009D6E9F"/>
    <w:rsid w:val="009D7ABD"/>
    <w:rsid w:val="009D7B65"/>
    <w:rsid w:val="009E0C21"/>
    <w:rsid w:val="009E13CF"/>
    <w:rsid w:val="009E205D"/>
    <w:rsid w:val="009E2724"/>
    <w:rsid w:val="009E28BE"/>
    <w:rsid w:val="009E3386"/>
    <w:rsid w:val="009E3413"/>
    <w:rsid w:val="009E3B6B"/>
    <w:rsid w:val="009E3E0B"/>
    <w:rsid w:val="009E48A7"/>
    <w:rsid w:val="009E5870"/>
    <w:rsid w:val="009E7A07"/>
    <w:rsid w:val="009F0F87"/>
    <w:rsid w:val="009F1A91"/>
    <w:rsid w:val="009F2EB4"/>
    <w:rsid w:val="009F30D8"/>
    <w:rsid w:val="009F37F2"/>
    <w:rsid w:val="009F3AE1"/>
    <w:rsid w:val="009F531A"/>
    <w:rsid w:val="009F5CAB"/>
    <w:rsid w:val="009F64E2"/>
    <w:rsid w:val="009F6D2A"/>
    <w:rsid w:val="009F7085"/>
    <w:rsid w:val="009F7DED"/>
    <w:rsid w:val="009F7F11"/>
    <w:rsid w:val="00A003BD"/>
    <w:rsid w:val="00A00965"/>
    <w:rsid w:val="00A00A66"/>
    <w:rsid w:val="00A01671"/>
    <w:rsid w:val="00A02761"/>
    <w:rsid w:val="00A03F87"/>
    <w:rsid w:val="00A041B1"/>
    <w:rsid w:val="00A04276"/>
    <w:rsid w:val="00A04CB9"/>
    <w:rsid w:val="00A06076"/>
    <w:rsid w:val="00A06A31"/>
    <w:rsid w:val="00A072A2"/>
    <w:rsid w:val="00A076D1"/>
    <w:rsid w:val="00A10239"/>
    <w:rsid w:val="00A108DF"/>
    <w:rsid w:val="00A11F8F"/>
    <w:rsid w:val="00A120E6"/>
    <w:rsid w:val="00A1333B"/>
    <w:rsid w:val="00A13DF3"/>
    <w:rsid w:val="00A13EF4"/>
    <w:rsid w:val="00A14F08"/>
    <w:rsid w:val="00A21457"/>
    <w:rsid w:val="00A2241F"/>
    <w:rsid w:val="00A23631"/>
    <w:rsid w:val="00A24983"/>
    <w:rsid w:val="00A25147"/>
    <w:rsid w:val="00A279B2"/>
    <w:rsid w:val="00A30C1F"/>
    <w:rsid w:val="00A3128D"/>
    <w:rsid w:val="00A31AB4"/>
    <w:rsid w:val="00A32898"/>
    <w:rsid w:val="00A332F1"/>
    <w:rsid w:val="00A35185"/>
    <w:rsid w:val="00A35799"/>
    <w:rsid w:val="00A372DE"/>
    <w:rsid w:val="00A37528"/>
    <w:rsid w:val="00A37B0D"/>
    <w:rsid w:val="00A40F25"/>
    <w:rsid w:val="00A41467"/>
    <w:rsid w:val="00A41678"/>
    <w:rsid w:val="00A41B2B"/>
    <w:rsid w:val="00A41C05"/>
    <w:rsid w:val="00A41DA5"/>
    <w:rsid w:val="00A42244"/>
    <w:rsid w:val="00A423A3"/>
    <w:rsid w:val="00A439A7"/>
    <w:rsid w:val="00A43D16"/>
    <w:rsid w:val="00A44EFB"/>
    <w:rsid w:val="00A46A0A"/>
    <w:rsid w:val="00A46B02"/>
    <w:rsid w:val="00A4796E"/>
    <w:rsid w:val="00A47C96"/>
    <w:rsid w:val="00A47CEC"/>
    <w:rsid w:val="00A50682"/>
    <w:rsid w:val="00A51749"/>
    <w:rsid w:val="00A52BFF"/>
    <w:rsid w:val="00A537ED"/>
    <w:rsid w:val="00A53C83"/>
    <w:rsid w:val="00A55770"/>
    <w:rsid w:val="00A5736D"/>
    <w:rsid w:val="00A57E81"/>
    <w:rsid w:val="00A57F1E"/>
    <w:rsid w:val="00A61082"/>
    <w:rsid w:val="00A61FEF"/>
    <w:rsid w:val="00A62379"/>
    <w:rsid w:val="00A64D0C"/>
    <w:rsid w:val="00A65C2C"/>
    <w:rsid w:val="00A65D35"/>
    <w:rsid w:val="00A66D9B"/>
    <w:rsid w:val="00A672FB"/>
    <w:rsid w:val="00A67AE8"/>
    <w:rsid w:val="00A7030A"/>
    <w:rsid w:val="00A70846"/>
    <w:rsid w:val="00A70864"/>
    <w:rsid w:val="00A71130"/>
    <w:rsid w:val="00A741A4"/>
    <w:rsid w:val="00A7478E"/>
    <w:rsid w:val="00A7588E"/>
    <w:rsid w:val="00A764E1"/>
    <w:rsid w:val="00A76A21"/>
    <w:rsid w:val="00A76C81"/>
    <w:rsid w:val="00A770E4"/>
    <w:rsid w:val="00A771D6"/>
    <w:rsid w:val="00A8079A"/>
    <w:rsid w:val="00A8125D"/>
    <w:rsid w:val="00A81CEB"/>
    <w:rsid w:val="00A8252F"/>
    <w:rsid w:val="00A8259C"/>
    <w:rsid w:val="00A82B88"/>
    <w:rsid w:val="00A82CCC"/>
    <w:rsid w:val="00A836F2"/>
    <w:rsid w:val="00A846D2"/>
    <w:rsid w:val="00A86C9C"/>
    <w:rsid w:val="00A879DC"/>
    <w:rsid w:val="00A905E7"/>
    <w:rsid w:val="00A907D1"/>
    <w:rsid w:val="00A92047"/>
    <w:rsid w:val="00A92457"/>
    <w:rsid w:val="00A92B6A"/>
    <w:rsid w:val="00A93A6D"/>
    <w:rsid w:val="00A93DB5"/>
    <w:rsid w:val="00A94026"/>
    <w:rsid w:val="00A94BC2"/>
    <w:rsid w:val="00A95570"/>
    <w:rsid w:val="00A95F21"/>
    <w:rsid w:val="00A967EE"/>
    <w:rsid w:val="00A97604"/>
    <w:rsid w:val="00A97859"/>
    <w:rsid w:val="00AA07C1"/>
    <w:rsid w:val="00AA1330"/>
    <w:rsid w:val="00AA159D"/>
    <w:rsid w:val="00AA1B48"/>
    <w:rsid w:val="00AA1DB4"/>
    <w:rsid w:val="00AA25B7"/>
    <w:rsid w:val="00AA29B3"/>
    <w:rsid w:val="00AA2E03"/>
    <w:rsid w:val="00AA364A"/>
    <w:rsid w:val="00AA381B"/>
    <w:rsid w:val="00AA4133"/>
    <w:rsid w:val="00AA44C5"/>
    <w:rsid w:val="00AA47E3"/>
    <w:rsid w:val="00AA5236"/>
    <w:rsid w:val="00AA62DA"/>
    <w:rsid w:val="00AA6A1C"/>
    <w:rsid w:val="00AA6F4E"/>
    <w:rsid w:val="00AA7567"/>
    <w:rsid w:val="00AA7B67"/>
    <w:rsid w:val="00AB05DF"/>
    <w:rsid w:val="00AB07E0"/>
    <w:rsid w:val="00AB2101"/>
    <w:rsid w:val="00AB23CE"/>
    <w:rsid w:val="00AB297B"/>
    <w:rsid w:val="00AB460F"/>
    <w:rsid w:val="00AB4B76"/>
    <w:rsid w:val="00AB4EA8"/>
    <w:rsid w:val="00AB58D4"/>
    <w:rsid w:val="00AC08EF"/>
    <w:rsid w:val="00AC1383"/>
    <w:rsid w:val="00AC1C92"/>
    <w:rsid w:val="00AC204D"/>
    <w:rsid w:val="00AC21DA"/>
    <w:rsid w:val="00AC3833"/>
    <w:rsid w:val="00AC39F5"/>
    <w:rsid w:val="00AC48AA"/>
    <w:rsid w:val="00AC6823"/>
    <w:rsid w:val="00AC6C04"/>
    <w:rsid w:val="00AC7E82"/>
    <w:rsid w:val="00AD036C"/>
    <w:rsid w:val="00AD0430"/>
    <w:rsid w:val="00AD2481"/>
    <w:rsid w:val="00AD2FEE"/>
    <w:rsid w:val="00AD3B14"/>
    <w:rsid w:val="00AD62D5"/>
    <w:rsid w:val="00AD659C"/>
    <w:rsid w:val="00AD676C"/>
    <w:rsid w:val="00AD7055"/>
    <w:rsid w:val="00AD7495"/>
    <w:rsid w:val="00AD74A0"/>
    <w:rsid w:val="00AE1072"/>
    <w:rsid w:val="00AE12AE"/>
    <w:rsid w:val="00AE1904"/>
    <w:rsid w:val="00AE24C8"/>
    <w:rsid w:val="00AE308F"/>
    <w:rsid w:val="00AE3450"/>
    <w:rsid w:val="00AE4759"/>
    <w:rsid w:val="00AE5ECC"/>
    <w:rsid w:val="00AE5F53"/>
    <w:rsid w:val="00AE6645"/>
    <w:rsid w:val="00AE66F0"/>
    <w:rsid w:val="00AE6A96"/>
    <w:rsid w:val="00AE6F46"/>
    <w:rsid w:val="00AF01C5"/>
    <w:rsid w:val="00AF0373"/>
    <w:rsid w:val="00AF0D20"/>
    <w:rsid w:val="00AF1EFE"/>
    <w:rsid w:val="00AF2291"/>
    <w:rsid w:val="00AF303B"/>
    <w:rsid w:val="00AF3229"/>
    <w:rsid w:val="00AF33DB"/>
    <w:rsid w:val="00AF34D3"/>
    <w:rsid w:val="00AF4469"/>
    <w:rsid w:val="00AF6D50"/>
    <w:rsid w:val="00AF6DEB"/>
    <w:rsid w:val="00AF7A64"/>
    <w:rsid w:val="00AF7C22"/>
    <w:rsid w:val="00B0026A"/>
    <w:rsid w:val="00B01904"/>
    <w:rsid w:val="00B01B06"/>
    <w:rsid w:val="00B02B1A"/>
    <w:rsid w:val="00B02C65"/>
    <w:rsid w:val="00B02E01"/>
    <w:rsid w:val="00B03C5F"/>
    <w:rsid w:val="00B0439E"/>
    <w:rsid w:val="00B0449F"/>
    <w:rsid w:val="00B05813"/>
    <w:rsid w:val="00B064CC"/>
    <w:rsid w:val="00B0661A"/>
    <w:rsid w:val="00B112E2"/>
    <w:rsid w:val="00B11C09"/>
    <w:rsid w:val="00B121DC"/>
    <w:rsid w:val="00B1265A"/>
    <w:rsid w:val="00B133EC"/>
    <w:rsid w:val="00B1418C"/>
    <w:rsid w:val="00B15B53"/>
    <w:rsid w:val="00B1622D"/>
    <w:rsid w:val="00B16737"/>
    <w:rsid w:val="00B170E0"/>
    <w:rsid w:val="00B17872"/>
    <w:rsid w:val="00B20C50"/>
    <w:rsid w:val="00B21049"/>
    <w:rsid w:val="00B21209"/>
    <w:rsid w:val="00B231BC"/>
    <w:rsid w:val="00B24198"/>
    <w:rsid w:val="00B248E0"/>
    <w:rsid w:val="00B24992"/>
    <w:rsid w:val="00B24D2C"/>
    <w:rsid w:val="00B25466"/>
    <w:rsid w:val="00B25B24"/>
    <w:rsid w:val="00B26C70"/>
    <w:rsid w:val="00B26E70"/>
    <w:rsid w:val="00B27D7E"/>
    <w:rsid w:val="00B30635"/>
    <w:rsid w:val="00B30946"/>
    <w:rsid w:val="00B34152"/>
    <w:rsid w:val="00B35A09"/>
    <w:rsid w:val="00B365A9"/>
    <w:rsid w:val="00B36AD6"/>
    <w:rsid w:val="00B36EFA"/>
    <w:rsid w:val="00B37B8B"/>
    <w:rsid w:val="00B40E8C"/>
    <w:rsid w:val="00B41C35"/>
    <w:rsid w:val="00B42FB5"/>
    <w:rsid w:val="00B436EF"/>
    <w:rsid w:val="00B43738"/>
    <w:rsid w:val="00B43C76"/>
    <w:rsid w:val="00B448FC"/>
    <w:rsid w:val="00B45A33"/>
    <w:rsid w:val="00B45F32"/>
    <w:rsid w:val="00B47160"/>
    <w:rsid w:val="00B4717C"/>
    <w:rsid w:val="00B47BD0"/>
    <w:rsid w:val="00B47C60"/>
    <w:rsid w:val="00B50F82"/>
    <w:rsid w:val="00B51DD2"/>
    <w:rsid w:val="00B528A1"/>
    <w:rsid w:val="00B52D5E"/>
    <w:rsid w:val="00B53D37"/>
    <w:rsid w:val="00B5408B"/>
    <w:rsid w:val="00B54115"/>
    <w:rsid w:val="00B543A3"/>
    <w:rsid w:val="00B54ED4"/>
    <w:rsid w:val="00B56329"/>
    <w:rsid w:val="00B56CDD"/>
    <w:rsid w:val="00B57948"/>
    <w:rsid w:val="00B60564"/>
    <w:rsid w:val="00B609EC"/>
    <w:rsid w:val="00B60EF9"/>
    <w:rsid w:val="00B61414"/>
    <w:rsid w:val="00B61D90"/>
    <w:rsid w:val="00B624BE"/>
    <w:rsid w:val="00B6275E"/>
    <w:rsid w:val="00B62C1D"/>
    <w:rsid w:val="00B63A74"/>
    <w:rsid w:val="00B63E25"/>
    <w:rsid w:val="00B63EA8"/>
    <w:rsid w:val="00B64065"/>
    <w:rsid w:val="00B640A9"/>
    <w:rsid w:val="00B65FE6"/>
    <w:rsid w:val="00B673A8"/>
    <w:rsid w:val="00B67A0C"/>
    <w:rsid w:val="00B70085"/>
    <w:rsid w:val="00B70164"/>
    <w:rsid w:val="00B72813"/>
    <w:rsid w:val="00B73022"/>
    <w:rsid w:val="00B73AF5"/>
    <w:rsid w:val="00B73C67"/>
    <w:rsid w:val="00B73D1F"/>
    <w:rsid w:val="00B73F89"/>
    <w:rsid w:val="00B75AD4"/>
    <w:rsid w:val="00B772A2"/>
    <w:rsid w:val="00B811AF"/>
    <w:rsid w:val="00B81F9D"/>
    <w:rsid w:val="00B82CEF"/>
    <w:rsid w:val="00B830E7"/>
    <w:rsid w:val="00B8327D"/>
    <w:rsid w:val="00B838F4"/>
    <w:rsid w:val="00B83DBC"/>
    <w:rsid w:val="00B85C1E"/>
    <w:rsid w:val="00B92865"/>
    <w:rsid w:val="00B949EB"/>
    <w:rsid w:val="00B94E62"/>
    <w:rsid w:val="00B96C33"/>
    <w:rsid w:val="00B96E06"/>
    <w:rsid w:val="00B974A5"/>
    <w:rsid w:val="00B97B9A"/>
    <w:rsid w:val="00BA003F"/>
    <w:rsid w:val="00BA07E2"/>
    <w:rsid w:val="00BA0FF1"/>
    <w:rsid w:val="00BA10EE"/>
    <w:rsid w:val="00BA48DC"/>
    <w:rsid w:val="00BA50B0"/>
    <w:rsid w:val="00BA52A7"/>
    <w:rsid w:val="00BA5596"/>
    <w:rsid w:val="00BA5674"/>
    <w:rsid w:val="00BA6693"/>
    <w:rsid w:val="00BA6FFD"/>
    <w:rsid w:val="00BA74F7"/>
    <w:rsid w:val="00BA7F91"/>
    <w:rsid w:val="00BB06FB"/>
    <w:rsid w:val="00BB14CC"/>
    <w:rsid w:val="00BB165E"/>
    <w:rsid w:val="00BB3B8B"/>
    <w:rsid w:val="00BB50F7"/>
    <w:rsid w:val="00BB567A"/>
    <w:rsid w:val="00BB682F"/>
    <w:rsid w:val="00BB70B8"/>
    <w:rsid w:val="00BB7F7E"/>
    <w:rsid w:val="00BC049C"/>
    <w:rsid w:val="00BC1952"/>
    <w:rsid w:val="00BC2BF6"/>
    <w:rsid w:val="00BC4048"/>
    <w:rsid w:val="00BC447E"/>
    <w:rsid w:val="00BC4962"/>
    <w:rsid w:val="00BC4BD1"/>
    <w:rsid w:val="00BC548C"/>
    <w:rsid w:val="00BC55E5"/>
    <w:rsid w:val="00BC5C61"/>
    <w:rsid w:val="00BC6E0E"/>
    <w:rsid w:val="00BC7A50"/>
    <w:rsid w:val="00BD058E"/>
    <w:rsid w:val="00BD297A"/>
    <w:rsid w:val="00BD2FAC"/>
    <w:rsid w:val="00BD3F6B"/>
    <w:rsid w:val="00BD456F"/>
    <w:rsid w:val="00BD75F9"/>
    <w:rsid w:val="00BD7CE9"/>
    <w:rsid w:val="00BD7D58"/>
    <w:rsid w:val="00BE0061"/>
    <w:rsid w:val="00BE13DF"/>
    <w:rsid w:val="00BE163C"/>
    <w:rsid w:val="00BE1E04"/>
    <w:rsid w:val="00BE29B4"/>
    <w:rsid w:val="00BE3106"/>
    <w:rsid w:val="00BE41C5"/>
    <w:rsid w:val="00BE5076"/>
    <w:rsid w:val="00BE5613"/>
    <w:rsid w:val="00BE5AB8"/>
    <w:rsid w:val="00BE5FA8"/>
    <w:rsid w:val="00BE5FF8"/>
    <w:rsid w:val="00BE653D"/>
    <w:rsid w:val="00BE69BA"/>
    <w:rsid w:val="00BE6CD0"/>
    <w:rsid w:val="00BE74BB"/>
    <w:rsid w:val="00BF0FF7"/>
    <w:rsid w:val="00BF196A"/>
    <w:rsid w:val="00BF3337"/>
    <w:rsid w:val="00BF42AD"/>
    <w:rsid w:val="00BF4CB2"/>
    <w:rsid w:val="00BF511F"/>
    <w:rsid w:val="00BF53B3"/>
    <w:rsid w:val="00BF68E1"/>
    <w:rsid w:val="00C00114"/>
    <w:rsid w:val="00C011B9"/>
    <w:rsid w:val="00C013B2"/>
    <w:rsid w:val="00C02209"/>
    <w:rsid w:val="00C022CC"/>
    <w:rsid w:val="00C02678"/>
    <w:rsid w:val="00C026A3"/>
    <w:rsid w:val="00C026F0"/>
    <w:rsid w:val="00C034F4"/>
    <w:rsid w:val="00C03983"/>
    <w:rsid w:val="00C040B7"/>
    <w:rsid w:val="00C045F6"/>
    <w:rsid w:val="00C04D4C"/>
    <w:rsid w:val="00C05C86"/>
    <w:rsid w:val="00C06D89"/>
    <w:rsid w:val="00C07207"/>
    <w:rsid w:val="00C07ECD"/>
    <w:rsid w:val="00C100BF"/>
    <w:rsid w:val="00C103EC"/>
    <w:rsid w:val="00C106D5"/>
    <w:rsid w:val="00C10AFA"/>
    <w:rsid w:val="00C10F4A"/>
    <w:rsid w:val="00C1123D"/>
    <w:rsid w:val="00C12579"/>
    <w:rsid w:val="00C126E4"/>
    <w:rsid w:val="00C129C3"/>
    <w:rsid w:val="00C12F43"/>
    <w:rsid w:val="00C14F39"/>
    <w:rsid w:val="00C157ED"/>
    <w:rsid w:val="00C15B87"/>
    <w:rsid w:val="00C174C4"/>
    <w:rsid w:val="00C17BF6"/>
    <w:rsid w:val="00C20892"/>
    <w:rsid w:val="00C209FD"/>
    <w:rsid w:val="00C21CBA"/>
    <w:rsid w:val="00C23A27"/>
    <w:rsid w:val="00C24AFB"/>
    <w:rsid w:val="00C24B20"/>
    <w:rsid w:val="00C25AFF"/>
    <w:rsid w:val="00C26F5F"/>
    <w:rsid w:val="00C32832"/>
    <w:rsid w:val="00C331C9"/>
    <w:rsid w:val="00C335CF"/>
    <w:rsid w:val="00C3387D"/>
    <w:rsid w:val="00C33A11"/>
    <w:rsid w:val="00C33EBA"/>
    <w:rsid w:val="00C345B8"/>
    <w:rsid w:val="00C34600"/>
    <w:rsid w:val="00C34AE8"/>
    <w:rsid w:val="00C35752"/>
    <w:rsid w:val="00C3665C"/>
    <w:rsid w:val="00C3668C"/>
    <w:rsid w:val="00C37CB5"/>
    <w:rsid w:val="00C37F1D"/>
    <w:rsid w:val="00C40065"/>
    <w:rsid w:val="00C403BC"/>
    <w:rsid w:val="00C416FA"/>
    <w:rsid w:val="00C4209D"/>
    <w:rsid w:val="00C4298A"/>
    <w:rsid w:val="00C42B0D"/>
    <w:rsid w:val="00C45926"/>
    <w:rsid w:val="00C46264"/>
    <w:rsid w:val="00C46D2F"/>
    <w:rsid w:val="00C47CFC"/>
    <w:rsid w:val="00C47CFD"/>
    <w:rsid w:val="00C50F6E"/>
    <w:rsid w:val="00C50FC2"/>
    <w:rsid w:val="00C512E6"/>
    <w:rsid w:val="00C51A3F"/>
    <w:rsid w:val="00C51AF8"/>
    <w:rsid w:val="00C52926"/>
    <w:rsid w:val="00C535BE"/>
    <w:rsid w:val="00C5383D"/>
    <w:rsid w:val="00C53A4C"/>
    <w:rsid w:val="00C541A3"/>
    <w:rsid w:val="00C5549F"/>
    <w:rsid w:val="00C55609"/>
    <w:rsid w:val="00C55CD8"/>
    <w:rsid w:val="00C56EE0"/>
    <w:rsid w:val="00C577C5"/>
    <w:rsid w:val="00C61283"/>
    <w:rsid w:val="00C62525"/>
    <w:rsid w:val="00C6282A"/>
    <w:rsid w:val="00C639DF"/>
    <w:rsid w:val="00C63EB5"/>
    <w:rsid w:val="00C64403"/>
    <w:rsid w:val="00C64D7C"/>
    <w:rsid w:val="00C64FD8"/>
    <w:rsid w:val="00C678B7"/>
    <w:rsid w:val="00C67A4D"/>
    <w:rsid w:val="00C70EC8"/>
    <w:rsid w:val="00C71125"/>
    <w:rsid w:val="00C722C4"/>
    <w:rsid w:val="00C72ABA"/>
    <w:rsid w:val="00C72B34"/>
    <w:rsid w:val="00C72D5E"/>
    <w:rsid w:val="00C7317C"/>
    <w:rsid w:val="00C7381E"/>
    <w:rsid w:val="00C73A77"/>
    <w:rsid w:val="00C7471C"/>
    <w:rsid w:val="00C753C8"/>
    <w:rsid w:val="00C754ED"/>
    <w:rsid w:val="00C75DE4"/>
    <w:rsid w:val="00C75E4B"/>
    <w:rsid w:val="00C766FE"/>
    <w:rsid w:val="00C76723"/>
    <w:rsid w:val="00C77FD7"/>
    <w:rsid w:val="00C80E8D"/>
    <w:rsid w:val="00C80FEF"/>
    <w:rsid w:val="00C82E41"/>
    <w:rsid w:val="00C8476B"/>
    <w:rsid w:val="00C84A3C"/>
    <w:rsid w:val="00C85779"/>
    <w:rsid w:val="00C85A5B"/>
    <w:rsid w:val="00C907F5"/>
    <w:rsid w:val="00C91DF2"/>
    <w:rsid w:val="00C91EAA"/>
    <w:rsid w:val="00C92995"/>
    <w:rsid w:val="00C93360"/>
    <w:rsid w:val="00C93D83"/>
    <w:rsid w:val="00C93E8E"/>
    <w:rsid w:val="00C95935"/>
    <w:rsid w:val="00C959F7"/>
    <w:rsid w:val="00C96816"/>
    <w:rsid w:val="00C96899"/>
    <w:rsid w:val="00C971AD"/>
    <w:rsid w:val="00C9748C"/>
    <w:rsid w:val="00C97ADE"/>
    <w:rsid w:val="00C97CFB"/>
    <w:rsid w:val="00CA0821"/>
    <w:rsid w:val="00CA097C"/>
    <w:rsid w:val="00CA1413"/>
    <w:rsid w:val="00CA193E"/>
    <w:rsid w:val="00CA21BB"/>
    <w:rsid w:val="00CA26B9"/>
    <w:rsid w:val="00CA3930"/>
    <w:rsid w:val="00CA52CA"/>
    <w:rsid w:val="00CA6C6A"/>
    <w:rsid w:val="00CA6E08"/>
    <w:rsid w:val="00CA72B6"/>
    <w:rsid w:val="00CA751E"/>
    <w:rsid w:val="00CA7D39"/>
    <w:rsid w:val="00CB0C2B"/>
    <w:rsid w:val="00CB1005"/>
    <w:rsid w:val="00CB13C2"/>
    <w:rsid w:val="00CB2A05"/>
    <w:rsid w:val="00CB2ED5"/>
    <w:rsid w:val="00CB3587"/>
    <w:rsid w:val="00CB483B"/>
    <w:rsid w:val="00CB6081"/>
    <w:rsid w:val="00CB67F2"/>
    <w:rsid w:val="00CB7B52"/>
    <w:rsid w:val="00CB7D92"/>
    <w:rsid w:val="00CC0602"/>
    <w:rsid w:val="00CC0B69"/>
    <w:rsid w:val="00CC0C4D"/>
    <w:rsid w:val="00CC1B43"/>
    <w:rsid w:val="00CC28E3"/>
    <w:rsid w:val="00CC2A2A"/>
    <w:rsid w:val="00CC2E8E"/>
    <w:rsid w:val="00CC378C"/>
    <w:rsid w:val="00CC4B55"/>
    <w:rsid w:val="00CC4BEF"/>
    <w:rsid w:val="00CC4C95"/>
    <w:rsid w:val="00CC57AF"/>
    <w:rsid w:val="00CC71B7"/>
    <w:rsid w:val="00CC76B2"/>
    <w:rsid w:val="00CD04DF"/>
    <w:rsid w:val="00CD0553"/>
    <w:rsid w:val="00CD0ACE"/>
    <w:rsid w:val="00CD131E"/>
    <w:rsid w:val="00CD19E7"/>
    <w:rsid w:val="00CD2D8B"/>
    <w:rsid w:val="00CD30C2"/>
    <w:rsid w:val="00CD44B0"/>
    <w:rsid w:val="00CD45E5"/>
    <w:rsid w:val="00CD51A8"/>
    <w:rsid w:val="00CD56DC"/>
    <w:rsid w:val="00CD714A"/>
    <w:rsid w:val="00CD7373"/>
    <w:rsid w:val="00CD77D2"/>
    <w:rsid w:val="00CD7D4D"/>
    <w:rsid w:val="00CE0083"/>
    <w:rsid w:val="00CE075D"/>
    <w:rsid w:val="00CE0DA7"/>
    <w:rsid w:val="00CE1070"/>
    <w:rsid w:val="00CE1903"/>
    <w:rsid w:val="00CE2479"/>
    <w:rsid w:val="00CE2550"/>
    <w:rsid w:val="00CE3097"/>
    <w:rsid w:val="00CE411E"/>
    <w:rsid w:val="00CE43CF"/>
    <w:rsid w:val="00CE4ADB"/>
    <w:rsid w:val="00CE5771"/>
    <w:rsid w:val="00CE5DD4"/>
    <w:rsid w:val="00CE6B02"/>
    <w:rsid w:val="00CE7610"/>
    <w:rsid w:val="00CE77D6"/>
    <w:rsid w:val="00CF0280"/>
    <w:rsid w:val="00CF02E9"/>
    <w:rsid w:val="00CF0AD1"/>
    <w:rsid w:val="00CF1B48"/>
    <w:rsid w:val="00CF1D01"/>
    <w:rsid w:val="00CF1F72"/>
    <w:rsid w:val="00CF22D1"/>
    <w:rsid w:val="00CF2A23"/>
    <w:rsid w:val="00CF31E3"/>
    <w:rsid w:val="00CF37C6"/>
    <w:rsid w:val="00CF39B3"/>
    <w:rsid w:val="00CF57CC"/>
    <w:rsid w:val="00CF6869"/>
    <w:rsid w:val="00CF7F65"/>
    <w:rsid w:val="00D00468"/>
    <w:rsid w:val="00D0074A"/>
    <w:rsid w:val="00D010C8"/>
    <w:rsid w:val="00D02EA5"/>
    <w:rsid w:val="00D0392F"/>
    <w:rsid w:val="00D05FC9"/>
    <w:rsid w:val="00D06094"/>
    <w:rsid w:val="00D06A90"/>
    <w:rsid w:val="00D06D0A"/>
    <w:rsid w:val="00D1032A"/>
    <w:rsid w:val="00D10FDE"/>
    <w:rsid w:val="00D118E4"/>
    <w:rsid w:val="00D11CE8"/>
    <w:rsid w:val="00D1263E"/>
    <w:rsid w:val="00D12F9F"/>
    <w:rsid w:val="00D13B0E"/>
    <w:rsid w:val="00D159DC"/>
    <w:rsid w:val="00D164D4"/>
    <w:rsid w:val="00D17A41"/>
    <w:rsid w:val="00D17BFE"/>
    <w:rsid w:val="00D214FD"/>
    <w:rsid w:val="00D21DAD"/>
    <w:rsid w:val="00D2218C"/>
    <w:rsid w:val="00D22285"/>
    <w:rsid w:val="00D2251A"/>
    <w:rsid w:val="00D228D8"/>
    <w:rsid w:val="00D22DEB"/>
    <w:rsid w:val="00D23585"/>
    <w:rsid w:val="00D2589E"/>
    <w:rsid w:val="00D2667D"/>
    <w:rsid w:val="00D2778A"/>
    <w:rsid w:val="00D314FB"/>
    <w:rsid w:val="00D31978"/>
    <w:rsid w:val="00D32E5C"/>
    <w:rsid w:val="00D32F98"/>
    <w:rsid w:val="00D342E8"/>
    <w:rsid w:val="00D35E05"/>
    <w:rsid w:val="00D36520"/>
    <w:rsid w:val="00D366D5"/>
    <w:rsid w:val="00D36B83"/>
    <w:rsid w:val="00D37CBB"/>
    <w:rsid w:val="00D37FB5"/>
    <w:rsid w:val="00D40770"/>
    <w:rsid w:val="00D40EC4"/>
    <w:rsid w:val="00D41452"/>
    <w:rsid w:val="00D4200D"/>
    <w:rsid w:val="00D42D12"/>
    <w:rsid w:val="00D43703"/>
    <w:rsid w:val="00D43F3B"/>
    <w:rsid w:val="00D442C1"/>
    <w:rsid w:val="00D46C56"/>
    <w:rsid w:val="00D5067C"/>
    <w:rsid w:val="00D50B43"/>
    <w:rsid w:val="00D51675"/>
    <w:rsid w:val="00D52311"/>
    <w:rsid w:val="00D527BC"/>
    <w:rsid w:val="00D52B63"/>
    <w:rsid w:val="00D53076"/>
    <w:rsid w:val="00D5449D"/>
    <w:rsid w:val="00D553A7"/>
    <w:rsid w:val="00D5594B"/>
    <w:rsid w:val="00D55E58"/>
    <w:rsid w:val="00D566C1"/>
    <w:rsid w:val="00D6081F"/>
    <w:rsid w:val="00D608D7"/>
    <w:rsid w:val="00D61942"/>
    <w:rsid w:val="00D6467D"/>
    <w:rsid w:val="00D64761"/>
    <w:rsid w:val="00D650C7"/>
    <w:rsid w:val="00D650C9"/>
    <w:rsid w:val="00D662BE"/>
    <w:rsid w:val="00D677CC"/>
    <w:rsid w:val="00D67FC9"/>
    <w:rsid w:val="00D70BCF"/>
    <w:rsid w:val="00D70C7B"/>
    <w:rsid w:val="00D73A23"/>
    <w:rsid w:val="00D77CB7"/>
    <w:rsid w:val="00D8047B"/>
    <w:rsid w:val="00D80E42"/>
    <w:rsid w:val="00D80EAB"/>
    <w:rsid w:val="00D811FD"/>
    <w:rsid w:val="00D821EE"/>
    <w:rsid w:val="00D823A8"/>
    <w:rsid w:val="00D82CF7"/>
    <w:rsid w:val="00D83717"/>
    <w:rsid w:val="00D840BF"/>
    <w:rsid w:val="00D843C5"/>
    <w:rsid w:val="00D84A48"/>
    <w:rsid w:val="00D84CAB"/>
    <w:rsid w:val="00D84FE8"/>
    <w:rsid w:val="00D851AD"/>
    <w:rsid w:val="00D85743"/>
    <w:rsid w:val="00D85F6E"/>
    <w:rsid w:val="00D85FDF"/>
    <w:rsid w:val="00D86603"/>
    <w:rsid w:val="00D91173"/>
    <w:rsid w:val="00D915EF"/>
    <w:rsid w:val="00D927B1"/>
    <w:rsid w:val="00D92A06"/>
    <w:rsid w:val="00D92EAB"/>
    <w:rsid w:val="00D93BA2"/>
    <w:rsid w:val="00D954AB"/>
    <w:rsid w:val="00D95E96"/>
    <w:rsid w:val="00D96386"/>
    <w:rsid w:val="00D96634"/>
    <w:rsid w:val="00D96A65"/>
    <w:rsid w:val="00D9781C"/>
    <w:rsid w:val="00DA04ED"/>
    <w:rsid w:val="00DA1445"/>
    <w:rsid w:val="00DA1A5C"/>
    <w:rsid w:val="00DA327F"/>
    <w:rsid w:val="00DA48DA"/>
    <w:rsid w:val="00DA6A7A"/>
    <w:rsid w:val="00DA6F2C"/>
    <w:rsid w:val="00DB0466"/>
    <w:rsid w:val="00DB324D"/>
    <w:rsid w:val="00DB50A7"/>
    <w:rsid w:val="00DB681A"/>
    <w:rsid w:val="00DC1540"/>
    <w:rsid w:val="00DC2976"/>
    <w:rsid w:val="00DC2C59"/>
    <w:rsid w:val="00DC2C82"/>
    <w:rsid w:val="00DC2FC3"/>
    <w:rsid w:val="00DC2FC5"/>
    <w:rsid w:val="00DC4BD5"/>
    <w:rsid w:val="00DC55A0"/>
    <w:rsid w:val="00DC5A85"/>
    <w:rsid w:val="00DC6E4D"/>
    <w:rsid w:val="00DC7615"/>
    <w:rsid w:val="00DD0BF5"/>
    <w:rsid w:val="00DD2947"/>
    <w:rsid w:val="00DD2C53"/>
    <w:rsid w:val="00DD2F4D"/>
    <w:rsid w:val="00DD3682"/>
    <w:rsid w:val="00DD46D7"/>
    <w:rsid w:val="00DD49FC"/>
    <w:rsid w:val="00DD4E4A"/>
    <w:rsid w:val="00DD562B"/>
    <w:rsid w:val="00DD5AE2"/>
    <w:rsid w:val="00DD5D20"/>
    <w:rsid w:val="00DD604F"/>
    <w:rsid w:val="00DD688F"/>
    <w:rsid w:val="00DD6945"/>
    <w:rsid w:val="00DD74A7"/>
    <w:rsid w:val="00DE0B46"/>
    <w:rsid w:val="00DE147C"/>
    <w:rsid w:val="00DE473D"/>
    <w:rsid w:val="00DE5841"/>
    <w:rsid w:val="00DE78D3"/>
    <w:rsid w:val="00DE7937"/>
    <w:rsid w:val="00DF0206"/>
    <w:rsid w:val="00DF0394"/>
    <w:rsid w:val="00DF10C3"/>
    <w:rsid w:val="00DF2008"/>
    <w:rsid w:val="00DF20AF"/>
    <w:rsid w:val="00DF2649"/>
    <w:rsid w:val="00DF2947"/>
    <w:rsid w:val="00DF2FFF"/>
    <w:rsid w:val="00DF6FB8"/>
    <w:rsid w:val="00DF72C4"/>
    <w:rsid w:val="00DF73ED"/>
    <w:rsid w:val="00E00F07"/>
    <w:rsid w:val="00E0194F"/>
    <w:rsid w:val="00E03001"/>
    <w:rsid w:val="00E03337"/>
    <w:rsid w:val="00E03B0B"/>
    <w:rsid w:val="00E0469B"/>
    <w:rsid w:val="00E056AB"/>
    <w:rsid w:val="00E05F5E"/>
    <w:rsid w:val="00E11A6D"/>
    <w:rsid w:val="00E139E7"/>
    <w:rsid w:val="00E13D30"/>
    <w:rsid w:val="00E151DD"/>
    <w:rsid w:val="00E154EF"/>
    <w:rsid w:val="00E15677"/>
    <w:rsid w:val="00E157C8"/>
    <w:rsid w:val="00E1694C"/>
    <w:rsid w:val="00E1755F"/>
    <w:rsid w:val="00E17ED8"/>
    <w:rsid w:val="00E2240B"/>
    <w:rsid w:val="00E2287C"/>
    <w:rsid w:val="00E24637"/>
    <w:rsid w:val="00E26A86"/>
    <w:rsid w:val="00E26F0A"/>
    <w:rsid w:val="00E27530"/>
    <w:rsid w:val="00E30D94"/>
    <w:rsid w:val="00E34581"/>
    <w:rsid w:val="00E34A12"/>
    <w:rsid w:val="00E37246"/>
    <w:rsid w:val="00E406DF"/>
    <w:rsid w:val="00E40EBE"/>
    <w:rsid w:val="00E418EF"/>
    <w:rsid w:val="00E42F4D"/>
    <w:rsid w:val="00E44C30"/>
    <w:rsid w:val="00E44CC0"/>
    <w:rsid w:val="00E4564A"/>
    <w:rsid w:val="00E46085"/>
    <w:rsid w:val="00E467CC"/>
    <w:rsid w:val="00E47326"/>
    <w:rsid w:val="00E47B8C"/>
    <w:rsid w:val="00E514E2"/>
    <w:rsid w:val="00E51CAE"/>
    <w:rsid w:val="00E5276A"/>
    <w:rsid w:val="00E52A67"/>
    <w:rsid w:val="00E53113"/>
    <w:rsid w:val="00E5335D"/>
    <w:rsid w:val="00E53A98"/>
    <w:rsid w:val="00E55034"/>
    <w:rsid w:val="00E564D4"/>
    <w:rsid w:val="00E57893"/>
    <w:rsid w:val="00E57B00"/>
    <w:rsid w:val="00E60120"/>
    <w:rsid w:val="00E60E5D"/>
    <w:rsid w:val="00E60E60"/>
    <w:rsid w:val="00E6157E"/>
    <w:rsid w:val="00E620B8"/>
    <w:rsid w:val="00E630D9"/>
    <w:rsid w:val="00E64BA3"/>
    <w:rsid w:val="00E651BC"/>
    <w:rsid w:val="00E70C0F"/>
    <w:rsid w:val="00E71D05"/>
    <w:rsid w:val="00E71EE5"/>
    <w:rsid w:val="00E731CC"/>
    <w:rsid w:val="00E73693"/>
    <w:rsid w:val="00E73F65"/>
    <w:rsid w:val="00E74B75"/>
    <w:rsid w:val="00E76FAE"/>
    <w:rsid w:val="00E774F2"/>
    <w:rsid w:val="00E7764C"/>
    <w:rsid w:val="00E807A5"/>
    <w:rsid w:val="00E80A39"/>
    <w:rsid w:val="00E821BC"/>
    <w:rsid w:val="00E82255"/>
    <w:rsid w:val="00E828A7"/>
    <w:rsid w:val="00E84352"/>
    <w:rsid w:val="00E84A57"/>
    <w:rsid w:val="00E85A49"/>
    <w:rsid w:val="00E85B6B"/>
    <w:rsid w:val="00E86B95"/>
    <w:rsid w:val="00E86E88"/>
    <w:rsid w:val="00E8720C"/>
    <w:rsid w:val="00E877C1"/>
    <w:rsid w:val="00E901BB"/>
    <w:rsid w:val="00E90344"/>
    <w:rsid w:val="00E90E7E"/>
    <w:rsid w:val="00E91A2C"/>
    <w:rsid w:val="00E91B00"/>
    <w:rsid w:val="00E9257F"/>
    <w:rsid w:val="00E93671"/>
    <w:rsid w:val="00E93C93"/>
    <w:rsid w:val="00E93D0A"/>
    <w:rsid w:val="00E964B8"/>
    <w:rsid w:val="00E96CB2"/>
    <w:rsid w:val="00E97793"/>
    <w:rsid w:val="00EA1531"/>
    <w:rsid w:val="00EA2708"/>
    <w:rsid w:val="00EA65F6"/>
    <w:rsid w:val="00EA67FD"/>
    <w:rsid w:val="00EA7ACF"/>
    <w:rsid w:val="00EB0C04"/>
    <w:rsid w:val="00EB0E88"/>
    <w:rsid w:val="00EB1EC2"/>
    <w:rsid w:val="00EB27C8"/>
    <w:rsid w:val="00EB2D46"/>
    <w:rsid w:val="00EB31E1"/>
    <w:rsid w:val="00EB34A4"/>
    <w:rsid w:val="00EB3611"/>
    <w:rsid w:val="00EB3D26"/>
    <w:rsid w:val="00EB4116"/>
    <w:rsid w:val="00EB4872"/>
    <w:rsid w:val="00EB5183"/>
    <w:rsid w:val="00EB5204"/>
    <w:rsid w:val="00EB56B1"/>
    <w:rsid w:val="00EB5EBE"/>
    <w:rsid w:val="00EB6352"/>
    <w:rsid w:val="00EB7D43"/>
    <w:rsid w:val="00EC055F"/>
    <w:rsid w:val="00EC057D"/>
    <w:rsid w:val="00EC088A"/>
    <w:rsid w:val="00EC1F9E"/>
    <w:rsid w:val="00EC2832"/>
    <w:rsid w:val="00EC297D"/>
    <w:rsid w:val="00EC2D80"/>
    <w:rsid w:val="00EC3C9F"/>
    <w:rsid w:val="00EC5F54"/>
    <w:rsid w:val="00EC67D6"/>
    <w:rsid w:val="00EC727E"/>
    <w:rsid w:val="00EC79B5"/>
    <w:rsid w:val="00ED04A0"/>
    <w:rsid w:val="00ED1647"/>
    <w:rsid w:val="00ED1771"/>
    <w:rsid w:val="00ED1F82"/>
    <w:rsid w:val="00ED20CB"/>
    <w:rsid w:val="00ED3D4E"/>
    <w:rsid w:val="00ED3FA6"/>
    <w:rsid w:val="00ED6E6A"/>
    <w:rsid w:val="00EE102E"/>
    <w:rsid w:val="00EE2B07"/>
    <w:rsid w:val="00EE67C8"/>
    <w:rsid w:val="00EE7153"/>
    <w:rsid w:val="00EE76BB"/>
    <w:rsid w:val="00EE7ABB"/>
    <w:rsid w:val="00EF037A"/>
    <w:rsid w:val="00EF060A"/>
    <w:rsid w:val="00EF1626"/>
    <w:rsid w:val="00EF1C45"/>
    <w:rsid w:val="00EF3957"/>
    <w:rsid w:val="00EF3C70"/>
    <w:rsid w:val="00EF4AF1"/>
    <w:rsid w:val="00EF4EAD"/>
    <w:rsid w:val="00EF57B0"/>
    <w:rsid w:val="00EF57E3"/>
    <w:rsid w:val="00EF6469"/>
    <w:rsid w:val="00EF7283"/>
    <w:rsid w:val="00EF72F8"/>
    <w:rsid w:val="00EF772A"/>
    <w:rsid w:val="00F00127"/>
    <w:rsid w:val="00F0033A"/>
    <w:rsid w:val="00F01461"/>
    <w:rsid w:val="00F02869"/>
    <w:rsid w:val="00F031E8"/>
    <w:rsid w:val="00F03E12"/>
    <w:rsid w:val="00F04B15"/>
    <w:rsid w:val="00F05DB0"/>
    <w:rsid w:val="00F06DF0"/>
    <w:rsid w:val="00F071C9"/>
    <w:rsid w:val="00F07970"/>
    <w:rsid w:val="00F103C6"/>
    <w:rsid w:val="00F10A90"/>
    <w:rsid w:val="00F10EB4"/>
    <w:rsid w:val="00F10FE2"/>
    <w:rsid w:val="00F11372"/>
    <w:rsid w:val="00F1190C"/>
    <w:rsid w:val="00F120B3"/>
    <w:rsid w:val="00F1238F"/>
    <w:rsid w:val="00F13CE9"/>
    <w:rsid w:val="00F13DC8"/>
    <w:rsid w:val="00F14764"/>
    <w:rsid w:val="00F15B28"/>
    <w:rsid w:val="00F16057"/>
    <w:rsid w:val="00F16CCC"/>
    <w:rsid w:val="00F1754D"/>
    <w:rsid w:val="00F17B94"/>
    <w:rsid w:val="00F20707"/>
    <w:rsid w:val="00F208AD"/>
    <w:rsid w:val="00F20A3F"/>
    <w:rsid w:val="00F20D84"/>
    <w:rsid w:val="00F21742"/>
    <w:rsid w:val="00F23098"/>
    <w:rsid w:val="00F23A3A"/>
    <w:rsid w:val="00F2437C"/>
    <w:rsid w:val="00F24760"/>
    <w:rsid w:val="00F2492D"/>
    <w:rsid w:val="00F24FE4"/>
    <w:rsid w:val="00F25C48"/>
    <w:rsid w:val="00F262AC"/>
    <w:rsid w:val="00F263A6"/>
    <w:rsid w:val="00F26A3D"/>
    <w:rsid w:val="00F27B2C"/>
    <w:rsid w:val="00F27E2A"/>
    <w:rsid w:val="00F304B6"/>
    <w:rsid w:val="00F306E9"/>
    <w:rsid w:val="00F30B71"/>
    <w:rsid w:val="00F31E68"/>
    <w:rsid w:val="00F32102"/>
    <w:rsid w:val="00F32BF7"/>
    <w:rsid w:val="00F34431"/>
    <w:rsid w:val="00F34808"/>
    <w:rsid w:val="00F34E82"/>
    <w:rsid w:val="00F35141"/>
    <w:rsid w:val="00F35710"/>
    <w:rsid w:val="00F357C3"/>
    <w:rsid w:val="00F37375"/>
    <w:rsid w:val="00F373FB"/>
    <w:rsid w:val="00F37C6A"/>
    <w:rsid w:val="00F37CD7"/>
    <w:rsid w:val="00F37DE4"/>
    <w:rsid w:val="00F409B6"/>
    <w:rsid w:val="00F40DAC"/>
    <w:rsid w:val="00F41C70"/>
    <w:rsid w:val="00F43E6C"/>
    <w:rsid w:val="00F440C4"/>
    <w:rsid w:val="00F4485B"/>
    <w:rsid w:val="00F45373"/>
    <w:rsid w:val="00F45BFF"/>
    <w:rsid w:val="00F473BA"/>
    <w:rsid w:val="00F510A8"/>
    <w:rsid w:val="00F5118F"/>
    <w:rsid w:val="00F51234"/>
    <w:rsid w:val="00F5169E"/>
    <w:rsid w:val="00F51B84"/>
    <w:rsid w:val="00F52544"/>
    <w:rsid w:val="00F52BEE"/>
    <w:rsid w:val="00F53A67"/>
    <w:rsid w:val="00F546F2"/>
    <w:rsid w:val="00F5578B"/>
    <w:rsid w:val="00F55A4E"/>
    <w:rsid w:val="00F564E0"/>
    <w:rsid w:val="00F56542"/>
    <w:rsid w:val="00F565F7"/>
    <w:rsid w:val="00F577E9"/>
    <w:rsid w:val="00F61580"/>
    <w:rsid w:val="00F615CE"/>
    <w:rsid w:val="00F61BCB"/>
    <w:rsid w:val="00F630DB"/>
    <w:rsid w:val="00F63122"/>
    <w:rsid w:val="00F6372D"/>
    <w:rsid w:val="00F640AB"/>
    <w:rsid w:val="00F6532C"/>
    <w:rsid w:val="00F65344"/>
    <w:rsid w:val="00F65634"/>
    <w:rsid w:val="00F65EF8"/>
    <w:rsid w:val="00F70EE1"/>
    <w:rsid w:val="00F70FDD"/>
    <w:rsid w:val="00F710F3"/>
    <w:rsid w:val="00F7118B"/>
    <w:rsid w:val="00F7207E"/>
    <w:rsid w:val="00F7609A"/>
    <w:rsid w:val="00F76255"/>
    <w:rsid w:val="00F76575"/>
    <w:rsid w:val="00F76C13"/>
    <w:rsid w:val="00F77354"/>
    <w:rsid w:val="00F779E8"/>
    <w:rsid w:val="00F77F04"/>
    <w:rsid w:val="00F800EA"/>
    <w:rsid w:val="00F80990"/>
    <w:rsid w:val="00F80D7C"/>
    <w:rsid w:val="00F812CA"/>
    <w:rsid w:val="00F832A7"/>
    <w:rsid w:val="00F83D72"/>
    <w:rsid w:val="00F84080"/>
    <w:rsid w:val="00F85C7E"/>
    <w:rsid w:val="00F85ED0"/>
    <w:rsid w:val="00F90EDF"/>
    <w:rsid w:val="00F92DC0"/>
    <w:rsid w:val="00F9332F"/>
    <w:rsid w:val="00F93A82"/>
    <w:rsid w:val="00F941E0"/>
    <w:rsid w:val="00F9609B"/>
    <w:rsid w:val="00F9624E"/>
    <w:rsid w:val="00F9665D"/>
    <w:rsid w:val="00F9781F"/>
    <w:rsid w:val="00FA0335"/>
    <w:rsid w:val="00FA0F73"/>
    <w:rsid w:val="00FA15DD"/>
    <w:rsid w:val="00FA2291"/>
    <w:rsid w:val="00FA22CE"/>
    <w:rsid w:val="00FA258E"/>
    <w:rsid w:val="00FA2717"/>
    <w:rsid w:val="00FA3F87"/>
    <w:rsid w:val="00FA3F9F"/>
    <w:rsid w:val="00FA48D4"/>
    <w:rsid w:val="00FA4DD5"/>
    <w:rsid w:val="00FA528E"/>
    <w:rsid w:val="00FA5BEE"/>
    <w:rsid w:val="00FA7B42"/>
    <w:rsid w:val="00FB02A1"/>
    <w:rsid w:val="00FB0953"/>
    <w:rsid w:val="00FB0C35"/>
    <w:rsid w:val="00FB2043"/>
    <w:rsid w:val="00FB2751"/>
    <w:rsid w:val="00FB40E6"/>
    <w:rsid w:val="00FB41AD"/>
    <w:rsid w:val="00FB41FD"/>
    <w:rsid w:val="00FB61DE"/>
    <w:rsid w:val="00FB6710"/>
    <w:rsid w:val="00FB71D1"/>
    <w:rsid w:val="00FC0046"/>
    <w:rsid w:val="00FC0300"/>
    <w:rsid w:val="00FC0CE0"/>
    <w:rsid w:val="00FC19C1"/>
    <w:rsid w:val="00FC1AD2"/>
    <w:rsid w:val="00FC1E8B"/>
    <w:rsid w:val="00FC2BD0"/>
    <w:rsid w:val="00FC36B9"/>
    <w:rsid w:val="00FC3A1D"/>
    <w:rsid w:val="00FC3EBE"/>
    <w:rsid w:val="00FC4771"/>
    <w:rsid w:val="00FC5074"/>
    <w:rsid w:val="00FC52DD"/>
    <w:rsid w:val="00FC54CA"/>
    <w:rsid w:val="00FC5793"/>
    <w:rsid w:val="00FC5F9B"/>
    <w:rsid w:val="00FC6365"/>
    <w:rsid w:val="00FC69B2"/>
    <w:rsid w:val="00FC6B7F"/>
    <w:rsid w:val="00FC7ED6"/>
    <w:rsid w:val="00FD0000"/>
    <w:rsid w:val="00FD0208"/>
    <w:rsid w:val="00FD0788"/>
    <w:rsid w:val="00FD09D8"/>
    <w:rsid w:val="00FD0A28"/>
    <w:rsid w:val="00FD10BF"/>
    <w:rsid w:val="00FD1E13"/>
    <w:rsid w:val="00FD24D2"/>
    <w:rsid w:val="00FD2C0C"/>
    <w:rsid w:val="00FD3978"/>
    <w:rsid w:val="00FD3DA1"/>
    <w:rsid w:val="00FD4A56"/>
    <w:rsid w:val="00FD563C"/>
    <w:rsid w:val="00FD67D4"/>
    <w:rsid w:val="00FD693E"/>
    <w:rsid w:val="00FD7484"/>
    <w:rsid w:val="00FD7865"/>
    <w:rsid w:val="00FD791F"/>
    <w:rsid w:val="00FD7C5B"/>
    <w:rsid w:val="00FE150A"/>
    <w:rsid w:val="00FE1732"/>
    <w:rsid w:val="00FE1C3D"/>
    <w:rsid w:val="00FE2631"/>
    <w:rsid w:val="00FE2A4D"/>
    <w:rsid w:val="00FE388D"/>
    <w:rsid w:val="00FE450E"/>
    <w:rsid w:val="00FE5C16"/>
    <w:rsid w:val="00FE672D"/>
    <w:rsid w:val="00FF2736"/>
    <w:rsid w:val="00FF29A7"/>
    <w:rsid w:val="00FF4EF2"/>
    <w:rsid w:val="00FF5147"/>
    <w:rsid w:val="00FF51D1"/>
    <w:rsid w:val="00FF6746"/>
    <w:rsid w:val="00FF703C"/>
    <w:rsid w:val="00FF7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ecimalSymbol w:val="."/>
  <w:listSeparator w:val=","/>
  <w14:docId w14:val="28C702D3"/>
  <w15:docId w15:val="{F36B679D-431B-4C59-BE6F-3CA1A78C8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32BA"/>
    <w:pPr>
      <w:spacing w:before="120" w:after="120"/>
    </w:pPr>
    <w:rPr>
      <w:rFonts w:ascii="Arial" w:eastAsia="Times New Roman" w:hAnsi="Arial"/>
      <w:color w:val="000000" w:themeColor="text1"/>
      <w:sz w:val="22"/>
      <w:szCs w:val="22"/>
      <w:lang w:val="en-ZA" w:eastAsia="en-ZA"/>
    </w:rPr>
  </w:style>
  <w:style w:type="paragraph" w:styleId="Heading1">
    <w:name w:val="heading 1"/>
    <w:basedOn w:val="Heading2minutes"/>
    <w:next w:val="Normal"/>
    <w:link w:val="Heading1Char"/>
    <w:uiPriority w:val="9"/>
    <w:qFormat/>
    <w:rsid w:val="004B41BE"/>
    <w:pPr>
      <w:numPr>
        <w:numId w:val="6"/>
      </w:numPr>
      <w:pBdr>
        <w:bottom w:val="single" w:sz="8" w:space="1" w:color="auto"/>
      </w:pBdr>
      <w:shd w:val="clear" w:color="auto" w:fill="002060"/>
      <w:tabs>
        <w:tab w:val="left" w:pos="630"/>
      </w:tabs>
      <w:outlineLvl w:val="0"/>
    </w:pPr>
    <w:rPr>
      <w:rFonts w:ascii="Arial Bold" w:eastAsia="Calibri" w:hAnsi="Arial Bold"/>
      <w:color w:val="FFFFFF" w:themeColor="background1"/>
      <w:sz w:val="36"/>
      <w:szCs w:val="32"/>
      <w14:textOutline w14:w="9525" w14:cap="rnd" w14:cmpd="sng" w14:algn="ctr">
        <w14:solidFill>
          <w14:schemeClr w14:val="accent1"/>
        </w14:solidFill>
        <w14:prstDash w14:val="solid"/>
        <w14:bevel/>
      </w14:textOutline>
    </w:rPr>
  </w:style>
  <w:style w:type="paragraph" w:styleId="Heading2">
    <w:name w:val="heading 2"/>
    <w:basedOn w:val="Normal"/>
    <w:next w:val="Normal"/>
    <w:link w:val="Heading2Char"/>
    <w:uiPriority w:val="9"/>
    <w:qFormat/>
    <w:rsid w:val="004B41BE"/>
    <w:pPr>
      <w:keepNext/>
      <w:numPr>
        <w:numId w:val="21"/>
      </w:numPr>
      <w:outlineLvl w:val="1"/>
    </w:pPr>
    <w:rPr>
      <w:rFonts w:ascii="Arial Bold" w:eastAsia="Calibri" w:hAnsi="Arial Bold"/>
      <w:b/>
      <w:bCs/>
      <w:iCs/>
      <w:caps/>
      <w:color w:val="002060"/>
      <w:sz w:val="28"/>
      <w:szCs w:val="28"/>
      <w14:textOutline w14:w="9525" w14:cap="rnd" w14:cmpd="sng" w14:algn="ctr">
        <w14:solidFill>
          <w14:schemeClr w14:val="accent1"/>
        </w14:solidFill>
        <w14:prstDash w14:val="solid"/>
        <w14:bevel/>
      </w14:textOutline>
    </w:rPr>
  </w:style>
  <w:style w:type="paragraph" w:styleId="Heading3">
    <w:name w:val="heading 3"/>
    <w:basedOn w:val="Normal"/>
    <w:next w:val="Normal"/>
    <w:link w:val="Heading3Char"/>
    <w:uiPriority w:val="9"/>
    <w:qFormat/>
    <w:rsid w:val="0036579F"/>
    <w:pPr>
      <w:numPr>
        <w:numId w:val="18"/>
      </w:numPr>
      <w:spacing w:after="160" w:line="259" w:lineRule="auto"/>
      <w:outlineLvl w:val="2"/>
    </w:pPr>
    <w:rPr>
      <w:rFonts w:ascii="Arial Bold" w:hAnsi="Arial Bold"/>
      <w:b/>
      <w:sz w:val="24"/>
    </w:rPr>
  </w:style>
  <w:style w:type="paragraph" w:styleId="Heading4">
    <w:name w:val="heading 4"/>
    <w:basedOn w:val="ListParagraph"/>
    <w:next w:val="Normal"/>
    <w:link w:val="Heading4Char"/>
    <w:uiPriority w:val="9"/>
    <w:qFormat/>
    <w:rsid w:val="006316BB"/>
    <w:pPr>
      <w:numPr>
        <w:ilvl w:val="3"/>
        <w:numId w:val="6"/>
      </w:numPr>
      <w:spacing w:after="160" w:line="259" w:lineRule="auto"/>
      <w:outlineLvl w:val="3"/>
    </w:pPr>
    <w:rPr>
      <w:b/>
      <w:sz w:val="20"/>
    </w:rPr>
  </w:style>
  <w:style w:type="paragraph" w:styleId="Heading5">
    <w:name w:val="heading 5"/>
    <w:basedOn w:val="Normal"/>
    <w:next w:val="Normal"/>
    <w:link w:val="Heading5Char"/>
    <w:uiPriority w:val="9"/>
    <w:qFormat/>
    <w:rsid w:val="00115F47"/>
    <w:pPr>
      <w:numPr>
        <w:ilvl w:val="4"/>
        <w:numId w:val="6"/>
      </w:numPr>
      <w:spacing w:after="200"/>
      <w:outlineLvl w:val="4"/>
    </w:pPr>
    <w:rPr>
      <w:b/>
      <w:caps/>
    </w:rPr>
  </w:style>
  <w:style w:type="paragraph" w:styleId="Heading6">
    <w:name w:val="heading 6"/>
    <w:basedOn w:val="Normal"/>
    <w:next w:val="Normal"/>
    <w:link w:val="Heading6Char"/>
    <w:uiPriority w:val="9"/>
    <w:qFormat/>
    <w:rsid w:val="007D69AA"/>
    <w:pPr>
      <w:numPr>
        <w:ilvl w:val="5"/>
        <w:numId w:val="6"/>
      </w:numPr>
      <w:outlineLvl w:val="5"/>
    </w:pPr>
    <w:rPr>
      <w:b/>
    </w:rPr>
  </w:style>
  <w:style w:type="paragraph" w:styleId="Heading7">
    <w:name w:val="heading 7"/>
    <w:basedOn w:val="Normal"/>
    <w:next w:val="Normal"/>
    <w:link w:val="Heading7Char"/>
    <w:uiPriority w:val="9"/>
    <w:qFormat/>
    <w:rsid w:val="00F9332F"/>
    <w:pPr>
      <w:numPr>
        <w:ilvl w:val="6"/>
        <w:numId w:val="6"/>
      </w:numPr>
      <w:spacing w:before="240" w:after="60"/>
      <w:outlineLvl w:val="6"/>
    </w:pPr>
    <w:rPr>
      <w:rFonts w:ascii="Calibri" w:hAnsi="Calibri"/>
      <w:sz w:val="24"/>
      <w:szCs w:val="24"/>
    </w:rPr>
  </w:style>
  <w:style w:type="paragraph" w:styleId="Heading8">
    <w:name w:val="heading 8"/>
    <w:basedOn w:val="Normal"/>
    <w:next w:val="Normal"/>
    <w:link w:val="Heading8Char"/>
    <w:uiPriority w:val="9"/>
    <w:qFormat/>
    <w:rsid w:val="00F9332F"/>
    <w:pPr>
      <w:numPr>
        <w:ilvl w:val="7"/>
        <w:numId w:val="6"/>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F9332F"/>
    <w:pPr>
      <w:numPr>
        <w:ilvl w:val="8"/>
        <w:numId w:val="6"/>
      </w:num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696840"/>
    <w:pPr>
      <w:widowControl w:val="0"/>
      <w:autoSpaceDE w:val="0"/>
      <w:autoSpaceDN w:val="0"/>
      <w:adjustRightInd w:val="0"/>
    </w:pPr>
    <w:rPr>
      <w:rFonts w:ascii="Arial" w:eastAsia="Times New Roman" w:hAnsi="Arial" w:cs="Arial"/>
      <w:sz w:val="24"/>
      <w:szCs w:val="24"/>
      <w:lang w:val="en-ZA" w:eastAsia="en-ZA"/>
    </w:rPr>
  </w:style>
  <w:style w:type="paragraph" w:styleId="ListParagraph">
    <w:name w:val="List Paragraph"/>
    <w:basedOn w:val="Normal"/>
    <w:uiPriority w:val="34"/>
    <w:qFormat/>
    <w:rsid w:val="00752681"/>
    <w:pPr>
      <w:contextualSpacing/>
    </w:pPr>
  </w:style>
  <w:style w:type="paragraph" w:styleId="BalloonText">
    <w:name w:val="Balloon Text"/>
    <w:basedOn w:val="Normal"/>
    <w:link w:val="BalloonTextChar"/>
    <w:uiPriority w:val="99"/>
    <w:semiHidden/>
    <w:unhideWhenUsed/>
    <w:rsid w:val="00F41C70"/>
    <w:rPr>
      <w:rFonts w:ascii="Tahoma" w:hAnsi="Tahoma" w:cs="Tahoma"/>
      <w:sz w:val="16"/>
      <w:szCs w:val="16"/>
    </w:rPr>
  </w:style>
  <w:style w:type="character" w:customStyle="1" w:styleId="BalloonTextChar">
    <w:name w:val="Balloon Text Char"/>
    <w:link w:val="BalloonText"/>
    <w:uiPriority w:val="99"/>
    <w:semiHidden/>
    <w:rsid w:val="00F41C70"/>
    <w:rPr>
      <w:rFonts w:ascii="Tahoma" w:eastAsia="Times New Roman" w:hAnsi="Tahoma" w:cs="Tahoma"/>
      <w:sz w:val="16"/>
      <w:szCs w:val="16"/>
      <w:lang w:eastAsia="en-ZA"/>
    </w:rPr>
  </w:style>
  <w:style w:type="table" w:styleId="TableGrid">
    <w:name w:val="Table Grid"/>
    <w:basedOn w:val="TableNormal"/>
    <w:uiPriority w:val="39"/>
    <w:rsid w:val="001363F0"/>
    <w:rPr>
      <w:sz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F65344"/>
    <w:rPr>
      <w:sz w:val="22"/>
      <w:szCs w:val="22"/>
      <w:lang w:val="en-ZA"/>
    </w:rPr>
  </w:style>
  <w:style w:type="character" w:styleId="Strong">
    <w:name w:val="Strong"/>
    <w:uiPriority w:val="22"/>
    <w:qFormat/>
    <w:rsid w:val="00F65344"/>
    <w:rPr>
      <w:b/>
      <w:bCs/>
    </w:rPr>
  </w:style>
  <w:style w:type="character" w:customStyle="1" w:styleId="Heading1Char">
    <w:name w:val="Heading 1 Char"/>
    <w:link w:val="Heading1"/>
    <w:uiPriority w:val="9"/>
    <w:rsid w:val="004B41BE"/>
    <w:rPr>
      <w:rFonts w:ascii="Arial Bold" w:hAnsi="Arial Bold" w:cs="Arial"/>
      <w:b/>
      <w:caps/>
      <w:color w:val="FFFFFF" w:themeColor="background1"/>
      <w:sz w:val="36"/>
      <w:szCs w:val="32"/>
      <w:shd w:val="clear" w:color="auto" w:fill="002060"/>
      <w:lang w:val="en-GB"/>
      <w14:textOutline w14:w="9525" w14:cap="rnd" w14:cmpd="sng" w14:algn="ctr">
        <w14:solidFill>
          <w14:schemeClr w14:val="accent1"/>
        </w14:solidFill>
        <w14:prstDash w14:val="solid"/>
        <w14:bevel/>
      </w14:textOutline>
    </w:rPr>
  </w:style>
  <w:style w:type="table" w:customStyle="1" w:styleId="TableGrid1">
    <w:name w:val="Table Grid1"/>
    <w:basedOn w:val="TableNormal"/>
    <w:next w:val="TableGrid"/>
    <w:rsid w:val="00E93C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4B41BE"/>
    <w:rPr>
      <w:rFonts w:ascii="Arial Bold" w:hAnsi="Arial Bold"/>
      <w:b/>
      <w:bCs/>
      <w:iCs/>
      <w:caps/>
      <w:color w:val="002060"/>
      <w:sz w:val="28"/>
      <w:szCs w:val="28"/>
      <w:lang w:val="en-ZA" w:eastAsia="en-ZA"/>
      <w14:textOutline w14:w="9525" w14:cap="rnd" w14:cmpd="sng" w14:algn="ctr">
        <w14:solidFill>
          <w14:schemeClr w14:val="accent1"/>
        </w14:solidFill>
        <w14:prstDash w14:val="solid"/>
        <w14:bevel/>
      </w14:textOutline>
    </w:rPr>
  </w:style>
  <w:style w:type="character" w:customStyle="1" w:styleId="Heading3Char">
    <w:name w:val="Heading 3 Char"/>
    <w:link w:val="Heading3"/>
    <w:uiPriority w:val="9"/>
    <w:rsid w:val="0036579F"/>
    <w:rPr>
      <w:rFonts w:ascii="Arial Bold" w:eastAsia="Times New Roman" w:hAnsi="Arial Bold"/>
      <w:b/>
      <w:color w:val="000000" w:themeColor="text1"/>
      <w:sz w:val="24"/>
      <w:szCs w:val="22"/>
      <w:lang w:val="en-ZA" w:eastAsia="en-ZA"/>
    </w:rPr>
  </w:style>
  <w:style w:type="character" w:customStyle="1" w:styleId="Heading4Char">
    <w:name w:val="Heading 4 Char"/>
    <w:link w:val="Heading4"/>
    <w:uiPriority w:val="9"/>
    <w:rsid w:val="006316BB"/>
    <w:rPr>
      <w:rFonts w:ascii="Arial" w:eastAsia="Times New Roman" w:hAnsi="Arial"/>
      <w:b/>
      <w:color w:val="000000" w:themeColor="text1"/>
      <w:szCs w:val="22"/>
      <w:lang w:val="en-ZA" w:eastAsia="en-ZA"/>
    </w:rPr>
  </w:style>
  <w:style w:type="character" w:customStyle="1" w:styleId="Heading5Char">
    <w:name w:val="Heading 5 Char"/>
    <w:link w:val="Heading5"/>
    <w:uiPriority w:val="9"/>
    <w:rsid w:val="00115F47"/>
    <w:rPr>
      <w:rFonts w:ascii="Arial" w:eastAsia="Times New Roman" w:hAnsi="Arial"/>
      <w:b/>
      <w:caps/>
      <w:color w:val="000000" w:themeColor="text1"/>
      <w:sz w:val="22"/>
      <w:szCs w:val="22"/>
      <w:lang w:val="en-ZA" w:eastAsia="en-ZA"/>
    </w:rPr>
  </w:style>
  <w:style w:type="character" w:customStyle="1" w:styleId="Heading6Char">
    <w:name w:val="Heading 6 Char"/>
    <w:link w:val="Heading6"/>
    <w:uiPriority w:val="9"/>
    <w:rsid w:val="007D69AA"/>
    <w:rPr>
      <w:rFonts w:ascii="Arial" w:eastAsia="Times New Roman" w:hAnsi="Arial"/>
      <w:b/>
      <w:color w:val="000000" w:themeColor="text1"/>
      <w:sz w:val="22"/>
      <w:szCs w:val="22"/>
      <w:lang w:val="en-ZA" w:eastAsia="en-ZA"/>
    </w:rPr>
  </w:style>
  <w:style w:type="character" w:customStyle="1" w:styleId="Heading7Char">
    <w:name w:val="Heading 7 Char"/>
    <w:link w:val="Heading7"/>
    <w:uiPriority w:val="9"/>
    <w:rsid w:val="00F9332F"/>
    <w:rPr>
      <w:rFonts w:eastAsia="Times New Roman"/>
      <w:color w:val="000000" w:themeColor="text1"/>
      <w:sz w:val="24"/>
      <w:szCs w:val="24"/>
      <w:lang w:val="en-ZA" w:eastAsia="en-ZA"/>
    </w:rPr>
  </w:style>
  <w:style w:type="character" w:customStyle="1" w:styleId="Heading8Char">
    <w:name w:val="Heading 8 Char"/>
    <w:link w:val="Heading8"/>
    <w:uiPriority w:val="9"/>
    <w:rsid w:val="00F9332F"/>
    <w:rPr>
      <w:rFonts w:eastAsia="Times New Roman"/>
      <w:i/>
      <w:iCs/>
      <w:color w:val="000000" w:themeColor="text1"/>
      <w:sz w:val="24"/>
      <w:szCs w:val="24"/>
      <w:lang w:val="en-ZA" w:eastAsia="en-ZA"/>
    </w:rPr>
  </w:style>
  <w:style w:type="character" w:customStyle="1" w:styleId="Heading9Char">
    <w:name w:val="Heading 9 Char"/>
    <w:link w:val="Heading9"/>
    <w:uiPriority w:val="9"/>
    <w:rsid w:val="00F9332F"/>
    <w:rPr>
      <w:rFonts w:ascii="Cambria" w:eastAsia="Times New Roman" w:hAnsi="Cambria"/>
      <w:color w:val="000000" w:themeColor="text1"/>
      <w:sz w:val="22"/>
      <w:szCs w:val="22"/>
      <w:lang w:val="en-ZA" w:eastAsia="en-ZA"/>
    </w:rPr>
  </w:style>
  <w:style w:type="paragraph" w:styleId="TOCHeading">
    <w:name w:val="TOC Heading"/>
    <w:basedOn w:val="Heading1"/>
    <w:next w:val="Normal"/>
    <w:uiPriority w:val="39"/>
    <w:qFormat/>
    <w:rsid w:val="00A81CEB"/>
    <w:pPr>
      <w:keepLines/>
      <w:numPr>
        <w:numId w:val="0"/>
      </w:numPr>
      <w:spacing w:before="360" w:line="276" w:lineRule="auto"/>
      <w:outlineLvl w:val="9"/>
    </w:pPr>
    <w:rPr>
      <w:rFonts w:cs="Times New Roman"/>
      <w:szCs w:val="28"/>
    </w:rPr>
  </w:style>
  <w:style w:type="paragraph" w:styleId="TOC1">
    <w:name w:val="toc 1"/>
    <w:basedOn w:val="Normal"/>
    <w:next w:val="Normal"/>
    <w:autoRedefine/>
    <w:uiPriority w:val="39"/>
    <w:unhideWhenUsed/>
    <w:qFormat/>
    <w:rsid w:val="0086023E"/>
    <w:pPr>
      <w:tabs>
        <w:tab w:val="left" w:pos="709"/>
        <w:tab w:val="left" w:pos="993"/>
        <w:tab w:val="right" w:leader="dot" w:pos="9570"/>
      </w:tabs>
    </w:pPr>
    <w:rPr>
      <w:b/>
      <w:noProof/>
    </w:rPr>
  </w:style>
  <w:style w:type="paragraph" w:styleId="TOC2">
    <w:name w:val="toc 2"/>
    <w:basedOn w:val="Normal"/>
    <w:next w:val="Normal"/>
    <w:autoRedefine/>
    <w:uiPriority w:val="39"/>
    <w:unhideWhenUsed/>
    <w:qFormat/>
    <w:rsid w:val="00F630DB"/>
    <w:pPr>
      <w:tabs>
        <w:tab w:val="left" w:pos="880"/>
        <w:tab w:val="right" w:leader="dot" w:pos="9570"/>
      </w:tabs>
      <w:ind w:left="221"/>
    </w:pPr>
    <w:rPr>
      <w:noProof/>
    </w:rPr>
  </w:style>
  <w:style w:type="paragraph" w:styleId="TOC3">
    <w:name w:val="toc 3"/>
    <w:basedOn w:val="Normal"/>
    <w:next w:val="Normal"/>
    <w:autoRedefine/>
    <w:uiPriority w:val="39"/>
    <w:unhideWhenUsed/>
    <w:qFormat/>
    <w:rsid w:val="00477581"/>
    <w:pPr>
      <w:tabs>
        <w:tab w:val="left" w:pos="1320"/>
        <w:tab w:val="right" w:leader="dot" w:pos="9570"/>
      </w:tabs>
      <w:ind w:left="448"/>
    </w:pPr>
  </w:style>
  <w:style w:type="character" w:styleId="Hyperlink">
    <w:name w:val="Hyperlink"/>
    <w:uiPriority w:val="99"/>
    <w:unhideWhenUsed/>
    <w:rsid w:val="00C26F5F"/>
    <w:rPr>
      <w:rFonts w:ascii="Arial" w:hAnsi="Arial"/>
      <w:color w:val="auto"/>
      <w:sz w:val="22"/>
      <w:u w:val="single"/>
    </w:rPr>
  </w:style>
  <w:style w:type="paragraph" w:styleId="Header">
    <w:name w:val="header"/>
    <w:basedOn w:val="Normal"/>
    <w:link w:val="HeaderChar"/>
    <w:uiPriority w:val="99"/>
    <w:unhideWhenUsed/>
    <w:rsid w:val="00435BF5"/>
    <w:pPr>
      <w:tabs>
        <w:tab w:val="center" w:pos="4513"/>
        <w:tab w:val="right" w:pos="9026"/>
      </w:tabs>
    </w:pPr>
  </w:style>
  <w:style w:type="character" w:customStyle="1" w:styleId="HeaderChar">
    <w:name w:val="Header Char"/>
    <w:link w:val="Header"/>
    <w:uiPriority w:val="99"/>
    <w:rsid w:val="00435BF5"/>
    <w:rPr>
      <w:rFonts w:eastAsia="Times New Roman"/>
      <w:sz w:val="22"/>
      <w:szCs w:val="22"/>
    </w:rPr>
  </w:style>
  <w:style w:type="paragraph" w:styleId="Footer">
    <w:name w:val="footer"/>
    <w:basedOn w:val="Normal"/>
    <w:link w:val="FooterChar"/>
    <w:uiPriority w:val="99"/>
    <w:unhideWhenUsed/>
    <w:rsid w:val="00435BF5"/>
    <w:pPr>
      <w:tabs>
        <w:tab w:val="center" w:pos="4513"/>
        <w:tab w:val="right" w:pos="9026"/>
      </w:tabs>
    </w:pPr>
  </w:style>
  <w:style w:type="character" w:customStyle="1" w:styleId="FooterChar">
    <w:name w:val="Footer Char"/>
    <w:link w:val="Footer"/>
    <w:uiPriority w:val="99"/>
    <w:rsid w:val="00435BF5"/>
    <w:rPr>
      <w:rFonts w:eastAsia="Times New Roman"/>
      <w:sz w:val="22"/>
      <w:szCs w:val="22"/>
    </w:rPr>
  </w:style>
  <w:style w:type="numbering" w:customStyle="1" w:styleId="Style1">
    <w:name w:val="Style1"/>
    <w:uiPriority w:val="99"/>
    <w:rsid w:val="00A97604"/>
    <w:pPr>
      <w:numPr>
        <w:numId w:val="1"/>
      </w:numPr>
    </w:pPr>
  </w:style>
  <w:style w:type="paragraph" w:styleId="TOC4">
    <w:name w:val="toc 4"/>
    <w:basedOn w:val="Normal"/>
    <w:next w:val="Normal"/>
    <w:autoRedefine/>
    <w:uiPriority w:val="39"/>
    <w:unhideWhenUsed/>
    <w:rsid w:val="006945D2"/>
    <w:pPr>
      <w:spacing w:after="100"/>
      <w:ind w:left="660"/>
    </w:pPr>
    <w:rPr>
      <w:rFonts w:ascii="Calibri" w:hAnsi="Calibri"/>
    </w:rPr>
  </w:style>
  <w:style w:type="paragraph" w:styleId="TOC5">
    <w:name w:val="toc 5"/>
    <w:basedOn w:val="Normal"/>
    <w:next w:val="Normal"/>
    <w:autoRedefine/>
    <w:uiPriority w:val="39"/>
    <w:unhideWhenUsed/>
    <w:rsid w:val="006945D2"/>
    <w:pPr>
      <w:spacing w:after="100"/>
      <w:ind w:left="880"/>
    </w:pPr>
    <w:rPr>
      <w:rFonts w:ascii="Calibri" w:hAnsi="Calibri"/>
    </w:rPr>
  </w:style>
  <w:style w:type="paragraph" w:styleId="TOC6">
    <w:name w:val="toc 6"/>
    <w:basedOn w:val="Normal"/>
    <w:next w:val="Normal"/>
    <w:autoRedefine/>
    <w:uiPriority w:val="39"/>
    <w:unhideWhenUsed/>
    <w:rsid w:val="006945D2"/>
    <w:pPr>
      <w:spacing w:after="100"/>
      <w:ind w:left="1100"/>
    </w:pPr>
    <w:rPr>
      <w:rFonts w:ascii="Calibri" w:hAnsi="Calibri"/>
    </w:rPr>
  </w:style>
  <w:style w:type="paragraph" w:styleId="TOC7">
    <w:name w:val="toc 7"/>
    <w:basedOn w:val="Normal"/>
    <w:next w:val="Normal"/>
    <w:autoRedefine/>
    <w:uiPriority w:val="39"/>
    <w:unhideWhenUsed/>
    <w:rsid w:val="006945D2"/>
    <w:pPr>
      <w:spacing w:after="100"/>
      <w:ind w:left="1320"/>
    </w:pPr>
    <w:rPr>
      <w:rFonts w:ascii="Calibri" w:hAnsi="Calibri"/>
    </w:rPr>
  </w:style>
  <w:style w:type="paragraph" w:styleId="TOC8">
    <w:name w:val="toc 8"/>
    <w:basedOn w:val="Normal"/>
    <w:next w:val="Normal"/>
    <w:autoRedefine/>
    <w:uiPriority w:val="39"/>
    <w:unhideWhenUsed/>
    <w:rsid w:val="006945D2"/>
    <w:pPr>
      <w:spacing w:after="100"/>
      <w:ind w:left="1540"/>
    </w:pPr>
    <w:rPr>
      <w:rFonts w:ascii="Calibri" w:hAnsi="Calibri"/>
    </w:rPr>
  </w:style>
  <w:style w:type="paragraph" w:styleId="TOC9">
    <w:name w:val="toc 9"/>
    <w:basedOn w:val="Normal"/>
    <w:next w:val="Normal"/>
    <w:autoRedefine/>
    <w:uiPriority w:val="39"/>
    <w:unhideWhenUsed/>
    <w:rsid w:val="006945D2"/>
    <w:pPr>
      <w:spacing w:after="100"/>
      <w:ind w:left="1760"/>
    </w:pPr>
    <w:rPr>
      <w:rFonts w:ascii="Calibri" w:hAnsi="Calibri"/>
    </w:rPr>
  </w:style>
  <w:style w:type="character" w:styleId="FollowedHyperlink">
    <w:name w:val="FollowedHyperlink"/>
    <w:uiPriority w:val="99"/>
    <w:semiHidden/>
    <w:unhideWhenUsed/>
    <w:rsid w:val="00A92B6A"/>
    <w:rPr>
      <w:color w:val="800080"/>
      <w:u w:val="single"/>
    </w:rPr>
  </w:style>
  <w:style w:type="paragraph" w:customStyle="1" w:styleId="xl64">
    <w:name w:val="xl64"/>
    <w:basedOn w:val="Normal"/>
    <w:rsid w:val="00A92B6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cs="Arial"/>
      <w:b/>
      <w:bCs/>
      <w:sz w:val="24"/>
      <w:szCs w:val="24"/>
    </w:rPr>
  </w:style>
  <w:style w:type="paragraph" w:customStyle="1" w:styleId="xl65">
    <w:name w:val="xl65"/>
    <w:basedOn w:val="Normal"/>
    <w:rsid w:val="00A92B6A"/>
    <w:pPr>
      <w:spacing w:before="100" w:beforeAutospacing="1" w:after="100" w:afterAutospacing="1"/>
      <w:jc w:val="right"/>
    </w:pPr>
    <w:rPr>
      <w:rFonts w:ascii="Times New Roman" w:hAnsi="Times New Roman"/>
      <w:sz w:val="24"/>
      <w:szCs w:val="24"/>
    </w:rPr>
  </w:style>
  <w:style w:type="paragraph" w:customStyle="1" w:styleId="xl66">
    <w:name w:val="xl66"/>
    <w:basedOn w:val="Normal"/>
    <w:rsid w:val="00A92B6A"/>
    <w:pPr>
      <w:shd w:val="clear" w:color="000000" w:fill="C0C0C0"/>
      <w:spacing w:before="100" w:beforeAutospacing="1" w:after="100" w:afterAutospacing="1"/>
    </w:pPr>
    <w:rPr>
      <w:rFonts w:ascii="Times New Roman" w:hAnsi="Times New Roman"/>
      <w:sz w:val="24"/>
      <w:szCs w:val="24"/>
    </w:rPr>
  </w:style>
  <w:style w:type="paragraph" w:customStyle="1" w:styleId="xl67">
    <w:name w:val="xl67"/>
    <w:basedOn w:val="Normal"/>
    <w:rsid w:val="00A92B6A"/>
    <w:pPr>
      <w:pBdr>
        <w:top w:val="single" w:sz="8" w:space="0" w:color="auto"/>
        <w:left w:val="single" w:sz="8" w:space="0" w:color="auto"/>
      </w:pBdr>
      <w:shd w:val="clear" w:color="000000" w:fill="FFFFFF"/>
      <w:spacing w:before="100" w:beforeAutospacing="1" w:after="100" w:afterAutospacing="1"/>
    </w:pPr>
    <w:rPr>
      <w:rFonts w:cs="Arial"/>
      <w:sz w:val="24"/>
      <w:szCs w:val="24"/>
    </w:rPr>
  </w:style>
  <w:style w:type="paragraph" w:customStyle="1" w:styleId="xl68">
    <w:name w:val="xl68"/>
    <w:basedOn w:val="Normal"/>
    <w:rsid w:val="00A92B6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cs="Arial"/>
      <w:b/>
      <w:bCs/>
      <w:sz w:val="24"/>
      <w:szCs w:val="24"/>
    </w:rPr>
  </w:style>
  <w:style w:type="paragraph" w:customStyle="1" w:styleId="xl69">
    <w:name w:val="xl69"/>
    <w:basedOn w:val="Normal"/>
    <w:rsid w:val="00A92B6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cs="Arial"/>
      <w:sz w:val="24"/>
      <w:szCs w:val="24"/>
    </w:rPr>
  </w:style>
  <w:style w:type="paragraph" w:customStyle="1" w:styleId="xl70">
    <w:name w:val="xl70"/>
    <w:basedOn w:val="Normal"/>
    <w:rsid w:val="00A92B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b/>
      <w:bCs/>
      <w:sz w:val="24"/>
      <w:szCs w:val="24"/>
    </w:rPr>
  </w:style>
  <w:style w:type="paragraph" w:customStyle="1" w:styleId="xl71">
    <w:name w:val="xl71"/>
    <w:basedOn w:val="Normal"/>
    <w:rsid w:val="00A92B6A"/>
    <w:pPr>
      <w:pBdr>
        <w:top w:val="single" w:sz="4" w:space="0" w:color="auto"/>
        <w:left w:val="single" w:sz="8" w:space="0" w:color="auto"/>
        <w:right w:val="single" w:sz="4" w:space="0" w:color="auto"/>
      </w:pBdr>
      <w:shd w:val="clear" w:color="000000" w:fill="FFFFFF"/>
      <w:spacing w:before="100" w:beforeAutospacing="1" w:after="100" w:afterAutospacing="1"/>
    </w:pPr>
    <w:rPr>
      <w:rFonts w:cs="Arial"/>
      <w:b/>
      <w:bCs/>
      <w:sz w:val="24"/>
      <w:szCs w:val="24"/>
    </w:rPr>
  </w:style>
  <w:style w:type="paragraph" w:customStyle="1" w:styleId="xl72">
    <w:name w:val="xl72"/>
    <w:basedOn w:val="Normal"/>
    <w:rsid w:val="00A92B6A"/>
    <w:pPr>
      <w:pBdr>
        <w:top w:val="single" w:sz="4" w:space="0" w:color="auto"/>
        <w:left w:val="single" w:sz="4" w:space="0" w:color="auto"/>
        <w:right w:val="single" w:sz="4" w:space="0" w:color="auto"/>
      </w:pBdr>
      <w:shd w:val="clear" w:color="000000" w:fill="FFFFFF"/>
      <w:spacing w:before="100" w:beforeAutospacing="1" w:after="100" w:afterAutospacing="1"/>
    </w:pPr>
    <w:rPr>
      <w:rFonts w:cs="Arial"/>
      <w:b/>
      <w:bCs/>
      <w:sz w:val="24"/>
      <w:szCs w:val="24"/>
    </w:rPr>
  </w:style>
  <w:style w:type="paragraph" w:customStyle="1" w:styleId="xl73">
    <w:name w:val="xl73"/>
    <w:basedOn w:val="Normal"/>
    <w:rsid w:val="00A92B6A"/>
    <w:pPr>
      <w:pBdr>
        <w:top w:val="single" w:sz="4" w:space="0" w:color="auto"/>
        <w:left w:val="single" w:sz="8" w:space="0" w:color="auto"/>
        <w:right w:val="single" w:sz="4" w:space="0" w:color="auto"/>
      </w:pBdr>
      <w:shd w:val="clear" w:color="000000" w:fill="FFFFFF"/>
      <w:spacing w:before="100" w:beforeAutospacing="1" w:after="100" w:afterAutospacing="1"/>
    </w:pPr>
    <w:rPr>
      <w:rFonts w:cs="Arial"/>
      <w:sz w:val="24"/>
      <w:szCs w:val="24"/>
    </w:rPr>
  </w:style>
  <w:style w:type="paragraph" w:customStyle="1" w:styleId="xl74">
    <w:name w:val="xl74"/>
    <w:basedOn w:val="Normal"/>
    <w:rsid w:val="00A92B6A"/>
    <w:pPr>
      <w:shd w:val="clear" w:color="000000" w:fill="FFFFFF"/>
      <w:spacing w:before="100" w:beforeAutospacing="1" w:after="100" w:afterAutospacing="1"/>
    </w:pPr>
    <w:rPr>
      <w:rFonts w:cs="Arial"/>
      <w:sz w:val="24"/>
      <w:szCs w:val="24"/>
    </w:rPr>
  </w:style>
  <w:style w:type="paragraph" w:customStyle="1" w:styleId="xl75">
    <w:name w:val="xl75"/>
    <w:basedOn w:val="Normal"/>
    <w:rsid w:val="00A92B6A"/>
    <w:pPr>
      <w:pBdr>
        <w:left w:val="single" w:sz="8" w:space="0" w:color="auto"/>
        <w:bottom w:val="single" w:sz="4" w:space="0" w:color="auto"/>
        <w:right w:val="single" w:sz="4" w:space="0" w:color="auto"/>
      </w:pBdr>
      <w:shd w:val="clear" w:color="000000" w:fill="FFFFFF"/>
      <w:spacing w:before="100" w:beforeAutospacing="1" w:after="100" w:afterAutospacing="1"/>
    </w:pPr>
    <w:rPr>
      <w:rFonts w:cs="Arial"/>
      <w:b/>
      <w:bCs/>
      <w:sz w:val="24"/>
      <w:szCs w:val="24"/>
    </w:rPr>
  </w:style>
  <w:style w:type="paragraph" w:customStyle="1" w:styleId="xl76">
    <w:name w:val="xl76"/>
    <w:basedOn w:val="Normal"/>
    <w:rsid w:val="00A92B6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cs="Arial"/>
      <w:b/>
      <w:bCs/>
      <w:sz w:val="24"/>
      <w:szCs w:val="24"/>
    </w:rPr>
  </w:style>
  <w:style w:type="paragraph" w:customStyle="1" w:styleId="xl77">
    <w:name w:val="xl77"/>
    <w:basedOn w:val="Normal"/>
    <w:rsid w:val="00A92B6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cs="Arial"/>
      <w:b/>
      <w:bCs/>
      <w:sz w:val="24"/>
      <w:szCs w:val="24"/>
    </w:rPr>
  </w:style>
  <w:style w:type="paragraph" w:customStyle="1" w:styleId="xl78">
    <w:name w:val="xl78"/>
    <w:basedOn w:val="Normal"/>
    <w:rsid w:val="00A92B6A"/>
    <w:pPr>
      <w:pBdr>
        <w:top w:val="single" w:sz="8" w:space="0" w:color="auto"/>
      </w:pBdr>
      <w:shd w:val="clear" w:color="000000" w:fill="FFFFFF"/>
      <w:spacing w:before="100" w:beforeAutospacing="1" w:after="100" w:afterAutospacing="1"/>
    </w:pPr>
    <w:rPr>
      <w:rFonts w:ascii="Times New Roman" w:hAnsi="Times New Roman"/>
      <w:sz w:val="24"/>
      <w:szCs w:val="24"/>
    </w:rPr>
  </w:style>
  <w:style w:type="paragraph" w:customStyle="1" w:styleId="xl79">
    <w:name w:val="xl79"/>
    <w:basedOn w:val="Normal"/>
    <w:rsid w:val="00A92B6A"/>
    <w:pPr>
      <w:pBdr>
        <w:top w:val="single" w:sz="8" w:space="0" w:color="auto"/>
      </w:pBdr>
      <w:shd w:val="clear" w:color="000000" w:fill="FFFFFF"/>
      <w:spacing w:before="100" w:beforeAutospacing="1" w:after="100" w:afterAutospacing="1"/>
    </w:pPr>
    <w:rPr>
      <w:rFonts w:cs="Arial"/>
      <w:b/>
      <w:bCs/>
      <w:sz w:val="24"/>
      <w:szCs w:val="24"/>
    </w:rPr>
  </w:style>
  <w:style w:type="paragraph" w:customStyle="1" w:styleId="xl80">
    <w:name w:val="xl80"/>
    <w:basedOn w:val="Normal"/>
    <w:rsid w:val="00A92B6A"/>
    <w:pPr>
      <w:pBdr>
        <w:top w:val="single" w:sz="8" w:space="0" w:color="auto"/>
      </w:pBdr>
      <w:shd w:val="clear" w:color="000000" w:fill="FFFFFF"/>
      <w:spacing w:before="100" w:beforeAutospacing="1" w:after="100" w:afterAutospacing="1"/>
      <w:jc w:val="right"/>
    </w:pPr>
    <w:rPr>
      <w:rFonts w:ascii="Times New Roman" w:hAnsi="Times New Roman"/>
      <w:sz w:val="24"/>
      <w:szCs w:val="24"/>
    </w:rPr>
  </w:style>
  <w:style w:type="paragraph" w:customStyle="1" w:styleId="xl81">
    <w:name w:val="xl81"/>
    <w:basedOn w:val="Normal"/>
    <w:rsid w:val="00A92B6A"/>
    <w:pPr>
      <w:shd w:val="clear" w:color="000000" w:fill="FFFFFF"/>
      <w:spacing w:before="100" w:beforeAutospacing="1" w:after="100" w:afterAutospacing="1"/>
    </w:pPr>
    <w:rPr>
      <w:rFonts w:ascii="Times New Roman" w:hAnsi="Times New Roman"/>
      <w:sz w:val="24"/>
      <w:szCs w:val="24"/>
    </w:rPr>
  </w:style>
  <w:style w:type="paragraph" w:customStyle="1" w:styleId="xl82">
    <w:name w:val="xl82"/>
    <w:basedOn w:val="Normal"/>
    <w:rsid w:val="00A92B6A"/>
    <w:pPr>
      <w:shd w:val="clear" w:color="000000" w:fill="FFFFFF"/>
      <w:spacing w:before="100" w:beforeAutospacing="1" w:after="100" w:afterAutospacing="1"/>
      <w:jc w:val="right"/>
    </w:pPr>
    <w:rPr>
      <w:rFonts w:ascii="Times New Roman" w:hAnsi="Times New Roman"/>
      <w:sz w:val="24"/>
      <w:szCs w:val="24"/>
    </w:rPr>
  </w:style>
  <w:style w:type="paragraph" w:customStyle="1" w:styleId="xl83">
    <w:name w:val="xl83"/>
    <w:basedOn w:val="Normal"/>
    <w:rsid w:val="00A92B6A"/>
    <w:pPr>
      <w:pBdr>
        <w:top w:val="single" w:sz="8" w:space="0" w:color="auto"/>
        <w:bottom w:val="single" w:sz="8" w:space="0" w:color="auto"/>
        <w:right w:val="single" w:sz="4" w:space="0" w:color="auto"/>
      </w:pBdr>
      <w:shd w:val="clear" w:color="000000" w:fill="FFFFFF"/>
      <w:spacing w:before="100" w:beforeAutospacing="1" w:after="100" w:afterAutospacing="1"/>
    </w:pPr>
    <w:rPr>
      <w:rFonts w:cs="Arial"/>
      <w:b/>
      <w:bCs/>
      <w:sz w:val="24"/>
      <w:szCs w:val="24"/>
    </w:rPr>
  </w:style>
  <w:style w:type="paragraph" w:customStyle="1" w:styleId="xl84">
    <w:name w:val="xl84"/>
    <w:basedOn w:val="Normal"/>
    <w:rsid w:val="00A92B6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cs="Arial"/>
      <w:b/>
      <w:bCs/>
      <w:sz w:val="18"/>
      <w:szCs w:val="18"/>
    </w:rPr>
  </w:style>
  <w:style w:type="paragraph" w:customStyle="1" w:styleId="xl85">
    <w:name w:val="xl85"/>
    <w:basedOn w:val="Normal"/>
    <w:rsid w:val="00A92B6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cs="Arial"/>
      <w:b/>
      <w:bCs/>
      <w:sz w:val="18"/>
      <w:szCs w:val="18"/>
    </w:rPr>
  </w:style>
  <w:style w:type="paragraph" w:customStyle="1" w:styleId="xl86">
    <w:name w:val="xl86"/>
    <w:basedOn w:val="Normal"/>
    <w:rsid w:val="00A92B6A"/>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cs="Arial"/>
      <w:b/>
      <w:bCs/>
      <w:sz w:val="24"/>
      <w:szCs w:val="24"/>
    </w:rPr>
  </w:style>
  <w:style w:type="paragraph" w:customStyle="1" w:styleId="xl87">
    <w:name w:val="xl87"/>
    <w:basedOn w:val="Normal"/>
    <w:rsid w:val="00A92B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b/>
      <w:bCs/>
      <w:sz w:val="18"/>
      <w:szCs w:val="18"/>
    </w:rPr>
  </w:style>
  <w:style w:type="paragraph" w:customStyle="1" w:styleId="xl88">
    <w:name w:val="xl88"/>
    <w:basedOn w:val="Normal"/>
    <w:rsid w:val="00A92B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cs="Arial"/>
      <w:b/>
      <w:bCs/>
      <w:color w:val="000000"/>
      <w:sz w:val="24"/>
      <w:szCs w:val="24"/>
    </w:rPr>
  </w:style>
  <w:style w:type="paragraph" w:customStyle="1" w:styleId="xl89">
    <w:name w:val="xl89"/>
    <w:basedOn w:val="Normal"/>
    <w:rsid w:val="00A92B6A"/>
    <w:pPr>
      <w:pBdr>
        <w:left w:val="single" w:sz="4" w:space="0" w:color="auto"/>
        <w:bottom w:val="single" w:sz="4" w:space="0" w:color="auto"/>
        <w:right w:val="single" w:sz="4" w:space="0" w:color="auto"/>
      </w:pBdr>
      <w:shd w:val="clear" w:color="000000" w:fill="FFFFFF"/>
      <w:spacing w:before="100" w:beforeAutospacing="1" w:after="100" w:afterAutospacing="1"/>
    </w:pPr>
    <w:rPr>
      <w:rFonts w:cs="Arial"/>
      <w:b/>
      <w:bCs/>
      <w:sz w:val="24"/>
      <w:szCs w:val="24"/>
    </w:rPr>
  </w:style>
  <w:style w:type="paragraph" w:customStyle="1" w:styleId="xl90">
    <w:name w:val="xl90"/>
    <w:basedOn w:val="Normal"/>
    <w:rsid w:val="00A92B6A"/>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cs="Arial"/>
      <w:b/>
      <w:bCs/>
      <w:color w:val="000000"/>
      <w:sz w:val="24"/>
      <w:szCs w:val="24"/>
    </w:rPr>
  </w:style>
  <w:style w:type="paragraph" w:customStyle="1" w:styleId="xl91">
    <w:name w:val="xl91"/>
    <w:basedOn w:val="Normal"/>
    <w:rsid w:val="00A92B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b/>
      <w:bCs/>
      <w:sz w:val="24"/>
      <w:szCs w:val="24"/>
    </w:rPr>
  </w:style>
  <w:style w:type="paragraph" w:customStyle="1" w:styleId="xl92">
    <w:name w:val="xl92"/>
    <w:basedOn w:val="Normal"/>
    <w:rsid w:val="00A92B6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cs="Arial"/>
      <w:b/>
      <w:bCs/>
      <w:color w:val="000000"/>
      <w:sz w:val="24"/>
      <w:szCs w:val="24"/>
    </w:rPr>
  </w:style>
  <w:style w:type="paragraph" w:customStyle="1" w:styleId="xl93">
    <w:name w:val="xl93"/>
    <w:basedOn w:val="Normal"/>
    <w:rsid w:val="00A92B6A"/>
    <w:pPr>
      <w:shd w:val="clear" w:color="000000" w:fill="FFFFFF"/>
      <w:spacing w:before="100" w:beforeAutospacing="1" w:after="100" w:afterAutospacing="1"/>
      <w:jc w:val="right"/>
    </w:pPr>
    <w:rPr>
      <w:rFonts w:cs="Arial"/>
      <w:b/>
      <w:bCs/>
      <w:color w:val="000000"/>
      <w:sz w:val="24"/>
      <w:szCs w:val="24"/>
    </w:rPr>
  </w:style>
  <w:style w:type="paragraph" w:customStyle="1" w:styleId="xl94">
    <w:name w:val="xl94"/>
    <w:basedOn w:val="Normal"/>
    <w:rsid w:val="00A92B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b/>
      <w:bCs/>
      <w:color w:val="000000"/>
      <w:sz w:val="24"/>
      <w:szCs w:val="24"/>
    </w:rPr>
  </w:style>
  <w:style w:type="paragraph" w:customStyle="1" w:styleId="xl95">
    <w:name w:val="xl95"/>
    <w:basedOn w:val="Normal"/>
    <w:rsid w:val="00A92B6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b/>
      <w:bCs/>
      <w:sz w:val="24"/>
      <w:szCs w:val="24"/>
    </w:rPr>
  </w:style>
  <w:style w:type="paragraph" w:customStyle="1" w:styleId="xl96">
    <w:name w:val="xl96"/>
    <w:basedOn w:val="Normal"/>
    <w:rsid w:val="00A92B6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cs="Arial"/>
      <w:b/>
      <w:bCs/>
      <w:color w:val="000000"/>
      <w:sz w:val="24"/>
      <w:szCs w:val="24"/>
    </w:rPr>
  </w:style>
  <w:style w:type="paragraph" w:customStyle="1" w:styleId="xl97">
    <w:name w:val="xl97"/>
    <w:basedOn w:val="Normal"/>
    <w:rsid w:val="00A92B6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cs="Arial"/>
      <w:sz w:val="24"/>
      <w:szCs w:val="24"/>
    </w:rPr>
  </w:style>
  <w:style w:type="paragraph" w:customStyle="1" w:styleId="xl98">
    <w:name w:val="xl98"/>
    <w:basedOn w:val="Normal"/>
    <w:rsid w:val="00A92B6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hAnsi="Times New Roman"/>
      <w:sz w:val="24"/>
      <w:szCs w:val="24"/>
    </w:rPr>
  </w:style>
  <w:style w:type="paragraph" w:customStyle="1" w:styleId="xl99">
    <w:name w:val="xl99"/>
    <w:basedOn w:val="Normal"/>
    <w:rsid w:val="00A92B6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Arial Narrow" w:hAnsi="Arial Narrow"/>
      <w:sz w:val="18"/>
      <w:szCs w:val="18"/>
    </w:rPr>
  </w:style>
  <w:style w:type="paragraph" w:customStyle="1" w:styleId="xl100">
    <w:name w:val="xl100"/>
    <w:basedOn w:val="Normal"/>
    <w:rsid w:val="00A92B6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Arial Narrow" w:hAnsi="Arial Narrow"/>
      <w:sz w:val="24"/>
      <w:szCs w:val="24"/>
    </w:rPr>
  </w:style>
  <w:style w:type="paragraph" w:customStyle="1" w:styleId="xl101">
    <w:name w:val="xl101"/>
    <w:basedOn w:val="Normal"/>
    <w:rsid w:val="00A92B6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cs="Arial"/>
      <w:b/>
      <w:bCs/>
      <w:sz w:val="24"/>
      <w:szCs w:val="24"/>
    </w:rPr>
  </w:style>
  <w:style w:type="paragraph" w:customStyle="1" w:styleId="xl102">
    <w:name w:val="xl102"/>
    <w:basedOn w:val="Normal"/>
    <w:rsid w:val="00A92B6A"/>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cs="Arial"/>
      <w:b/>
      <w:bCs/>
      <w:color w:val="000000"/>
      <w:sz w:val="24"/>
      <w:szCs w:val="24"/>
    </w:rPr>
  </w:style>
  <w:style w:type="paragraph" w:customStyle="1" w:styleId="xl103">
    <w:name w:val="xl103"/>
    <w:basedOn w:val="Normal"/>
    <w:rsid w:val="00A92B6A"/>
    <w:pPr>
      <w:pBdr>
        <w:right w:val="single" w:sz="4" w:space="0" w:color="auto"/>
      </w:pBdr>
      <w:shd w:val="clear" w:color="000000" w:fill="FFFFFF"/>
      <w:spacing w:before="100" w:beforeAutospacing="1" w:after="100" w:afterAutospacing="1"/>
    </w:pPr>
    <w:rPr>
      <w:rFonts w:cs="Arial"/>
      <w:b/>
      <w:bCs/>
      <w:sz w:val="24"/>
      <w:szCs w:val="24"/>
    </w:rPr>
  </w:style>
  <w:style w:type="paragraph" w:customStyle="1" w:styleId="xl104">
    <w:name w:val="xl104"/>
    <w:basedOn w:val="Normal"/>
    <w:rsid w:val="00A92B6A"/>
    <w:pPr>
      <w:pBdr>
        <w:bottom w:val="single" w:sz="4" w:space="0" w:color="auto"/>
        <w:right w:val="single" w:sz="4" w:space="0" w:color="auto"/>
      </w:pBdr>
      <w:shd w:val="clear" w:color="000000" w:fill="FFFFFF"/>
      <w:spacing w:before="100" w:beforeAutospacing="1" w:after="100" w:afterAutospacing="1"/>
    </w:pPr>
    <w:rPr>
      <w:rFonts w:cs="Arial"/>
      <w:b/>
      <w:bCs/>
      <w:sz w:val="24"/>
      <w:szCs w:val="24"/>
    </w:rPr>
  </w:style>
  <w:style w:type="paragraph" w:customStyle="1" w:styleId="xl105">
    <w:name w:val="xl105"/>
    <w:basedOn w:val="Normal"/>
    <w:rsid w:val="00A92B6A"/>
    <w:pPr>
      <w:pBdr>
        <w:top w:val="single" w:sz="8" w:space="0" w:color="auto"/>
        <w:right w:val="single" w:sz="8" w:space="0" w:color="auto"/>
      </w:pBdr>
      <w:shd w:val="clear" w:color="000000" w:fill="FFFFFF"/>
      <w:spacing w:before="100" w:beforeAutospacing="1" w:after="100" w:afterAutospacing="1"/>
    </w:pPr>
    <w:rPr>
      <w:rFonts w:ascii="Times New Roman" w:hAnsi="Times New Roman"/>
      <w:sz w:val="24"/>
      <w:szCs w:val="24"/>
    </w:rPr>
  </w:style>
  <w:style w:type="paragraph" w:customStyle="1" w:styleId="xl106">
    <w:name w:val="xl106"/>
    <w:basedOn w:val="Normal"/>
    <w:rsid w:val="00A92B6A"/>
    <w:pPr>
      <w:pBdr>
        <w:right w:val="single" w:sz="8" w:space="0" w:color="auto"/>
      </w:pBdr>
      <w:shd w:val="clear" w:color="000000" w:fill="FFFFFF"/>
      <w:spacing w:before="100" w:beforeAutospacing="1" w:after="100" w:afterAutospacing="1"/>
    </w:pPr>
    <w:rPr>
      <w:rFonts w:ascii="Times New Roman" w:hAnsi="Times New Roman"/>
      <w:sz w:val="24"/>
      <w:szCs w:val="24"/>
    </w:rPr>
  </w:style>
  <w:style w:type="paragraph" w:customStyle="1" w:styleId="xl107">
    <w:name w:val="xl107"/>
    <w:basedOn w:val="Normal"/>
    <w:rsid w:val="00A92B6A"/>
    <w:pPr>
      <w:pBdr>
        <w:right w:val="single" w:sz="8" w:space="0" w:color="auto"/>
      </w:pBdr>
      <w:shd w:val="clear" w:color="000000" w:fill="FFFFFF"/>
      <w:spacing w:before="100" w:beforeAutospacing="1" w:after="100" w:afterAutospacing="1"/>
    </w:pPr>
    <w:rPr>
      <w:rFonts w:ascii="Times New Roman" w:hAnsi="Times New Roman"/>
      <w:sz w:val="24"/>
      <w:szCs w:val="24"/>
    </w:rPr>
  </w:style>
  <w:style w:type="paragraph" w:customStyle="1" w:styleId="xl108">
    <w:name w:val="xl108"/>
    <w:basedOn w:val="Normal"/>
    <w:rsid w:val="00A92B6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cs="Arial"/>
      <w:b/>
      <w:bCs/>
      <w:sz w:val="18"/>
      <w:szCs w:val="18"/>
    </w:rPr>
  </w:style>
  <w:style w:type="paragraph" w:customStyle="1" w:styleId="xl109">
    <w:name w:val="xl109"/>
    <w:basedOn w:val="Normal"/>
    <w:rsid w:val="00A92B6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cs="Arial"/>
      <w:b/>
      <w:bCs/>
      <w:sz w:val="24"/>
      <w:szCs w:val="24"/>
    </w:rPr>
  </w:style>
  <w:style w:type="paragraph" w:customStyle="1" w:styleId="xl110">
    <w:name w:val="xl110"/>
    <w:basedOn w:val="Normal"/>
    <w:rsid w:val="00A92B6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cs="Arial"/>
      <w:b/>
      <w:bCs/>
      <w:sz w:val="18"/>
      <w:szCs w:val="18"/>
    </w:rPr>
  </w:style>
  <w:style w:type="paragraph" w:customStyle="1" w:styleId="xl111">
    <w:name w:val="xl111"/>
    <w:basedOn w:val="Normal"/>
    <w:rsid w:val="00A92B6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cs="Arial"/>
      <w:b/>
      <w:bCs/>
      <w:sz w:val="24"/>
      <w:szCs w:val="24"/>
    </w:rPr>
  </w:style>
  <w:style w:type="paragraph" w:customStyle="1" w:styleId="xl112">
    <w:name w:val="xl112"/>
    <w:basedOn w:val="Normal"/>
    <w:rsid w:val="00A92B6A"/>
    <w:pPr>
      <w:pBdr>
        <w:left w:val="single" w:sz="4" w:space="0" w:color="auto"/>
        <w:bottom w:val="single" w:sz="4" w:space="0" w:color="auto"/>
        <w:right w:val="single" w:sz="4" w:space="0" w:color="auto"/>
      </w:pBdr>
      <w:shd w:val="clear" w:color="000000" w:fill="FFFFFF"/>
      <w:spacing w:before="100" w:beforeAutospacing="1" w:after="100" w:afterAutospacing="1"/>
    </w:pPr>
    <w:rPr>
      <w:rFonts w:cs="Arial"/>
      <w:b/>
      <w:bCs/>
      <w:sz w:val="24"/>
      <w:szCs w:val="24"/>
    </w:rPr>
  </w:style>
  <w:style w:type="paragraph" w:customStyle="1" w:styleId="xl113">
    <w:name w:val="xl113"/>
    <w:basedOn w:val="Normal"/>
    <w:rsid w:val="00A92B6A"/>
    <w:pPr>
      <w:pBdr>
        <w:top w:val="single" w:sz="4" w:space="0" w:color="auto"/>
        <w:left w:val="single" w:sz="4" w:space="0" w:color="auto"/>
        <w:right w:val="single" w:sz="8" w:space="0" w:color="auto"/>
      </w:pBdr>
      <w:shd w:val="clear" w:color="000000" w:fill="FFFFFF"/>
      <w:spacing w:before="100" w:beforeAutospacing="1" w:after="100" w:afterAutospacing="1"/>
    </w:pPr>
    <w:rPr>
      <w:rFonts w:cs="Arial"/>
      <w:b/>
      <w:bCs/>
      <w:sz w:val="24"/>
      <w:szCs w:val="24"/>
    </w:rPr>
  </w:style>
  <w:style w:type="paragraph" w:customStyle="1" w:styleId="xl114">
    <w:name w:val="xl114"/>
    <w:basedOn w:val="Normal"/>
    <w:rsid w:val="00A92B6A"/>
    <w:pPr>
      <w:pBdr>
        <w:right w:val="single" w:sz="8" w:space="0" w:color="auto"/>
      </w:pBdr>
      <w:shd w:val="clear" w:color="000000" w:fill="FFFFFF"/>
      <w:spacing w:before="100" w:beforeAutospacing="1" w:after="100" w:afterAutospacing="1"/>
    </w:pPr>
    <w:rPr>
      <w:rFonts w:cs="Arial"/>
      <w:b/>
      <w:bCs/>
      <w:sz w:val="24"/>
      <w:szCs w:val="24"/>
    </w:rPr>
  </w:style>
  <w:style w:type="paragraph" w:customStyle="1" w:styleId="xl115">
    <w:name w:val="xl115"/>
    <w:basedOn w:val="Normal"/>
    <w:rsid w:val="00A92B6A"/>
    <w:pPr>
      <w:pBdr>
        <w:left w:val="single" w:sz="4" w:space="0" w:color="auto"/>
      </w:pBdr>
      <w:shd w:val="clear" w:color="000000" w:fill="FFFFFF"/>
      <w:spacing w:before="100" w:beforeAutospacing="1" w:after="100" w:afterAutospacing="1"/>
    </w:pPr>
    <w:rPr>
      <w:rFonts w:cs="Arial"/>
      <w:b/>
      <w:bCs/>
      <w:sz w:val="18"/>
      <w:szCs w:val="18"/>
    </w:rPr>
  </w:style>
  <w:style w:type="paragraph" w:customStyle="1" w:styleId="xl116">
    <w:name w:val="xl116"/>
    <w:basedOn w:val="Normal"/>
    <w:rsid w:val="00A92B6A"/>
    <w:pPr>
      <w:pBdr>
        <w:left w:val="single" w:sz="4" w:space="0" w:color="auto"/>
        <w:bottom w:val="single" w:sz="4" w:space="0" w:color="auto"/>
        <w:right w:val="single" w:sz="8" w:space="0" w:color="auto"/>
      </w:pBdr>
      <w:shd w:val="clear" w:color="000000" w:fill="FFFFFF"/>
      <w:spacing w:before="100" w:beforeAutospacing="1" w:after="100" w:afterAutospacing="1"/>
    </w:pPr>
    <w:rPr>
      <w:rFonts w:cs="Arial"/>
      <w:b/>
      <w:bCs/>
      <w:sz w:val="24"/>
      <w:szCs w:val="24"/>
    </w:rPr>
  </w:style>
  <w:style w:type="paragraph" w:customStyle="1" w:styleId="xl117">
    <w:name w:val="xl117"/>
    <w:basedOn w:val="Normal"/>
    <w:rsid w:val="00A92B6A"/>
    <w:pPr>
      <w:pBdr>
        <w:left w:val="single" w:sz="4" w:space="0" w:color="auto"/>
        <w:bottom w:val="single" w:sz="4" w:space="0" w:color="auto"/>
        <w:right w:val="single" w:sz="4" w:space="0" w:color="auto"/>
      </w:pBdr>
      <w:shd w:val="clear" w:color="000000" w:fill="FFFFFF"/>
      <w:spacing w:before="100" w:beforeAutospacing="1" w:after="100" w:afterAutospacing="1"/>
    </w:pPr>
    <w:rPr>
      <w:rFonts w:cs="Arial"/>
      <w:b/>
      <w:bCs/>
      <w:sz w:val="18"/>
      <w:szCs w:val="18"/>
    </w:rPr>
  </w:style>
  <w:style w:type="paragraph" w:customStyle="1" w:styleId="xl118">
    <w:name w:val="xl118"/>
    <w:basedOn w:val="Normal"/>
    <w:rsid w:val="00A92B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b/>
      <w:bCs/>
      <w:sz w:val="18"/>
      <w:szCs w:val="18"/>
    </w:rPr>
  </w:style>
  <w:style w:type="paragraph" w:customStyle="1" w:styleId="xl119">
    <w:name w:val="xl119"/>
    <w:basedOn w:val="Normal"/>
    <w:rsid w:val="00A92B6A"/>
    <w:pPr>
      <w:pBdr>
        <w:left w:val="single" w:sz="4" w:space="0" w:color="auto"/>
        <w:bottom w:val="single" w:sz="4" w:space="0" w:color="auto"/>
      </w:pBdr>
      <w:shd w:val="clear" w:color="000000" w:fill="FFFFFF"/>
      <w:spacing w:before="100" w:beforeAutospacing="1" w:after="100" w:afterAutospacing="1"/>
    </w:pPr>
    <w:rPr>
      <w:rFonts w:cs="Arial"/>
      <w:b/>
      <w:bCs/>
      <w:sz w:val="18"/>
      <w:szCs w:val="18"/>
    </w:rPr>
  </w:style>
  <w:style w:type="paragraph" w:customStyle="1" w:styleId="xl120">
    <w:name w:val="xl120"/>
    <w:basedOn w:val="Normal"/>
    <w:rsid w:val="00A92B6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cs="Arial"/>
      <w:b/>
      <w:bCs/>
      <w:sz w:val="24"/>
      <w:szCs w:val="24"/>
    </w:rPr>
  </w:style>
  <w:style w:type="paragraph" w:customStyle="1" w:styleId="xl121">
    <w:name w:val="xl121"/>
    <w:basedOn w:val="Normal"/>
    <w:rsid w:val="00A92B6A"/>
    <w:pPr>
      <w:pBdr>
        <w:top w:val="single" w:sz="4" w:space="0" w:color="auto"/>
        <w:left w:val="single" w:sz="4" w:space="0" w:color="auto"/>
        <w:right w:val="single" w:sz="8" w:space="0" w:color="auto"/>
      </w:pBdr>
      <w:shd w:val="clear" w:color="000000" w:fill="FFFFFF"/>
      <w:spacing w:before="100" w:beforeAutospacing="1" w:after="100" w:afterAutospacing="1"/>
    </w:pPr>
    <w:rPr>
      <w:rFonts w:cs="Arial"/>
      <w:b/>
      <w:bCs/>
      <w:sz w:val="24"/>
      <w:szCs w:val="24"/>
    </w:rPr>
  </w:style>
  <w:style w:type="paragraph" w:customStyle="1" w:styleId="xl122">
    <w:name w:val="xl122"/>
    <w:basedOn w:val="Normal"/>
    <w:rsid w:val="00A92B6A"/>
    <w:pPr>
      <w:spacing w:before="100" w:beforeAutospacing="1" w:after="100" w:afterAutospacing="1"/>
    </w:pPr>
    <w:rPr>
      <w:rFonts w:ascii="Times New Roman" w:hAnsi="Times New Roman"/>
      <w:sz w:val="24"/>
      <w:szCs w:val="24"/>
    </w:rPr>
  </w:style>
  <w:style w:type="paragraph" w:customStyle="1" w:styleId="xl123">
    <w:name w:val="xl123"/>
    <w:basedOn w:val="Normal"/>
    <w:rsid w:val="00A92B6A"/>
    <w:pPr>
      <w:shd w:val="clear" w:color="000000" w:fill="008000"/>
      <w:spacing w:before="100" w:beforeAutospacing="1" w:after="100" w:afterAutospacing="1"/>
    </w:pPr>
    <w:rPr>
      <w:rFonts w:ascii="Times New Roman" w:hAnsi="Times New Roman"/>
      <w:sz w:val="24"/>
      <w:szCs w:val="24"/>
    </w:rPr>
  </w:style>
  <w:style w:type="paragraph" w:customStyle="1" w:styleId="xl124">
    <w:name w:val="xl124"/>
    <w:basedOn w:val="Normal"/>
    <w:rsid w:val="00A92B6A"/>
    <w:pPr>
      <w:pBdr>
        <w:top w:val="single" w:sz="4" w:space="0" w:color="auto"/>
        <w:left w:val="single" w:sz="4" w:space="0" w:color="auto"/>
        <w:bottom w:val="single" w:sz="4" w:space="0" w:color="auto"/>
      </w:pBdr>
      <w:shd w:val="clear" w:color="000000" w:fill="FFFFFF"/>
      <w:spacing w:before="100" w:beforeAutospacing="1" w:after="100" w:afterAutospacing="1"/>
    </w:pPr>
    <w:rPr>
      <w:rFonts w:cs="Arial"/>
      <w:b/>
      <w:bCs/>
      <w:sz w:val="18"/>
      <w:szCs w:val="18"/>
    </w:rPr>
  </w:style>
  <w:style w:type="paragraph" w:customStyle="1" w:styleId="xl125">
    <w:name w:val="xl125"/>
    <w:basedOn w:val="Normal"/>
    <w:rsid w:val="00A92B6A"/>
    <w:pPr>
      <w:pBdr>
        <w:top w:val="single" w:sz="4" w:space="0" w:color="auto"/>
        <w:bottom w:val="single" w:sz="4" w:space="0" w:color="auto"/>
      </w:pBdr>
      <w:shd w:val="clear" w:color="000000" w:fill="FFFFFF"/>
      <w:spacing w:before="100" w:beforeAutospacing="1" w:after="100" w:afterAutospacing="1"/>
    </w:pPr>
    <w:rPr>
      <w:rFonts w:ascii="Times New Roman" w:hAnsi="Times New Roman"/>
      <w:sz w:val="24"/>
      <w:szCs w:val="24"/>
    </w:rPr>
  </w:style>
  <w:style w:type="paragraph" w:customStyle="1" w:styleId="xl126">
    <w:name w:val="xl126"/>
    <w:basedOn w:val="Normal"/>
    <w:rsid w:val="00A92B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4"/>
      <w:szCs w:val="24"/>
    </w:rPr>
  </w:style>
  <w:style w:type="paragraph" w:customStyle="1" w:styleId="xl127">
    <w:name w:val="xl127"/>
    <w:basedOn w:val="Normal"/>
    <w:rsid w:val="00A92B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24"/>
      <w:szCs w:val="24"/>
    </w:rPr>
  </w:style>
  <w:style w:type="paragraph" w:customStyle="1" w:styleId="xl128">
    <w:name w:val="xl128"/>
    <w:basedOn w:val="Normal"/>
    <w:rsid w:val="00A92B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4"/>
      <w:szCs w:val="24"/>
    </w:rPr>
  </w:style>
  <w:style w:type="paragraph" w:customStyle="1" w:styleId="xl129">
    <w:name w:val="xl129"/>
    <w:basedOn w:val="Normal"/>
    <w:uiPriority w:val="99"/>
    <w:rsid w:val="00A92B6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30">
    <w:name w:val="xl130"/>
    <w:basedOn w:val="Normal"/>
    <w:uiPriority w:val="99"/>
    <w:rsid w:val="00A92B6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18"/>
      <w:szCs w:val="18"/>
    </w:rPr>
  </w:style>
  <w:style w:type="paragraph" w:customStyle="1" w:styleId="xl131">
    <w:name w:val="xl131"/>
    <w:basedOn w:val="Normal"/>
    <w:uiPriority w:val="99"/>
    <w:rsid w:val="00A92B6A"/>
    <w:pPr>
      <w:pBdr>
        <w:top w:val="single" w:sz="4" w:space="0" w:color="auto"/>
        <w:left w:val="single" w:sz="4" w:space="0" w:color="auto"/>
        <w:bottom w:val="single" w:sz="4" w:space="0" w:color="auto"/>
        <w:right w:val="single" w:sz="8" w:space="0" w:color="auto"/>
      </w:pBdr>
      <w:spacing w:before="100" w:beforeAutospacing="1" w:after="100" w:afterAutospacing="1"/>
    </w:pPr>
    <w:rPr>
      <w:rFonts w:cs="Arial"/>
      <w:b/>
      <w:bCs/>
      <w:sz w:val="18"/>
      <w:szCs w:val="18"/>
    </w:rPr>
  </w:style>
  <w:style w:type="paragraph" w:customStyle="1" w:styleId="xl132">
    <w:name w:val="xl132"/>
    <w:basedOn w:val="Normal"/>
    <w:uiPriority w:val="99"/>
    <w:rsid w:val="00A92B6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33">
    <w:name w:val="xl133"/>
    <w:basedOn w:val="Normal"/>
    <w:uiPriority w:val="99"/>
    <w:rsid w:val="00A92B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bCs/>
      <w:sz w:val="24"/>
      <w:szCs w:val="24"/>
    </w:rPr>
  </w:style>
  <w:style w:type="paragraph" w:customStyle="1" w:styleId="xl134">
    <w:name w:val="xl134"/>
    <w:basedOn w:val="Normal"/>
    <w:uiPriority w:val="99"/>
    <w:rsid w:val="00A92B6A"/>
    <w:pPr>
      <w:pBdr>
        <w:top w:val="single" w:sz="4" w:space="0" w:color="auto"/>
        <w:left w:val="single" w:sz="4" w:space="0" w:color="auto"/>
        <w:right w:val="single" w:sz="4" w:space="0" w:color="auto"/>
      </w:pBdr>
      <w:spacing w:before="100" w:beforeAutospacing="1" w:after="100" w:afterAutospacing="1"/>
      <w:jc w:val="center"/>
    </w:pPr>
    <w:rPr>
      <w:rFonts w:ascii="Calibri" w:hAnsi="Calibri"/>
      <w:color w:val="000000"/>
      <w:sz w:val="24"/>
      <w:szCs w:val="24"/>
    </w:rPr>
  </w:style>
  <w:style w:type="paragraph" w:customStyle="1" w:styleId="xl135">
    <w:name w:val="xl135"/>
    <w:basedOn w:val="Normal"/>
    <w:uiPriority w:val="99"/>
    <w:rsid w:val="00A92B6A"/>
    <w:pPr>
      <w:pBdr>
        <w:left w:val="single" w:sz="4" w:space="0" w:color="auto"/>
      </w:pBdr>
      <w:shd w:val="clear" w:color="000000" w:fill="FFFFFF"/>
      <w:spacing w:before="100" w:beforeAutospacing="1" w:after="100" w:afterAutospacing="1"/>
    </w:pPr>
    <w:rPr>
      <w:rFonts w:ascii="Times New Roman" w:hAnsi="Times New Roman"/>
      <w:sz w:val="24"/>
      <w:szCs w:val="24"/>
    </w:rPr>
  </w:style>
  <w:style w:type="paragraph" w:customStyle="1" w:styleId="xl136">
    <w:name w:val="xl136"/>
    <w:basedOn w:val="Normal"/>
    <w:uiPriority w:val="99"/>
    <w:rsid w:val="00A92B6A"/>
    <w:pPr>
      <w:pBdr>
        <w:right w:val="single" w:sz="8" w:space="0" w:color="auto"/>
      </w:pBdr>
      <w:shd w:val="clear" w:color="000000" w:fill="FFFFFF"/>
      <w:spacing w:before="100" w:beforeAutospacing="1" w:after="100" w:afterAutospacing="1"/>
    </w:pPr>
    <w:rPr>
      <w:rFonts w:ascii="Times New Roman" w:hAnsi="Times New Roman"/>
      <w:sz w:val="24"/>
      <w:szCs w:val="24"/>
    </w:rPr>
  </w:style>
  <w:style w:type="paragraph" w:customStyle="1" w:styleId="xl137">
    <w:name w:val="xl137"/>
    <w:basedOn w:val="Normal"/>
    <w:uiPriority w:val="99"/>
    <w:rsid w:val="00A92B6A"/>
    <w:pPr>
      <w:pBdr>
        <w:left w:val="single" w:sz="4" w:space="0" w:color="auto"/>
        <w:bottom w:val="single" w:sz="4" w:space="0" w:color="auto"/>
        <w:right w:val="single" w:sz="4" w:space="0" w:color="auto"/>
      </w:pBdr>
      <w:spacing w:before="100" w:beforeAutospacing="1" w:after="100" w:afterAutospacing="1"/>
    </w:pPr>
    <w:rPr>
      <w:rFonts w:cs="Arial"/>
      <w:b/>
      <w:bCs/>
      <w:sz w:val="24"/>
      <w:szCs w:val="24"/>
    </w:rPr>
  </w:style>
  <w:style w:type="paragraph" w:customStyle="1" w:styleId="xl138">
    <w:name w:val="xl138"/>
    <w:basedOn w:val="Normal"/>
    <w:uiPriority w:val="99"/>
    <w:rsid w:val="00A92B6A"/>
    <w:pPr>
      <w:pBdr>
        <w:left w:val="single" w:sz="4" w:space="0" w:color="auto"/>
        <w:bottom w:val="single" w:sz="4" w:space="0" w:color="auto"/>
        <w:right w:val="single" w:sz="4" w:space="0" w:color="auto"/>
      </w:pBdr>
      <w:spacing w:before="100" w:beforeAutospacing="1" w:after="100" w:afterAutospacing="1"/>
      <w:jc w:val="right"/>
    </w:pPr>
    <w:rPr>
      <w:rFonts w:cs="Arial"/>
      <w:b/>
      <w:bCs/>
      <w:color w:val="000000"/>
      <w:sz w:val="24"/>
      <w:szCs w:val="24"/>
    </w:rPr>
  </w:style>
  <w:style w:type="paragraph" w:customStyle="1" w:styleId="xl139">
    <w:name w:val="xl139"/>
    <w:basedOn w:val="Normal"/>
    <w:uiPriority w:val="99"/>
    <w:rsid w:val="00A92B6A"/>
    <w:pPr>
      <w:pBdr>
        <w:left w:val="single" w:sz="4" w:space="0" w:color="auto"/>
        <w:bottom w:val="single" w:sz="4" w:space="0" w:color="auto"/>
        <w:right w:val="single" w:sz="8" w:space="0" w:color="auto"/>
      </w:pBdr>
      <w:spacing w:before="100" w:beforeAutospacing="1" w:after="100" w:afterAutospacing="1"/>
    </w:pPr>
    <w:rPr>
      <w:rFonts w:cs="Arial"/>
      <w:b/>
      <w:bCs/>
      <w:sz w:val="24"/>
      <w:szCs w:val="24"/>
    </w:rPr>
  </w:style>
  <w:style w:type="paragraph" w:customStyle="1" w:styleId="xl140">
    <w:name w:val="xl140"/>
    <w:basedOn w:val="Normal"/>
    <w:uiPriority w:val="99"/>
    <w:rsid w:val="00A92B6A"/>
    <w:pPr>
      <w:pBdr>
        <w:top w:val="single" w:sz="8" w:space="0" w:color="auto"/>
        <w:bottom w:val="single" w:sz="4" w:space="0" w:color="auto"/>
        <w:right w:val="single" w:sz="4" w:space="0" w:color="auto"/>
      </w:pBdr>
      <w:spacing w:before="100" w:beforeAutospacing="1" w:after="100" w:afterAutospacing="1"/>
    </w:pPr>
    <w:rPr>
      <w:rFonts w:cs="Arial"/>
      <w:b/>
      <w:bCs/>
      <w:sz w:val="24"/>
      <w:szCs w:val="24"/>
    </w:rPr>
  </w:style>
  <w:style w:type="paragraph" w:customStyle="1" w:styleId="xl141">
    <w:name w:val="xl141"/>
    <w:basedOn w:val="Normal"/>
    <w:uiPriority w:val="99"/>
    <w:rsid w:val="00A92B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sz w:val="18"/>
      <w:szCs w:val="18"/>
    </w:rPr>
  </w:style>
  <w:style w:type="paragraph" w:customStyle="1" w:styleId="xl142">
    <w:name w:val="xl142"/>
    <w:basedOn w:val="Normal"/>
    <w:uiPriority w:val="99"/>
    <w:rsid w:val="00A92B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sz w:val="24"/>
      <w:szCs w:val="24"/>
    </w:rPr>
  </w:style>
  <w:style w:type="paragraph" w:customStyle="1" w:styleId="xl143">
    <w:name w:val="xl143"/>
    <w:basedOn w:val="Normal"/>
    <w:uiPriority w:val="99"/>
    <w:rsid w:val="00A92B6A"/>
    <w:pPr>
      <w:pBdr>
        <w:top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44">
    <w:name w:val="xl144"/>
    <w:basedOn w:val="Normal"/>
    <w:uiPriority w:val="99"/>
    <w:rsid w:val="00A92B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b/>
      <w:bCs/>
      <w:sz w:val="24"/>
      <w:szCs w:val="24"/>
    </w:rPr>
  </w:style>
  <w:style w:type="paragraph" w:customStyle="1" w:styleId="xl145">
    <w:name w:val="xl145"/>
    <w:basedOn w:val="Normal"/>
    <w:uiPriority w:val="99"/>
    <w:rsid w:val="00A92B6A"/>
    <w:pPr>
      <w:pBdr>
        <w:top w:val="single" w:sz="4" w:space="0" w:color="auto"/>
        <w:left w:val="single" w:sz="4" w:space="0" w:color="auto"/>
        <w:right w:val="single" w:sz="4" w:space="0" w:color="auto"/>
      </w:pBdr>
      <w:spacing w:before="100" w:beforeAutospacing="1" w:after="100" w:afterAutospacing="1"/>
      <w:jc w:val="center"/>
    </w:pPr>
    <w:rPr>
      <w:rFonts w:ascii="Calibri" w:hAnsi="Calibri"/>
      <w:color w:val="000000"/>
      <w:sz w:val="24"/>
      <w:szCs w:val="24"/>
    </w:rPr>
  </w:style>
  <w:style w:type="paragraph" w:customStyle="1" w:styleId="xl146">
    <w:name w:val="xl146"/>
    <w:basedOn w:val="Normal"/>
    <w:uiPriority w:val="99"/>
    <w:rsid w:val="00A92B6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rPr>
  </w:style>
  <w:style w:type="paragraph" w:customStyle="1" w:styleId="xl147">
    <w:name w:val="xl147"/>
    <w:basedOn w:val="Normal"/>
    <w:uiPriority w:val="99"/>
    <w:rsid w:val="00A92B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sz w:val="18"/>
      <w:szCs w:val="18"/>
    </w:rPr>
  </w:style>
  <w:style w:type="paragraph" w:customStyle="1" w:styleId="xl148">
    <w:name w:val="xl148"/>
    <w:basedOn w:val="Normal"/>
    <w:uiPriority w:val="99"/>
    <w:rsid w:val="00A92B6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cs="Arial"/>
      <w:sz w:val="18"/>
      <w:szCs w:val="18"/>
    </w:rPr>
  </w:style>
  <w:style w:type="paragraph" w:customStyle="1" w:styleId="xl149">
    <w:name w:val="xl149"/>
    <w:basedOn w:val="Normal"/>
    <w:uiPriority w:val="99"/>
    <w:rsid w:val="00A92B6A"/>
    <w:pPr>
      <w:pBdr>
        <w:left w:val="single" w:sz="4" w:space="0" w:color="auto"/>
      </w:pBdr>
      <w:shd w:val="clear" w:color="000000" w:fill="FFFFFF"/>
      <w:spacing w:before="100" w:beforeAutospacing="1" w:after="100" w:afterAutospacing="1"/>
    </w:pPr>
    <w:rPr>
      <w:rFonts w:cs="Arial"/>
      <w:b/>
      <w:bCs/>
      <w:sz w:val="24"/>
      <w:szCs w:val="24"/>
    </w:rPr>
  </w:style>
  <w:style w:type="paragraph" w:customStyle="1" w:styleId="xl150">
    <w:name w:val="xl150"/>
    <w:basedOn w:val="Normal"/>
    <w:uiPriority w:val="99"/>
    <w:rsid w:val="00A92B6A"/>
    <w:pPr>
      <w:shd w:val="clear" w:color="000000" w:fill="FFFFFF"/>
      <w:spacing w:before="100" w:beforeAutospacing="1" w:after="100" w:afterAutospacing="1"/>
    </w:pPr>
    <w:rPr>
      <w:rFonts w:cs="Arial"/>
      <w:b/>
      <w:bCs/>
      <w:color w:val="000000"/>
      <w:sz w:val="24"/>
      <w:szCs w:val="24"/>
    </w:rPr>
  </w:style>
  <w:style w:type="paragraph" w:customStyle="1" w:styleId="xl151">
    <w:name w:val="xl151"/>
    <w:basedOn w:val="Normal"/>
    <w:uiPriority w:val="99"/>
    <w:rsid w:val="00A92B6A"/>
    <w:pPr>
      <w:shd w:val="clear" w:color="000000" w:fill="FFFFFF"/>
      <w:spacing w:before="100" w:beforeAutospacing="1" w:after="100" w:afterAutospacing="1"/>
    </w:pPr>
    <w:rPr>
      <w:rFonts w:ascii="Times New Roman" w:hAnsi="Times New Roman"/>
      <w:sz w:val="24"/>
      <w:szCs w:val="24"/>
    </w:rPr>
  </w:style>
  <w:style w:type="paragraph" w:customStyle="1" w:styleId="xl152">
    <w:name w:val="xl152"/>
    <w:basedOn w:val="Normal"/>
    <w:uiPriority w:val="99"/>
    <w:rsid w:val="00A92B6A"/>
    <w:pPr>
      <w:pBdr>
        <w:top w:val="single" w:sz="4" w:space="0" w:color="auto"/>
        <w:left w:val="single" w:sz="8" w:space="0" w:color="auto"/>
        <w:bottom w:val="single" w:sz="4" w:space="0" w:color="auto"/>
      </w:pBdr>
      <w:shd w:val="clear" w:color="000000" w:fill="FFFFFF"/>
      <w:spacing w:before="100" w:beforeAutospacing="1" w:after="100" w:afterAutospacing="1"/>
    </w:pPr>
    <w:rPr>
      <w:rFonts w:cs="Arial"/>
      <w:b/>
      <w:bCs/>
      <w:sz w:val="24"/>
      <w:szCs w:val="24"/>
    </w:rPr>
  </w:style>
  <w:style w:type="paragraph" w:customStyle="1" w:styleId="xl153">
    <w:name w:val="xl153"/>
    <w:basedOn w:val="Normal"/>
    <w:uiPriority w:val="99"/>
    <w:rsid w:val="00A92B6A"/>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cs="Arial"/>
      <w:sz w:val="18"/>
      <w:szCs w:val="18"/>
    </w:rPr>
  </w:style>
  <w:style w:type="paragraph" w:customStyle="1" w:styleId="xl154">
    <w:name w:val="xl154"/>
    <w:basedOn w:val="Normal"/>
    <w:uiPriority w:val="99"/>
    <w:rsid w:val="00A92B6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sz w:val="18"/>
      <w:szCs w:val="18"/>
    </w:rPr>
  </w:style>
  <w:style w:type="paragraph" w:customStyle="1" w:styleId="xl155">
    <w:name w:val="xl155"/>
    <w:basedOn w:val="Normal"/>
    <w:uiPriority w:val="99"/>
    <w:rsid w:val="00A92B6A"/>
    <w:pPr>
      <w:pBdr>
        <w:top w:val="single" w:sz="4" w:space="0" w:color="auto"/>
        <w:bottom w:val="single" w:sz="4" w:space="0" w:color="auto"/>
        <w:right w:val="single" w:sz="4" w:space="0" w:color="auto"/>
      </w:pBdr>
      <w:shd w:val="clear" w:color="000000" w:fill="FFFFFF"/>
      <w:spacing w:before="100" w:beforeAutospacing="1" w:after="100" w:afterAutospacing="1"/>
    </w:pPr>
    <w:rPr>
      <w:rFonts w:cs="Arial"/>
      <w:b/>
      <w:bCs/>
      <w:sz w:val="24"/>
      <w:szCs w:val="24"/>
    </w:rPr>
  </w:style>
  <w:style w:type="paragraph" w:customStyle="1" w:styleId="xl156">
    <w:name w:val="xl156"/>
    <w:basedOn w:val="Normal"/>
    <w:uiPriority w:val="99"/>
    <w:rsid w:val="00A92B6A"/>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24"/>
      <w:szCs w:val="24"/>
    </w:rPr>
  </w:style>
  <w:style w:type="paragraph" w:customStyle="1" w:styleId="xl157">
    <w:name w:val="xl157"/>
    <w:basedOn w:val="Normal"/>
    <w:uiPriority w:val="99"/>
    <w:rsid w:val="00A92B6A"/>
    <w:pPr>
      <w:pBdr>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4"/>
      <w:szCs w:val="24"/>
    </w:rPr>
  </w:style>
  <w:style w:type="paragraph" w:customStyle="1" w:styleId="xl158">
    <w:name w:val="xl158"/>
    <w:basedOn w:val="Normal"/>
    <w:uiPriority w:val="99"/>
    <w:rsid w:val="00A92B6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24"/>
      <w:szCs w:val="24"/>
    </w:rPr>
  </w:style>
  <w:style w:type="paragraph" w:customStyle="1" w:styleId="xl159">
    <w:name w:val="xl159"/>
    <w:basedOn w:val="Normal"/>
    <w:uiPriority w:val="99"/>
    <w:rsid w:val="00A92B6A"/>
    <w:pPr>
      <w:pBdr>
        <w:top w:val="single" w:sz="4" w:space="0" w:color="auto"/>
        <w:bottom w:val="single" w:sz="4" w:space="0" w:color="auto"/>
        <w:right w:val="single" w:sz="4" w:space="0" w:color="auto"/>
      </w:pBdr>
      <w:shd w:val="clear" w:color="000000" w:fill="FFFFFF"/>
      <w:spacing w:before="100" w:beforeAutospacing="1" w:after="100" w:afterAutospacing="1"/>
    </w:pPr>
    <w:rPr>
      <w:rFonts w:cs="Arial"/>
      <w:b/>
      <w:bCs/>
      <w:sz w:val="18"/>
      <w:szCs w:val="18"/>
    </w:rPr>
  </w:style>
  <w:style w:type="paragraph" w:customStyle="1" w:styleId="xl160">
    <w:name w:val="xl160"/>
    <w:basedOn w:val="Normal"/>
    <w:uiPriority w:val="99"/>
    <w:rsid w:val="00A92B6A"/>
    <w:pPr>
      <w:pBdr>
        <w:top w:val="single" w:sz="4" w:space="0" w:color="auto"/>
        <w:left w:val="single" w:sz="4" w:space="0" w:color="auto"/>
        <w:bottom w:val="single" w:sz="4" w:space="0" w:color="auto"/>
      </w:pBdr>
      <w:shd w:val="clear" w:color="000000" w:fill="FFFFFF"/>
      <w:spacing w:before="100" w:beforeAutospacing="1" w:after="100" w:afterAutospacing="1"/>
    </w:pPr>
    <w:rPr>
      <w:rFonts w:cs="Arial"/>
      <w:b/>
      <w:bCs/>
      <w:sz w:val="24"/>
      <w:szCs w:val="24"/>
    </w:rPr>
  </w:style>
  <w:style w:type="paragraph" w:customStyle="1" w:styleId="xl161">
    <w:name w:val="xl161"/>
    <w:basedOn w:val="Normal"/>
    <w:uiPriority w:val="99"/>
    <w:rsid w:val="00A92B6A"/>
    <w:pPr>
      <w:pBdr>
        <w:top w:val="single" w:sz="4" w:space="0" w:color="auto"/>
        <w:left w:val="single" w:sz="4" w:space="0" w:color="auto"/>
        <w:bottom w:val="single" w:sz="4" w:space="0" w:color="auto"/>
      </w:pBdr>
      <w:spacing w:before="100" w:beforeAutospacing="1" w:after="100" w:afterAutospacing="1"/>
      <w:jc w:val="center"/>
    </w:pPr>
    <w:rPr>
      <w:rFonts w:ascii="Calibri" w:hAnsi="Calibri"/>
      <w:color w:val="000000"/>
      <w:sz w:val="24"/>
      <w:szCs w:val="24"/>
    </w:rPr>
  </w:style>
  <w:style w:type="paragraph" w:customStyle="1" w:styleId="xl162">
    <w:name w:val="xl162"/>
    <w:basedOn w:val="Normal"/>
    <w:uiPriority w:val="99"/>
    <w:rsid w:val="00A92B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b/>
      <w:bCs/>
      <w:sz w:val="24"/>
      <w:szCs w:val="24"/>
    </w:rPr>
  </w:style>
  <w:style w:type="paragraph" w:customStyle="1" w:styleId="xl163">
    <w:name w:val="xl163"/>
    <w:basedOn w:val="Normal"/>
    <w:uiPriority w:val="99"/>
    <w:rsid w:val="00A92B6A"/>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cs="Arial"/>
      <w:b/>
      <w:bCs/>
      <w:color w:val="000000"/>
      <w:sz w:val="24"/>
      <w:szCs w:val="24"/>
    </w:rPr>
  </w:style>
  <w:style w:type="paragraph" w:customStyle="1" w:styleId="xl164">
    <w:name w:val="xl164"/>
    <w:basedOn w:val="Normal"/>
    <w:uiPriority w:val="99"/>
    <w:rsid w:val="00A92B6A"/>
    <w:pPr>
      <w:pBdr>
        <w:top w:val="single" w:sz="4" w:space="0" w:color="auto"/>
        <w:bottom w:val="single" w:sz="4" w:space="0" w:color="auto"/>
      </w:pBdr>
      <w:spacing w:before="100" w:beforeAutospacing="1" w:after="100" w:afterAutospacing="1"/>
    </w:pPr>
    <w:rPr>
      <w:rFonts w:ascii="Times New Roman" w:hAnsi="Times New Roman"/>
      <w:sz w:val="24"/>
      <w:szCs w:val="24"/>
    </w:rPr>
  </w:style>
  <w:style w:type="paragraph" w:customStyle="1" w:styleId="xl165">
    <w:name w:val="xl165"/>
    <w:basedOn w:val="Normal"/>
    <w:uiPriority w:val="99"/>
    <w:rsid w:val="00A92B6A"/>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66">
    <w:name w:val="xl166"/>
    <w:basedOn w:val="Normal"/>
    <w:uiPriority w:val="99"/>
    <w:rsid w:val="00A92B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b/>
      <w:bCs/>
      <w:color w:val="000000"/>
      <w:sz w:val="24"/>
      <w:szCs w:val="24"/>
    </w:rPr>
  </w:style>
  <w:style w:type="paragraph" w:customStyle="1" w:styleId="xl167">
    <w:name w:val="xl167"/>
    <w:basedOn w:val="Normal"/>
    <w:uiPriority w:val="99"/>
    <w:rsid w:val="00A92B6A"/>
    <w:pPr>
      <w:shd w:val="clear" w:color="000000" w:fill="FFFFFF"/>
      <w:spacing w:before="100" w:beforeAutospacing="1" w:after="100" w:afterAutospacing="1"/>
    </w:pPr>
    <w:rPr>
      <w:rFonts w:ascii="Times New Roman" w:hAnsi="Times New Roman"/>
      <w:sz w:val="24"/>
      <w:szCs w:val="24"/>
    </w:rPr>
  </w:style>
  <w:style w:type="paragraph" w:customStyle="1" w:styleId="xl169">
    <w:name w:val="xl169"/>
    <w:basedOn w:val="Normal"/>
    <w:uiPriority w:val="99"/>
    <w:rsid w:val="00A92B6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rPr>
  </w:style>
  <w:style w:type="paragraph" w:customStyle="1" w:styleId="xl170">
    <w:name w:val="xl170"/>
    <w:basedOn w:val="Normal"/>
    <w:uiPriority w:val="99"/>
    <w:rsid w:val="00A92B6A"/>
    <w:pPr>
      <w:shd w:val="clear" w:color="000000" w:fill="FFFFFF"/>
      <w:spacing w:before="100" w:beforeAutospacing="1" w:after="100" w:afterAutospacing="1"/>
    </w:pPr>
    <w:rPr>
      <w:rFonts w:cs="Arial"/>
      <w:b/>
      <w:bCs/>
      <w:sz w:val="24"/>
      <w:szCs w:val="24"/>
    </w:rPr>
  </w:style>
  <w:style w:type="paragraph" w:customStyle="1" w:styleId="xl171">
    <w:name w:val="xl171"/>
    <w:basedOn w:val="Normal"/>
    <w:uiPriority w:val="99"/>
    <w:rsid w:val="00A92B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b/>
      <w:bCs/>
      <w:sz w:val="24"/>
      <w:szCs w:val="24"/>
    </w:rPr>
  </w:style>
  <w:style w:type="paragraph" w:customStyle="1" w:styleId="xl172">
    <w:name w:val="xl172"/>
    <w:basedOn w:val="Normal"/>
    <w:uiPriority w:val="99"/>
    <w:rsid w:val="00A92B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sz w:val="24"/>
      <w:szCs w:val="24"/>
    </w:rPr>
  </w:style>
  <w:style w:type="paragraph" w:customStyle="1" w:styleId="xl173">
    <w:name w:val="xl173"/>
    <w:basedOn w:val="Normal"/>
    <w:uiPriority w:val="99"/>
    <w:rsid w:val="00A92B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74">
    <w:name w:val="xl174"/>
    <w:basedOn w:val="Normal"/>
    <w:uiPriority w:val="99"/>
    <w:rsid w:val="00A92B6A"/>
    <w:pPr>
      <w:pBdr>
        <w:top w:val="single" w:sz="4" w:space="0" w:color="auto"/>
        <w:bottom w:val="single" w:sz="4" w:space="0" w:color="auto"/>
      </w:pBdr>
      <w:spacing w:before="100" w:beforeAutospacing="1" w:after="100" w:afterAutospacing="1"/>
      <w:jc w:val="center"/>
    </w:pPr>
    <w:rPr>
      <w:rFonts w:ascii="Times New Roman" w:hAnsi="Times New Roman"/>
      <w:sz w:val="24"/>
      <w:szCs w:val="24"/>
    </w:rPr>
  </w:style>
  <w:style w:type="paragraph" w:customStyle="1" w:styleId="xl175">
    <w:name w:val="xl175"/>
    <w:basedOn w:val="Normal"/>
    <w:uiPriority w:val="99"/>
    <w:rsid w:val="00A92B6A"/>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76">
    <w:name w:val="xl176"/>
    <w:basedOn w:val="Normal"/>
    <w:uiPriority w:val="99"/>
    <w:rsid w:val="00A92B6A"/>
    <w:pPr>
      <w:pBdr>
        <w:top w:val="single" w:sz="4" w:space="0" w:color="auto"/>
        <w:bottom w:val="single" w:sz="4" w:space="0" w:color="auto"/>
      </w:pBdr>
      <w:shd w:val="clear" w:color="000000" w:fill="FFFFFF"/>
      <w:spacing w:before="100" w:beforeAutospacing="1" w:after="100" w:afterAutospacing="1"/>
      <w:jc w:val="center"/>
    </w:pPr>
    <w:rPr>
      <w:rFonts w:cs="Arial"/>
      <w:sz w:val="18"/>
      <w:szCs w:val="18"/>
    </w:rPr>
  </w:style>
  <w:style w:type="paragraph" w:customStyle="1" w:styleId="xl177">
    <w:name w:val="xl177"/>
    <w:basedOn w:val="Normal"/>
    <w:uiPriority w:val="99"/>
    <w:rsid w:val="00A92B6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cs="Arial"/>
      <w:sz w:val="18"/>
      <w:szCs w:val="18"/>
    </w:rPr>
  </w:style>
  <w:style w:type="paragraph" w:customStyle="1" w:styleId="xl178">
    <w:name w:val="xl178"/>
    <w:basedOn w:val="Normal"/>
    <w:uiPriority w:val="99"/>
    <w:rsid w:val="00A92B6A"/>
    <w:pPr>
      <w:pBdr>
        <w:left w:val="single" w:sz="4" w:space="0" w:color="auto"/>
        <w:bottom w:val="single" w:sz="4" w:space="0" w:color="auto"/>
        <w:right w:val="single" w:sz="4" w:space="0" w:color="auto"/>
      </w:pBdr>
      <w:shd w:val="clear" w:color="000000" w:fill="FFFFFF"/>
      <w:spacing w:before="100" w:beforeAutospacing="1" w:after="100" w:afterAutospacing="1"/>
    </w:pPr>
    <w:rPr>
      <w:rFonts w:cs="Arial"/>
      <w:b/>
      <w:bCs/>
      <w:color w:val="000000"/>
      <w:sz w:val="24"/>
      <w:szCs w:val="24"/>
    </w:rPr>
  </w:style>
  <w:style w:type="paragraph" w:customStyle="1" w:styleId="xl179">
    <w:name w:val="xl179"/>
    <w:basedOn w:val="Normal"/>
    <w:uiPriority w:val="99"/>
    <w:rsid w:val="00A92B6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cs="Arial"/>
      <w:b/>
      <w:bCs/>
      <w:sz w:val="24"/>
      <w:szCs w:val="24"/>
      <w:u w:val="single"/>
    </w:rPr>
  </w:style>
  <w:style w:type="paragraph" w:customStyle="1" w:styleId="xl180">
    <w:name w:val="xl180"/>
    <w:basedOn w:val="Normal"/>
    <w:uiPriority w:val="99"/>
    <w:rsid w:val="00A92B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b/>
      <w:bCs/>
      <w:sz w:val="24"/>
      <w:szCs w:val="24"/>
    </w:rPr>
  </w:style>
  <w:style w:type="paragraph" w:customStyle="1" w:styleId="xl181">
    <w:name w:val="xl181"/>
    <w:basedOn w:val="Normal"/>
    <w:uiPriority w:val="99"/>
    <w:rsid w:val="00A92B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rPr>
  </w:style>
  <w:style w:type="paragraph" w:customStyle="1" w:styleId="xl182">
    <w:name w:val="xl182"/>
    <w:basedOn w:val="Normal"/>
    <w:uiPriority w:val="99"/>
    <w:rsid w:val="00A92B6A"/>
    <w:pPr>
      <w:pBdr>
        <w:top w:val="single" w:sz="4" w:space="0" w:color="auto"/>
        <w:bottom w:val="single" w:sz="4" w:space="0" w:color="auto"/>
        <w:right w:val="single" w:sz="8" w:space="0" w:color="auto"/>
      </w:pBdr>
      <w:shd w:val="clear" w:color="000000" w:fill="FFFFFF"/>
      <w:spacing w:before="100" w:beforeAutospacing="1" w:after="100" w:afterAutospacing="1"/>
    </w:pPr>
    <w:rPr>
      <w:rFonts w:cs="Arial"/>
      <w:b/>
      <w:bCs/>
      <w:sz w:val="24"/>
      <w:szCs w:val="24"/>
    </w:rPr>
  </w:style>
  <w:style w:type="paragraph" w:customStyle="1" w:styleId="xl183">
    <w:name w:val="xl183"/>
    <w:basedOn w:val="Normal"/>
    <w:uiPriority w:val="99"/>
    <w:rsid w:val="00A92B6A"/>
    <w:pPr>
      <w:pBdr>
        <w:bottom w:val="single" w:sz="4" w:space="0" w:color="auto"/>
        <w:right w:val="single" w:sz="8" w:space="0" w:color="auto"/>
      </w:pBdr>
      <w:shd w:val="clear" w:color="000000" w:fill="FFFFFF"/>
      <w:spacing w:before="100" w:beforeAutospacing="1" w:after="100" w:afterAutospacing="1"/>
    </w:pPr>
    <w:rPr>
      <w:rFonts w:cs="Arial"/>
      <w:b/>
      <w:bCs/>
      <w:sz w:val="24"/>
      <w:szCs w:val="24"/>
    </w:rPr>
  </w:style>
  <w:style w:type="paragraph" w:customStyle="1" w:styleId="xl184">
    <w:name w:val="xl184"/>
    <w:basedOn w:val="Normal"/>
    <w:uiPriority w:val="99"/>
    <w:rsid w:val="00A92B6A"/>
    <w:pPr>
      <w:pBdr>
        <w:bottom w:val="single" w:sz="4" w:space="0" w:color="auto"/>
      </w:pBdr>
      <w:shd w:val="clear" w:color="000000" w:fill="FFFFFF"/>
      <w:spacing w:before="100" w:beforeAutospacing="1" w:after="100" w:afterAutospacing="1"/>
    </w:pPr>
    <w:rPr>
      <w:rFonts w:cs="Arial"/>
      <w:b/>
      <w:bCs/>
      <w:sz w:val="24"/>
      <w:szCs w:val="24"/>
    </w:rPr>
  </w:style>
  <w:style w:type="paragraph" w:customStyle="1" w:styleId="xl185">
    <w:name w:val="xl185"/>
    <w:basedOn w:val="Normal"/>
    <w:uiPriority w:val="99"/>
    <w:rsid w:val="00A92B6A"/>
    <w:pPr>
      <w:pBdr>
        <w:left w:val="single" w:sz="4" w:space="0" w:color="auto"/>
        <w:bottom w:val="single" w:sz="4" w:space="0" w:color="auto"/>
      </w:pBdr>
      <w:shd w:val="clear" w:color="000000" w:fill="FFFFFF"/>
      <w:spacing w:before="100" w:beforeAutospacing="1" w:after="100" w:afterAutospacing="1"/>
    </w:pPr>
    <w:rPr>
      <w:rFonts w:cs="Arial"/>
      <w:b/>
      <w:bCs/>
      <w:sz w:val="18"/>
      <w:szCs w:val="18"/>
    </w:rPr>
  </w:style>
  <w:style w:type="paragraph" w:customStyle="1" w:styleId="xl186">
    <w:name w:val="xl186"/>
    <w:basedOn w:val="Normal"/>
    <w:uiPriority w:val="99"/>
    <w:rsid w:val="00A92B6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cs="Arial"/>
      <w:b/>
      <w:bCs/>
      <w:sz w:val="24"/>
      <w:szCs w:val="24"/>
    </w:rPr>
  </w:style>
  <w:style w:type="paragraph" w:customStyle="1" w:styleId="xl187">
    <w:name w:val="xl187"/>
    <w:basedOn w:val="Normal"/>
    <w:uiPriority w:val="99"/>
    <w:rsid w:val="00A92B6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rPr>
  </w:style>
  <w:style w:type="paragraph" w:customStyle="1" w:styleId="xl188">
    <w:name w:val="xl188"/>
    <w:basedOn w:val="Normal"/>
    <w:uiPriority w:val="99"/>
    <w:rsid w:val="00A92B6A"/>
    <w:pPr>
      <w:pBdr>
        <w:top w:val="single" w:sz="4" w:space="0" w:color="auto"/>
        <w:bottom w:val="single" w:sz="4" w:space="0" w:color="auto"/>
      </w:pBdr>
      <w:shd w:val="clear" w:color="000000" w:fill="FFFFFF"/>
      <w:spacing w:before="100" w:beforeAutospacing="1" w:after="100" w:afterAutospacing="1"/>
    </w:pPr>
    <w:rPr>
      <w:rFonts w:cs="Arial"/>
      <w:b/>
      <w:bCs/>
      <w:sz w:val="18"/>
      <w:szCs w:val="18"/>
    </w:rPr>
  </w:style>
  <w:style w:type="paragraph" w:customStyle="1" w:styleId="xl189">
    <w:name w:val="xl189"/>
    <w:basedOn w:val="Normal"/>
    <w:uiPriority w:val="99"/>
    <w:rsid w:val="00A92B6A"/>
    <w:pPr>
      <w:pBdr>
        <w:left w:val="single" w:sz="4" w:space="0" w:color="auto"/>
      </w:pBdr>
      <w:spacing w:before="100" w:beforeAutospacing="1" w:after="100" w:afterAutospacing="1"/>
    </w:pPr>
    <w:rPr>
      <w:rFonts w:ascii="Times New Roman" w:hAnsi="Times New Roman"/>
      <w:sz w:val="24"/>
      <w:szCs w:val="24"/>
    </w:rPr>
  </w:style>
  <w:style w:type="paragraph" w:customStyle="1" w:styleId="xl190">
    <w:name w:val="xl190"/>
    <w:basedOn w:val="Normal"/>
    <w:uiPriority w:val="99"/>
    <w:rsid w:val="00A92B6A"/>
    <w:pPr>
      <w:pBdr>
        <w:left w:val="single" w:sz="4" w:space="0" w:color="auto"/>
      </w:pBdr>
      <w:spacing w:before="100" w:beforeAutospacing="1" w:after="100" w:afterAutospacing="1"/>
    </w:pPr>
    <w:rPr>
      <w:rFonts w:cs="Arial"/>
      <w:b/>
      <w:bCs/>
      <w:sz w:val="24"/>
      <w:szCs w:val="24"/>
    </w:rPr>
  </w:style>
  <w:style w:type="paragraph" w:customStyle="1" w:styleId="xl191">
    <w:name w:val="xl191"/>
    <w:basedOn w:val="Normal"/>
    <w:uiPriority w:val="99"/>
    <w:rsid w:val="00A92B6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cs="Arial"/>
      <w:b/>
      <w:bCs/>
      <w:sz w:val="18"/>
      <w:szCs w:val="18"/>
    </w:rPr>
  </w:style>
  <w:style w:type="paragraph" w:customStyle="1" w:styleId="xl192">
    <w:name w:val="xl192"/>
    <w:basedOn w:val="Normal"/>
    <w:uiPriority w:val="99"/>
    <w:rsid w:val="00A92B6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Times New Roman" w:hAnsi="Times New Roman"/>
      <w:sz w:val="24"/>
      <w:szCs w:val="24"/>
    </w:rPr>
  </w:style>
  <w:style w:type="paragraph" w:customStyle="1" w:styleId="xl193">
    <w:name w:val="xl193"/>
    <w:basedOn w:val="Normal"/>
    <w:uiPriority w:val="99"/>
    <w:rsid w:val="00A92B6A"/>
    <w:pPr>
      <w:pBdr>
        <w:top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rPr>
  </w:style>
  <w:style w:type="paragraph" w:customStyle="1" w:styleId="xl194">
    <w:name w:val="xl194"/>
    <w:basedOn w:val="Normal"/>
    <w:uiPriority w:val="99"/>
    <w:rsid w:val="00A92B6A"/>
    <w:pPr>
      <w:pBdr>
        <w:top w:val="single" w:sz="4" w:space="0" w:color="auto"/>
        <w:left w:val="single" w:sz="4" w:space="0" w:color="auto"/>
      </w:pBdr>
      <w:shd w:val="clear" w:color="000000" w:fill="FFFFFF"/>
      <w:spacing w:before="100" w:beforeAutospacing="1" w:after="100" w:afterAutospacing="1"/>
    </w:pPr>
    <w:rPr>
      <w:rFonts w:cs="Arial"/>
      <w:b/>
      <w:bCs/>
      <w:sz w:val="24"/>
      <w:szCs w:val="24"/>
    </w:rPr>
  </w:style>
  <w:style w:type="paragraph" w:customStyle="1" w:styleId="xl195">
    <w:name w:val="xl195"/>
    <w:basedOn w:val="Normal"/>
    <w:uiPriority w:val="99"/>
    <w:rsid w:val="00A92B6A"/>
    <w:pPr>
      <w:pBdr>
        <w:top w:val="single" w:sz="4" w:space="0" w:color="auto"/>
      </w:pBdr>
      <w:spacing w:before="100" w:beforeAutospacing="1" w:after="100" w:afterAutospacing="1"/>
    </w:pPr>
    <w:rPr>
      <w:rFonts w:ascii="Times New Roman" w:hAnsi="Times New Roman"/>
      <w:sz w:val="24"/>
      <w:szCs w:val="24"/>
    </w:rPr>
  </w:style>
  <w:style w:type="paragraph" w:customStyle="1" w:styleId="xl196">
    <w:name w:val="xl196"/>
    <w:basedOn w:val="Normal"/>
    <w:uiPriority w:val="99"/>
    <w:rsid w:val="00A92B6A"/>
    <w:pPr>
      <w:pBdr>
        <w:top w:val="single" w:sz="8" w:space="0" w:color="auto"/>
        <w:left w:val="single" w:sz="4" w:space="0" w:color="auto"/>
        <w:bottom w:val="single" w:sz="4" w:space="0" w:color="auto"/>
      </w:pBdr>
      <w:spacing w:before="100" w:beforeAutospacing="1" w:after="100" w:afterAutospacing="1"/>
    </w:pPr>
    <w:rPr>
      <w:rFonts w:cs="Arial"/>
      <w:sz w:val="24"/>
      <w:szCs w:val="24"/>
    </w:rPr>
  </w:style>
  <w:style w:type="paragraph" w:customStyle="1" w:styleId="xl197">
    <w:name w:val="xl197"/>
    <w:basedOn w:val="Normal"/>
    <w:uiPriority w:val="99"/>
    <w:rsid w:val="00A92B6A"/>
    <w:pPr>
      <w:pBdr>
        <w:top w:val="single" w:sz="8" w:space="0" w:color="auto"/>
        <w:bottom w:val="single" w:sz="4" w:space="0" w:color="auto"/>
      </w:pBdr>
      <w:spacing w:before="100" w:beforeAutospacing="1" w:after="100" w:afterAutospacing="1"/>
    </w:pPr>
    <w:rPr>
      <w:rFonts w:cs="Arial"/>
      <w:sz w:val="24"/>
      <w:szCs w:val="24"/>
    </w:rPr>
  </w:style>
  <w:style w:type="paragraph" w:customStyle="1" w:styleId="xl198">
    <w:name w:val="xl198"/>
    <w:basedOn w:val="Normal"/>
    <w:uiPriority w:val="99"/>
    <w:rsid w:val="00A92B6A"/>
    <w:pPr>
      <w:pBdr>
        <w:top w:val="single" w:sz="8" w:space="0" w:color="auto"/>
        <w:left w:val="single" w:sz="8" w:space="0" w:color="auto"/>
        <w:bottom w:val="single" w:sz="8" w:space="0" w:color="auto"/>
      </w:pBdr>
      <w:shd w:val="clear" w:color="000000" w:fill="C0C0C0"/>
      <w:spacing w:before="100" w:beforeAutospacing="1" w:after="100" w:afterAutospacing="1"/>
      <w:jc w:val="center"/>
    </w:pPr>
    <w:rPr>
      <w:rFonts w:cs="Arial"/>
      <w:b/>
      <w:bCs/>
      <w:sz w:val="24"/>
      <w:szCs w:val="24"/>
    </w:rPr>
  </w:style>
  <w:style w:type="paragraph" w:customStyle="1" w:styleId="xl199">
    <w:name w:val="xl199"/>
    <w:basedOn w:val="Normal"/>
    <w:uiPriority w:val="99"/>
    <w:rsid w:val="00A92B6A"/>
    <w:pPr>
      <w:pBdr>
        <w:top w:val="single" w:sz="8" w:space="0" w:color="auto"/>
        <w:bottom w:val="single" w:sz="8" w:space="0" w:color="auto"/>
      </w:pBdr>
      <w:shd w:val="clear" w:color="000000" w:fill="C0C0C0"/>
      <w:spacing w:before="100" w:beforeAutospacing="1" w:after="100" w:afterAutospacing="1"/>
      <w:jc w:val="center"/>
    </w:pPr>
    <w:rPr>
      <w:rFonts w:cs="Arial"/>
      <w:sz w:val="24"/>
      <w:szCs w:val="24"/>
    </w:rPr>
  </w:style>
  <w:style w:type="paragraph" w:customStyle="1" w:styleId="xl200">
    <w:name w:val="xl200"/>
    <w:basedOn w:val="Normal"/>
    <w:uiPriority w:val="99"/>
    <w:rsid w:val="00A92B6A"/>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cs="Arial"/>
      <w:sz w:val="24"/>
      <w:szCs w:val="24"/>
    </w:rPr>
  </w:style>
  <w:style w:type="paragraph" w:customStyle="1" w:styleId="xl201">
    <w:name w:val="xl201"/>
    <w:basedOn w:val="Normal"/>
    <w:uiPriority w:val="99"/>
    <w:rsid w:val="00A92B6A"/>
    <w:pPr>
      <w:pBdr>
        <w:top w:val="single" w:sz="4" w:space="0" w:color="auto"/>
        <w:left w:val="single" w:sz="4" w:space="0" w:color="auto"/>
        <w:bottom w:val="single" w:sz="8" w:space="0" w:color="auto"/>
      </w:pBdr>
      <w:shd w:val="clear" w:color="000000" w:fill="FFFFFF"/>
      <w:spacing w:before="100" w:beforeAutospacing="1" w:after="100" w:afterAutospacing="1"/>
    </w:pPr>
    <w:rPr>
      <w:rFonts w:cs="Arial"/>
      <w:b/>
      <w:bCs/>
      <w:sz w:val="18"/>
      <w:szCs w:val="18"/>
    </w:rPr>
  </w:style>
  <w:style w:type="paragraph" w:customStyle="1" w:styleId="xl202">
    <w:name w:val="xl202"/>
    <w:basedOn w:val="Normal"/>
    <w:uiPriority w:val="99"/>
    <w:rsid w:val="00A92B6A"/>
    <w:pPr>
      <w:pBdr>
        <w:top w:val="single" w:sz="4" w:space="0" w:color="auto"/>
        <w:bottom w:val="single" w:sz="8" w:space="0" w:color="auto"/>
      </w:pBdr>
      <w:shd w:val="clear" w:color="000000" w:fill="FFFFFF"/>
      <w:spacing w:before="100" w:beforeAutospacing="1" w:after="100" w:afterAutospacing="1"/>
    </w:pPr>
    <w:rPr>
      <w:rFonts w:ascii="Times New Roman" w:hAnsi="Times New Roman"/>
      <w:sz w:val="24"/>
      <w:szCs w:val="24"/>
    </w:rPr>
  </w:style>
  <w:style w:type="paragraph" w:customStyle="1" w:styleId="xl203">
    <w:name w:val="xl203"/>
    <w:basedOn w:val="Normal"/>
    <w:uiPriority w:val="99"/>
    <w:rsid w:val="00A92B6A"/>
    <w:pPr>
      <w:pBdr>
        <w:top w:val="single" w:sz="4" w:space="0" w:color="auto"/>
        <w:bottom w:val="single" w:sz="8" w:space="0" w:color="auto"/>
        <w:right w:val="single" w:sz="4" w:space="0" w:color="auto"/>
      </w:pBdr>
      <w:shd w:val="clear" w:color="000000" w:fill="FFFFFF"/>
      <w:spacing w:before="100" w:beforeAutospacing="1" w:after="100" w:afterAutospacing="1"/>
    </w:pPr>
    <w:rPr>
      <w:rFonts w:ascii="Times New Roman" w:hAnsi="Times New Roman"/>
      <w:sz w:val="24"/>
      <w:szCs w:val="24"/>
    </w:rPr>
  </w:style>
  <w:style w:type="paragraph" w:customStyle="1" w:styleId="xl204">
    <w:name w:val="xl204"/>
    <w:basedOn w:val="Normal"/>
    <w:uiPriority w:val="99"/>
    <w:rsid w:val="00A92B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rPr>
  </w:style>
  <w:style w:type="paragraph" w:customStyle="1" w:styleId="xl205">
    <w:name w:val="xl205"/>
    <w:basedOn w:val="Normal"/>
    <w:uiPriority w:val="99"/>
    <w:rsid w:val="00A92B6A"/>
    <w:pPr>
      <w:pBdr>
        <w:top w:val="single" w:sz="4" w:space="0" w:color="auto"/>
      </w:pBdr>
      <w:shd w:val="clear" w:color="000000" w:fill="FFFFFF"/>
      <w:spacing w:before="100" w:beforeAutospacing="1" w:after="100" w:afterAutospacing="1"/>
    </w:pPr>
    <w:rPr>
      <w:rFonts w:ascii="Times New Roman" w:hAnsi="Times New Roman"/>
      <w:sz w:val="24"/>
      <w:szCs w:val="24"/>
    </w:rPr>
  </w:style>
  <w:style w:type="paragraph" w:customStyle="1" w:styleId="xl206">
    <w:name w:val="xl206"/>
    <w:basedOn w:val="Normal"/>
    <w:uiPriority w:val="99"/>
    <w:rsid w:val="00A92B6A"/>
    <w:pPr>
      <w:pBdr>
        <w:top w:val="single" w:sz="4" w:space="0" w:color="auto"/>
        <w:right w:val="single" w:sz="8" w:space="0" w:color="auto"/>
      </w:pBdr>
      <w:shd w:val="clear" w:color="000000" w:fill="FFFFFF"/>
      <w:spacing w:before="100" w:beforeAutospacing="1" w:after="100" w:afterAutospacing="1"/>
    </w:pPr>
    <w:rPr>
      <w:rFonts w:ascii="Times New Roman" w:hAnsi="Times New Roman"/>
      <w:sz w:val="24"/>
      <w:szCs w:val="24"/>
    </w:rPr>
  </w:style>
  <w:style w:type="paragraph" w:customStyle="1" w:styleId="xl207">
    <w:name w:val="xl207"/>
    <w:basedOn w:val="Normal"/>
    <w:uiPriority w:val="99"/>
    <w:rsid w:val="00A92B6A"/>
    <w:pPr>
      <w:pBdr>
        <w:left w:val="single" w:sz="4" w:space="0" w:color="auto"/>
        <w:bottom w:val="single" w:sz="4" w:space="0" w:color="auto"/>
      </w:pBdr>
      <w:shd w:val="clear" w:color="000000" w:fill="FFFFFF"/>
      <w:spacing w:before="100" w:beforeAutospacing="1" w:after="100" w:afterAutospacing="1"/>
    </w:pPr>
    <w:rPr>
      <w:rFonts w:ascii="Times New Roman" w:hAnsi="Times New Roman"/>
      <w:sz w:val="24"/>
      <w:szCs w:val="24"/>
    </w:rPr>
  </w:style>
  <w:style w:type="paragraph" w:customStyle="1" w:styleId="xl208">
    <w:name w:val="xl208"/>
    <w:basedOn w:val="Normal"/>
    <w:uiPriority w:val="99"/>
    <w:rsid w:val="00A92B6A"/>
    <w:pPr>
      <w:pBdr>
        <w:bottom w:val="single" w:sz="4" w:space="0" w:color="auto"/>
      </w:pBdr>
      <w:shd w:val="clear" w:color="000000" w:fill="FFFFFF"/>
      <w:spacing w:before="100" w:beforeAutospacing="1" w:after="100" w:afterAutospacing="1"/>
    </w:pPr>
    <w:rPr>
      <w:rFonts w:ascii="Times New Roman" w:hAnsi="Times New Roman"/>
      <w:sz w:val="24"/>
      <w:szCs w:val="24"/>
    </w:rPr>
  </w:style>
  <w:style w:type="paragraph" w:customStyle="1" w:styleId="xl209">
    <w:name w:val="xl209"/>
    <w:basedOn w:val="Normal"/>
    <w:uiPriority w:val="99"/>
    <w:rsid w:val="00A92B6A"/>
    <w:pPr>
      <w:pBdr>
        <w:bottom w:val="single" w:sz="4" w:space="0" w:color="auto"/>
        <w:right w:val="single" w:sz="8" w:space="0" w:color="auto"/>
      </w:pBdr>
      <w:shd w:val="clear" w:color="000000" w:fill="FFFFFF"/>
      <w:spacing w:before="100" w:beforeAutospacing="1" w:after="100" w:afterAutospacing="1"/>
    </w:pPr>
    <w:rPr>
      <w:rFonts w:ascii="Times New Roman" w:hAnsi="Times New Roman"/>
      <w:sz w:val="24"/>
      <w:szCs w:val="24"/>
    </w:rPr>
  </w:style>
  <w:style w:type="paragraph" w:customStyle="1" w:styleId="xl210">
    <w:name w:val="xl210"/>
    <w:basedOn w:val="Normal"/>
    <w:uiPriority w:val="99"/>
    <w:rsid w:val="00A92B6A"/>
    <w:pPr>
      <w:pBdr>
        <w:top w:val="single" w:sz="4" w:space="0" w:color="auto"/>
        <w:left w:val="single" w:sz="4" w:space="0" w:color="auto"/>
      </w:pBdr>
      <w:shd w:val="clear" w:color="000000" w:fill="FFFFFF"/>
      <w:spacing w:before="100" w:beforeAutospacing="1" w:after="100" w:afterAutospacing="1"/>
    </w:pPr>
    <w:rPr>
      <w:rFonts w:cs="Arial"/>
      <w:b/>
      <w:bCs/>
      <w:sz w:val="18"/>
      <w:szCs w:val="18"/>
    </w:rPr>
  </w:style>
  <w:style w:type="paragraph" w:customStyle="1" w:styleId="xl211">
    <w:name w:val="xl211"/>
    <w:basedOn w:val="Normal"/>
    <w:uiPriority w:val="99"/>
    <w:rsid w:val="00A92B6A"/>
    <w:pPr>
      <w:pBdr>
        <w:left w:val="single" w:sz="8" w:space="0" w:color="auto"/>
      </w:pBdr>
      <w:shd w:val="clear" w:color="000000" w:fill="FFFFFF"/>
      <w:spacing w:before="100" w:beforeAutospacing="1" w:after="100" w:afterAutospacing="1"/>
      <w:jc w:val="center"/>
    </w:pPr>
    <w:rPr>
      <w:rFonts w:cs="Arial"/>
      <w:b/>
      <w:bCs/>
      <w:sz w:val="24"/>
      <w:szCs w:val="24"/>
    </w:rPr>
  </w:style>
  <w:style w:type="paragraph" w:customStyle="1" w:styleId="xl212">
    <w:name w:val="xl212"/>
    <w:basedOn w:val="Normal"/>
    <w:uiPriority w:val="99"/>
    <w:rsid w:val="00A92B6A"/>
    <w:pPr>
      <w:shd w:val="clear" w:color="000000" w:fill="FFFFFF"/>
      <w:spacing w:before="100" w:beforeAutospacing="1" w:after="100" w:afterAutospacing="1"/>
      <w:jc w:val="center"/>
    </w:pPr>
    <w:rPr>
      <w:rFonts w:ascii="Times New Roman" w:hAnsi="Times New Roman"/>
      <w:sz w:val="24"/>
      <w:szCs w:val="24"/>
    </w:rPr>
  </w:style>
  <w:style w:type="paragraph" w:customStyle="1" w:styleId="xl213">
    <w:name w:val="xl213"/>
    <w:basedOn w:val="Normal"/>
    <w:uiPriority w:val="99"/>
    <w:rsid w:val="00A92B6A"/>
    <w:pPr>
      <w:pBdr>
        <w:left w:val="single" w:sz="8" w:space="0" w:color="auto"/>
      </w:pBdr>
      <w:shd w:val="clear" w:color="000000" w:fill="FFFFFF"/>
      <w:spacing w:before="100" w:beforeAutospacing="1" w:after="100" w:afterAutospacing="1"/>
      <w:jc w:val="center"/>
    </w:pPr>
    <w:rPr>
      <w:rFonts w:cs="Arial"/>
      <w:b/>
      <w:bCs/>
      <w:sz w:val="24"/>
      <w:szCs w:val="24"/>
    </w:rPr>
  </w:style>
  <w:style w:type="paragraph" w:customStyle="1" w:styleId="xl214">
    <w:name w:val="xl214"/>
    <w:basedOn w:val="Normal"/>
    <w:uiPriority w:val="99"/>
    <w:rsid w:val="00A92B6A"/>
    <w:pPr>
      <w:pBdr>
        <w:top w:val="single" w:sz="4" w:space="0" w:color="auto"/>
        <w:bottom w:val="single" w:sz="4" w:space="0" w:color="auto"/>
        <w:right w:val="single" w:sz="8" w:space="0" w:color="auto"/>
      </w:pBdr>
      <w:shd w:val="clear" w:color="000000" w:fill="FFFFFF"/>
      <w:spacing w:before="100" w:beforeAutospacing="1" w:after="100" w:afterAutospacing="1"/>
    </w:pPr>
    <w:rPr>
      <w:rFonts w:ascii="Times New Roman" w:hAnsi="Times New Roman"/>
      <w:sz w:val="24"/>
      <w:szCs w:val="24"/>
    </w:rPr>
  </w:style>
  <w:style w:type="paragraph" w:customStyle="1" w:styleId="xl215">
    <w:name w:val="xl215"/>
    <w:basedOn w:val="Normal"/>
    <w:uiPriority w:val="99"/>
    <w:rsid w:val="00A92B6A"/>
    <w:pPr>
      <w:pBdr>
        <w:left w:val="single" w:sz="4" w:space="0" w:color="auto"/>
        <w:bottom w:val="single" w:sz="4" w:space="0" w:color="auto"/>
      </w:pBdr>
      <w:shd w:val="clear" w:color="000000" w:fill="FFFFFF"/>
      <w:spacing w:before="100" w:beforeAutospacing="1" w:after="100" w:afterAutospacing="1"/>
    </w:pPr>
    <w:rPr>
      <w:rFonts w:cs="Arial"/>
      <w:b/>
      <w:bCs/>
      <w:sz w:val="18"/>
      <w:szCs w:val="18"/>
    </w:rPr>
  </w:style>
  <w:style w:type="paragraph" w:customStyle="1" w:styleId="xl216">
    <w:name w:val="xl216"/>
    <w:basedOn w:val="Normal"/>
    <w:uiPriority w:val="99"/>
    <w:rsid w:val="00A92B6A"/>
    <w:pPr>
      <w:pBdr>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rPr>
  </w:style>
  <w:style w:type="paragraph" w:customStyle="1" w:styleId="xl217">
    <w:name w:val="xl217"/>
    <w:basedOn w:val="Normal"/>
    <w:uiPriority w:val="99"/>
    <w:rsid w:val="00A92B6A"/>
    <w:pPr>
      <w:pBdr>
        <w:top w:val="single" w:sz="8" w:space="0" w:color="auto"/>
        <w:left w:val="single" w:sz="8" w:space="0" w:color="auto"/>
        <w:bottom w:val="single" w:sz="4" w:space="0" w:color="auto"/>
      </w:pBdr>
      <w:shd w:val="clear" w:color="000000" w:fill="C0C0C0"/>
      <w:spacing w:before="100" w:beforeAutospacing="1" w:after="100" w:afterAutospacing="1"/>
      <w:jc w:val="center"/>
      <w:textAlignment w:val="center"/>
    </w:pPr>
    <w:rPr>
      <w:rFonts w:cs="Arial"/>
      <w:b/>
      <w:bCs/>
      <w:sz w:val="24"/>
      <w:szCs w:val="24"/>
    </w:rPr>
  </w:style>
  <w:style w:type="paragraph" w:customStyle="1" w:styleId="xl218">
    <w:name w:val="xl218"/>
    <w:basedOn w:val="Normal"/>
    <w:uiPriority w:val="99"/>
    <w:rsid w:val="00A92B6A"/>
    <w:pPr>
      <w:pBdr>
        <w:top w:val="single" w:sz="8" w:space="0" w:color="auto"/>
        <w:bottom w:val="single" w:sz="4" w:space="0" w:color="auto"/>
      </w:pBdr>
      <w:shd w:val="clear" w:color="000000" w:fill="C0C0C0"/>
      <w:spacing w:before="100" w:beforeAutospacing="1" w:after="100" w:afterAutospacing="1"/>
      <w:jc w:val="center"/>
      <w:textAlignment w:val="center"/>
    </w:pPr>
    <w:rPr>
      <w:rFonts w:cs="Arial"/>
      <w:sz w:val="24"/>
      <w:szCs w:val="24"/>
    </w:rPr>
  </w:style>
  <w:style w:type="paragraph" w:customStyle="1" w:styleId="xl219">
    <w:name w:val="xl219"/>
    <w:basedOn w:val="Normal"/>
    <w:uiPriority w:val="99"/>
    <w:rsid w:val="00A92B6A"/>
    <w:pPr>
      <w:pBdr>
        <w:top w:val="single" w:sz="8"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cs="Arial"/>
      <w:sz w:val="24"/>
      <w:szCs w:val="24"/>
    </w:rPr>
  </w:style>
  <w:style w:type="paragraph" w:customStyle="1" w:styleId="xl220">
    <w:name w:val="xl220"/>
    <w:basedOn w:val="Normal"/>
    <w:uiPriority w:val="99"/>
    <w:rsid w:val="00A92B6A"/>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center"/>
    </w:pPr>
    <w:rPr>
      <w:rFonts w:cs="Arial"/>
      <w:b/>
      <w:bCs/>
      <w:sz w:val="24"/>
      <w:szCs w:val="24"/>
    </w:rPr>
  </w:style>
  <w:style w:type="paragraph" w:customStyle="1" w:styleId="xl221">
    <w:name w:val="xl221"/>
    <w:basedOn w:val="Normal"/>
    <w:uiPriority w:val="99"/>
    <w:rsid w:val="00A92B6A"/>
    <w:pPr>
      <w:pBdr>
        <w:top w:val="single" w:sz="8" w:space="0" w:color="auto"/>
        <w:bottom w:val="single" w:sz="8" w:space="0" w:color="auto"/>
      </w:pBdr>
      <w:shd w:val="clear" w:color="000000" w:fill="C0C0C0"/>
      <w:spacing w:before="100" w:beforeAutospacing="1" w:after="100" w:afterAutospacing="1"/>
      <w:jc w:val="center"/>
      <w:textAlignment w:val="center"/>
    </w:pPr>
    <w:rPr>
      <w:rFonts w:cs="Arial"/>
      <w:sz w:val="24"/>
      <w:szCs w:val="24"/>
    </w:rPr>
  </w:style>
  <w:style w:type="paragraph" w:customStyle="1" w:styleId="xl222">
    <w:name w:val="xl222"/>
    <w:basedOn w:val="Normal"/>
    <w:uiPriority w:val="99"/>
    <w:rsid w:val="00A92B6A"/>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sz w:val="24"/>
      <w:szCs w:val="24"/>
    </w:rPr>
  </w:style>
  <w:style w:type="paragraph" w:customStyle="1" w:styleId="xl223">
    <w:name w:val="xl223"/>
    <w:basedOn w:val="Normal"/>
    <w:uiPriority w:val="99"/>
    <w:rsid w:val="00A92B6A"/>
    <w:pPr>
      <w:pBdr>
        <w:top w:val="single" w:sz="8" w:space="0" w:color="auto"/>
        <w:left w:val="single" w:sz="8" w:space="0" w:color="auto"/>
      </w:pBdr>
      <w:shd w:val="clear" w:color="000000" w:fill="C0C0C0"/>
      <w:spacing w:before="100" w:beforeAutospacing="1" w:after="100" w:afterAutospacing="1"/>
      <w:jc w:val="center"/>
    </w:pPr>
    <w:rPr>
      <w:rFonts w:cs="Arial"/>
      <w:b/>
      <w:bCs/>
      <w:sz w:val="24"/>
      <w:szCs w:val="24"/>
    </w:rPr>
  </w:style>
  <w:style w:type="paragraph" w:customStyle="1" w:styleId="xl224">
    <w:name w:val="xl224"/>
    <w:basedOn w:val="Normal"/>
    <w:uiPriority w:val="99"/>
    <w:rsid w:val="00A92B6A"/>
    <w:pPr>
      <w:pBdr>
        <w:top w:val="single" w:sz="8" w:space="0" w:color="auto"/>
      </w:pBdr>
      <w:shd w:val="clear" w:color="000000" w:fill="C0C0C0"/>
      <w:spacing w:before="100" w:beforeAutospacing="1" w:after="100" w:afterAutospacing="1"/>
      <w:jc w:val="center"/>
    </w:pPr>
    <w:rPr>
      <w:rFonts w:cs="Arial"/>
      <w:sz w:val="24"/>
      <w:szCs w:val="24"/>
    </w:rPr>
  </w:style>
  <w:style w:type="paragraph" w:customStyle="1" w:styleId="xl168">
    <w:name w:val="xl168"/>
    <w:basedOn w:val="Normal"/>
    <w:uiPriority w:val="99"/>
    <w:rsid w:val="00A92B6A"/>
    <w:pPr>
      <w:shd w:val="clear" w:color="000000" w:fill="FFFFFF"/>
      <w:spacing w:before="100" w:beforeAutospacing="1" w:after="100" w:afterAutospacing="1"/>
    </w:pPr>
    <w:rPr>
      <w:rFonts w:ascii="Times New Roman" w:hAnsi="Times New Roman"/>
      <w:sz w:val="24"/>
      <w:szCs w:val="24"/>
    </w:rPr>
  </w:style>
  <w:style w:type="paragraph" w:customStyle="1" w:styleId="xl225">
    <w:name w:val="xl225"/>
    <w:basedOn w:val="Normal"/>
    <w:uiPriority w:val="99"/>
    <w:rsid w:val="00A92B6A"/>
    <w:pPr>
      <w:pBdr>
        <w:top w:val="single" w:sz="8" w:space="0" w:color="auto"/>
      </w:pBdr>
      <w:shd w:val="clear" w:color="000000" w:fill="C0C0C0"/>
      <w:spacing w:before="100" w:beforeAutospacing="1" w:after="100" w:afterAutospacing="1"/>
      <w:jc w:val="center"/>
    </w:pPr>
    <w:rPr>
      <w:rFonts w:cs="Arial"/>
      <w:sz w:val="24"/>
      <w:szCs w:val="24"/>
    </w:rPr>
  </w:style>
  <w:style w:type="paragraph" w:customStyle="1" w:styleId="xl226">
    <w:name w:val="xl226"/>
    <w:basedOn w:val="Normal"/>
    <w:uiPriority w:val="99"/>
    <w:rsid w:val="00A92B6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cs="Arial"/>
      <w:b/>
      <w:bCs/>
      <w:sz w:val="18"/>
      <w:szCs w:val="18"/>
    </w:rPr>
  </w:style>
  <w:style w:type="paragraph" w:customStyle="1" w:styleId="xl227">
    <w:name w:val="xl227"/>
    <w:basedOn w:val="Normal"/>
    <w:uiPriority w:val="99"/>
    <w:rsid w:val="00367227"/>
    <w:pPr>
      <w:pBdr>
        <w:top w:val="single" w:sz="4" w:space="0" w:color="auto"/>
        <w:right w:val="single" w:sz="4" w:space="0" w:color="auto"/>
      </w:pBdr>
      <w:spacing w:before="100" w:beforeAutospacing="1" w:after="100" w:afterAutospacing="1"/>
      <w:jc w:val="center"/>
    </w:pPr>
    <w:rPr>
      <w:rFonts w:ascii="Calibri" w:hAnsi="Calibri"/>
      <w:color w:val="000000"/>
      <w:sz w:val="24"/>
      <w:szCs w:val="24"/>
    </w:rPr>
  </w:style>
  <w:style w:type="paragraph" w:customStyle="1" w:styleId="xl228">
    <w:name w:val="xl228"/>
    <w:basedOn w:val="Normal"/>
    <w:uiPriority w:val="99"/>
    <w:rsid w:val="00367227"/>
    <w:pPr>
      <w:pBdr>
        <w:top w:val="single" w:sz="4" w:space="0" w:color="auto"/>
        <w:bottom w:val="single" w:sz="4" w:space="0" w:color="auto"/>
        <w:right w:val="single" w:sz="4" w:space="0" w:color="auto"/>
      </w:pBdr>
      <w:shd w:val="clear" w:color="000000" w:fill="FFCC99"/>
      <w:spacing w:before="100" w:beforeAutospacing="1" w:after="100" w:afterAutospacing="1"/>
    </w:pPr>
    <w:rPr>
      <w:rFonts w:ascii="Times New Roman" w:hAnsi="Times New Roman"/>
      <w:sz w:val="24"/>
      <w:szCs w:val="24"/>
    </w:rPr>
  </w:style>
  <w:style w:type="paragraph" w:customStyle="1" w:styleId="xl229">
    <w:name w:val="xl229"/>
    <w:basedOn w:val="Normal"/>
    <w:uiPriority w:val="99"/>
    <w:rsid w:val="00367227"/>
    <w:pPr>
      <w:pBdr>
        <w:top w:val="single" w:sz="4" w:space="0" w:color="auto"/>
        <w:bottom w:val="single" w:sz="4" w:space="0" w:color="auto"/>
        <w:right w:val="single" w:sz="4" w:space="0" w:color="auto"/>
      </w:pBdr>
      <w:shd w:val="clear" w:color="000000" w:fill="FFCC99"/>
      <w:spacing w:before="100" w:beforeAutospacing="1" w:after="100" w:afterAutospacing="1"/>
    </w:pPr>
    <w:rPr>
      <w:rFonts w:ascii="Arial Narrow" w:hAnsi="Arial Narrow"/>
      <w:sz w:val="18"/>
      <w:szCs w:val="18"/>
    </w:rPr>
  </w:style>
  <w:style w:type="paragraph" w:customStyle="1" w:styleId="xl230">
    <w:name w:val="xl230"/>
    <w:basedOn w:val="Normal"/>
    <w:uiPriority w:val="99"/>
    <w:rsid w:val="00367227"/>
    <w:pPr>
      <w:pBdr>
        <w:left w:val="single" w:sz="8" w:space="0" w:color="auto"/>
      </w:pBdr>
      <w:shd w:val="clear" w:color="000000" w:fill="C0C0C0"/>
      <w:spacing w:before="100" w:beforeAutospacing="1" w:after="100" w:afterAutospacing="1"/>
    </w:pPr>
    <w:rPr>
      <w:rFonts w:cs="Arial"/>
      <w:b/>
      <w:bCs/>
      <w:sz w:val="24"/>
      <w:szCs w:val="24"/>
    </w:rPr>
  </w:style>
  <w:style w:type="paragraph" w:customStyle="1" w:styleId="xl231">
    <w:name w:val="xl231"/>
    <w:basedOn w:val="Normal"/>
    <w:uiPriority w:val="99"/>
    <w:rsid w:val="00367227"/>
    <w:pPr>
      <w:shd w:val="clear" w:color="000000" w:fill="C0C0C0"/>
      <w:spacing w:before="100" w:beforeAutospacing="1" w:after="100" w:afterAutospacing="1"/>
    </w:pPr>
    <w:rPr>
      <w:rFonts w:cs="Arial"/>
      <w:b/>
      <w:bCs/>
      <w:sz w:val="24"/>
      <w:szCs w:val="24"/>
    </w:rPr>
  </w:style>
  <w:style w:type="paragraph" w:customStyle="1" w:styleId="xl232">
    <w:name w:val="xl232"/>
    <w:basedOn w:val="Normal"/>
    <w:uiPriority w:val="99"/>
    <w:rsid w:val="00367227"/>
    <w:pPr>
      <w:pBdr>
        <w:top w:val="single" w:sz="4" w:space="0" w:color="auto"/>
        <w:bottom w:val="single" w:sz="4" w:space="0" w:color="auto"/>
      </w:pBdr>
      <w:shd w:val="clear" w:color="000000" w:fill="C0C0C0"/>
      <w:spacing w:before="100" w:beforeAutospacing="1" w:after="100" w:afterAutospacing="1"/>
      <w:textAlignment w:val="center"/>
    </w:pPr>
    <w:rPr>
      <w:rFonts w:cs="Arial"/>
      <w:b/>
      <w:bCs/>
      <w:sz w:val="24"/>
      <w:szCs w:val="24"/>
    </w:rPr>
  </w:style>
  <w:style w:type="paragraph" w:customStyle="1" w:styleId="xl233">
    <w:name w:val="xl233"/>
    <w:basedOn w:val="Normal"/>
    <w:uiPriority w:val="99"/>
    <w:rsid w:val="00367227"/>
    <w:pPr>
      <w:pBdr>
        <w:top w:val="single" w:sz="4" w:space="0" w:color="auto"/>
        <w:bottom w:val="single" w:sz="4" w:space="0" w:color="auto"/>
      </w:pBdr>
      <w:shd w:val="clear" w:color="000000" w:fill="C0C0C0"/>
      <w:spacing w:before="100" w:beforeAutospacing="1" w:after="100" w:afterAutospacing="1"/>
      <w:textAlignment w:val="center"/>
    </w:pPr>
    <w:rPr>
      <w:rFonts w:cs="Arial"/>
      <w:sz w:val="24"/>
      <w:szCs w:val="24"/>
    </w:rPr>
  </w:style>
  <w:style w:type="paragraph" w:customStyle="1" w:styleId="xl234">
    <w:name w:val="xl234"/>
    <w:basedOn w:val="Normal"/>
    <w:uiPriority w:val="99"/>
    <w:rsid w:val="00367227"/>
    <w:pPr>
      <w:pBdr>
        <w:top w:val="single" w:sz="4" w:space="0" w:color="auto"/>
        <w:bottom w:val="single" w:sz="4" w:space="0" w:color="auto"/>
      </w:pBdr>
      <w:shd w:val="clear" w:color="000000" w:fill="C0C0C0"/>
      <w:spacing w:before="100" w:beforeAutospacing="1" w:after="100" w:afterAutospacing="1"/>
    </w:pPr>
    <w:rPr>
      <w:rFonts w:cs="Arial"/>
      <w:sz w:val="24"/>
      <w:szCs w:val="24"/>
    </w:rPr>
  </w:style>
  <w:style w:type="paragraph" w:customStyle="1" w:styleId="xl235">
    <w:name w:val="xl235"/>
    <w:basedOn w:val="Normal"/>
    <w:uiPriority w:val="99"/>
    <w:rsid w:val="00367227"/>
    <w:pPr>
      <w:pBdr>
        <w:top w:val="single" w:sz="4" w:space="0" w:color="auto"/>
        <w:bottom w:val="single" w:sz="4" w:space="0" w:color="auto"/>
      </w:pBdr>
      <w:shd w:val="clear" w:color="000000" w:fill="C0C0C0"/>
      <w:spacing w:before="100" w:beforeAutospacing="1" w:after="100" w:afterAutospacing="1"/>
    </w:pPr>
    <w:rPr>
      <w:rFonts w:cs="Arial"/>
      <w:b/>
      <w:bCs/>
      <w:sz w:val="24"/>
      <w:szCs w:val="24"/>
    </w:rPr>
  </w:style>
  <w:style w:type="paragraph" w:customStyle="1" w:styleId="xl236">
    <w:name w:val="xl236"/>
    <w:basedOn w:val="Normal"/>
    <w:uiPriority w:val="99"/>
    <w:rsid w:val="00367227"/>
    <w:pPr>
      <w:pBdr>
        <w:top w:val="single" w:sz="4" w:space="0" w:color="auto"/>
        <w:bottom w:val="single" w:sz="4" w:space="0" w:color="auto"/>
      </w:pBdr>
      <w:spacing w:before="100" w:beforeAutospacing="1" w:after="100" w:afterAutospacing="1"/>
      <w:jc w:val="center"/>
    </w:pPr>
    <w:rPr>
      <w:rFonts w:ascii="Calibri" w:hAnsi="Calibri"/>
      <w:color w:val="000000"/>
      <w:sz w:val="24"/>
      <w:szCs w:val="24"/>
    </w:rPr>
  </w:style>
  <w:style w:type="paragraph" w:customStyle="1" w:styleId="xl237">
    <w:name w:val="xl237"/>
    <w:basedOn w:val="Normal"/>
    <w:uiPriority w:val="99"/>
    <w:rsid w:val="00367227"/>
    <w:pPr>
      <w:pBdr>
        <w:top w:val="single" w:sz="4" w:space="0" w:color="auto"/>
        <w:bottom w:val="single" w:sz="4" w:space="0" w:color="auto"/>
      </w:pBdr>
      <w:spacing w:before="100" w:beforeAutospacing="1" w:after="100" w:afterAutospacing="1"/>
      <w:jc w:val="center"/>
    </w:pPr>
    <w:rPr>
      <w:rFonts w:ascii="Calibri" w:hAnsi="Calibri"/>
      <w:color w:val="000000"/>
      <w:sz w:val="24"/>
      <w:szCs w:val="24"/>
    </w:rPr>
  </w:style>
  <w:style w:type="paragraph" w:customStyle="1" w:styleId="xl238">
    <w:name w:val="xl238"/>
    <w:basedOn w:val="Normal"/>
    <w:uiPriority w:val="99"/>
    <w:rsid w:val="00367227"/>
    <w:pPr>
      <w:pBdr>
        <w:top w:val="single" w:sz="4" w:space="0" w:color="auto"/>
        <w:bottom w:val="single" w:sz="4" w:space="0" w:color="auto"/>
      </w:pBdr>
      <w:shd w:val="clear" w:color="000000" w:fill="FFFFFF"/>
      <w:spacing w:before="100" w:beforeAutospacing="1" w:after="100" w:afterAutospacing="1"/>
      <w:jc w:val="center"/>
    </w:pPr>
    <w:rPr>
      <w:rFonts w:cs="Arial"/>
      <w:b/>
      <w:bCs/>
      <w:sz w:val="24"/>
      <w:szCs w:val="24"/>
    </w:rPr>
  </w:style>
  <w:style w:type="paragraph" w:customStyle="1" w:styleId="xl239">
    <w:name w:val="xl239"/>
    <w:basedOn w:val="Normal"/>
    <w:uiPriority w:val="99"/>
    <w:rsid w:val="00367227"/>
    <w:pPr>
      <w:pBdr>
        <w:top w:val="single" w:sz="4" w:space="0" w:color="auto"/>
        <w:bottom w:val="single" w:sz="4" w:space="0" w:color="auto"/>
      </w:pBdr>
      <w:spacing w:before="100" w:beforeAutospacing="1" w:after="100" w:afterAutospacing="1"/>
    </w:pPr>
    <w:rPr>
      <w:rFonts w:cs="Arial"/>
      <w:sz w:val="24"/>
      <w:szCs w:val="24"/>
    </w:rPr>
  </w:style>
  <w:style w:type="paragraph" w:customStyle="1" w:styleId="xl240">
    <w:name w:val="xl240"/>
    <w:basedOn w:val="Normal"/>
    <w:uiPriority w:val="99"/>
    <w:rsid w:val="00367227"/>
    <w:pPr>
      <w:pBdr>
        <w:top w:val="single" w:sz="4" w:space="0" w:color="auto"/>
        <w:bottom w:val="single" w:sz="4" w:space="0" w:color="auto"/>
      </w:pBdr>
      <w:shd w:val="clear" w:color="000000" w:fill="FFFFFF"/>
      <w:spacing w:before="100" w:beforeAutospacing="1" w:after="100" w:afterAutospacing="1"/>
      <w:jc w:val="center"/>
    </w:pPr>
    <w:rPr>
      <w:rFonts w:cs="Arial"/>
      <w:b/>
      <w:bCs/>
      <w:sz w:val="18"/>
      <w:szCs w:val="18"/>
    </w:rPr>
  </w:style>
  <w:style w:type="paragraph" w:customStyle="1" w:styleId="xl241">
    <w:name w:val="xl241"/>
    <w:basedOn w:val="Normal"/>
    <w:uiPriority w:val="99"/>
    <w:rsid w:val="00367227"/>
    <w:pPr>
      <w:pBdr>
        <w:top w:val="single" w:sz="4" w:space="0" w:color="auto"/>
        <w:bottom w:val="single" w:sz="4" w:space="0" w:color="auto"/>
      </w:pBdr>
      <w:shd w:val="clear" w:color="000000" w:fill="FFFFFF"/>
      <w:spacing w:before="100" w:beforeAutospacing="1" w:after="100" w:afterAutospacing="1"/>
      <w:jc w:val="center"/>
    </w:pPr>
    <w:rPr>
      <w:rFonts w:cs="Arial"/>
      <w:sz w:val="18"/>
      <w:szCs w:val="18"/>
    </w:rPr>
  </w:style>
  <w:style w:type="paragraph" w:customStyle="1" w:styleId="xl242">
    <w:name w:val="xl242"/>
    <w:basedOn w:val="Normal"/>
    <w:uiPriority w:val="99"/>
    <w:rsid w:val="00367227"/>
    <w:pPr>
      <w:pBdr>
        <w:top w:val="single" w:sz="4" w:space="0" w:color="auto"/>
        <w:bottom w:val="single" w:sz="4" w:space="0" w:color="auto"/>
      </w:pBdr>
      <w:shd w:val="clear" w:color="000000" w:fill="FFFFFF"/>
      <w:spacing w:before="100" w:beforeAutospacing="1" w:after="100" w:afterAutospacing="1"/>
      <w:jc w:val="center"/>
    </w:pPr>
    <w:rPr>
      <w:rFonts w:cs="Arial"/>
      <w:sz w:val="24"/>
      <w:szCs w:val="24"/>
    </w:rPr>
  </w:style>
  <w:style w:type="paragraph" w:customStyle="1" w:styleId="xl243">
    <w:name w:val="xl243"/>
    <w:basedOn w:val="Normal"/>
    <w:uiPriority w:val="99"/>
    <w:rsid w:val="00367227"/>
    <w:pPr>
      <w:pBdr>
        <w:top w:val="single" w:sz="4" w:space="0" w:color="auto"/>
        <w:bottom w:val="single" w:sz="4" w:space="0" w:color="auto"/>
      </w:pBdr>
      <w:spacing w:before="100" w:beforeAutospacing="1" w:after="100" w:afterAutospacing="1"/>
      <w:jc w:val="center"/>
    </w:pPr>
    <w:rPr>
      <w:rFonts w:ascii="Calibri" w:hAnsi="Calibri"/>
      <w:color w:val="000000"/>
      <w:sz w:val="24"/>
      <w:szCs w:val="24"/>
    </w:rPr>
  </w:style>
  <w:style w:type="paragraph" w:customStyle="1" w:styleId="xl244">
    <w:name w:val="xl244"/>
    <w:basedOn w:val="Normal"/>
    <w:uiPriority w:val="99"/>
    <w:rsid w:val="00367227"/>
    <w:pPr>
      <w:pBdr>
        <w:top w:val="single" w:sz="4" w:space="0" w:color="auto"/>
        <w:bottom w:val="single" w:sz="4" w:space="0" w:color="auto"/>
      </w:pBdr>
      <w:shd w:val="clear" w:color="000000" w:fill="FFCC99"/>
      <w:spacing w:before="100" w:beforeAutospacing="1" w:after="100" w:afterAutospacing="1"/>
    </w:pPr>
    <w:rPr>
      <w:rFonts w:ascii="Times New Roman" w:hAnsi="Times New Roman"/>
      <w:sz w:val="24"/>
      <w:szCs w:val="24"/>
    </w:rPr>
  </w:style>
  <w:style w:type="paragraph" w:customStyle="1" w:styleId="xl245">
    <w:name w:val="xl245"/>
    <w:basedOn w:val="Normal"/>
    <w:uiPriority w:val="99"/>
    <w:rsid w:val="00367227"/>
    <w:pPr>
      <w:pBdr>
        <w:top w:val="single" w:sz="4" w:space="0" w:color="auto"/>
        <w:bottom w:val="single" w:sz="4" w:space="0" w:color="auto"/>
      </w:pBdr>
      <w:shd w:val="clear" w:color="000000" w:fill="FFCC99"/>
      <w:spacing w:before="100" w:beforeAutospacing="1" w:after="100" w:afterAutospacing="1"/>
    </w:pPr>
    <w:rPr>
      <w:rFonts w:ascii="Arial Narrow" w:hAnsi="Arial Narrow"/>
      <w:sz w:val="18"/>
      <w:szCs w:val="18"/>
    </w:rPr>
  </w:style>
  <w:style w:type="paragraph" w:styleId="PlainText">
    <w:name w:val="Plain Text"/>
    <w:basedOn w:val="Normal"/>
    <w:link w:val="PlainTextChar"/>
    <w:uiPriority w:val="99"/>
    <w:unhideWhenUsed/>
    <w:rsid w:val="00604F78"/>
    <w:rPr>
      <w:rFonts w:ascii="Consolas" w:eastAsia="Calibri" w:hAnsi="Consolas"/>
      <w:sz w:val="21"/>
      <w:szCs w:val="21"/>
      <w:lang w:val="en-US" w:eastAsia="en-US"/>
    </w:rPr>
  </w:style>
  <w:style w:type="character" w:customStyle="1" w:styleId="PlainTextChar">
    <w:name w:val="Plain Text Char"/>
    <w:link w:val="PlainText"/>
    <w:uiPriority w:val="99"/>
    <w:rsid w:val="00604F78"/>
    <w:rPr>
      <w:rFonts w:ascii="Consolas" w:hAnsi="Consolas"/>
      <w:sz w:val="21"/>
      <w:szCs w:val="21"/>
    </w:rPr>
  </w:style>
  <w:style w:type="paragraph" w:customStyle="1" w:styleId="xl63">
    <w:name w:val="xl63"/>
    <w:basedOn w:val="Normal"/>
    <w:rsid w:val="00881A0B"/>
    <w:pPr>
      <w:spacing w:before="100" w:beforeAutospacing="1" w:after="100" w:afterAutospacing="1"/>
    </w:pPr>
    <w:rPr>
      <w:rFonts w:cs="Arial"/>
      <w:sz w:val="16"/>
      <w:szCs w:val="16"/>
    </w:rPr>
  </w:style>
  <w:style w:type="numbering" w:customStyle="1" w:styleId="NoList1">
    <w:name w:val="No List1"/>
    <w:next w:val="NoList"/>
    <w:uiPriority w:val="99"/>
    <w:semiHidden/>
    <w:unhideWhenUsed/>
    <w:rsid w:val="00977D80"/>
  </w:style>
  <w:style w:type="numbering" w:customStyle="1" w:styleId="NoList2">
    <w:name w:val="No List2"/>
    <w:next w:val="NoList"/>
    <w:uiPriority w:val="99"/>
    <w:semiHidden/>
    <w:unhideWhenUsed/>
    <w:rsid w:val="00AC21DA"/>
  </w:style>
  <w:style w:type="numbering" w:customStyle="1" w:styleId="NoList3">
    <w:name w:val="No List3"/>
    <w:next w:val="NoList"/>
    <w:semiHidden/>
    <w:unhideWhenUsed/>
    <w:rsid w:val="00344BE0"/>
  </w:style>
  <w:style w:type="table" w:customStyle="1" w:styleId="TableGrid2">
    <w:name w:val="Table Grid2"/>
    <w:basedOn w:val="TableNormal"/>
    <w:next w:val="TableGrid"/>
    <w:rsid w:val="00344BE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unhideWhenUsed/>
    <w:rsid w:val="00EF57E3"/>
    <w:pPr>
      <w:numPr>
        <w:numId w:val="3"/>
      </w:numPr>
      <w:contextualSpacing/>
    </w:pPr>
  </w:style>
  <w:style w:type="table" w:customStyle="1" w:styleId="TableGrid3">
    <w:name w:val="Table Grid3"/>
    <w:basedOn w:val="TableNormal"/>
    <w:next w:val="TableGrid"/>
    <w:uiPriority w:val="59"/>
    <w:rsid w:val="00B436E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F44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F44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7A7A31"/>
    <w:pPr>
      <w:spacing w:before="100" w:beforeAutospacing="1" w:after="100" w:afterAutospacing="1"/>
    </w:pPr>
    <w:rPr>
      <w:rFonts w:cs="Arial"/>
      <w:color w:val="000000"/>
      <w:sz w:val="16"/>
      <w:szCs w:val="16"/>
    </w:rPr>
  </w:style>
  <w:style w:type="paragraph" w:customStyle="1" w:styleId="font6">
    <w:name w:val="font6"/>
    <w:basedOn w:val="Normal"/>
    <w:rsid w:val="007A7A31"/>
    <w:pPr>
      <w:spacing w:before="100" w:beforeAutospacing="1" w:after="100" w:afterAutospacing="1"/>
    </w:pPr>
    <w:rPr>
      <w:rFonts w:cs="Arial"/>
      <w:color w:val="000000"/>
      <w:sz w:val="16"/>
      <w:szCs w:val="16"/>
    </w:rPr>
  </w:style>
  <w:style w:type="numbering" w:customStyle="1" w:styleId="NoList4">
    <w:name w:val="No List4"/>
    <w:next w:val="NoList"/>
    <w:uiPriority w:val="99"/>
    <w:semiHidden/>
    <w:unhideWhenUsed/>
    <w:rsid w:val="006E2EF0"/>
  </w:style>
  <w:style w:type="numbering" w:customStyle="1" w:styleId="Style11">
    <w:name w:val="Style11"/>
    <w:uiPriority w:val="99"/>
    <w:rsid w:val="006E2EF0"/>
    <w:pPr>
      <w:numPr>
        <w:numId w:val="4"/>
      </w:numPr>
    </w:pPr>
  </w:style>
  <w:style w:type="numbering" w:customStyle="1" w:styleId="NoList11">
    <w:name w:val="No List11"/>
    <w:next w:val="NoList"/>
    <w:uiPriority w:val="99"/>
    <w:semiHidden/>
    <w:unhideWhenUsed/>
    <w:rsid w:val="006E2EF0"/>
  </w:style>
  <w:style w:type="table" w:customStyle="1" w:styleId="TableGrid6">
    <w:name w:val="Table Grid6"/>
    <w:basedOn w:val="TableNormal"/>
    <w:next w:val="TableGrid"/>
    <w:uiPriority w:val="59"/>
    <w:rsid w:val="006E2E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6E2EF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6E2EF0"/>
    <w:pPr>
      <w:numPr>
        <w:numId w:val="2"/>
      </w:numPr>
    </w:pPr>
  </w:style>
  <w:style w:type="numbering" w:customStyle="1" w:styleId="NoList111">
    <w:name w:val="No List111"/>
    <w:next w:val="NoList"/>
    <w:uiPriority w:val="99"/>
    <w:semiHidden/>
    <w:unhideWhenUsed/>
    <w:rsid w:val="006E2EF0"/>
  </w:style>
  <w:style w:type="numbering" w:customStyle="1" w:styleId="NoList21">
    <w:name w:val="No List21"/>
    <w:next w:val="NoList"/>
    <w:uiPriority w:val="99"/>
    <w:semiHidden/>
    <w:unhideWhenUsed/>
    <w:rsid w:val="006E2EF0"/>
  </w:style>
  <w:style w:type="numbering" w:customStyle="1" w:styleId="NoList31">
    <w:name w:val="No List31"/>
    <w:next w:val="NoList"/>
    <w:semiHidden/>
    <w:unhideWhenUsed/>
    <w:rsid w:val="006E2EF0"/>
  </w:style>
  <w:style w:type="table" w:customStyle="1" w:styleId="TableGrid21">
    <w:name w:val="Table Grid21"/>
    <w:basedOn w:val="TableNormal"/>
    <w:next w:val="TableGrid"/>
    <w:rsid w:val="006E2EF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6E2EF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E2EF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6E2EF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6E2EF0"/>
    <w:rPr>
      <w:sz w:val="24"/>
      <w:szCs w:val="20"/>
      <w:lang w:val="en-US" w:eastAsia="en-US"/>
    </w:rPr>
  </w:style>
  <w:style w:type="character" w:customStyle="1" w:styleId="BodyTextIndent2Char">
    <w:name w:val="Body Text Indent 2 Char"/>
    <w:link w:val="BodyTextIndent2"/>
    <w:uiPriority w:val="99"/>
    <w:rsid w:val="006E2EF0"/>
    <w:rPr>
      <w:rFonts w:ascii="Arial" w:eastAsia="Times New Roman" w:hAnsi="Arial"/>
      <w:sz w:val="24"/>
      <w:lang w:val="en-US" w:eastAsia="en-US"/>
    </w:rPr>
  </w:style>
  <w:style w:type="paragraph" w:styleId="Caption">
    <w:name w:val="caption"/>
    <w:basedOn w:val="Normal"/>
    <w:next w:val="Normal"/>
    <w:uiPriority w:val="35"/>
    <w:unhideWhenUsed/>
    <w:qFormat/>
    <w:rsid w:val="00BE0061"/>
    <w:rPr>
      <w:b/>
      <w:bCs/>
      <w:sz w:val="20"/>
      <w:szCs w:val="20"/>
    </w:rPr>
  </w:style>
  <w:style w:type="paragraph" w:styleId="TableofFigures">
    <w:name w:val="table of figures"/>
    <w:basedOn w:val="Normal"/>
    <w:next w:val="Normal"/>
    <w:uiPriority w:val="99"/>
    <w:semiHidden/>
    <w:unhideWhenUsed/>
    <w:rsid w:val="00BE0061"/>
  </w:style>
  <w:style w:type="table" w:customStyle="1" w:styleId="TableGrid7">
    <w:name w:val="Table Grid7"/>
    <w:basedOn w:val="TableNormal"/>
    <w:next w:val="TableGrid"/>
    <w:uiPriority w:val="59"/>
    <w:rsid w:val="002D08A6"/>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2D08A6"/>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C61283"/>
  </w:style>
  <w:style w:type="table" w:customStyle="1" w:styleId="TableGrid9">
    <w:name w:val="Table Grid9"/>
    <w:basedOn w:val="TableNormal"/>
    <w:next w:val="TableGrid"/>
    <w:uiPriority w:val="59"/>
    <w:rsid w:val="00D8371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unhideWhenUsed/>
    <w:rsid w:val="00CD131E"/>
    <w:rPr>
      <w:sz w:val="16"/>
      <w:szCs w:val="16"/>
    </w:rPr>
  </w:style>
  <w:style w:type="paragraph" w:styleId="CommentText">
    <w:name w:val="annotation text"/>
    <w:basedOn w:val="Normal"/>
    <w:link w:val="CommentTextChar"/>
    <w:uiPriority w:val="99"/>
    <w:semiHidden/>
    <w:unhideWhenUsed/>
    <w:rsid w:val="00CD131E"/>
    <w:rPr>
      <w:sz w:val="20"/>
      <w:szCs w:val="20"/>
    </w:rPr>
  </w:style>
  <w:style w:type="character" w:customStyle="1" w:styleId="CommentTextChar">
    <w:name w:val="Comment Text Char"/>
    <w:link w:val="CommentText"/>
    <w:uiPriority w:val="99"/>
    <w:semiHidden/>
    <w:rsid w:val="00CD131E"/>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CD131E"/>
    <w:rPr>
      <w:b/>
      <w:bCs/>
    </w:rPr>
  </w:style>
  <w:style w:type="character" w:customStyle="1" w:styleId="CommentSubjectChar">
    <w:name w:val="Comment Subject Char"/>
    <w:link w:val="CommentSubject"/>
    <w:uiPriority w:val="99"/>
    <w:semiHidden/>
    <w:rsid w:val="00CD131E"/>
    <w:rPr>
      <w:rFonts w:ascii="Arial" w:eastAsia="Times New Roman" w:hAnsi="Arial"/>
      <w:b/>
      <w:bCs/>
    </w:rPr>
  </w:style>
  <w:style w:type="table" w:customStyle="1" w:styleId="TableGrid10">
    <w:name w:val="Table Grid10"/>
    <w:basedOn w:val="TableNormal"/>
    <w:next w:val="TableGrid"/>
    <w:uiPriority w:val="59"/>
    <w:rsid w:val="007C71E4"/>
    <w:rPr>
      <w:rFonts w:asciiTheme="minorHAnsi" w:eastAsiaTheme="minorHAnsi" w:hAnsiTheme="minorHAnsi" w:cstheme="minorBid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B2ED5"/>
    <w:rPr>
      <w:rFonts w:asciiTheme="minorHAnsi" w:eastAsiaTheme="minorHAnsi" w:hAnsiTheme="minorHAnsi" w:cstheme="minorBid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minutes">
    <w:name w:val="Heading 2 minutes"/>
    <w:basedOn w:val="Normal"/>
    <w:next w:val="Heading2"/>
    <w:link w:val="Heading2minutesChar"/>
    <w:rsid w:val="00BA0FF1"/>
    <w:pPr>
      <w:keepNext/>
      <w:tabs>
        <w:tab w:val="left" w:pos="851"/>
      </w:tabs>
      <w:ind w:left="567" w:hanging="425"/>
      <w:outlineLvl w:val="1"/>
    </w:pPr>
    <w:rPr>
      <w:rFonts w:cs="Arial"/>
      <w:b/>
      <w:caps/>
      <w:sz w:val="24"/>
      <w:szCs w:val="26"/>
      <w:lang w:val="en-GB" w:eastAsia="en-US"/>
    </w:rPr>
  </w:style>
  <w:style w:type="paragraph" w:customStyle="1" w:styleId="BodyunderHeading2Minutes">
    <w:name w:val="Body under Heading 2 Minutes"/>
    <w:basedOn w:val="Normal"/>
    <w:link w:val="BodyunderHeading2MinutesChar"/>
    <w:rsid w:val="00103C0C"/>
    <w:pPr>
      <w:ind w:left="1418"/>
      <w:outlineLvl w:val="1"/>
    </w:pPr>
    <w:rPr>
      <w:rFonts w:cs="Arial"/>
      <w:sz w:val="20"/>
      <w:szCs w:val="20"/>
      <w:lang w:val="en-GB" w:eastAsia="en-US"/>
    </w:rPr>
  </w:style>
  <w:style w:type="character" w:customStyle="1" w:styleId="BodyunderHeading2MinutesChar">
    <w:name w:val="Body under Heading 2 Minutes Char"/>
    <w:basedOn w:val="DefaultParagraphFont"/>
    <w:link w:val="BodyunderHeading2Minutes"/>
    <w:rsid w:val="00103C0C"/>
    <w:rPr>
      <w:rFonts w:ascii="Arial" w:eastAsia="Times New Roman" w:hAnsi="Arial" w:cs="Arial"/>
      <w:lang w:val="en-GB"/>
    </w:rPr>
  </w:style>
  <w:style w:type="character" w:customStyle="1" w:styleId="Heading2minutesChar">
    <w:name w:val="Heading 2 minutes Char"/>
    <w:basedOn w:val="DefaultParagraphFont"/>
    <w:link w:val="Heading2minutes"/>
    <w:rsid w:val="00BA0FF1"/>
    <w:rPr>
      <w:rFonts w:ascii="Arial" w:eastAsia="Times New Roman" w:hAnsi="Arial" w:cs="Arial"/>
      <w:b/>
      <w:caps/>
      <w:color w:val="000000" w:themeColor="text1"/>
      <w:sz w:val="24"/>
      <w:szCs w:val="26"/>
      <w:lang w:val="en-GB"/>
    </w:rPr>
  </w:style>
  <w:style w:type="paragraph" w:customStyle="1" w:styleId="CommitteeNotedandResolved">
    <w:name w:val="Committee Noted and Resolved"/>
    <w:basedOn w:val="BodyunderHeading2Minutes"/>
    <w:link w:val="CommitteeNotedandResolvedChar"/>
    <w:rsid w:val="00103C0C"/>
    <w:pPr>
      <w:spacing w:before="240"/>
    </w:pPr>
    <w:rPr>
      <w:rFonts w:ascii="Arial Bold" w:hAnsi="Arial Bold"/>
      <w:b/>
      <w:caps/>
    </w:rPr>
  </w:style>
  <w:style w:type="character" w:customStyle="1" w:styleId="CommitteeNotedandResolvedChar">
    <w:name w:val="Committee Noted and Resolved Char"/>
    <w:basedOn w:val="BodyunderHeading2MinutesChar"/>
    <w:link w:val="CommitteeNotedandResolved"/>
    <w:rsid w:val="00103C0C"/>
    <w:rPr>
      <w:rFonts w:ascii="Arial Bold" w:eastAsia="Times New Roman" w:hAnsi="Arial Bold" w:cs="Arial"/>
      <w:b/>
      <w:caps/>
      <w:lang w:val="en-GB"/>
    </w:rPr>
  </w:style>
  <w:style w:type="paragraph" w:customStyle="1" w:styleId="Itemnumber">
    <w:name w:val="Item number"/>
    <w:basedOn w:val="Normal"/>
    <w:link w:val="ItemnumberChar"/>
    <w:rsid w:val="00103C0C"/>
    <w:pPr>
      <w:keepNext/>
      <w:tabs>
        <w:tab w:val="left" w:pos="1134"/>
        <w:tab w:val="right" w:pos="9072"/>
      </w:tabs>
      <w:spacing w:before="240"/>
      <w:ind w:left="1134" w:hanging="1134"/>
      <w:outlineLvl w:val="0"/>
    </w:pPr>
    <w:rPr>
      <w:rFonts w:ascii="Arial Bold" w:hAnsi="Arial Bold" w:cs="Arial"/>
      <w:b/>
      <w:sz w:val="20"/>
      <w:szCs w:val="20"/>
      <w:lang w:val="en-GB" w:eastAsia="en-US"/>
    </w:rPr>
  </w:style>
  <w:style w:type="character" w:customStyle="1" w:styleId="ItemnumberChar">
    <w:name w:val="Item number Char"/>
    <w:basedOn w:val="DefaultParagraphFont"/>
    <w:link w:val="Itemnumber"/>
    <w:rsid w:val="00103C0C"/>
    <w:rPr>
      <w:rFonts w:ascii="Arial Bold" w:eastAsia="Times New Roman" w:hAnsi="Arial Bold" w:cs="Arial"/>
      <w:b/>
      <w:lang w:val="en-GB"/>
    </w:rPr>
  </w:style>
  <w:style w:type="character" w:customStyle="1" w:styleId="st1">
    <w:name w:val="st1"/>
    <w:basedOn w:val="DefaultParagraphFont"/>
    <w:rsid w:val="003000D4"/>
  </w:style>
  <w:style w:type="table" w:customStyle="1" w:styleId="TableGrid13">
    <w:name w:val="Table Grid13"/>
    <w:basedOn w:val="TableNormal"/>
    <w:next w:val="TableGrid"/>
    <w:uiPriority w:val="59"/>
    <w:rsid w:val="003A5CF9"/>
    <w:rPr>
      <w:rFonts w:asciiTheme="minorHAnsi" w:eastAsiaTheme="minorHAnsi" w:hAnsiTheme="minorHAnsi" w:cstheme="minorBid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07E"/>
    <w:pPr>
      <w:autoSpaceDE w:val="0"/>
      <w:autoSpaceDN w:val="0"/>
      <w:adjustRightInd w:val="0"/>
    </w:pPr>
    <w:rPr>
      <w:rFonts w:eastAsiaTheme="minorHAnsi" w:cs="Calibri"/>
      <w:color w:val="000000"/>
      <w:sz w:val="24"/>
      <w:szCs w:val="24"/>
      <w:lang w:val="en-ZA"/>
    </w:rPr>
  </w:style>
  <w:style w:type="paragraph" w:styleId="BodyText3">
    <w:name w:val="Body Text 3"/>
    <w:basedOn w:val="Normal"/>
    <w:link w:val="BodyText3Char"/>
    <w:uiPriority w:val="99"/>
    <w:semiHidden/>
    <w:unhideWhenUsed/>
    <w:rsid w:val="007465C2"/>
    <w:rPr>
      <w:sz w:val="16"/>
      <w:szCs w:val="16"/>
    </w:rPr>
  </w:style>
  <w:style w:type="character" w:customStyle="1" w:styleId="BodyText3Char">
    <w:name w:val="Body Text 3 Char"/>
    <w:basedOn w:val="DefaultParagraphFont"/>
    <w:link w:val="BodyText3"/>
    <w:uiPriority w:val="99"/>
    <w:semiHidden/>
    <w:rsid w:val="007465C2"/>
    <w:rPr>
      <w:rFonts w:ascii="Arial" w:eastAsia="Times New Roman" w:hAnsi="Arial"/>
      <w:sz w:val="16"/>
      <w:szCs w:val="16"/>
      <w:lang w:val="en-ZA" w:eastAsia="en-ZA"/>
    </w:rPr>
  </w:style>
  <w:style w:type="paragraph" w:customStyle="1" w:styleId="xmsonormal">
    <w:name w:val="x_msonormal"/>
    <w:basedOn w:val="Normal"/>
    <w:rsid w:val="007465C2"/>
    <w:pPr>
      <w:spacing w:before="100" w:beforeAutospacing="1" w:after="100" w:afterAutospacing="1"/>
    </w:pPr>
    <w:rPr>
      <w:rFonts w:ascii="Times New Roman" w:eastAsiaTheme="minorHAnsi" w:hAnsi="Times New Roman"/>
      <w:sz w:val="24"/>
      <w:szCs w:val="24"/>
      <w:lang w:val="en-US" w:eastAsia="en-US"/>
    </w:rPr>
  </w:style>
  <w:style w:type="paragraph" w:styleId="NormalWeb">
    <w:name w:val="Normal (Web)"/>
    <w:basedOn w:val="Normal"/>
    <w:uiPriority w:val="99"/>
    <w:unhideWhenUsed/>
    <w:rsid w:val="00A65D35"/>
    <w:pPr>
      <w:spacing w:before="100" w:beforeAutospacing="1" w:after="100" w:afterAutospacing="1"/>
    </w:pPr>
    <w:rPr>
      <w:rFonts w:ascii="Times New Roman" w:hAnsi="Times New Roman"/>
      <w:sz w:val="24"/>
      <w:szCs w:val="24"/>
    </w:rPr>
  </w:style>
  <w:style w:type="paragraph" w:customStyle="1" w:styleId="TableParagraph">
    <w:name w:val="Table Paragraph"/>
    <w:basedOn w:val="Normal"/>
    <w:uiPriority w:val="1"/>
    <w:qFormat/>
    <w:rsid w:val="00C678B7"/>
    <w:pPr>
      <w:widowControl w:val="0"/>
      <w:autoSpaceDE w:val="0"/>
      <w:autoSpaceDN w:val="0"/>
      <w:adjustRightInd w:val="0"/>
    </w:pPr>
    <w:rPr>
      <w:rFonts w:ascii="Times New Roman" w:eastAsiaTheme="minorEastAsia" w:hAnsi="Times New Roman"/>
      <w:sz w:val="24"/>
      <w:szCs w:val="24"/>
    </w:rPr>
  </w:style>
  <w:style w:type="table" w:customStyle="1" w:styleId="TableGrid14">
    <w:name w:val="Table Grid14"/>
    <w:basedOn w:val="TableNormal"/>
    <w:next w:val="TableGrid"/>
    <w:uiPriority w:val="59"/>
    <w:rsid w:val="00B73D1F"/>
    <w:rPr>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594F18"/>
    <w:rPr>
      <w:rFonts w:asciiTheme="minorHAnsi" w:eastAsiaTheme="minorHAnsi" w:hAnsiTheme="minorHAnsi" w:cstheme="minorBid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4620F"/>
    <w:rPr>
      <w:rFonts w:asciiTheme="minorHAnsi" w:eastAsiaTheme="minorHAnsi" w:hAnsiTheme="minorHAnsi" w:cstheme="minorBid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54620F"/>
    <w:rPr>
      <w:rFonts w:asciiTheme="minorHAnsi" w:eastAsiaTheme="minorHAnsi" w:hAnsiTheme="minorHAnsi" w:cstheme="minorBid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4620F"/>
  </w:style>
  <w:style w:type="paragraph" w:styleId="FootnoteText">
    <w:name w:val="footnote text"/>
    <w:basedOn w:val="Normal"/>
    <w:link w:val="FootnoteTextChar"/>
    <w:uiPriority w:val="99"/>
    <w:unhideWhenUsed/>
    <w:rsid w:val="0054620F"/>
    <w:rPr>
      <w:rFonts w:asciiTheme="minorHAnsi" w:eastAsiaTheme="minorEastAsia" w:hAnsiTheme="minorHAnsi" w:cstheme="minorBidi"/>
      <w:sz w:val="20"/>
      <w:szCs w:val="20"/>
      <w:lang w:val="en-US" w:eastAsia="ja-JP"/>
    </w:rPr>
  </w:style>
  <w:style w:type="character" w:customStyle="1" w:styleId="FootnoteTextChar">
    <w:name w:val="Footnote Text Char"/>
    <w:basedOn w:val="DefaultParagraphFont"/>
    <w:link w:val="FootnoteText"/>
    <w:uiPriority w:val="99"/>
    <w:rsid w:val="0054620F"/>
    <w:rPr>
      <w:rFonts w:asciiTheme="minorHAnsi" w:eastAsiaTheme="minorEastAsia" w:hAnsiTheme="minorHAnsi" w:cstheme="minorBidi"/>
      <w:lang w:eastAsia="ja-JP"/>
    </w:rPr>
  </w:style>
  <w:style w:type="paragraph" w:customStyle="1" w:styleId="DecimalAligned">
    <w:name w:val="Decimal Aligned"/>
    <w:basedOn w:val="Normal"/>
    <w:uiPriority w:val="40"/>
    <w:qFormat/>
    <w:rsid w:val="0054620F"/>
    <w:pPr>
      <w:tabs>
        <w:tab w:val="decimal" w:pos="360"/>
      </w:tabs>
      <w:spacing w:after="200" w:line="276" w:lineRule="auto"/>
    </w:pPr>
    <w:rPr>
      <w:rFonts w:asciiTheme="minorHAnsi" w:eastAsiaTheme="minorHAnsi" w:hAnsiTheme="minorHAnsi" w:cstheme="minorBidi"/>
      <w:lang w:val="en-US" w:eastAsia="ja-JP"/>
    </w:rPr>
  </w:style>
  <w:style w:type="character" w:styleId="SubtleEmphasis">
    <w:name w:val="Subtle Emphasis"/>
    <w:basedOn w:val="DefaultParagraphFont"/>
    <w:uiPriority w:val="19"/>
    <w:qFormat/>
    <w:rsid w:val="0054620F"/>
    <w:rPr>
      <w:i/>
      <w:iCs/>
      <w:color w:val="7F7F7F" w:themeColor="text1" w:themeTint="80"/>
    </w:rPr>
  </w:style>
  <w:style w:type="table" w:customStyle="1" w:styleId="TableGrid18">
    <w:name w:val="Table Grid18"/>
    <w:basedOn w:val="TableNormal"/>
    <w:next w:val="TableGrid"/>
    <w:uiPriority w:val="59"/>
    <w:rsid w:val="0054620F"/>
    <w:rPr>
      <w:rFonts w:asciiTheme="minorHAnsi" w:eastAsiaTheme="minorHAnsi" w:hAnsiTheme="minorHAnsi" w:cstheme="minorBid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4620F"/>
    <w:rPr>
      <w:rFonts w:asciiTheme="minorHAnsi" w:eastAsiaTheme="minorEastAsia" w:hAnsiTheme="minorHAnsi" w:cstheme="minorBidi"/>
      <w:sz w:val="22"/>
      <w:szCs w:val="22"/>
      <w:lang w:eastAsia="ja-JP"/>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2AE" w:themeFill="accent5"/>
      </w:tcPr>
    </w:tblStylePr>
    <w:tblStylePr w:type="lastRow">
      <w:pPr>
        <w:spacing w:beforeLines="0" w:before="0" w:beforeAutospacing="0" w:afterLines="0" w:after="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2AE" w:themeFill="accent5"/>
      </w:tcPr>
    </w:tblStylePr>
    <w:tblStylePr w:type="lastCol">
      <w:rPr>
        <w:b/>
        <w:bCs/>
        <w:color w:val="FFFFFF" w:themeColor="background1"/>
      </w:rPr>
      <w:tblPr/>
      <w:tcPr>
        <w:tcBorders>
          <w:left w:val="nil"/>
          <w:right w:val="nil"/>
          <w:insideH w:val="nil"/>
          <w:insideV w:val="nil"/>
        </w:tcBorders>
        <w:shd w:val="clear" w:color="auto" w:fill="5AA2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12">
    <w:name w:val="Style12"/>
    <w:uiPriority w:val="99"/>
    <w:rsid w:val="0054620F"/>
    <w:pPr>
      <w:numPr>
        <w:numId w:val="5"/>
      </w:numPr>
    </w:pPr>
  </w:style>
  <w:style w:type="character" w:customStyle="1" w:styleId="apple-converted-space">
    <w:name w:val="apple-converted-space"/>
    <w:basedOn w:val="DefaultParagraphFont"/>
    <w:rsid w:val="0054620F"/>
  </w:style>
  <w:style w:type="character" w:styleId="Emphasis">
    <w:name w:val="Emphasis"/>
    <w:basedOn w:val="DefaultParagraphFont"/>
    <w:uiPriority w:val="20"/>
    <w:qFormat/>
    <w:rsid w:val="0054620F"/>
    <w:rPr>
      <w:i/>
      <w:iCs/>
    </w:rPr>
  </w:style>
  <w:style w:type="character" w:styleId="PlaceholderText">
    <w:name w:val="Placeholder Text"/>
    <w:basedOn w:val="DefaultParagraphFont"/>
    <w:uiPriority w:val="99"/>
    <w:semiHidden/>
    <w:rsid w:val="0054620F"/>
    <w:rPr>
      <w:color w:val="808080"/>
    </w:rPr>
  </w:style>
  <w:style w:type="table" w:customStyle="1" w:styleId="TableGrid19">
    <w:name w:val="Table Grid19"/>
    <w:basedOn w:val="TableNormal"/>
    <w:next w:val="TableGrid"/>
    <w:uiPriority w:val="59"/>
    <w:rsid w:val="00412823"/>
    <w:rPr>
      <w:rFonts w:asciiTheme="minorHAnsi" w:eastAsiaTheme="minorHAnsi" w:hAnsiTheme="minorHAnsi" w:cstheme="minorBid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nHead2Char1">
    <w:name w:val="Sen Head 2 Char1"/>
    <w:basedOn w:val="DefaultParagraphFont"/>
    <w:link w:val="SenHead2"/>
    <w:semiHidden/>
    <w:locked/>
    <w:rsid w:val="0022716D"/>
    <w:rPr>
      <w:rFonts w:ascii="Arial" w:hAnsi="Arial" w:cs="Arial"/>
      <w:b/>
      <w:bCs/>
    </w:rPr>
  </w:style>
  <w:style w:type="paragraph" w:customStyle="1" w:styleId="SenHead2">
    <w:name w:val="Sen Head 2"/>
    <w:basedOn w:val="Normal"/>
    <w:link w:val="SenHead2Char1"/>
    <w:semiHidden/>
    <w:rsid w:val="0022716D"/>
    <w:pPr>
      <w:keepNext/>
      <w:spacing w:before="90"/>
      <w:ind w:left="1418" w:hanging="1418"/>
    </w:pPr>
    <w:rPr>
      <w:rFonts w:eastAsia="Calibri" w:cs="Arial"/>
      <w:b/>
      <w:bCs/>
      <w:sz w:val="20"/>
      <w:szCs w:val="20"/>
      <w:lang w:val="en-US" w:eastAsia="en-US"/>
    </w:rPr>
  </w:style>
  <w:style w:type="character" w:customStyle="1" w:styleId="Senindent2Char">
    <w:name w:val="Sen indent 2 Char"/>
    <w:basedOn w:val="DefaultParagraphFont"/>
    <w:link w:val="Senindent2"/>
    <w:semiHidden/>
    <w:locked/>
    <w:rsid w:val="0022716D"/>
    <w:rPr>
      <w:rFonts w:ascii="Arial" w:hAnsi="Arial" w:cs="Arial"/>
    </w:rPr>
  </w:style>
  <w:style w:type="paragraph" w:customStyle="1" w:styleId="Senindent2">
    <w:name w:val="Sen indent 2"/>
    <w:basedOn w:val="Normal"/>
    <w:link w:val="Senindent2Char"/>
    <w:semiHidden/>
    <w:rsid w:val="0022716D"/>
    <w:pPr>
      <w:spacing w:before="60"/>
      <w:ind w:left="1418"/>
    </w:pPr>
    <w:rPr>
      <w:rFonts w:eastAsia="Calibri" w:cs="Arial"/>
      <w:sz w:val="20"/>
      <w:szCs w:val="20"/>
      <w:lang w:val="en-US" w:eastAsia="en-US"/>
    </w:rPr>
  </w:style>
  <w:style w:type="table" w:customStyle="1" w:styleId="TableGrid20">
    <w:name w:val="Table Grid20"/>
    <w:basedOn w:val="TableNormal"/>
    <w:next w:val="TableGrid"/>
    <w:uiPriority w:val="59"/>
    <w:rsid w:val="005D55E0"/>
    <w:rPr>
      <w:rFonts w:asciiTheme="minorHAnsi" w:eastAsiaTheme="minorHAnsi" w:hAnsiTheme="minorHAnsi" w:cstheme="minorBidi"/>
      <w:sz w:val="16"/>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D55E0"/>
    <w:rPr>
      <w:rFonts w:asciiTheme="minorHAnsi" w:eastAsiaTheme="minorHAnsi" w:hAnsiTheme="minorHAnsi" w:cstheme="minorBidi"/>
      <w:sz w:val="16"/>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7D0C02"/>
    <w:rPr>
      <w:rFonts w:asciiTheme="minorHAnsi" w:eastAsiaTheme="minorHAnsi" w:hAnsiTheme="minorHAnsi" w:cstheme="minorBidi"/>
      <w:sz w:val="16"/>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4B53A7"/>
    <w:rPr>
      <w:rFonts w:asciiTheme="minorHAnsi" w:eastAsiaTheme="minorHAnsi" w:hAnsiTheme="minorHAnsi" w:cstheme="minorBidi"/>
      <w:sz w:val="16"/>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display-start">
    <w:name w:val="date-display-start"/>
    <w:basedOn w:val="DefaultParagraphFont"/>
    <w:rsid w:val="00884278"/>
  </w:style>
  <w:style w:type="character" w:customStyle="1" w:styleId="date-display-separator">
    <w:name w:val="date-display-separator"/>
    <w:basedOn w:val="DefaultParagraphFont"/>
    <w:rsid w:val="00884278"/>
  </w:style>
  <w:style w:type="character" w:customStyle="1" w:styleId="date-display-end">
    <w:name w:val="date-display-end"/>
    <w:basedOn w:val="DefaultParagraphFont"/>
    <w:rsid w:val="00884278"/>
  </w:style>
  <w:style w:type="character" w:customStyle="1" w:styleId="name">
    <w:name w:val="name"/>
    <w:basedOn w:val="DefaultParagraphFont"/>
    <w:rsid w:val="00F55A4E"/>
  </w:style>
  <w:style w:type="paragraph" w:styleId="Title">
    <w:name w:val="Title"/>
    <w:basedOn w:val="Normal"/>
    <w:next w:val="Normal"/>
    <w:link w:val="TitleChar"/>
    <w:uiPriority w:val="10"/>
    <w:qFormat/>
    <w:rsid w:val="007C7D0A"/>
    <w:pPr>
      <w:framePr w:wrap="around" w:vAnchor="text" w:hAnchor="text" w:y="1"/>
      <w:spacing w:before="0" w:after="0" w:line="360" w:lineRule="auto"/>
      <w:contextualSpacing/>
    </w:pPr>
    <w:rPr>
      <w:rFonts w:asciiTheme="majorHAnsi" w:eastAsiaTheme="majorEastAsia" w:hAnsiTheme="majorHAnsi" w:cstheme="majorBidi"/>
      <w:b/>
      <w:color w:val="auto"/>
      <w:spacing w:val="-10"/>
      <w:kern w:val="28"/>
      <w:sz w:val="56"/>
      <w:szCs w:val="56"/>
    </w:rPr>
  </w:style>
  <w:style w:type="character" w:customStyle="1" w:styleId="TitleChar">
    <w:name w:val="Title Char"/>
    <w:basedOn w:val="DefaultParagraphFont"/>
    <w:link w:val="Title"/>
    <w:uiPriority w:val="10"/>
    <w:rsid w:val="007C7D0A"/>
    <w:rPr>
      <w:rFonts w:asciiTheme="majorHAnsi" w:eastAsiaTheme="majorEastAsia" w:hAnsiTheme="majorHAnsi" w:cstheme="majorBidi"/>
      <w:b/>
      <w:spacing w:val="-10"/>
      <w:kern w:val="28"/>
      <w:sz w:val="56"/>
      <w:szCs w:val="56"/>
      <w:lang w:val="en-ZA" w:eastAsia="en-ZA"/>
    </w:rPr>
  </w:style>
  <w:style w:type="character" w:customStyle="1" w:styleId="tribe-event-date-start">
    <w:name w:val="tribe-event-date-start"/>
    <w:basedOn w:val="DefaultParagraphFont"/>
    <w:rsid w:val="00B37B8B"/>
  </w:style>
  <w:style w:type="character" w:customStyle="1" w:styleId="tribe-event-date-end">
    <w:name w:val="tribe-event-date-end"/>
    <w:basedOn w:val="DefaultParagraphFont"/>
    <w:rsid w:val="00B37B8B"/>
  </w:style>
  <w:style w:type="table" w:customStyle="1" w:styleId="TableGrid25">
    <w:name w:val="Table Grid25"/>
    <w:basedOn w:val="TableNormal"/>
    <w:next w:val="TableGrid"/>
    <w:uiPriority w:val="59"/>
    <w:rsid w:val="0024742B"/>
    <w:rPr>
      <w:rFonts w:eastAsia="Times New Roman"/>
      <w:sz w:val="21"/>
      <w:szCs w:val="21"/>
      <w:lang w:val="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24742B"/>
    <w:rPr>
      <w:rFonts w:eastAsia="Times New Roman"/>
      <w:sz w:val="21"/>
      <w:szCs w:val="21"/>
      <w:lang w:val="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525EEC"/>
    <w:rPr>
      <w:rFonts w:eastAsia="Times New Roman"/>
      <w:sz w:val="21"/>
      <w:szCs w:val="21"/>
      <w:lang w:val="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525EEC"/>
  </w:style>
  <w:style w:type="paragraph" w:customStyle="1" w:styleId="msonormal0">
    <w:name w:val="msonormal"/>
    <w:basedOn w:val="Normal"/>
    <w:rsid w:val="00525EEC"/>
    <w:pPr>
      <w:spacing w:before="100" w:beforeAutospacing="1" w:after="100" w:afterAutospacing="1"/>
    </w:pPr>
    <w:rPr>
      <w:rFonts w:ascii="Times New Roman" w:hAnsi="Times New Roman"/>
      <w:color w:val="auto"/>
      <w:sz w:val="24"/>
      <w:szCs w:val="24"/>
      <w:lang w:val="en-US" w:eastAsia="en-US"/>
    </w:rPr>
  </w:style>
  <w:style w:type="table" w:customStyle="1" w:styleId="TableGrid28">
    <w:name w:val="Table Grid28"/>
    <w:basedOn w:val="TableNormal"/>
    <w:next w:val="TableGrid"/>
    <w:uiPriority w:val="59"/>
    <w:rsid w:val="00525EEC"/>
    <w:rPr>
      <w:rFonts w:eastAsia="Times New Roman"/>
      <w:sz w:val="21"/>
      <w:szCs w:val="21"/>
      <w:lang w:val="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unhideWhenUsed/>
    <w:rsid w:val="00525EEC"/>
    <w:rPr>
      <w:rFonts w:eastAsia="Times New Roman"/>
      <w:sz w:val="21"/>
      <w:szCs w:val="21"/>
      <w:lang w:val="en-ZA"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100" w:beforeAutospacing="1" w:afterLines="0" w:after="100" w:afterAutospacing="1"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tyle13">
    <w:name w:val="Style13"/>
    <w:uiPriority w:val="99"/>
    <w:rsid w:val="00525EEC"/>
    <w:pPr>
      <w:numPr>
        <w:numId w:val="8"/>
      </w:numPr>
    </w:pPr>
  </w:style>
  <w:style w:type="paragraph" w:customStyle="1" w:styleId="Subtitle1">
    <w:name w:val="Subtitle1"/>
    <w:basedOn w:val="Normal"/>
    <w:next w:val="Normal"/>
    <w:uiPriority w:val="11"/>
    <w:qFormat/>
    <w:rsid w:val="00525EEC"/>
    <w:pPr>
      <w:numPr>
        <w:ilvl w:val="1"/>
      </w:numPr>
      <w:spacing w:before="0" w:after="240"/>
    </w:pPr>
    <w:rPr>
      <w:rFonts w:ascii="Calibri Light" w:hAnsi="Calibri Light"/>
      <w:color w:val="404040"/>
      <w:sz w:val="30"/>
      <w:szCs w:val="30"/>
      <w:lang w:val="en-US" w:eastAsia="en-US"/>
    </w:rPr>
  </w:style>
  <w:style w:type="character" w:customStyle="1" w:styleId="SubtitleChar">
    <w:name w:val="Subtitle Char"/>
    <w:basedOn w:val="DefaultParagraphFont"/>
    <w:link w:val="Subtitle"/>
    <w:uiPriority w:val="11"/>
    <w:rsid w:val="00525EEC"/>
    <w:rPr>
      <w:rFonts w:ascii="Calibri Light" w:eastAsia="Times New Roman" w:hAnsi="Calibri Light" w:cs="Times New Roman"/>
      <w:color w:val="404040"/>
      <w:sz w:val="30"/>
      <w:szCs w:val="30"/>
    </w:rPr>
  </w:style>
  <w:style w:type="paragraph" w:styleId="Quote">
    <w:name w:val="Quote"/>
    <w:basedOn w:val="Normal"/>
    <w:next w:val="Normal"/>
    <w:link w:val="QuoteChar"/>
    <w:uiPriority w:val="29"/>
    <w:qFormat/>
    <w:rsid w:val="00525EEC"/>
    <w:pPr>
      <w:spacing w:before="240" w:after="240" w:line="252" w:lineRule="auto"/>
      <w:ind w:left="864" w:right="864"/>
      <w:jc w:val="center"/>
    </w:pPr>
    <w:rPr>
      <w:rFonts w:ascii="Calibri" w:hAnsi="Calibri"/>
      <w:i/>
      <w:iCs/>
      <w:color w:val="auto"/>
      <w:sz w:val="21"/>
      <w:szCs w:val="21"/>
      <w:lang w:val="en-US" w:eastAsia="en-US"/>
    </w:rPr>
  </w:style>
  <w:style w:type="character" w:customStyle="1" w:styleId="QuoteChar">
    <w:name w:val="Quote Char"/>
    <w:basedOn w:val="DefaultParagraphFont"/>
    <w:link w:val="Quote"/>
    <w:uiPriority w:val="29"/>
    <w:rsid w:val="00525EEC"/>
    <w:rPr>
      <w:rFonts w:eastAsia="Times New Roman"/>
      <w:i/>
      <w:iCs/>
      <w:sz w:val="21"/>
      <w:szCs w:val="21"/>
    </w:rPr>
  </w:style>
  <w:style w:type="paragraph" w:customStyle="1" w:styleId="IntenseQuote1">
    <w:name w:val="Intense Quote1"/>
    <w:basedOn w:val="Normal"/>
    <w:next w:val="Normal"/>
    <w:uiPriority w:val="30"/>
    <w:qFormat/>
    <w:rsid w:val="00525EEC"/>
    <w:pPr>
      <w:spacing w:before="100" w:beforeAutospacing="1" w:after="240" w:line="264" w:lineRule="auto"/>
      <w:ind w:left="864" w:right="864"/>
      <w:jc w:val="center"/>
    </w:pPr>
    <w:rPr>
      <w:rFonts w:ascii="Calibri Light" w:hAnsi="Calibri Light"/>
      <w:color w:val="5B9BD5"/>
      <w:sz w:val="28"/>
      <w:szCs w:val="28"/>
      <w:lang w:val="en-US" w:eastAsia="en-US"/>
    </w:rPr>
  </w:style>
  <w:style w:type="character" w:customStyle="1" w:styleId="IntenseQuoteChar">
    <w:name w:val="Intense Quote Char"/>
    <w:basedOn w:val="DefaultParagraphFont"/>
    <w:link w:val="IntenseQuote"/>
    <w:uiPriority w:val="30"/>
    <w:rsid w:val="00525EEC"/>
    <w:rPr>
      <w:rFonts w:ascii="Calibri Light" w:eastAsia="Times New Roman" w:hAnsi="Calibri Light" w:cs="Times New Roman"/>
      <w:color w:val="5B9BD5"/>
      <w:sz w:val="28"/>
      <w:szCs w:val="28"/>
    </w:rPr>
  </w:style>
  <w:style w:type="character" w:styleId="IntenseEmphasis">
    <w:name w:val="Intense Emphasis"/>
    <w:basedOn w:val="DefaultParagraphFont"/>
    <w:uiPriority w:val="21"/>
    <w:qFormat/>
    <w:rsid w:val="00525EEC"/>
    <w:rPr>
      <w:b/>
      <w:bCs/>
      <w:i/>
      <w:iCs/>
    </w:rPr>
  </w:style>
  <w:style w:type="character" w:customStyle="1" w:styleId="SubtleReference1">
    <w:name w:val="Subtle Reference1"/>
    <w:basedOn w:val="DefaultParagraphFont"/>
    <w:uiPriority w:val="31"/>
    <w:qFormat/>
    <w:rsid w:val="00525EEC"/>
    <w:rPr>
      <w:smallCaps/>
      <w:color w:val="404040"/>
    </w:rPr>
  </w:style>
  <w:style w:type="character" w:styleId="IntenseReference">
    <w:name w:val="Intense Reference"/>
    <w:basedOn w:val="DefaultParagraphFont"/>
    <w:uiPriority w:val="32"/>
    <w:qFormat/>
    <w:rsid w:val="00525EEC"/>
    <w:rPr>
      <w:b/>
      <w:bCs/>
      <w:smallCaps/>
      <w:u w:val="single"/>
    </w:rPr>
  </w:style>
  <w:style w:type="character" w:styleId="BookTitle">
    <w:name w:val="Book Title"/>
    <w:basedOn w:val="DefaultParagraphFont"/>
    <w:uiPriority w:val="33"/>
    <w:qFormat/>
    <w:rsid w:val="00525EEC"/>
    <w:rPr>
      <w:b/>
      <w:bCs/>
      <w:smallCaps/>
    </w:rPr>
  </w:style>
  <w:style w:type="paragraph" w:styleId="Subtitle">
    <w:name w:val="Subtitle"/>
    <w:basedOn w:val="Normal"/>
    <w:next w:val="Normal"/>
    <w:link w:val="SubtitleChar"/>
    <w:uiPriority w:val="11"/>
    <w:qFormat/>
    <w:rsid w:val="00525EEC"/>
    <w:pPr>
      <w:numPr>
        <w:ilvl w:val="1"/>
      </w:numPr>
      <w:spacing w:after="160"/>
    </w:pPr>
    <w:rPr>
      <w:rFonts w:ascii="Calibri Light" w:hAnsi="Calibri Light"/>
      <w:color w:val="404040"/>
      <w:sz w:val="30"/>
      <w:szCs w:val="30"/>
      <w:lang w:val="en-US" w:eastAsia="en-US"/>
    </w:rPr>
  </w:style>
  <w:style w:type="character" w:customStyle="1" w:styleId="SubtitleChar1">
    <w:name w:val="Subtitle Char1"/>
    <w:basedOn w:val="DefaultParagraphFont"/>
    <w:uiPriority w:val="11"/>
    <w:rsid w:val="00525EEC"/>
    <w:rPr>
      <w:rFonts w:asciiTheme="minorHAnsi" w:eastAsiaTheme="minorEastAsia" w:hAnsiTheme="minorHAnsi" w:cstheme="minorBidi"/>
      <w:color w:val="5A5A5A" w:themeColor="text1" w:themeTint="A5"/>
      <w:spacing w:val="15"/>
      <w:sz w:val="22"/>
      <w:szCs w:val="22"/>
      <w:lang w:val="en-ZA" w:eastAsia="en-ZA"/>
    </w:rPr>
  </w:style>
  <w:style w:type="paragraph" w:styleId="IntenseQuote">
    <w:name w:val="Intense Quote"/>
    <w:basedOn w:val="Normal"/>
    <w:next w:val="Normal"/>
    <w:link w:val="IntenseQuoteChar"/>
    <w:uiPriority w:val="30"/>
    <w:qFormat/>
    <w:rsid w:val="00525EEC"/>
    <w:pPr>
      <w:pBdr>
        <w:top w:val="single" w:sz="4" w:space="10" w:color="4A66AC" w:themeColor="accent1"/>
        <w:bottom w:val="single" w:sz="4" w:space="10" w:color="4A66AC" w:themeColor="accent1"/>
      </w:pBdr>
      <w:spacing w:before="360" w:after="360"/>
      <w:ind w:left="864" w:right="864"/>
      <w:jc w:val="center"/>
    </w:pPr>
    <w:rPr>
      <w:rFonts w:ascii="Calibri Light" w:hAnsi="Calibri Light"/>
      <w:color w:val="5B9BD5"/>
      <w:sz w:val="28"/>
      <w:szCs w:val="28"/>
      <w:lang w:val="en-US" w:eastAsia="en-US"/>
    </w:rPr>
  </w:style>
  <w:style w:type="character" w:customStyle="1" w:styleId="IntenseQuoteChar1">
    <w:name w:val="Intense Quote Char1"/>
    <w:basedOn w:val="DefaultParagraphFont"/>
    <w:uiPriority w:val="30"/>
    <w:rsid w:val="00525EEC"/>
    <w:rPr>
      <w:rFonts w:ascii="Arial" w:eastAsia="Times New Roman" w:hAnsi="Arial"/>
      <w:i/>
      <w:iCs/>
      <w:color w:val="4A66AC" w:themeColor="accent1"/>
      <w:sz w:val="22"/>
      <w:szCs w:val="22"/>
      <w:lang w:val="en-ZA" w:eastAsia="en-ZA"/>
    </w:rPr>
  </w:style>
  <w:style w:type="character" w:styleId="SubtleReference">
    <w:name w:val="Subtle Reference"/>
    <w:basedOn w:val="DefaultParagraphFont"/>
    <w:uiPriority w:val="31"/>
    <w:qFormat/>
    <w:rsid w:val="00525EEC"/>
    <w:rPr>
      <w:smallCaps/>
      <w:color w:val="5A5A5A" w:themeColor="text1" w:themeTint="A5"/>
    </w:rPr>
  </w:style>
  <w:style w:type="table" w:customStyle="1" w:styleId="TableGrid29">
    <w:name w:val="Table Grid29"/>
    <w:basedOn w:val="TableNormal"/>
    <w:next w:val="TableGrid"/>
    <w:uiPriority w:val="59"/>
    <w:rsid w:val="008E0D11"/>
    <w:rPr>
      <w:rFonts w:eastAsia="Times New Roman"/>
      <w:sz w:val="21"/>
      <w:szCs w:val="21"/>
      <w:lang w:val="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4612B8"/>
    <w:rPr>
      <w:sz w:val="16"/>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39"/>
    <w:rsid w:val="001B17C5"/>
    <w:rPr>
      <w:sz w:val="16"/>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931507"/>
    <w:rPr>
      <w:rFonts w:eastAsia="Times New Roman"/>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931507"/>
    <w:rPr>
      <w:rFonts w:eastAsia="Times New Roman"/>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41221"/>
    <w:rPr>
      <w:rFonts w:eastAsia="Times New Roman"/>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C35752"/>
  </w:style>
  <w:style w:type="table" w:customStyle="1" w:styleId="TableGrid36">
    <w:name w:val="Table Grid36"/>
    <w:basedOn w:val="TableNormal"/>
    <w:next w:val="TableGrid"/>
    <w:uiPriority w:val="59"/>
    <w:rsid w:val="00C35752"/>
    <w:rPr>
      <w:rFonts w:eastAsia="Times New Roman"/>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
    <w:name w:val="Medium Shading 2 - Accent 52"/>
    <w:basedOn w:val="TableNormal"/>
    <w:next w:val="MediumShading2-Accent5"/>
    <w:uiPriority w:val="64"/>
    <w:semiHidden/>
    <w:unhideWhenUsed/>
    <w:rsid w:val="00C35752"/>
    <w:rPr>
      <w:rFonts w:eastAsia="Times New Roman"/>
      <w:sz w:val="21"/>
      <w:szCs w:val="21"/>
      <w:lang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100" w:beforeAutospacing="1" w:afterLines="0" w:after="100" w:afterAutospacing="1"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tyle14">
    <w:name w:val="Style14"/>
    <w:uiPriority w:val="99"/>
    <w:rsid w:val="00C35752"/>
    <w:pPr>
      <w:numPr>
        <w:numId w:val="10"/>
      </w:numPr>
    </w:pPr>
  </w:style>
  <w:style w:type="table" w:customStyle="1" w:styleId="TableGrid37">
    <w:name w:val="Table Grid37"/>
    <w:basedOn w:val="TableNormal"/>
    <w:next w:val="TableGrid"/>
    <w:uiPriority w:val="59"/>
    <w:rsid w:val="00D159DC"/>
    <w:rPr>
      <w:rFonts w:eastAsia="Times New Roman"/>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D159DC"/>
    <w:rPr>
      <w:rFonts w:eastAsia="Times New Roman"/>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B25466"/>
    <w:rPr>
      <w:rFonts w:eastAsia="Times New Roman"/>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A0F73"/>
    <w:rPr>
      <w:sz w:val="22"/>
      <w:szCs w:val="22"/>
      <w:lang w:val="en-ZA"/>
    </w:rPr>
  </w:style>
  <w:style w:type="table" w:customStyle="1" w:styleId="TableGrid331">
    <w:name w:val="Table Grid331"/>
    <w:basedOn w:val="TableNormal"/>
    <w:next w:val="TableGrid"/>
    <w:uiPriority w:val="39"/>
    <w:rsid w:val="003E444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468C8"/>
    <w:rPr>
      <w:sz w:val="16"/>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59"/>
    <w:rsid w:val="004B3ADF"/>
    <w:rPr>
      <w:rFonts w:eastAsia="Times New Roman"/>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FD0208"/>
    <w:rPr>
      <w:rFonts w:eastAsia="Times New Roman"/>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557298"/>
    <w:rPr>
      <w:rFonts w:eastAsia="Times New Roman"/>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8E5DCA"/>
    <w:rPr>
      <w:rFonts w:eastAsia="Times New Roman"/>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8E5DCA"/>
    <w:rPr>
      <w:rFonts w:eastAsia="Times New Roman"/>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261409"/>
    <w:rPr>
      <w:rFonts w:eastAsia="Times New Roman"/>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CE411E"/>
  </w:style>
  <w:style w:type="table" w:customStyle="1" w:styleId="TableGrid47">
    <w:name w:val="Table Grid47"/>
    <w:basedOn w:val="TableNormal"/>
    <w:next w:val="TableGrid"/>
    <w:uiPriority w:val="59"/>
    <w:rsid w:val="00CE411E"/>
    <w:rPr>
      <w:rFonts w:eastAsia="Times New Roman"/>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
    <w:name w:val="Medium Shading 2 - Accent 53"/>
    <w:basedOn w:val="TableNormal"/>
    <w:next w:val="MediumShading2-Accent5"/>
    <w:uiPriority w:val="64"/>
    <w:semiHidden/>
    <w:unhideWhenUsed/>
    <w:rsid w:val="00CE411E"/>
    <w:rPr>
      <w:rFonts w:eastAsia="Times New Roman"/>
      <w:sz w:val="21"/>
      <w:szCs w:val="21"/>
      <w:lang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100" w:beforeAutospacing="1" w:afterLines="0" w:after="100" w:afterAutospacing="1"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tyle15">
    <w:name w:val="Style15"/>
    <w:uiPriority w:val="99"/>
    <w:rsid w:val="00CE411E"/>
    <w:pPr>
      <w:numPr>
        <w:numId w:val="9"/>
      </w:numPr>
    </w:pPr>
  </w:style>
  <w:style w:type="character" w:customStyle="1" w:styleId="UnresolvedMention1">
    <w:name w:val="Unresolved Mention1"/>
    <w:basedOn w:val="DefaultParagraphFont"/>
    <w:uiPriority w:val="99"/>
    <w:semiHidden/>
    <w:unhideWhenUsed/>
    <w:rsid w:val="00CE411E"/>
    <w:rPr>
      <w:color w:val="808080"/>
      <w:shd w:val="clear" w:color="auto" w:fill="E6E6E6"/>
    </w:rPr>
  </w:style>
  <w:style w:type="table" w:customStyle="1" w:styleId="TableGrid48">
    <w:name w:val="Table Grid48"/>
    <w:basedOn w:val="TableNormal"/>
    <w:next w:val="TableGrid"/>
    <w:uiPriority w:val="59"/>
    <w:rsid w:val="00CE411E"/>
    <w:rPr>
      <w:rFonts w:eastAsia="Times New Roman"/>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0A2650"/>
    <w:rPr>
      <w:sz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0A2650"/>
    <w:rPr>
      <w:sz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0A2650"/>
    <w:rPr>
      <w:sz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3F00EA"/>
    <w:rPr>
      <w:sz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
    <w:name w:val="Table Grid54"/>
    <w:basedOn w:val="TableNormal"/>
    <w:next w:val="TableGrid"/>
    <w:uiPriority w:val="39"/>
    <w:rsid w:val="003F00EA"/>
    <w:rPr>
      <w:sz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B6275E"/>
    <w:rPr>
      <w:rFonts w:eastAsia="Times New Roman"/>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B6275E"/>
    <w:pPr>
      <w:spacing w:before="0" w:after="0"/>
      <w:ind w:left="720"/>
    </w:pPr>
    <w:rPr>
      <w:rFonts w:ascii="Calibri" w:eastAsiaTheme="minorHAnsi" w:hAnsi="Calibri" w:cs="Calibri"/>
      <w:color w:val="auto"/>
    </w:rPr>
  </w:style>
  <w:style w:type="character" w:customStyle="1" w:styleId="UnresolvedMention2">
    <w:name w:val="Unresolved Mention2"/>
    <w:basedOn w:val="DefaultParagraphFont"/>
    <w:uiPriority w:val="99"/>
    <w:semiHidden/>
    <w:unhideWhenUsed/>
    <w:rsid w:val="005374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240">
      <w:bodyDiv w:val="1"/>
      <w:marLeft w:val="0"/>
      <w:marRight w:val="0"/>
      <w:marTop w:val="0"/>
      <w:marBottom w:val="0"/>
      <w:divBdr>
        <w:top w:val="none" w:sz="0" w:space="0" w:color="auto"/>
        <w:left w:val="none" w:sz="0" w:space="0" w:color="auto"/>
        <w:bottom w:val="none" w:sz="0" w:space="0" w:color="auto"/>
        <w:right w:val="none" w:sz="0" w:space="0" w:color="auto"/>
      </w:divBdr>
    </w:div>
    <w:div w:id="13073126">
      <w:bodyDiv w:val="1"/>
      <w:marLeft w:val="0"/>
      <w:marRight w:val="0"/>
      <w:marTop w:val="0"/>
      <w:marBottom w:val="0"/>
      <w:divBdr>
        <w:top w:val="none" w:sz="0" w:space="0" w:color="auto"/>
        <w:left w:val="none" w:sz="0" w:space="0" w:color="auto"/>
        <w:bottom w:val="none" w:sz="0" w:space="0" w:color="auto"/>
        <w:right w:val="none" w:sz="0" w:space="0" w:color="auto"/>
      </w:divBdr>
    </w:div>
    <w:div w:id="14887164">
      <w:bodyDiv w:val="1"/>
      <w:marLeft w:val="0"/>
      <w:marRight w:val="0"/>
      <w:marTop w:val="0"/>
      <w:marBottom w:val="0"/>
      <w:divBdr>
        <w:top w:val="none" w:sz="0" w:space="0" w:color="auto"/>
        <w:left w:val="none" w:sz="0" w:space="0" w:color="auto"/>
        <w:bottom w:val="none" w:sz="0" w:space="0" w:color="auto"/>
        <w:right w:val="none" w:sz="0" w:space="0" w:color="auto"/>
      </w:divBdr>
    </w:div>
    <w:div w:id="16126174">
      <w:bodyDiv w:val="1"/>
      <w:marLeft w:val="0"/>
      <w:marRight w:val="0"/>
      <w:marTop w:val="0"/>
      <w:marBottom w:val="0"/>
      <w:divBdr>
        <w:top w:val="none" w:sz="0" w:space="0" w:color="auto"/>
        <w:left w:val="none" w:sz="0" w:space="0" w:color="auto"/>
        <w:bottom w:val="none" w:sz="0" w:space="0" w:color="auto"/>
        <w:right w:val="none" w:sz="0" w:space="0" w:color="auto"/>
      </w:divBdr>
    </w:div>
    <w:div w:id="35007262">
      <w:bodyDiv w:val="1"/>
      <w:marLeft w:val="0"/>
      <w:marRight w:val="0"/>
      <w:marTop w:val="0"/>
      <w:marBottom w:val="0"/>
      <w:divBdr>
        <w:top w:val="none" w:sz="0" w:space="0" w:color="auto"/>
        <w:left w:val="none" w:sz="0" w:space="0" w:color="auto"/>
        <w:bottom w:val="none" w:sz="0" w:space="0" w:color="auto"/>
        <w:right w:val="none" w:sz="0" w:space="0" w:color="auto"/>
      </w:divBdr>
    </w:div>
    <w:div w:id="37703739">
      <w:bodyDiv w:val="1"/>
      <w:marLeft w:val="0"/>
      <w:marRight w:val="0"/>
      <w:marTop w:val="0"/>
      <w:marBottom w:val="0"/>
      <w:divBdr>
        <w:top w:val="none" w:sz="0" w:space="0" w:color="auto"/>
        <w:left w:val="none" w:sz="0" w:space="0" w:color="auto"/>
        <w:bottom w:val="none" w:sz="0" w:space="0" w:color="auto"/>
        <w:right w:val="none" w:sz="0" w:space="0" w:color="auto"/>
      </w:divBdr>
    </w:div>
    <w:div w:id="41297439">
      <w:bodyDiv w:val="1"/>
      <w:marLeft w:val="0"/>
      <w:marRight w:val="0"/>
      <w:marTop w:val="0"/>
      <w:marBottom w:val="0"/>
      <w:divBdr>
        <w:top w:val="none" w:sz="0" w:space="0" w:color="auto"/>
        <w:left w:val="none" w:sz="0" w:space="0" w:color="auto"/>
        <w:bottom w:val="none" w:sz="0" w:space="0" w:color="auto"/>
        <w:right w:val="none" w:sz="0" w:space="0" w:color="auto"/>
      </w:divBdr>
    </w:div>
    <w:div w:id="61998363">
      <w:bodyDiv w:val="1"/>
      <w:marLeft w:val="0"/>
      <w:marRight w:val="0"/>
      <w:marTop w:val="0"/>
      <w:marBottom w:val="0"/>
      <w:divBdr>
        <w:top w:val="none" w:sz="0" w:space="0" w:color="auto"/>
        <w:left w:val="none" w:sz="0" w:space="0" w:color="auto"/>
        <w:bottom w:val="none" w:sz="0" w:space="0" w:color="auto"/>
        <w:right w:val="none" w:sz="0" w:space="0" w:color="auto"/>
      </w:divBdr>
    </w:div>
    <w:div w:id="77481646">
      <w:bodyDiv w:val="1"/>
      <w:marLeft w:val="0"/>
      <w:marRight w:val="0"/>
      <w:marTop w:val="0"/>
      <w:marBottom w:val="0"/>
      <w:divBdr>
        <w:top w:val="none" w:sz="0" w:space="0" w:color="auto"/>
        <w:left w:val="none" w:sz="0" w:space="0" w:color="auto"/>
        <w:bottom w:val="none" w:sz="0" w:space="0" w:color="auto"/>
        <w:right w:val="none" w:sz="0" w:space="0" w:color="auto"/>
      </w:divBdr>
    </w:div>
    <w:div w:id="78798562">
      <w:bodyDiv w:val="1"/>
      <w:marLeft w:val="0"/>
      <w:marRight w:val="0"/>
      <w:marTop w:val="0"/>
      <w:marBottom w:val="0"/>
      <w:divBdr>
        <w:top w:val="none" w:sz="0" w:space="0" w:color="auto"/>
        <w:left w:val="none" w:sz="0" w:space="0" w:color="auto"/>
        <w:bottom w:val="none" w:sz="0" w:space="0" w:color="auto"/>
        <w:right w:val="none" w:sz="0" w:space="0" w:color="auto"/>
      </w:divBdr>
    </w:div>
    <w:div w:id="80953706">
      <w:bodyDiv w:val="1"/>
      <w:marLeft w:val="0"/>
      <w:marRight w:val="0"/>
      <w:marTop w:val="0"/>
      <w:marBottom w:val="0"/>
      <w:divBdr>
        <w:top w:val="none" w:sz="0" w:space="0" w:color="auto"/>
        <w:left w:val="none" w:sz="0" w:space="0" w:color="auto"/>
        <w:bottom w:val="none" w:sz="0" w:space="0" w:color="auto"/>
        <w:right w:val="none" w:sz="0" w:space="0" w:color="auto"/>
      </w:divBdr>
    </w:div>
    <w:div w:id="108673302">
      <w:bodyDiv w:val="1"/>
      <w:marLeft w:val="0"/>
      <w:marRight w:val="0"/>
      <w:marTop w:val="0"/>
      <w:marBottom w:val="0"/>
      <w:divBdr>
        <w:top w:val="none" w:sz="0" w:space="0" w:color="auto"/>
        <w:left w:val="none" w:sz="0" w:space="0" w:color="auto"/>
        <w:bottom w:val="none" w:sz="0" w:space="0" w:color="auto"/>
        <w:right w:val="none" w:sz="0" w:space="0" w:color="auto"/>
      </w:divBdr>
    </w:div>
    <w:div w:id="112483590">
      <w:bodyDiv w:val="1"/>
      <w:marLeft w:val="0"/>
      <w:marRight w:val="0"/>
      <w:marTop w:val="0"/>
      <w:marBottom w:val="0"/>
      <w:divBdr>
        <w:top w:val="none" w:sz="0" w:space="0" w:color="auto"/>
        <w:left w:val="none" w:sz="0" w:space="0" w:color="auto"/>
        <w:bottom w:val="none" w:sz="0" w:space="0" w:color="auto"/>
        <w:right w:val="none" w:sz="0" w:space="0" w:color="auto"/>
      </w:divBdr>
    </w:div>
    <w:div w:id="115804924">
      <w:bodyDiv w:val="1"/>
      <w:marLeft w:val="0"/>
      <w:marRight w:val="0"/>
      <w:marTop w:val="0"/>
      <w:marBottom w:val="0"/>
      <w:divBdr>
        <w:top w:val="none" w:sz="0" w:space="0" w:color="auto"/>
        <w:left w:val="none" w:sz="0" w:space="0" w:color="auto"/>
        <w:bottom w:val="none" w:sz="0" w:space="0" w:color="auto"/>
        <w:right w:val="none" w:sz="0" w:space="0" w:color="auto"/>
      </w:divBdr>
    </w:div>
    <w:div w:id="128013963">
      <w:bodyDiv w:val="1"/>
      <w:marLeft w:val="0"/>
      <w:marRight w:val="0"/>
      <w:marTop w:val="0"/>
      <w:marBottom w:val="0"/>
      <w:divBdr>
        <w:top w:val="none" w:sz="0" w:space="0" w:color="auto"/>
        <w:left w:val="none" w:sz="0" w:space="0" w:color="auto"/>
        <w:bottom w:val="none" w:sz="0" w:space="0" w:color="auto"/>
        <w:right w:val="none" w:sz="0" w:space="0" w:color="auto"/>
      </w:divBdr>
    </w:div>
    <w:div w:id="134420389">
      <w:bodyDiv w:val="1"/>
      <w:marLeft w:val="0"/>
      <w:marRight w:val="0"/>
      <w:marTop w:val="0"/>
      <w:marBottom w:val="0"/>
      <w:divBdr>
        <w:top w:val="none" w:sz="0" w:space="0" w:color="auto"/>
        <w:left w:val="none" w:sz="0" w:space="0" w:color="auto"/>
        <w:bottom w:val="none" w:sz="0" w:space="0" w:color="auto"/>
        <w:right w:val="none" w:sz="0" w:space="0" w:color="auto"/>
      </w:divBdr>
    </w:div>
    <w:div w:id="150220654">
      <w:bodyDiv w:val="1"/>
      <w:marLeft w:val="0"/>
      <w:marRight w:val="0"/>
      <w:marTop w:val="0"/>
      <w:marBottom w:val="0"/>
      <w:divBdr>
        <w:top w:val="none" w:sz="0" w:space="0" w:color="auto"/>
        <w:left w:val="none" w:sz="0" w:space="0" w:color="auto"/>
        <w:bottom w:val="none" w:sz="0" w:space="0" w:color="auto"/>
        <w:right w:val="none" w:sz="0" w:space="0" w:color="auto"/>
      </w:divBdr>
    </w:div>
    <w:div w:id="153377502">
      <w:bodyDiv w:val="1"/>
      <w:marLeft w:val="0"/>
      <w:marRight w:val="0"/>
      <w:marTop w:val="0"/>
      <w:marBottom w:val="0"/>
      <w:divBdr>
        <w:top w:val="none" w:sz="0" w:space="0" w:color="auto"/>
        <w:left w:val="none" w:sz="0" w:space="0" w:color="auto"/>
        <w:bottom w:val="none" w:sz="0" w:space="0" w:color="auto"/>
        <w:right w:val="none" w:sz="0" w:space="0" w:color="auto"/>
      </w:divBdr>
    </w:div>
    <w:div w:id="164827784">
      <w:bodyDiv w:val="1"/>
      <w:marLeft w:val="0"/>
      <w:marRight w:val="0"/>
      <w:marTop w:val="0"/>
      <w:marBottom w:val="0"/>
      <w:divBdr>
        <w:top w:val="none" w:sz="0" w:space="0" w:color="auto"/>
        <w:left w:val="none" w:sz="0" w:space="0" w:color="auto"/>
        <w:bottom w:val="none" w:sz="0" w:space="0" w:color="auto"/>
        <w:right w:val="none" w:sz="0" w:space="0" w:color="auto"/>
      </w:divBdr>
    </w:div>
    <w:div w:id="168063295">
      <w:bodyDiv w:val="1"/>
      <w:marLeft w:val="0"/>
      <w:marRight w:val="0"/>
      <w:marTop w:val="0"/>
      <w:marBottom w:val="0"/>
      <w:divBdr>
        <w:top w:val="none" w:sz="0" w:space="0" w:color="auto"/>
        <w:left w:val="none" w:sz="0" w:space="0" w:color="auto"/>
        <w:bottom w:val="none" w:sz="0" w:space="0" w:color="auto"/>
        <w:right w:val="none" w:sz="0" w:space="0" w:color="auto"/>
      </w:divBdr>
    </w:div>
    <w:div w:id="178743332">
      <w:bodyDiv w:val="1"/>
      <w:marLeft w:val="0"/>
      <w:marRight w:val="0"/>
      <w:marTop w:val="0"/>
      <w:marBottom w:val="0"/>
      <w:divBdr>
        <w:top w:val="none" w:sz="0" w:space="0" w:color="auto"/>
        <w:left w:val="none" w:sz="0" w:space="0" w:color="auto"/>
        <w:bottom w:val="none" w:sz="0" w:space="0" w:color="auto"/>
        <w:right w:val="none" w:sz="0" w:space="0" w:color="auto"/>
      </w:divBdr>
    </w:div>
    <w:div w:id="179785645">
      <w:bodyDiv w:val="1"/>
      <w:marLeft w:val="0"/>
      <w:marRight w:val="0"/>
      <w:marTop w:val="0"/>
      <w:marBottom w:val="0"/>
      <w:divBdr>
        <w:top w:val="none" w:sz="0" w:space="0" w:color="auto"/>
        <w:left w:val="none" w:sz="0" w:space="0" w:color="auto"/>
        <w:bottom w:val="none" w:sz="0" w:space="0" w:color="auto"/>
        <w:right w:val="none" w:sz="0" w:space="0" w:color="auto"/>
      </w:divBdr>
    </w:div>
    <w:div w:id="188496630">
      <w:bodyDiv w:val="1"/>
      <w:marLeft w:val="0"/>
      <w:marRight w:val="0"/>
      <w:marTop w:val="0"/>
      <w:marBottom w:val="0"/>
      <w:divBdr>
        <w:top w:val="none" w:sz="0" w:space="0" w:color="auto"/>
        <w:left w:val="none" w:sz="0" w:space="0" w:color="auto"/>
        <w:bottom w:val="none" w:sz="0" w:space="0" w:color="auto"/>
        <w:right w:val="none" w:sz="0" w:space="0" w:color="auto"/>
      </w:divBdr>
    </w:div>
    <w:div w:id="211039077">
      <w:bodyDiv w:val="1"/>
      <w:marLeft w:val="0"/>
      <w:marRight w:val="0"/>
      <w:marTop w:val="0"/>
      <w:marBottom w:val="0"/>
      <w:divBdr>
        <w:top w:val="none" w:sz="0" w:space="0" w:color="auto"/>
        <w:left w:val="none" w:sz="0" w:space="0" w:color="auto"/>
        <w:bottom w:val="none" w:sz="0" w:space="0" w:color="auto"/>
        <w:right w:val="none" w:sz="0" w:space="0" w:color="auto"/>
      </w:divBdr>
    </w:div>
    <w:div w:id="211507290">
      <w:bodyDiv w:val="1"/>
      <w:marLeft w:val="0"/>
      <w:marRight w:val="0"/>
      <w:marTop w:val="0"/>
      <w:marBottom w:val="0"/>
      <w:divBdr>
        <w:top w:val="none" w:sz="0" w:space="0" w:color="auto"/>
        <w:left w:val="none" w:sz="0" w:space="0" w:color="auto"/>
        <w:bottom w:val="none" w:sz="0" w:space="0" w:color="auto"/>
        <w:right w:val="none" w:sz="0" w:space="0" w:color="auto"/>
      </w:divBdr>
    </w:div>
    <w:div w:id="211575512">
      <w:bodyDiv w:val="1"/>
      <w:marLeft w:val="0"/>
      <w:marRight w:val="0"/>
      <w:marTop w:val="0"/>
      <w:marBottom w:val="0"/>
      <w:divBdr>
        <w:top w:val="none" w:sz="0" w:space="0" w:color="auto"/>
        <w:left w:val="none" w:sz="0" w:space="0" w:color="auto"/>
        <w:bottom w:val="none" w:sz="0" w:space="0" w:color="auto"/>
        <w:right w:val="none" w:sz="0" w:space="0" w:color="auto"/>
      </w:divBdr>
    </w:div>
    <w:div w:id="222719676">
      <w:bodyDiv w:val="1"/>
      <w:marLeft w:val="0"/>
      <w:marRight w:val="0"/>
      <w:marTop w:val="0"/>
      <w:marBottom w:val="0"/>
      <w:divBdr>
        <w:top w:val="none" w:sz="0" w:space="0" w:color="auto"/>
        <w:left w:val="none" w:sz="0" w:space="0" w:color="auto"/>
        <w:bottom w:val="none" w:sz="0" w:space="0" w:color="auto"/>
        <w:right w:val="none" w:sz="0" w:space="0" w:color="auto"/>
      </w:divBdr>
    </w:div>
    <w:div w:id="223374181">
      <w:bodyDiv w:val="1"/>
      <w:marLeft w:val="0"/>
      <w:marRight w:val="0"/>
      <w:marTop w:val="0"/>
      <w:marBottom w:val="0"/>
      <w:divBdr>
        <w:top w:val="none" w:sz="0" w:space="0" w:color="auto"/>
        <w:left w:val="none" w:sz="0" w:space="0" w:color="auto"/>
        <w:bottom w:val="none" w:sz="0" w:space="0" w:color="auto"/>
        <w:right w:val="none" w:sz="0" w:space="0" w:color="auto"/>
      </w:divBdr>
    </w:div>
    <w:div w:id="230701904">
      <w:bodyDiv w:val="1"/>
      <w:marLeft w:val="0"/>
      <w:marRight w:val="0"/>
      <w:marTop w:val="0"/>
      <w:marBottom w:val="0"/>
      <w:divBdr>
        <w:top w:val="none" w:sz="0" w:space="0" w:color="auto"/>
        <w:left w:val="none" w:sz="0" w:space="0" w:color="auto"/>
        <w:bottom w:val="none" w:sz="0" w:space="0" w:color="auto"/>
        <w:right w:val="none" w:sz="0" w:space="0" w:color="auto"/>
      </w:divBdr>
    </w:div>
    <w:div w:id="233779455">
      <w:bodyDiv w:val="1"/>
      <w:marLeft w:val="0"/>
      <w:marRight w:val="0"/>
      <w:marTop w:val="0"/>
      <w:marBottom w:val="0"/>
      <w:divBdr>
        <w:top w:val="none" w:sz="0" w:space="0" w:color="auto"/>
        <w:left w:val="none" w:sz="0" w:space="0" w:color="auto"/>
        <w:bottom w:val="none" w:sz="0" w:space="0" w:color="auto"/>
        <w:right w:val="none" w:sz="0" w:space="0" w:color="auto"/>
      </w:divBdr>
    </w:div>
    <w:div w:id="238058498">
      <w:bodyDiv w:val="1"/>
      <w:marLeft w:val="0"/>
      <w:marRight w:val="0"/>
      <w:marTop w:val="0"/>
      <w:marBottom w:val="0"/>
      <w:divBdr>
        <w:top w:val="none" w:sz="0" w:space="0" w:color="auto"/>
        <w:left w:val="none" w:sz="0" w:space="0" w:color="auto"/>
        <w:bottom w:val="none" w:sz="0" w:space="0" w:color="auto"/>
        <w:right w:val="none" w:sz="0" w:space="0" w:color="auto"/>
      </w:divBdr>
    </w:div>
    <w:div w:id="238561830">
      <w:bodyDiv w:val="1"/>
      <w:marLeft w:val="0"/>
      <w:marRight w:val="0"/>
      <w:marTop w:val="0"/>
      <w:marBottom w:val="0"/>
      <w:divBdr>
        <w:top w:val="none" w:sz="0" w:space="0" w:color="auto"/>
        <w:left w:val="none" w:sz="0" w:space="0" w:color="auto"/>
        <w:bottom w:val="none" w:sz="0" w:space="0" w:color="auto"/>
        <w:right w:val="none" w:sz="0" w:space="0" w:color="auto"/>
      </w:divBdr>
    </w:div>
    <w:div w:id="244149015">
      <w:bodyDiv w:val="1"/>
      <w:marLeft w:val="0"/>
      <w:marRight w:val="0"/>
      <w:marTop w:val="0"/>
      <w:marBottom w:val="0"/>
      <w:divBdr>
        <w:top w:val="none" w:sz="0" w:space="0" w:color="auto"/>
        <w:left w:val="none" w:sz="0" w:space="0" w:color="auto"/>
        <w:bottom w:val="none" w:sz="0" w:space="0" w:color="auto"/>
        <w:right w:val="none" w:sz="0" w:space="0" w:color="auto"/>
      </w:divBdr>
    </w:div>
    <w:div w:id="256064903">
      <w:bodyDiv w:val="1"/>
      <w:marLeft w:val="0"/>
      <w:marRight w:val="0"/>
      <w:marTop w:val="0"/>
      <w:marBottom w:val="0"/>
      <w:divBdr>
        <w:top w:val="none" w:sz="0" w:space="0" w:color="auto"/>
        <w:left w:val="none" w:sz="0" w:space="0" w:color="auto"/>
        <w:bottom w:val="none" w:sz="0" w:space="0" w:color="auto"/>
        <w:right w:val="none" w:sz="0" w:space="0" w:color="auto"/>
      </w:divBdr>
    </w:div>
    <w:div w:id="258874685">
      <w:bodyDiv w:val="1"/>
      <w:marLeft w:val="0"/>
      <w:marRight w:val="0"/>
      <w:marTop w:val="0"/>
      <w:marBottom w:val="0"/>
      <w:divBdr>
        <w:top w:val="none" w:sz="0" w:space="0" w:color="auto"/>
        <w:left w:val="none" w:sz="0" w:space="0" w:color="auto"/>
        <w:bottom w:val="none" w:sz="0" w:space="0" w:color="auto"/>
        <w:right w:val="none" w:sz="0" w:space="0" w:color="auto"/>
      </w:divBdr>
    </w:div>
    <w:div w:id="262956424">
      <w:bodyDiv w:val="1"/>
      <w:marLeft w:val="0"/>
      <w:marRight w:val="0"/>
      <w:marTop w:val="0"/>
      <w:marBottom w:val="0"/>
      <w:divBdr>
        <w:top w:val="none" w:sz="0" w:space="0" w:color="auto"/>
        <w:left w:val="none" w:sz="0" w:space="0" w:color="auto"/>
        <w:bottom w:val="none" w:sz="0" w:space="0" w:color="auto"/>
        <w:right w:val="none" w:sz="0" w:space="0" w:color="auto"/>
      </w:divBdr>
    </w:div>
    <w:div w:id="277102692">
      <w:bodyDiv w:val="1"/>
      <w:marLeft w:val="0"/>
      <w:marRight w:val="0"/>
      <w:marTop w:val="0"/>
      <w:marBottom w:val="0"/>
      <w:divBdr>
        <w:top w:val="none" w:sz="0" w:space="0" w:color="auto"/>
        <w:left w:val="none" w:sz="0" w:space="0" w:color="auto"/>
        <w:bottom w:val="none" w:sz="0" w:space="0" w:color="auto"/>
        <w:right w:val="none" w:sz="0" w:space="0" w:color="auto"/>
      </w:divBdr>
    </w:div>
    <w:div w:id="277104875">
      <w:bodyDiv w:val="1"/>
      <w:marLeft w:val="0"/>
      <w:marRight w:val="0"/>
      <w:marTop w:val="0"/>
      <w:marBottom w:val="0"/>
      <w:divBdr>
        <w:top w:val="none" w:sz="0" w:space="0" w:color="auto"/>
        <w:left w:val="none" w:sz="0" w:space="0" w:color="auto"/>
        <w:bottom w:val="none" w:sz="0" w:space="0" w:color="auto"/>
        <w:right w:val="none" w:sz="0" w:space="0" w:color="auto"/>
      </w:divBdr>
    </w:div>
    <w:div w:id="278684513">
      <w:bodyDiv w:val="1"/>
      <w:marLeft w:val="0"/>
      <w:marRight w:val="0"/>
      <w:marTop w:val="0"/>
      <w:marBottom w:val="0"/>
      <w:divBdr>
        <w:top w:val="none" w:sz="0" w:space="0" w:color="auto"/>
        <w:left w:val="none" w:sz="0" w:space="0" w:color="auto"/>
        <w:bottom w:val="none" w:sz="0" w:space="0" w:color="auto"/>
        <w:right w:val="none" w:sz="0" w:space="0" w:color="auto"/>
      </w:divBdr>
    </w:div>
    <w:div w:id="286813829">
      <w:bodyDiv w:val="1"/>
      <w:marLeft w:val="0"/>
      <w:marRight w:val="0"/>
      <w:marTop w:val="0"/>
      <w:marBottom w:val="0"/>
      <w:divBdr>
        <w:top w:val="none" w:sz="0" w:space="0" w:color="auto"/>
        <w:left w:val="none" w:sz="0" w:space="0" w:color="auto"/>
        <w:bottom w:val="none" w:sz="0" w:space="0" w:color="auto"/>
        <w:right w:val="none" w:sz="0" w:space="0" w:color="auto"/>
      </w:divBdr>
    </w:div>
    <w:div w:id="289434241">
      <w:bodyDiv w:val="1"/>
      <w:marLeft w:val="0"/>
      <w:marRight w:val="0"/>
      <w:marTop w:val="0"/>
      <w:marBottom w:val="0"/>
      <w:divBdr>
        <w:top w:val="none" w:sz="0" w:space="0" w:color="auto"/>
        <w:left w:val="none" w:sz="0" w:space="0" w:color="auto"/>
        <w:bottom w:val="none" w:sz="0" w:space="0" w:color="auto"/>
        <w:right w:val="none" w:sz="0" w:space="0" w:color="auto"/>
      </w:divBdr>
    </w:div>
    <w:div w:id="290940779">
      <w:bodyDiv w:val="1"/>
      <w:marLeft w:val="0"/>
      <w:marRight w:val="0"/>
      <w:marTop w:val="0"/>
      <w:marBottom w:val="0"/>
      <w:divBdr>
        <w:top w:val="none" w:sz="0" w:space="0" w:color="auto"/>
        <w:left w:val="none" w:sz="0" w:space="0" w:color="auto"/>
        <w:bottom w:val="none" w:sz="0" w:space="0" w:color="auto"/>
        <w:right w:val="none" w:sz="0" w:space="0" w:color="auto"/>
      </w:divBdr>
    </w:div>
    <w:div w:id="294872247">
      <w:bodyDiv w:val="1"/>
      <w:marLeft w:val="0"/>
      <w:marRight w:val="0"/>
      <w:marTop w:val="0"/>
      <w:marBottom w:val="0"/>
      <w:divBdr>
        <w:top w:val="none" w:sz="0" w:space="0" w:color="auto"/>
        <w:left w:val="none" w:sz="0" w:space="0" w:color="auto"/>
        <w:bottom w:val="none" w:sz="0" w:space="0" w:color="auto"/>
        <w:right w:val="none" w:sz="0" w:space="0" w:color="auto"/>
      </w:divBdr>
    </w:div>
    <w:div w:id="295913412">
      <w:bodyDiv w:val="1"/>
      <w:marLeft w:val="0"/>
      <w:marRight w:val="0"/>
      <w:marTop w:val="0"/>
      <w:marBottom w:val="0"/>
      <w:divBdr>
        <w:top w:val="none" w:sz="0" w:space="0" w:color="auto"/>
        <w:left w:val="none" w:sz="0" w:space="0" w:color="auto"/>
        <w:bottom w:val="none" w:sz="0" w:space="0" w:color="auto"/>
        <w:right w:val="none" w:sz="0" w:space="0" w:color="auto"/>
      </w:divBdr>
    </w:div>
    <w:div w:id="311064776">
      <w:bodyDiv w:val="1"/>
      <w:marLeft w:val="0"/>
      <w:marRight w:val="0"/>
      <w:marTop w:val="0"/>
      <w:marBottom w:val="0"/>
      <w:divBdr>
        <w:top w:val="none" w:sz="0" w:space="0" w:color="auto"/>
        <w:left w:val="none" w:sz="0" w:space="0" w:color="auto"/>
        <w:bottom w:val="none" w:sz="0" w:space="0" w:color="auto"/>
        <w:right w:val="none" w:sz="0" w:space="0" w:color="auto"/>
      </w:divBdr>
    </w:div>
    <w:div w:id="312636007">
      <w:bodyDiv w:val="1"/>
      <w:marLeft w:val="0"/>
      <w:marRight w:val="0"/>
      <w:marTop w:val="0"/>
      <w:marBottom w:val="0"/>
      <w:divBdr>
        <w:top w:val="none" w:sz="0" w:space="0" w:color="auto"/>
        <w:left w:val="none" w:sz="0" w:space="0" w:color="auto"/>
        <w:bottom w:val="none" w:sz="0" w:space="0" w:color="auto"/>
        <w:right w:val="none" w:sz="0" w:space="0" w:color="auto"/>
      </w:divBdr>
    </w:div>
    <w:div w:id="314842129">
      <w:bodyDiv w:val="1"/>
      <w:marLeft w:val="0"/>
      <w:marRight w:val="0"/>
      <w:marTop w:val="0"/>
      <w:marBottom w:val="0"/>
      <w:divBdr>
        <w:top w:val="none" w:sz="0" w:space="0" w:color="auto"/>
        <w:left w:val="none" w:sz="0" w:space="0" w:color="auto"/>
        <w:bottom w:val="none" w:sz="0" w:space="0" w:color="auto"/>
        <w:right w:val="none" w:sz="0" w:space="0" w:color="auto"/>
      </w:divBdr>
    </w:div>
    <w:div w:id="316619247">
      <w:bodyDiv w:val="1"/>
      <w:marLeft w:val="0"/>
      <w:marRight w:val="0"/>
      <w:marTop w:val="0"/>
      <w:marBottom w:val="0"/>
      <w:divBdr>
        <w:top w:val="none" w:sz="0" w:space="0" w:color="auto"/>
        <w:left w:val="none" w:sz="0" w:space="0" w:color="auto"/>
        <w:bottom w:val="none" w:sz="0" w:space="0" w:color="auto"/>
        <w:right w:val="none" w:sz="0" w:space="0" w:color="auto"/>
      </w:divBdr>
    </w:div>
    <w:div w:id="318196313">
      <w:bodyDiv w:val="1"/>
      <w:marLeft w:val="0"/>
      <w:marRight w:val="0"/>
      <w:marTop w:val="0"/>
      <w:marBottom w:val="0"/>
      <w:divBdr>
        <w:top w:val="none" w:sz="0" w:space="0" w:color="auto"/>
        <w:left w:val="none" w:sz="0" w:space="0" w:color="auto"/>
        <w:bottom w:val="none" w:sz="0" w:space="0" w:color="auto"/>
        <w:right w:val="none" w:sz="0" w:space="0" w:color="auto"/>
      </w:divBdr>
    </w:div>
    <w:div w:id="323701940">
      <w:bodyDiv w:val="1"/>
      <w:marLeft w:val="0"/>
      <w:marRight w:val="0"/>
      <w:marTop w:val="0"/>
      <w:marBottom w:val="0"/>
      <w:divBdr>
        <w:top w:val="none" w:sz="0" w:space="0" w:color="auto"/>
        <w:left w:val="none" w:sz="0" w:space="0" w:color="auto"/>
        <w:bottom w:val="none" w:sz="0" w:space="0" w:color="auto"/>
        <w:right w:val="none" w:sz="0" w:space="0" w:color="auto"/>
      </w:divBdr>
    </w:div>
    <w:div w:id="326709878">
      <w:bodyDiv w:val="1"/>
      <w:marLeft w:val="0"/>
      <w:marRight w:val="0"/>
      <w:marTop w:val="0"/>
      <w:marBottom w:val="0"/>
      <w:divBdr>
        <w:top w:val="none" w:sz="0" w:space="0" w:color="auto"/>
        <w:left w:val="none" w:sz="0" w:space="0" w:color="auto"/>
        <w:bottom w:val="none" w:sz="0" w:space="0" w:color="auto"/>
        <w:right w:val="none" w:sz="0" w:space="0" w:color="auto"/>
      </w:divBdr>
    </w:div>
    <w:div w:id="329718574">
      <w:bodyDiv w:val="1"/>
      <w:marLeft w:val="0"/>
      <w:marRight w:val="0"/>
      <w:marTop w:val="0"/>
      <w:marBottom w:val="0"/>
      <w:divBdr>
        <w:top w:val="none" w:sz="0" w:space="0" w:color="auto"/>
        <w:left w:val="none" w:sz="0" w:space="0" w:color="auto"/>
        <w:bottom w:val="none" w:sz="0" w:space="0" w:color="auto"/>
        <w:right w:val="none" w:sz="0" w:space="0" w:color="auto"/>
      </w:divBdr>
    </w:div>
    <w:div w:id="331571546">
      <w:bodyDiv w:val="1"/>
      <w:marLeft w:val="0"/>
      <w:marRight w:val="0"/>
      <w:marTop w:val="0"/>
      <w:marBottom w:val="0"/>
      <w:divBdr>
        <w:top w:val="none" w:sz="0" w:space="0" w:color="auto"/>
        <w:left w:val="none" w:sz="0" w:space="0" w:color="auto"/>
        <w:bottom w:val="none" w:sz="0" w:space="0" w:color="auto"/>
        <w:right w:val="none" w:sz="0" w:space="0" w:color="auto"/>
      </w:divBdr>
    </w:div>
    <w:div w:id="341975569">
      <w:bodyDiv w:val="1"/>
      <w:marLeft w:val="0"/>
      <w:marRight w:val="0"/>
      <w:marTop w:val="0"/>
      <w:marBottom w:val="0"/>
      <w:divBdr>
        <w:top w:val="none" w:sz="0" w:space="0" w:color="auto"/>
        <w:left w:val="none" w:sz="0" w:space="0" w:color="auto"/>
        <w:bottom w:val="none" w:sz="0" w:space="0" w:color="auto"/>
        <w:right w:val="none" w:sz="0" w:space="0" w:color="auto"/>
      </w:divBdr>
    </w:div>
    <w:div w:id="353117903">
      <w:bodyDiv w:val="1"/>
      <w:marLeft w:val="0"/>
      <w:marRight w:val="0"/>
      <w:marTop w:val="0"/>
      <w:marBottom w:val="0"/>
      <w:divBdr>
        <w:top w:val="none" w:sz="0" w:space="0" w:color="auto"/>
        <w:left w:val="none" w:sz="0" w:space="0" w:color="auto"/>
        <w:bottom w:val="none" w:sz="0" w:space="0" w:color="auto"/>
        <w:right w:val="none" w:sz="0" w:space="0" w:color="auto"/>
      </w:divBdr>
    </w:div>
    <w:div w:id="365179845">
      <w:bodyDiv w:val="1"/>
      <w:marLeft w:val="0"/>
      <w:marRight w:val="0"/>
      <w:marTop w:val="0"/>
      <w:marBottom w:val="0"/>
      <w:divBdr>
        <w:top w:val="none" w:sz="0" w:space="0" w:color="auto"/>
        <w:left w:val="none" w:sz="0" w:space="0" w:color="auto"/>
        <w:bottom w:val="none" w:sz="0" w:space="0" w:color="auto"/>
        <w:right w:val="none" w:sz="0" w:space="0" w:color="auto"/>
      </w:divBdr>
    </w:div>
    <w:div w:id="369964093">
      <w:bodyDiv w:val="1"/>
      <w:marLeft w:val="0"/>
      <w:marRight w:val="0"/>
      <w:marTop w:val="0"/>
      <w:marBottom w:val="0"/>
      <w:divBdr>
        <w:top w:val="none" w:sz="0" w:space="0" w:color="auto"/>
        <w:left w:val="none" w:sz="0" w:space="0" w:color="auto"/>
        <w:bottom w:val="none" w:sz="0" w:space="0" w:color="auto"/>
        <w:right w:val="none" w:sz="0" w:space="0" w:color="auto"/>
      </w:divBdr>
    </w:div>
    <w:div w:id="373584654">
      <w:bodyDiv w:val="1"/>
      <w:marLeft w:val="0"/>
      <w:marRight w:val="0"/>
      <w:marTop w:val="0"/>
      <w:marBottom w:val="0"/>
      <w:divBdr>
        <w:top w:val="none" w:sz="0" w:space="0" w:color="auto"/>
        <w:left w:val="none" w:sz="0" w:space="0" w:color="auto"/>
        <w:bottom w:val="none" w:sz="0" w:space="0" w:color="auto"/>
        <w:right w:val="none" w:sz="0" w:space="0" w:color="auto"/>
      </w:divBdr>
    </w:div>
    <w:div w:id="379980311">
      <w:bodyDiv w:val="1"/>
      <w:marLeft w:val="0"/>
      <w:marRight w:val="0"/>
      <w:marTop w:val="0"/>
      <w:marBottom w:val="0"/>
      <w:divBdr>
        <w:top w:val="none" w:sz="0" w:space="0" w:color="auto"/>
        <w:left w:val="none" w:sz="0" w:space="0" w:color="auto"/>
        <w:bottom w:val="none" w:sz="0" w:space="0" w:color="auto"/>
        <w:right w:val="none" w:sz="0" w:space="0" w:color="auto"/>
      </w:divBdr>
    </w:div>
    <w:div w:id="406150557">
      <w:bodyDiv w:val="1"/>
      <w:marLeft w:val="0"/>
      <w:marRight w:val="0"/>
      <w:marTop w:val="0"/>
      <w:marBottom w:val="0"/>
      <w:divBdr>
        <w:top w:val="none" w:sz="0" w:space="0" w:color="auto"/>
        <w:left w:val="none" w:sz="0" w:space="0" w:color="auto"/>
        <w:bottom w:val="none" w:sz="0" w:space="0" w:color="auto"/>
        <w:right w:val="none" w:sz="0" w:space="0" w:color="auto"/>
      </w:divBdr>
    </w:div>
    <w:div w:id="407001422">
      <w:bodyDiv w:val="1"/>
      <w:marLeft w:val="0"/>
      <w:marRight w:val="0"/>
      <w:marTop w:val="0"/>
      <w:marBottom w:val="0"/>
      <w:divBdr>
        <w:top w:val="none" w:sz="0" w:space="0" w:color="auto"/>
        <w:left w:val="none" w:sz="0" w:space="0" w:color="auto"/>
        <w:bottom w:val="none" w:sz="0" w:space="0" w:color="auto"/>
        <w:right w:val="none" w:sz="0" w:space="0" w:color="auto"/>
      </w:divBdr>
    </w:div>
    <w:div w:id="407070258">
      <w:bodyDiv w:val="1"/>
      <w:marLeft w:val="0"/>
      <w:marRight w:val="0"/>
      <w:marTop w:val="0"/>
      <w:marBottom w:val="0"/>
      <w:divBdr>
        <w:top w:val="none" w:sz="0" w:space="0" w:color="auto"/>
        <w:left w:val="none" w:sz="0" w:space="0" w:color="auto"/>
        <w:bottom w:val="none" w:sz="0" w:space="0" w:color="auto"/>
        <w:right w:val="none" w:sz="0" w:space="0" w:color="auto"/>
      </w:divBdr>
    </w:div>
    <w:div w:id="415440640">
      <w:bodyDiv w:val="1"/>
      <w:marLeft w:val="0"/>
      <w:marRight w:val="0"/>
      <w:marTop w:val="0"/>
      <w:marBottom w:val="0"/>
      <w:divBdr>
        <w:top w:val="none" w:sz="0" w:space="0" w:color="auto"/>
        <w:left w:val="none" w:sz="0" w:space="0" w:color="auto"/>
        <w:bottom w:val="none" w:sz="0" w:space="0" w:color="auto"/>
        <w:right w:val="none" w:sz="0" w:space="0" w:color="auto"/>
      </w:divBdr>
    </w:div>
    <w:div w:id="449592869">
      <w:bodyDiv w:val="1"/>
      <w:marLeft w:val="0"/>
      <w:marRight w:val="0"/>
      <w:marTop w:val="0"/>
      <w:marBottom w:val="0"/>
      <w:divBdr>
        <w:top w:val="none" w:sz="0" w:space="0" w:color="auto"/>
        <w:left w:val="none" w:sz="0" w:space="0" w:color="auto"/>
        <w:bottom w:val="none" w:sz="0" w:space="0" w:color="auto"/>
        <w:right w:val="none" w:sz="0" w:space="0" w:color="auto"/>
      </w:divBdr>
    </w:div>
    <w:div w:id="449594340">
      <w:bodyDiv w:val="1"/>
      <w:marLeft w:val="0"/>
      <w:marRight w:val="0"/>
      <w:marTop w:val="0"/>
      <w:marBottom w:val="0"/>
      <w:divBdr>
        <w:top w:val="none" w:sz="0" w:space="0" w:color="auto"/>
        <w:left w:val="none" w:sz="0" w:space="0" w:color="auto"/>
        <w:bottom w:val="none" w:sz="0" w:space="0" w:color="auto"/>
        <w:right w:val="none" w:sz="0" w:space="0" w:color="auto"/>
      </w:divBdr>
    </w:div>
    <w:div w:id="453254987">
      <w:bodyDiv w:val="1"/>
      <w:marLeft w:val="0"/>
      <w:marRight w:val="0"/>
      <w:marTop w:val="0"/>
      <w:marBottom w:val="0"/>
      <w:divBdr>
        <w:top w:val="none" w:sz="0" w:space="0" w:color="auto"/>
        <w:left w:val="none" w:sz="0" w:space="0" w:color="auto"/>
        <w:bottom w:val="none" w:sz="0" w:space="0" w:color="auto"/>
        <w:right w:val="none" w:sz="0" w:space="0" w:color="auto"/>
      </w:divBdr>
    </w:div>
    <w:div w:id="461507569">
      <w:bodyDiv w:val="1"/>
      <w:marLeft w:val="0"/>
      <w:marRight w:val="0"/>
      <w:marTop w:val="0"/>
      <w:marBottom w:val="0"/>
      <w:divBdr>
        <w:top w:val="none" w:sz="0" w:space="0" w:color="auto"/>
        <w:left w:val="none" w:sz="0" w:space="0" w:color="auto"/>
        <w:bottom w:val="none" w:sz="0" w:space="0" w:color="auto"/>
        <w:right w:val="none" w:sz="0" w:space="0" w:color="auto"/>
      </w:divBdr>
    </w:div>
    <w:div w:id="467010679">
      <w:bodyDiv w:val="1"/>
      <w:marLeft w:val="0"/>
      <w:marRight w:val="0"/>
      <w:marTop w:val="0"/>
      <w:marBottom w:val="0"/>
      <w:divBdr>
        <w:top w:val="none" w:sz="0" w:space="0" w:color="auto"/>
        <w:left w:val="none" w:sz="0" w:space="0" w:color="auto"/>
        <w:bottom w:val="none" w:sz="0" w:space="0" w:color="auto"/>
        <w:right w:val="none" w:sz="0" w:space="0" w:color="auto"/>
      </w:divBdr>
    </w:div>
    <w:div w:id="477919693">
      <w:bodyDiv w:val="1"/>
      <w:marLeft w:val="0"/>
      <w:marRight w:val="0"/>
      <w:marTop w:val="0"/>
      <w:marBottom w:val="0"/>
      <w:divBdr>
        <w:top w:val="none" w:sz="0" w:space="0" w:color="auto"/>
        <w:left w:val="none" w:sz="0" w:space="0" w:color="auto"/>
        <w:bottom w:val="none" w:sz="0" w:space="0" w:color="auto"/>
        <w:right w:val="none" w:sz="0" w:space="0" w:color="auto"/>
      </w:divBdr>
    </w:div>
    <w:div w:id="484123070">
      <w:bodyDiv w:val="1"/>
      <w:marLeft w:val="0"/>
      <w:marRight w:val="0"/>
      <w:marTop w:val="0"/>
      <w:marBottom w:val="0"/>
      <w:divBdr>
        <w:top w:val="none" w:sz="0" w:space="0" w:color="auto"/>
        <w:left w:val="none" w:sz="0" w:space="0" w:color="auto"/>
        <w:bottom w:val="none" w:sz="0" w:space="0" w:color="auto"/>
        <w:right w:val="none" w:sz="0" w:space="0" w:color="auto"/>
      </w:divBdr>
    </w:div>
    <w:div w:id="490831006">
      <w:bodyDiv w:val="1"/>
      <w:marLeft w:val="0"/>
      <w:marRight w:val="0"/>
      <w:marTop w:val="0"/>
      <w:marBottom w:val="0"/>
      <w:divBdr>
        <w:top w:val="none" w:sz="0" w:space="0" w:color="auto"/>
        <w:left w:val="none" w:sz="0" w:space="0" w:color="auto"/>
        <w:bottom w:val="none" w:sz="0" w:space="0" w:color="auto"/>
        <w:right w:val="none" w:sz="0" w:space="0" w:color="auto"/>
      </w:divBdr>
    </w:div>
    <w:div w:id="494079097">
      <w:bodyDiv w:val="1"/>
      <w:marLeft w:val="0"/>
      <w:marRight w:val="0"/>
      <w:marTop w:val="0"/>
      <w:marBottom w:val="0"/>
      <w:divBdr>
        <w:top w:val="none" w:sz="0" w:space="0" w:color="auto"/>
        <w:left w:val="none" w:sz="0" w:space="0" w:color="auto"/>
        <w:bottom w:val="none" w:sz="0" w:space="0" w:color="auto"/>
        <w:right w:val="none" w:sz="0" w:space="0" w:color="auto"/>
      </w:divBdr>
    </w:div>
    <w:div w:id="503856951">
      <w:bodyDiv w:val="1"/>
      <w:marLeft w:val="0"/>
      <w:marRight w:val="0"/>
      <w:marTop w:val="0"/>
      <w:marBottom w:val="0"/>
      <w:divBdr>
        <w:top w:val="none" w:sz="0" w:space="0" w:color="auto"/>
        <w:left w:val="none" w:sz="0" w:space="0" w:color="auto"/>
        <w:bottom w:val="none" w:sz="0" w:space="0" w:color="auto"/>
        <w:right w:val="none" w:sz="0" w:space="0" w:color="auto"/>
      </w:divBdr>
    </w:div>
    <w:div w:id="514805075">
      <w:bodyDiv w:val="1"/>
      <w:marLeft w:val="0"/>
      <w:marRight w:val="0"/>
      <w:marTop w:val="0"/>
      <w:marBottom w:val="0"/>
      <w:divBdr>
        <w:top w:val="none" w:sz="0" w:space="0" w:color="auto"/>
        <w:left w:val="none" w:sz="0" w:space="0" w:color="auto"/>
        <w:bottom w:val="none" w:sz="0" w:space="0" w:color="auto"/>
        <w:right w:val="none" w:sz="0" w:space="0" w:color="auto"/>
      </w:divBdr>
    </w:div>
    <w:div w:id="515002943">
      <w:bodyDiv w:val="1"/>
      <w:marLeft w:val="0"/>
      <w:marRight w:val="0"/>
      <w:marTop w:val="0"/>
      <w:marBottom w:val="0"/>
      <w:divBdr>
        <w:top w:val="none" w:sz="0" w:space="0" w:color="auto"/>
        <w:left w:val="none" w:sz="0" w:space="0" w:color="auto"/>
        <w:bottom w:val="none" w:sz="0" w:space="0" w:color="auto"/>
        <w:right w:val="none" w:sz="0" w:space="0" w:color="auto"/>
      </w:divBdr>
    </w:div>
    <w:div w:id="527379557">
      <w:bodyDiv w:val="1"/>
      <w:marLeft w:val="0"/>
      <w:marRight w:val="0"/>
      <w:marTop w:val="0"/>
      <w:marBottom w:val="0"/>
      <w:divBdr>
        <w:top w:val="none" w:sz="0" w:space="0" w:color="auto"/>
        <w:left w:val="none" w:sz="0" w:space="0" w:color="auto"/>
        <w:bottom w:val="none" w:sz="0" w:space="0" w:color="auto"/>
        <w:right w:val="none" w:sz="0" w:space="0" w:color="auto"/>
      </w:divBdr>
    </w:div>
    <w:div w:id="532882024">
      <w:bodyDiv w:val="1"/>
      <w:marLeft w:val="0"/>
      <w:marRight w:val="0"/>
      <w:marTop w:val="0"/>
      <w:marBottom w:val="0"/>
      <w:divBdr>
        <w:top w:val="none" w:sz="0" w:space="0" w:color="auto"/>
        <w:left w:val="none" w:sz="0" w:space="0" w:color="auto"/>
        <w:bottom w:val="none" w:sz="0" w:space="0" w:color="auto"/>
        <w:right w:val="none" w:sz="0" w:space="0" w:color="auto"/>
      </w:divBdr>
    </w:div>
    <w:div w:id="553083739">
      <w:bodyDiv w:val="1"/>
      <w:marLeft w:val="0"/>
      <w:marRight w:val="0"/>
      <w:marTop w:val="0"/>
      <w:marBottom w:val="0"/>
      <w:divBdr>
        <w:top w:val="none" w:sz="0" w:space="0" w:color="auto"/>
        <w:left w:val="none" w:sz="0" w:space="0" w:color="auto"/>
        <w:bottom w:val="none" w:sz="0" w:space="0" w:color="auto"/>
        <w:right w:val="none" w:sz="0" w:space="0" w:color="auto"/>
      </w:divBdr>
    </w:div>
    <w:div w:id="559941903">
      <w:bodyDiv w:val="1"/>
      <w:marLeft w:val="0"/>
      <w:marRight w:val="0"/>
      <w:marTop w:val="0"/>
      <w:marBottom w:val="0"/>
      <w:divBdr>
        <w:top w:val="none" w:sz="0" w:space="0" w:color="auto"/>
        <w:left w:val="none" w:sz="0" w:space="0" w:color="auto"/>
        <w:bottom w:val="none" w:sz="0" w:space="0" w:color="auto"/>
        <w:right w:val="none" w:sz="0" w:space="0" w:color="auto"/>
      </w:divBdr>
    </w:div>
    <w:div w:id="571430777">
      <w:bodyDiv w:val="1"/>
      <w:marLeft w:val="0"/>
      <w:marRight w:val="0"/>
      <w:marTop w:val="0"/>
      <w:marBottom w:val="0"/>
      <w:divBdr>
        <w:top w:val="none" w:sz="0" w:space="0" w:color="auto"/>
        <w:left w:val="none" w:sz="0" w:space="0" w:color="auto"/>
        <w:bottom w:val="none" w:sz="0" w:space="0" w:color="auto"/>
        <w:right w:val="none" w:sz="0" w:space="0" w:color="auto"/>
      </w:divBdr>
    </w:div>
    <w:div w:id="586960596">
      <w:bodyDiv w:val="1"/>
      <w:marLeft w:val="0"/>
      <w:marRight w:val="0"/>
      <w:marTop w:val="0"/>
      <w:marBottom w:val="0"/>
      <w:divBdr>
        <w:top w:val="none" w:sz="0" w:space="0" w:color="auto"/>
        <w:left w:val="none" w:sz="0" w:space="0" w:color="auto"/>
        <w:bottom w:val="none" w:sz="0" w:space="0" w:color="auto"/>
        <w:right w:val="none" w:sz="0" w:space="0" w:color="auto"/>
      </w:divBdr>
    </w:div>
    <w:div w:id="588739905">
      <w:bodyDiv w:val="1"/>
      <w:marLeft w:val="0"/>
      <w:marRight w:val="0"/>
      <w:marTop w:val="0"/>
      <w:marBottom w:val="0"/>
      <w:divBdr>
        <w:top w:val="none" w:sz="0" w:space="0" w:color="auto"/>
        <w:left w:val="none" w:sz="0" w:space="0" w:color="auto"/>
        <w:bottom w:val="none" w:sz="0" w:space="0" w:color="auto"/>
        <w:right w:val="none" w:sz="0" w:space="0" w:color="auto"/>
      </w:divBdr>
    </w:div>
    <w:div w:id="590898244">
      <w:bodyDiv w:val="1"/>
      <w:marLeft w:val="0"/>
      <w:marRight w:val="0"/>
      <w:marTop w:val="0"/>
      <w:marBottom w:val="0"/>
      <w:divBdr>
        <w:top w:val="none" w:sz="0" w:space="0" w:color="auto"/>
        <w:left w:val="none" w:sz="0" w:space="0" w:color="auto"/>
        <w:bottom w:val="none" w:sz="0" w:space="0" w:color="auto"/>
        <w:right w:val="none" w:sz="0" w:space="0" w:color="auto"/>
      </w:divBdr>
    </w:div>
    <w:div w:id="600140293">
      <w:bodyDiv w:val="1"/>
      <w:marLeft w:val="0"/>
      <w:marRight w:val="0"/>
      <w:marTop w:val="0"/>
      <w:marBottom w:val="0"/>
      <w:divBdr>
        <w:top w:val="none" w:sz="0" w:space="0" w:color="auto"/>
        <w:left w:val="none" w:sz="0" w:space="0" w:color="auto"/>
        <w:bottom w:val="none" w:sz="0" w:space="0" w:color="auto"/>
        <w:right w:val="none" w:sz="0" w:space="0" w:color="auto"/>
      </w:divBdr>
    </w:div>
    <w:div w:id="605383300">
      <w:bodyDiv w:val="1"/>
      <w:marLeft w:val="0"/>
      <w:marRight w:val="0"/>
      <w:marTop w:val="0"/>
      <w:marBottom w:val="0"/>
      <w:divBdr>
        <w:top w:val="none" w:sz="0" w:space="0" w:color="auto"/>
        <w:left w:val="none" w:sz="0" w:space="0" w:color="auto"/>
        <w:bottom w:val="none" w:sz="0" w:space="0" w:color="auto"/>
        <w:right w:val="none" w:sz="0" w:space="0" w:color="auto"/>
      </w:divBdr>
    </w:div>
    <w:div w:id="635263786">
      <w:bodyDiv w:val="1"/>
      <w:marLeft w:val="0"/>
      <w:marRight w:val="0"/>
      <w:marTop w:val="0"/>
      <w:marBottom w:val="0"/>
      <w:divBdr>
        <w:top w:val="none" w:sz="0" w:space="0" w:color="auto"/>
        <w:left w:val="none" w:sz="0" w:space="0" w:color="auto"/>
        <w:bottom w:val="none" w:sz="0" w:space="0" w:color="auto"/>
        <w:right w:val="none" w:sz="0" w:space="0" w:color="auto"/>
      </w:divBdr>
    </w:div>
    <w:div w:id="663632549">
      <w:bodyDiv w:val="1"/>
      <w:marLeft w:val="0"/>
      <w:marRight w:val="0"/>
      <w:marTop w:val="0"/>
      <w:marBottom w:val="0"/>
      <w:divBdr>
        <w:top w:val="none" w:sz="0" w:space="0" w:color="auto"/>
        <w:left w:val="none" w:sz="0" w:space="0" w:color="auto"/>
        <w:bottom w:val="none" w:sz="0" w:space="0" w:color="auto"/>
        <w:right w:val="none" w:sz="0" w:space="0" w:color="auto"/>
      </w:divBdr>
    </w:div>
    <w:div w:id="674579405">
      <w:bodyDiv w:val="1"/>
      <w:marLeft w:val="0"/>
      <w:marRight w:val="0"/>
      <w:marTop w:val="0"/>
      <w:marBottom w:val="0"/>
      <w:divBdr>
        <w:top w:val="none" w:sz="0" w:space="0" w:color="auto"/>
        <w:left w:val="none" w:sz="0" w:space="0" w:color="auto"/>
        <w:bottom w:val="none" w:sz="0" w:space="0" w:color="auto"/>
        <w:right w:val="none" w:sz="0" w:space="0" w:color="auto"/>
      </w:divBdr>
    </w:div>
    <w:div w:id="676156082">
      <w:bodyDiv w:val="1"/>
      <w:marLeft w:val="0"/>
      <w:marRight w:val="0"/>
      <w:marTop w:val="0"/>
      <w:marBottom w:val="0"/>
      <w:divBdr>
        <w:top w:val="none" w:sz="0" w:space="0" w:color="auto"/>
        <w:left w:val="none" w:sz="0" w:space="0" w:color="auto"/>
        <w:bottom w:val="none" w:sz="0" w:space="0" w:color="auto"/>
        <w:right w:val="none" w:sz="0" w:space="0" w:color="auto"/>
      </w:divBdr>
    </w:div>
    <w:div w:id="685520705">
      <w:bodyDiv w:val="1"/>
      <w:marLeft w:val="0"/>
      <w:marRight w:val="0"/>
      <w:marTop w:val="0"/>
      <w:marBottom w:val="0"/>
      <w:divBdr>
        <w:top w:val="none" w:sz="0" w:space="0" w:color="auto"/>
        <w:left w:val="none" w:sz="0" w:space="0" w:color="auto"/>
        <w:bottom w:val="none" w:sz="0" w:space="0" w:color="auto"/>
        <w:right w:val="none" w:sz="0" w:space="0" w:color="auto"/>
      </w:divBdr>
    </w:div>
    <w:div w:id="689113990">
      <w:bodyDiv w:val="1"/>
      <w:marLeft w:val="0"/>
      <w:marRight w:val="0"/>
      <w:marTop w:val="0"/>
      <w:marBottom w:val="0"/>
      <w:divBdr>
        <w:top w:val="none" w:sz="0" w:space="0" w:color="auto"/>
        <w:left w:val="none" w:sz="0" w:space="0" w:color="auto"/>
        <w:bottom w:val="none" w:sz="0" w:space="0" w:color="auto"/>
        <w:right w:val="none" w:sz="0" w:space="0" w:color="auto"/>
      </w:divBdr>
    </w:div>
    <w:div w:id="690494788">
      <w:bodyDiv w:val="1"/>
      <w:marLeft w:val="0"/>
      <w:marRight w:val="0"/>
      <w:marTop w:val="0"/>
      <w:marBottom w:val="0"/>
      <w:divBdr>
        <w:top w:val="none" w:sz="0" w:space="0" w:color="auto"/>
        <w:left w:val="none" w:sz="0" w:space="0" w:color="auto"/>
        <w:bottom w:val="none" w:sz="0" w:space="0" w:color="auto"/>
        <w:right w:val="none" w:sz="0" w:space="0" w:color="auto"/>
      </w:divBdr>
    </w:div>
    <w:div w:id="694698704">
      <w:bodyDiv w:val="1"/>
      <w:marLeft w:val="0"/>
      <w:marRight w:val="0"/>
      <w:marTop w:val="0"/>
      <w:marBottom w:val="0"/>
      <w:divBdr>
        <w:top w:val="none" w:sz="0" w:space="0" w:color="auto"/>
        <w:left w:val="none" w:sz="0" w:space="0" w:color="auto"/>
        <w:bottom w:val="none" w:sz="0" w:space="0" w:color="auto"/>
        <w:right w:val="none" w:sz="0" w:space="0" w:color="auto"/>
      </w:divBdr>
    </w:div>
    <w:div w:id="696661008">
      <w:bodyDiv w:val="1"/>
      <w:marLeft w:val="0"/>
      <w:marRight w:val="0"/>
      <w:marTop w:val="0"/>
      <w:marBottom w:val="0"/>
      <w:divBdr>
        <w:top w:val="none" w:sz="0" w:space="0" w:color="auto"/>
        <w:left w:val="none" w:sz="0" w:space="0" w:color="auto"/>
        <w:bottom w:val="none" w:sz="0" w:space="0" w:color="auto"/>
        <w:right w:val="none" w:sz="0" w:space="0" w:color="auto"/>
      </w:divBdr>
    </w:div>
    <w:div w:id="698776742">
      <w:bodyDiv w:val="1"/>
      <w:marLeft w:val="0"/>
      <w:marRight w:val="0"/>
      <w:marTop w:val="0"/>
      <w:marBottom w:val="0"/>
      <w:divBdr>
        <w:top w:val="none" w:sz="0" w:space="0" w:color="auto"/>
        <w:left w:val="none" w:sz="0" w:space="0" w:color="auto"/>
        <w:bottom w:val="none" w:sz="0" w:space="0" w:color="auto"/>
        <w:right w:val="none" w:sz="0" w:space="0" w:color="auto"/>
      </w:divBdr>
    </w:div>
    <w:div w:id="700401626">
      <w:bodyDiv w:val="1"/>
      <w:marLeft w:val="0"/>
      <w:marRight w:val="0"/>
      <w:marTop w:val="0"/>
      <w:marBottom w:val="0"/>
      <w:divBdr>
        <w:top w:val="none" w:sz="0" w:space="0" w:color="auto"/>
        <w:left w:val="none" w:sz="0" w:space="0" w:color="auto"/>
        <w:bottom w:val="none" w:sz="0" w:space="0" w:color="auto"/>
        <w:right w:val="none" w:sz="0" w:space="0" w:color="auto"/>
      </w:divBdr>
    </w:div>
    <w:div w:id="711081210">
      <w:bodyDiv w:val="1"/>
      <w:marLeft w:val="0"/>
      <w:marRight w:val="0"/>
      <w:marTop w:val="0"/>
      <w:marBottom w:val="0"/>
      <w:divBdr>
        <w:top w:val="none" w:sz="0" w:space="0" w:color="auto"/>
        <w:left w:val="none" w:sz="0" w:space="0" w:color="auto"/>
        <w:bottom w:val="none" w:sz="0" w:space="0" w:color="auto"/>
        <w:right w:val="none" w:sz="0" w:space="0" w:color="auto"/>
      </w:divBdr>
    </w:div>
    <w:div w:id="743451159">
      <w:bodyDiv w:val="1"/>
      <w:marLeft w:val="0"/>
      <w:marRight w:val="0"/>
      <w:marTop w:val="0"/>
      <w:marBottom w:val="0"/>
      <w:divBdr>
        <w:top w:val="none" w:sz="0" w:space="0" w:color="auto"/>
        <w:left w:val="none" w:sz="0" w:space="0" w:color="auto"/>
        <w:bottom w:val="none" w:sz="0" w:space="0" w:color="auto"/>
        <w:right w:val="none" w:sz="0" w:space="0" w:color="auto"/>
      </w:divBdr>
    </w:div>
    <w:div w:id="746999397">
      <w:bodyDiv w:val="1"/>
      <w:marLeft w:val="0"/>
      <w:marRight w:val="0"/>
      <w:marTop w:val="0"/>
      <w:marBottom w:val="0"/>
      <w:divBdr>
        <w:top w:val="none" w:sz="0" w:space="0" w:color="auto"/>
        <w:left w:val="none" w:sz="0" w:space="0" w:color="auto"/>
        <w:bottom w:val="none" w:sz="0" w:space="0" w:color="auto"/>
        <w:right w:val="none" w:sz="0" w:space="0" w:color="auto"/>
      </w:divBdr>
    </w:div>
    <w:div w:id="754473310">
      <w:bodyDiv w:val="1"/>
      <w:marLeft w:val="0"/>
      <w:marRight w:val="0"/>
      <w:marTop w:val="0"/>
      <w:marBottom w:val="0"/>
      <w:divBdr>
        <w:top w:val="none" w:sz="0" w:space="0" w:color="auto"/>
        <w:left w:val="none" w:sz="0" w:space="0" w:color="auto"/>
        <w:bottom w:val="none" w:sz="0" w:space="0" w:color="auto"/>
        <w:right w:val="none" w:sz="0" w:space="0" w:color="auto"/>
      </w:divBdr>
    </w:div>
    <w:div w:id="754939951">
      <w:bodyDiv w:val="1"/>
      <w:marLeft w:val="0"/>
      <w:marRight w:val="0"/>
      <w:marTop w:val="0"/>
      <w:marBottom w:val="0"/>
      <w:divBdr>
        <w:top w:val="none" w:sz="0" w:space="0" w:color="auto"/>
        <w:left w:val="none" w:sz="0" w:space="0" w:color="auto"/>
        <w:bottom w:val="none" w:sz="0" w:space="0" w:color="auto"/>
        <w:right w:val="none" w:sz="0" w:space="0" w:color="auto"/>
      </w:divBdr>
    </w:div>
    <w:div w:id="758603672">
      <w:bodyDiv w:val="1"/>
      <w:marLeft w:val="0"/>
      <w:marRight w:val="0"/>
      <w:marTop w:val="0"/>
      <w:marBottom w:val="0"/>
      <w:divBdr>
        <w:top w:val="none" w:sz="0" w:space="0" w:color="auto"/>
        <w:left w:val="none" w:sz="0" w:space="0" w:color="auto"/>
        <w:bottom w:val="none" w:sz="0" w:space="0" w:color="auto"/>
        <w:right w:val="none" w:sz="0" w:space="0" w:color="auto"/>
      </w:divBdr>
    </w:div>
    <w:div w:id="767850120">
      <w:bodyDiv w:val="1"/>
      <w:marLeft w:val="0"/>
      <w:marRight w:val="0"/>
      <w:marTop w:val="0"/>
      <w:marBottom w:val="0"/>
      <w:divBdr>
        <w:top w:val="none" w:sz="0" w:space="0" w:color="auto"/>
        <w:left w:val="none" w:sz="0" w:space="0" w:color="auto"/>
        <w:bottom w:val="none" w:sz="0" w:space="0" w:color="auto"/>
        <w:right w:val="none" w:sz="0" w:space="0" w:color="auto"/>
      </w:divBdr>
    </w:div>
    <w:div w:id="768964582">
      <w:bodyDiv w:val="1"/>
      <w:marLeft w:val="0"/>
      <w:marRight w:val="0"/>
      <w:marTop w:val="0"/>
      <w:marBottom w:val="0"/>
      <w:divBdr>
        <w:top w:val="none" w:sz="0" w:space="0" w:color="auto"/>
        <w:left w:val="none" w:sz="0" w:space="0" w:color="auto"/>
        <w:bottom w:val="none" w:sz="0" w:space="0" w:color="auto"/>
        <w:right w:val="none" w:sz="0" w:space="0" w:color="auto"/>
      </w:divBdr>
    </w:div>
    <w:div w:id="773331391">
      <w:bodyDiv w:val="1"/>
      <w:marLeft w:val="0"/>
      <w:marRight w:val="0"/>
      <w:marTop w:val="0"/>
      <w:marBottom w:val="0"/>
      <w:divBdr>
        <w:top w:val="none" w:sz="0" w:space="0" w:color="auto"/>
        <w:left w:val="none" w:sz="0" w:space="0" w:color="auto"/>
        <w:bottom w:val="none" w:sz="0" w:space="0" w:color="auto"/>
        <w:right w:val="none" w:sz="0" w:space="0" w:color="auto"/>
      </w:divBdr>
    </w:div>
    <w:div w:id="775296528">
      <w:bodyDiv w:val="1"/>
      <w:marLeft w:val="0"/>
      <w:marRight w:val="0"/>
      <w:marTop w:val="0"/>
      <w:marBottom w:val="0"/>
      <w:divBdr>
        <w:top w:val="none" w:sz="0" w:space="0" w:color="auto"/>
        <w:left w:val="none" w:sz="0" w:space="0" w:color="auto"/>
        <w:bottom w:val="none" w:sz="0" w:space="0" w:color="auto"/>
        <w:right w:val="none" w:sz="0" w:space="0" w:color="auto"/>
      </w:divBdr>
    </w:div>
    <w:div w:id="804197848">
      <w:bodyDiv w:val="1"/>
      <w:marLeft w:val="0"/>
      <w:marRight w:val="0"/>
      <w:marTop w:val="0"/>
      <w:marBottom w:val="0"/>
      <w:divBdr>
        <w:top w:val="none" w:sz="0" w:space="0" w:color="auto"/>
        <w:left w:val="none" w:sz="0" w:space="0" w:color="auto"/>
        <w:bottom w:val="none" w:sz="0" w:space="0" w:color="auto"/>
        <w:right w:val="none" w:sz="0" w:space="0" w:color="auto"/>
      </w:divBdr>
    </w:div>
    <w:div w:id="807548203">
      <w:bodyDiv w:val="1"/>
      <w:marLeft w:val="0"/>
      <w:marRight w:val="0"/>
      <w:marTop w:val="0"/>
      <w:marBottom w:val="0"/>
      <w:divBdr>
        <w:top w:val="none" w:sz="0" w:space="0" w:color="auto"/>
        <w:left w:val="none" w:sz="0" w:space="0" w:color="auto"/>
        <w:bottom w:val="none" w:sz="0" w:space="0" w:color="auto"/>
        <w:right w:val="none" w:sz="0" w:space="0" w:color="auto"/>
      </w:divBdr>
    </w:div>
    <w:div w:id="814567805">
      <w:bodyDiv w:val="1"/>
      <w:marLeft w:val="0"/>
      <w:marRight w:val="0"/>
      <w:marTop w:val="0"/>
      <w:marBottom w:val="0"/>
      <w:divBdr>
        <w:top w:val="none" w:sz="0" w:space="0" w:color="auto"/>
        <w:left w:val="none" w:sz="0" w:space="0" w:color="auto"/>
        <w:bottom w:val="none" w:sz="0" w:space="0" w:color="auto"/>
        <w:right w:val="none" w:sz="0" w:space="0" w:color="auto"/>
      </w:divBdr>
    </w:div>
    <w:div w:id="818230453">
      <w:bodyDiv w:val="1"/>
      <w:marLeft w:val="0"/>
      <w:marRight w:val="0"/>
      <w:marTop w:val="0"/>
      <w:marBottom w:val="0"/>
      <w:divBdr>
        <w:top w:val="none" w:sz="0" w:space="0" w:color="auto"/>
        <w:left w:val="none" w:sz="0" w:space="0" w:color="auto"/>
        <w:bottom w:val="none" w:sz="0" w:space="0" w:color="auto"/>
        <w:right w:val="none" w:sz="0" w:space="0" w:color="auto"/>
      </w:divBdr>
    </w:div>
    <w:div w:id="819268557">
      <w:bodyDiv w:val="1"/>
      <w:marLeft w:val="0"/>
      <w:marRight w:val="0"/>
      <w:marTop w:val="0"/>
      <w:marBottom w:val="0"/>
      <w:divBdr>
        <w:top w:val="none" w:sz="0" w:space="0" w:color="auto"/>
        <w:left w:val="none" w:sz="0" w:space="0" w:color="auto"/>
        <w:bottom w:val="none" w:sz="0" w:space="0" w:color="auto"/>
        <w:right w:val="none" w:sz="0" w:space="0" w:color="auto"/>
      </w:divBdr>
    </w:div>
    <w:div w:id="819418702">
      <w:bodyDiv w:val="1"/>
      <w:marLeft w:val="0"/>
      <w:marRight w:val="0"/>
      <w:marTop w:val="0"/>
      <w:marBottom w:val="0"/>
      <w:divBdr>
        <w:top w:val="none" w:sz="0" w:space="0" w:color="auto"/>
        <w:left w:val="none" w:sz="0" w:space="0" w:color="auto"/>
        <w:bottom w:val="none" w:sz="0" w:space="0" w:color="auto"/>
        <w:right w:val="none" w:sz="0" w:space="0" w:color="auto"/>
      </w:divBdr>
    </w:div>
    <w:div w:id="823277151">
      <w:bodyDiv w:val="1"/>
      <w:marLeft w:val="0"/>
      <w:marRight w:val="0"/>
      <w:marTop w:val="0"/>
      <w:marBottom w:val="0"/>
      <w:divBdr>
        <w:top w:val="none" w:sz="0" w:space="0" w:color="auto"/>
        <w:left w:val="none" w:sz="0" w:space="0" w:color="auto"/>
        <w:bottom w:val="none" w:sz="0" w:space="0" w:color="auto"/>
        <w:right w:val="none" w:sz="0" w:space="0" w:color="auto"/>
      </w:divBdr>
    </w:div>
    <w:div w:id="835345924">
      <w:bodyDiv w:val="1"/>
      <w:marLeft w:val="0"/>
      <w:marRight w:val="0"/>
      <w:marTop w:val="0"/>
      <w:marBottom w:val="0"/>
      <w:divBdr>
        <w:top w:val="none" w:sz="0" w:space="0" w:color="auto"/>
        <w:left w:val="none" w:sz="0" w:space="0" w:color="auto"/>
        <w:bottom w:val="none" w:sz="0" w:space="0" w:color="auto"/>
        <w:right w:val="none" w:sz="0" w:space="0" w:color="auto"/>
      </w:divBdr>
    </w:div>
    <w:div w:id="837620132">
      <w:bodyDiv w:val="1"/>
      <w:marLeft w:val="0"/>
      <w:marRight w:val="0"/>
      <w:marTop w:val="0"/>
      <w:marBottom w:val="0"/>
      <w:divBdr>
        <w:top w:val="none" w:sz="0" w:space="0" w:color="auto"/>
        <w:left w:val="none" w:sz="0" w:space="0" w:color="auto"/>
        <w:bottom w:val="none" w:sz="0" w:space="0" w:color="auto"/>
        <w:right w:val="none" w:sz="0" w:space="0" w:color="auto"/>
      </w:divBdr>
    </w:div>
    <w:div w:id="852962703">
      <w:bodyDiv w:val="1"/>
      <w:marLeft w:val="0"/>
      <w:marRight w:val="0"/>
      <w:marTop w:val="0"/>
      <w:marBottom w:val="0"/>
      <w:divBdr>
        <w:top w:val="none" w:sz="0" w:space="0" w:color="auto"/>
        <w:left w:val="none" w:sz="0" w:space="0" w:color="auto"/>
        <w:bottom w:val="none" w:sz="0" w:space="0" w:color="auto"/>
        <w:right w:val="none" w:sz="0" w:space="0" w:color="auto"/>
      </w:divBdr>
    </w:div>
    <w:div w:id="863638078">
      <w:bodyDiv w:val="1"/>
      <w:marLeft w:val="0"/>
      <w:marRight w:val="0"/>
      <w:marTop w:val="0"/>
      <w:marBottom w:val="0"/>
      <w:divBdr>
        <w:top w:val="none" w:sz="0" w:space="0" w:color="auto"/>
        <w:left w:val="none" w:sz="0" w:space="0" w:color="auto"/>
        <w:bottom w:val="none" w:sz="0" w:space="0" w:color="auto"/>
        <w:right w:val="none" w:sz="0" w:space="0" w:color="auto"/>
      </w:divBdr>
    </w:div>
    <w:div w:id="867762929">
      <w:bodyDiv w:val="1"/>
      <w:marLeft w:val="0"/>
      <w:marRight w:val="0"/>
      <w:marTop w:val="0"/>
      <w:marBottom w:val="0"/>
      <w:divBdr>
        <w:top w:val="none" w:sz="0" w:space="0" w:color="auto"/>
        <w:left w:val="none" w:sz="0" w:space="0" w:color="auto"/>
        <w:bottom w:val="none" w:sz="0" w:space="0" w:color="auto"/>
        <w:right w:val="none" w:sz="0" w:space="0" w:color="auto"/>
      </w:divBdr>
    </w:div>
    <w:div w:id="888106466">
      <w:bodyDiv w:val="1"/>
      <w:marLeft w:val="0"/>
      <w:marRight w:val="0"/>
      <w:marTop w:val="0"/>
      <w:marBottom w:val="0"/>
      <w:divBdr>
        <w:top w:val="none" w:sz="0" w:space="0" w:color="auto"/>
        <w:left w:val="none" w:sz="0" w:space="0" w:color="auto"/>
        <w:bottom w:val="none" w:sz="0" w:space="0" w:color="auto"/>
        <w:right w:val="none" w:sz="0" w:space="0" w:color="auto"/>
      </w:divBdr>
    </w:div>
    <w:div w:id="897520828">
      <w:bodyDiv w:val="1"/>
      <w:marLeft w:val="0"/>
      <w:marRight w:val="0"/>
      <w:marTop w:val="0"/>
      <w:marBottom w:val="0"/>
      <w:divBdr>
        <w:top w:val="none" w:sz="0" w:space="0" w:color="auto"/>
        <w:left w:val="none" w:sz="0" w:space="0" w:color="auto"/>
        <w:bottom w:val="none" w:sz="0" w:space="0" w:color="auto"/>
        <w:right w:val="none" w:sz="0" w:space="0" w:color="auto"/>
      </w:divBdr>
    </w:div>
    <w:div w:id="910769539">
      <w:bodyDiv w:val="1"/>
      <w:marLeft w:val="0"/>
      <w:marRight w:val="0"/>
      <w:marTop w:val="0"/>
      <w:marBottom w:val="0"/>
      <w:divBdr>
        <w:top w:val="none" w:sz="0" w:space="0" w:color="auto"/>
        <w:left w:val="none" w:sz="0" w:space="0" w:color="auto"/>
        <w:bottom w:val="none" w:sz="0" w:space="0" w:color="auto"/>
        <w:right w:val="none" w:sz="0" w:space="0" w:color="auto"/>
      </w:divBdr>
    </w:div>
    <w:div w:id="914511926">
      <w:bodyDiv w:val="1"/>
      <w:marLeft w:val="0"/>
      <w:marRight w:val="0"/>
      <w:marTop w:val="0"/>
      <w:marBottom w:val="0"/>
      <w:divBdr>
        <w:top w:val="none" w:sz="0" w:space="0" w:color="auto"/>
        <w:left w:val="none" w:sz="0" w:space="0" w:color="auto"/>
        <w:bottom w:val="none" w:sz="0" w:space="0" w:color="auto"/>
        <w:right w:val="none" w:sz="0" w:space="0" w:color="auto"/>
      </w:divBdr>
    </w:div>
    <w:div w:id="929702976">
      <w:bodyDiv w:val="1"/>
      <w:marLeft w:val="0"/>
      <w:marRight w:val="0"/>
      <w:marTop w:val="0"/>
      <w:marBottom w:val="0"/>
      <w:divBdr>
        <w:top w:val="none" w:sz="0" w:space="0" w:color="auto"/>
        <w:left w:val="none" w:sz="0" w:space="0" w:color="auto"/>
        <w:bottom w:val="none" w:sz="0" w:space="0" w:color="auto"/>
        <w:right w:val="none" w:sz="0" w:space="0" w:color="auto"/>
      </w:divBdr>
    </w:div>
    <w:div w:id="932863770">
      <w:bodyDiv w:val="1"/>
      <w:marLeft w:val="0"/>
      <w:marRight w:val="0"/>
      <w:marTop w:val="0"/>
      <w:marBottom w:val="0"/>
      <w:divBdr>
        <w:top w:val="none" w:sz="0" w:space="0" w:color="auto"/>
        <w:left w:val="none" w:sz="0" w:space="0" w:color="auto"/>
        <w:bottom w:val="none" w:sz="0" w:space="0" w:color="auto"/>
        <w:right w:val="none" w:sz="0" w:space="0" w:color="auto"/>
      </w:divBdr>
    </w:div>
    <w:div w:id="937173600">
      <w:bodyDiv w:val="1"/>
      <w:marLeft w:val="0"/>
      <w:marRight w:val="0"/>
      <w:marTop w:val="0"/>
      <w:marBottom w:val="0"/>
      <w:divBdr>
        <w:top w:val="none" w:sz="0" w:space="0" w:color="auto"/>
        <w:left w:val="none" w:sz="0" w:space="0" w:color="auto"/>
        <w:bottom w:val="none" w:sz="0" w:space="0" w:color="auto"/>
        <w:right w:val="none" w:sz="0" w:space="0" w:color="auto"/>
      </w:divBdr>
    </w:div>
    <w:div w:id="949436019">
      <w:bodyDiv w:val="1"/>
      <w:marLeft w:val="0"/>
      <w:marRight w:val="0"/>
      <w:marTop w:val="0"/>
      <w:marBottom w:val="0"/>
      <w:divBdr>
        <w:top w:val="none" w:sz="0" w:space="0" w:color="auto"/>
        <w:left w:val="none" w:sz="0" w:space="0" w:color="auto"/>
        <w:bottom w:val="none" w:sz="0" w:space="0" w:color="auto"/>
        <w:right w:val="none" w:sz="0" w:space="0" w:color="auto"/>
      </w:divBdr>
    </w:div>
    <w:div w:id="950938729">
      <w:bodyDiv w:val="1"/>
      <w:marLeft w:val="0"/>
      <w:marRight w:val="0"/>
      <w:marTop w:val="0"/>
      <w:marBottom w:val="0"/>
      <w:divBdr>
        <w:top w:val="none" w:sz="0" w:space="0" w:color="auto"/>
        <w:left w:val="none" w:sz="0" w:space="0" w:color="auto"/>
        <w:bottom w:val="none" w:sz="0" w:space="0" w:color="auto"/>
        <w:right w:val="none" w:sz="0" w:space="0" w:color="auto"/>
      </w:divBdr>
    </w:div>
    <w:div w:id="955065643">
      <w:bodyDiv w:val="1"/>
      <w:marLeft w:val="0"/>
      <w:marRight w:val="0"/>
      <w:marTop w:val="0"/>
      <w:marBottom w:val="0"/>
      <w:divBdr>
        <w:top w:val="none" w:sz="0" w:space="0" w:color="auto"/>
        <w:left w:val="none" w:sz="0" w:space="0" w:color="auto"/>
        <w:bottom w:val="none" w:sz="0" w:space="0" w:color="auto"/>
        <w:right w:val="none" w:sz="0" w:space="0" w:color="auto"/>
      </w:divBdr>
    </w:div>
    <w:div w:id="965086547">
      <w:bodyDiv w:val="1"/>
      <w:marLeft w:val="0"/>
      <w:marRight w:val="0"/>
      <w:marTop w:val="0"/>
      <w:marBottom w:val="0"/>
      <w:divBdr>
        <w:top w:val="none" w:sz="0" w:space="0" w:color="auto"/>
        <w:left w:val="none" w:sz="0" w:space="0" w:color="auto"/>
        <w:bottom w:val="none" w:sz="0" w:space="0" w:color="auto"/>
        <w:right w:val="none" w:sz="0" w:space="0" w:color="auto"/>
      </w:divBdr>
    </w:div>
    <w:div w:id="968439220">
      <w:bodyDiv w:val="1"/>
      <w:marLeft w:val="0"/>
      <w:marRight w:val="0"/>
      <w:marTop w:val="0"/>
      <w:marBottom w:val="0"/>
      <w:divBdr>
        <w:top w:val="none" w:sz="0" w:space="0" w:color="auto"/>
        <w:left w:val="none" w:sz="0" w:space="0" w:color="auto"/>
        <w:bottom w:val="none" w:sz="0" w:space="0" w:color="auto"/>
        <w:right w:val="none" w:sz="0" w:space="0" w:color="auto"/>
      </w:divBdr>
    </w:div>
    <w:div w:id="985167280">
      <w:bodyDiv w:val="1"/>
      <w:marLeft w:val="0"/>
      <w:marRight w:val="0"/>
      <w:marTop w:val="0"/>
      <w:marBottom w:val="0"/>
      <w:divBdr>
        <w:top w:val="none" w:sz="0" w:space="0" w:color="auto"/>
        <w:left w:val="none" w:sz="0" w:space="0" w:color="auto"/>
        <w:bottom w:val="none" w:sz="0" w:space="0" w:color="auto"/>
        <w:right w:val="none" w:sz="0" w:space="0" w:color="auto"/>
      </w:divBdr>
    </w:div>
    <w:div w:id="986933605">
      <w:bodyDiv w:val="1"/>
      <w:marLeft w:val="0"/>
      <w:marRight w:val="0"/>
      <w:marTop w:val="0"/>
      <w:marBottom w:val="0"/>
      <w:divBdr>
        <w:top w:val="none" w:sz="0" w:space="0" w:color="auto"/>
        <w:left w:val="none" w:sz="0" w:space="0" w:color="auto"/>
        <w:bottom w:val="none" w:sz="0" w:space="0" w:color="auto"/>
        <w:right w:val="none" w:sz="0" w:space="0" w:color="auto"/>
      </w:divBdr>
    </w:div>
    <w:div w:id="988093291">
      <w:bodyDiv w:val="1"/>
      <w:marLeft w:val="0"/>
      <w:marRight w:val="0"/>
      <w:marTop w:val="0"/>
      <w:marBottom w:val="0"/>
      <w:divBdr>
        <w:top w:val="none" w:sz="0" w:space="0" w:color="auto"/>
        <w:left w:val="none" w:sz="0" w:space="0" w:color="auto"/>
        <w:bottom w:val="none" w:sz="0" w:space="0" w:color="auto"/>
        <w:right w:val="none" w:sz="0" w:space="0" w:color="auto"/>
      </w:divBdr>
    </w:div>
    <w:div w:id="997420114">
      <w:bodyDiv w:val="1"/>
      <w:marLeft w:val="0"/>
      <w:marRight w:val="0"/>
      <w:marTop w:val="0"/>
      <w:marBottom w:val="0"/>
      <w:divBdr>
        <w:top w:val="none" w:sz="0" w:space="0" w:color="auto"/>
        <w:left w:val="none" w:sz="0" w:space="0" w:color="auto"/>
        <w:bottom w:val="none" w:sz="0" w:space="0" w:color="auto"/>
        <w:right w:val="none" w:sz="0" w:space="0" w:color="auto"/>
      </w:divBdr>
    </w:div>
    <w:div w:id="1005014162">
      <w:bodyDiv w:val="1"/>
      <w:marLeft w:val="0"/>
      <w:marRight w:val="0"/>
      <w:marTop w:val="0"/>
      <w:marBottom w:val="0"/>
      <w:divBdr>
        <w:top w:val="none" w:sz="0" w:space="0" w:color="auto"/>
        <w:left w:val="none" w:sz="0" w:space="0" w:color="auto"/>
        <w:bottom w:val="none" w:sz="0" w:space="0" w:color="auto"/>
        <w:right w:val="none" w:sz="0" w:space="0" w:color="auto"/>
      </w:divBdr>
    </w:div>
    <w:div w:id="1010597615">
      <w:bodyDiv w:val="1"/>
      <w:marLeft w:val="0"/>
      <w:marRight w:val="0"/>
      <w:marTop w:val="0"/>
      <w:marBottom w:val="0"/>
      <w:divBdr>
        <w:top w:val="none" w:sz="0" w:space="0" w:color="auto"/>
        <w:left w:val="none" w:sz="0" w:space="0" w:color="auto"/>
        <w:bottom w:val="none" w:sz="0" w:space="0" w:color="auto"/>
        <w:right w:val="none" w:sz="0" w:space="0" w:color="auto"/>
      </w:divBdr>
    </w:div>
    <w:div w:id="1019819530">
      <w:bodyDiv w:val="1"/>
      <w:marLeft w:val="0"/>
      <w:marRight w:val="0"/>
      <w:marTop w:val="0"/>
      <w:marBottom w:val="0"/>
      <w:divBdr>
        <w:top w:val="none" w:sz="0" w:space="0" w:color="auto"/>
        <w:left w:val="none" w:sz="0" w:space="0" w:color="auto"/>
        <w:bottom w:val="none" w:sz="0" w:space="0" w:color="auto"/>
        <w:right w:val="none" w:sz="0" w:space="0" w:color="auto"/>
      </w:divBdr>
    </w:div>
    <w:div w:id="1033506272">
      <w:bodyDiv w:val="1"/>
      <w:marLeft w:val="0"/>
      <w:marRight w:val="0"/>
      <w:marTop w:val="0"/>
      <w:marBottom w:val="0"/>
      <w:divBdr>
        <w:top w:val="none" w:sz="0" w:space="0" w:color="auto"/>
        <w:left w:val="none" w:sz="0" w:space="0" w:color="auto"/>
        <w:bottom w:val="none" w:sz="0" w:space="0" w:color="auto"/>
        <w:right w:val="none" w:sz="0" w:space="0" w:color="auto"/>
      </w:divBdr>
    </w:div>
    <w:div w:id="1038165512">
      <w:bodyDiv w:val="1"/>
      <w:marLeft w:val="0"/>
      <w:marRight w:val="0"/>
      <w:marTop w:val="0"/>
      <w:marBottom w:val="0"/>
      <w:divBdr>
        <w:top w:val="none" w:sz="0" w:space="0" w:color="auto"/>
        <w:left w:val="none" w:sz="0" w:space="0" w:color="auto"/>
        <w:bottom w:val="none" w:sz="0" w:space="0" w:color="auto"/>
        <w:right w:val="none" w:sz="0" w:space="0" w:color="auto"/>
      </w:divBdr>
    </w:div>
    <w:div w:id="1055856904">
      <w:bodyDiv w:val="1"/>
      <w:marLeft w:val="0"/>
      <w:marRight w:val="0"/>
      <w:marTop w:val="0"/>
      <w:marBottom w:val="0"/>
      <w:divBdr>
        <w:top w:val="none" w:sz="0" w:space="0" w:color="auto"/>
        <w:left w:val="none" w:sz="0" w:space="0" w:color="auto"/>
        <w:bottom w:val="none" w:sz="0" w:space="0" w:color="auto"/>
        <w:right w:val="none" w:sz="0" w:space="0" w:color="auto"/>
      </w:divBdr>
    </w:div>
    <w:div w:id="1060251544">
      <w:bodyDiv w:val="1"/>
      <w:marLeft w:val="0"/>
      <w:marRight w:val="0"/>
      <w:marTop w:val="0"/>
      <w:marBottom w:val="0"/>
      <w:divBdr>
        <w:top w:val="none" w:sz="0" w:space="0" w:color="auto"/>
        <w:left w:val="none" w:sz="0" w:space="0" w:color="auto"/>
        <w:bottom w:val="none" w:sz="0" w:space="0" w:color="auto"/>
        <w:right w:val="none" w:sz="0" w:space="0" w:color="auto"/>
      </w:divBdr>
    </w:div>
    <w:div w:id="1063258081">
      <w:bodyDiv w:val="1"/>
      <w:marLeft w:val="0"/>
      <w:marRight w:val="0"/>
      <w:marTop w:val="0"/>
      <w:marBottom w:val="0"/>
      <w:divBdr>
        <w:top w:val="none" w:sz="0" w:space="0" w:color="auto"/>
        <w:left w:val="none" w:sz="0" w:space="0" w:color="auto"/>
        <w:bottom w:val="none" w:sz="0" w:space="0" w:color="auto"/>
        <w:right w:val="none" w:sz="0" w:space="0" w:color="auto"/>
      </w:divBdr>
    </w:div>
    <w:div w:id="1070420822">
      <w:bodyDiv w:val="1"/>
      <w:marLeft w:val="0"/>
      <w:marRight w:val="0"/>
      <w:marTop w:val="0"/>
      <w:marBottom w:val="0"/>
      <w:divBdr>
        <w:top w:val="none" w:sz="0" w:space="0" w:color="auto"/>
        <w:left w:val="none" w:sz="0" w:space="0" w:color="auto"/>
        <w:bottom w:val="none" w:sz="0" w:space="0" w:color="auto"/>
        <w:right w:val="none" w:sz="0" w:space="0" w:color="auto"/>
      </w:divBdr>
    </w:div>
    <w:div w:id="1074157594">
      <w:bodyDiv w:val="1"/>
      <w:marLeft w:val="0"/>
      <w:marRight w:val="0"/>
      <w:marTop w:val="0"/>
      <w:marBottom w:val="0"/>
      <w:divBdr>
        <w:top w:val="none" w:sz="0" w:space="0" w:color="auto"/>
        <w:left w:val="none" w:sz="0" w:space="0" w:color="auto"/>
        <w:bottom w:val="none" w:sz="0" w:space="0" w:color="auto"/>
        <w:right w:val="none" w:sz="0" w:space="0" w:color="auto"/>
      </w:divBdr>
    </w:div>
    <w:div w:id="1080326662">
      <w:bodyDiv w:val="1"/>
      <w:marLeft w:val="0"/>
      <w:marRight w:val="0"/>
      <w:marTop w:val="0"/>
      <w:marBottom w:val="0"/>
      <w:divBdr>
        <w:top w:val="none" w:sz="0" w:space="0" w:color="auto"/>
        <w:left w:val="none" w:sz="0" w:space="0" w:color="auto"/>
        <w:bottom w:val="none" w:sz="0" w:space="0" w:color="auto"/>
        <w:right w:val="none" w:sz="0" w:space="0" w:color="auto"/>
      </w:divBdr>
    </w:div>
    <w:div w:id="1080445336">
      <w:bodyDiv w:val="1"/>
      <w:marLeft w:val="0"/>
      <w:marRight w:val="0"/>
      <w:marTop w:val="0"/>
      <w:marBottom w:val="0"/>
      <w:divBdr>
        <w:top w:val="none" w:sz="0" w:space="0" w:color="auto"/>
        <w:left w:val="none" w:sz="0" w:space="0" w:color="auto"/>
        <w:bottom w:val="none" w:sz="0" w:space="0" w:color="auto"/>
        <w:right w:val="none" w:sz="0" w:space="0" w:color="auto"/>
      </w:divBdr>
    </w:div>
    <w:div w:id="1085029229">
      <w:bodyDiv w:val="1"/>
      <w:marLeft w:val="0"/>
      <w:marRight w:val="0"/>
      <w:marTop w:val="0"/>
      <w:marBottom w:val="0"/>
      <w:divBdr>
        <w:top w:val="none" w:sz="0" w:space="0" w:color="auto"/>
        <w:left w:val="none" w:sz="0" w:space="0" w:color="auto"/>
        <w:bottom w:val="none" w:sz="0" w:space="0" w:color="auto"/>
        <w:right w:val="none" w:sz="0" w:space="0" w:color="auto"/>
      </w:divBdr>
    </w:div>
    <w:div w:id="1090808917">
      <w:bodyDiv w:val="1"/>
      <w:marLeft w:val="0"/>
      <w:marRight w:val="0"/>
      <w:marTop w:val="0"/>
      <w:marBottom w:val="0"/>
      <w:divBdr>
        <w:top w:val="none" w:sz="0" w:space="0" w:color="auto"/>
        <w:left w:val="none" w:sz="0" w:space="0" w:color="auto"/>
        <w:bottom w:val="none" w:sz="0" w:space="0" w:color="auto"/>
        <w:right w:val="none" w:sz="0" w:space="0" w:color="auto"/>
      </w:divBdr>
    </w:div>
    <w:div w:id="1095395338">
      <w:bodyDiv w:val="1"/>
      <w:marLeft w:val="0"/>
      <w:marRight w:val="0"/>
      <w:marTop w:val="0"/>
      <w:marBottom w:val="0"/>
      <w:divBdr>
        <w:top w:val="none" w:sz="0" w:space="0" w:color="auto"/>
        <w:left w:val="none" w:sz="0" w:space="0" w:color="auto"/>
        <w:bottom w:val="none" w:sz="0" w:space="0" w:color="auto"/>
        <w:right w:val="none" w:sz="0" w:space="0" w:color="auto"/>
      </w:divBdr>
    </w:div>
    <w:div w:id="1095900794">
      <w:bodyDiv w:val="1"/>
      <w:marLeft w:val="0"/>
      <w:marRight w:val="0"/>
      <w:marTop w:val="0"/>
      <w:marBottom w:val="0"/>
      <w:divBdr>
        <w:top w:val="none" w:sz="0" w:space="0" w:color="auto"/>
        <w:left w:val="none" w:sz="0" w:space="0" w:color="auto"/>
        <w:bottom w:val="none" w:sz="0" w:space="0" w:color="auto"/>
        <w:right w:val="none" w:sz="0" w:space="0" w:color="auto"/>
      </w:divBdr>
    </w:div>
    <w:div w:id="1097095289">
      <w:bodyDiv w:val="1"/>
      <w:marLeft w:val="0"/>
      <w:marRight w:val="0"/>
      <w:marTop w:val="0"/>
      <w:marBottom w:val="0"/>
      <w:divBdr>
        <w:top w:val="none" w:sz="0" w:space="0" w:color="auto"/>
        <w:left w:val="none" w:sz="0" w:space="0" w:color="auto"/>
        <w:bottom w:val="none" w:sz="0" w:space="0" w:color="auto"/>
        <w:right w:val="none" w:sz="0" w:space="0" w:color="auto"/>
      </w:divBdr>
    </w:div>
    <w:div w:id="1108428757">
      <w:bodyDiv w:val="1"/>
      <w:marLeft w:val="0"/>
      <w:marRight w:val="0"/>
      <w:marTop w:val="0"/>
      <w:marBottom w:val="0"/>
      <w:divBdr>
        <w:top w:val="none" w:sz="0" w:space="0" w:color="auto"/>
        <w:left w:val="none" w:sz="0" w:space="0" w:color="auto"/>
        <w:bottom w:val="none" w:sz="0" w:space="0" w:color="auto"/>
        <w:right w:val="none" w:sz="0" w:space="0" w:color="auto"/>
      </w:divBdr>
    </w:div>
    <w:div w:id="1108506312">
      <w:bodyDiv w:val="1"/>
      <w:marLeft w:val="0"/>
      <w:marRight w:val="0"/>
      <w:marTop w:val="0"/>
      <w:marBottom w:val="0"/>
      <w:divBdr>
        <w:top w:val="none" w:sz="0" w:space="0" w:color="auto"/>
        <w:left w:val="none" w:sz="0" w:space="0" w:color="auto"/>
        <w:bottom w:val="none" w:sz="0" w:space="0" w:color="auto"/>
        <w:right w:val="none" w:sz="0" w:space="0" w:color="auto"/>
      </w:divBdr>
    </w:div>
    <w:div w:id="1109663333">
      <w:bodyDiv w:val="1"/>
      <w:marLeft w:val="0"/>
      <w:marRight w:val="0"/>
      <w:marTop w:val="0"/>
      <w:marBottom w:val="0"/>
      <w:divBdr>
        <w:top w:val="none" w:sz="0" w:space="0" w:color="auto"/>
        <w:left w:val="none" w:sz="0" w:space="0" w:color="auto"/>
        <w:bottom w:val="none" w:sz="0" w:space="0" w:color="auto"/>
        <w:right w:val="none" w:sz="0" w:space="0" w:color="auto"/>
      </w:divBdr>
    </w:div>
    <w:div w:id="1114060301">
      <w:bodyDiv w:val="1"/>
      <w:marLeft w:val="0"/>
      <w:marRight w:val="0"/>
      <w:marTop w:val="0"/>
      <w:marBottom w:val="0"/>
      <w:divBdr>
        <w:top w:val="none" w:sz="0" w:space="0" w:color="auto"/>
        <w:left w:val="none" w:sz="0" w:space="0" w:color="auto"/>
        <w:bottom w:val="none" w:sz="0" w:space="0" w:color="auto"/>
        <w:right w:val="none" w:sz="0" w:space="0" w:color="auto"/>
      </w:divBdr>
    </w:div>
    <w:div w:id="1115515804">
      <w:bodyDiv w:val="1"/>
      <w:marLeft w:val="0"/>
      <w:marRight w:val="0"/>
      <w:marTop w:val="0"/>
      <w:marBottom w:val="0"/>
      <w:divBdr>
        <w:top w:val="none" w:sz="0" w:space="0" w:color="auto"/>
        <w:left w:val="none" w:sz="0" w:space="0" w:color="auto"/>
        <w:bottom w:val="none" w:sz="0" w:space="0" w:color="auto"/>
        <w:right w:val="none" w:sz="0" w:space="0" w:color="auto"/>
      </w:divBdr>
    </w:div>
    <w:div w:id="1120689155">
      <w:bodyDiv w:val="1"/>
      <w:marLeft w:val="0"/>
      <w:marRight w:val="0"/>
      <w:marTop w:val="0"/>
      <w:marBottom w:val="0"/>
      <w:divBdr>
        <w:top w:val="none" w:sz="0" w:space="0" w:color="auto"/>
        <w:left w:val="none" w:sz="0" w:space="0" w:color="auto"/>
        <w:bottom w:val="none" w:sz="0" w:space="0" w:color="auto"/>
        <w:right w:val="none" w:sz="0" w:space="0" w:color="auto"/>
      </w:divBdr>
    </w:div>
    <w:div w:id="1130854257">
      <w:bodyDiv w:val="1"/>
      <w:marLeft w:val="0"/>
      <w:marRight w:val="0"/>
      <w:marTop w:val="0"/>
      <w:marBottom w:val="0"/>
      <w:divBdr>
        <w:top w:val="none" w:sz="0" w:space="0" w:color="auto"/>
        <w:left w:val="none" w:sz="0" w:space="0" w:color="auto"/>
        <w:bottom w:val="none" w:sz="0" w:space="0" w:color="auto"/>
        <w:right w:val="none" w:sz="0" w:space="0" w:color="auto"/>
      </w:divBdr>
    </w:div>
    <w:div w:id="1133714061">
      <w:bodyDiv w:val="1"/>
      <w:marLeft w:val="0"/>
      <w:marRight w:val="0"/>
      <w:marTop w:val="0"/>
      <w:marBottom w:val="0"/>
      <w:divBdr>
        <w:top w:val="none" w:sz="0" w:space="0" w:color="auto"/>
        <w:left w:val="none" w:sz="0" w:space="0" w:color="auto"/>
        <w:bottom w:val="none" w:sz="0" w:space="0" w:color="auto"/>
        <w:right w:val="none" w:sz="0" w:space="0" w:color="auto"/>
      </w:divBdr>
    </w:div>
    <w:div w:id="1149635065">
      <w:bodyDiv w:val="1"/>
      <w:marLeft w:val="0"/>
      <w:marRight w:val="0"/>
      <w:marTop w:val="0"/>
      <w:marBottom w:val="0"/>
      <w:divBdr>
        <w:top w:val="none" w:sz="0" w:space="0" w:color="auto"/>
        <w:left w:val="none" w:sz="0" w:space="0" w:color="auto"/>
        <w:bottom w:val="none" w:sz="0" w:space="0" w:color="auto"/>
        <w:right w:val="none" w:sz="0" w:space="0" w:color="auto"/>
      </w:divBdr>
    </w:div>
    <w:div w:id="1161847661">
      <w:bodyDiv w:val="1"/>
      <w:marLeft w:val="0"/>
      <w:marRight w:val="0"/>
      <w:marTop w:val="0"/>
      <w:marBottom w:val="0"/>
      <w:divBdr>
        <w:top w:val="none" w:sz="0" w:space="0" w:color="auto"/>
        <w:left w:val="none" w:sz="0" w:space="0" w:color="auto"/>
        <w:bottom w:val="none" w:sz="0" w:space="0" w:color="auto"/>
        <w:right w:val="none" w:sz="0" w:space="0" w:color="auto"/>
      </w:divBdr>
    </w:div>
    <w:div w:id="1162894924">
      <w:bodyDiv w:val="1"/>
      <w:marLeft w:val="0"/>
      <w:marRight w:val="0"/>
      <w:marTop w:val="0"/>
      <w:marBottom w:val="0"/>
      <w:divBdr>
        <w:top w:val="none" w:sz="0" w:space="0" w:color="auto"/>
        <w:left w:val="none" w:sz="0" w:space="0" w:color="auto"/>
        <w:bottom w:val="none" w:sz="0" w:space="0" w:color="auto"/>
        <w:right w:val="none" w:sz="0" w:space="0" w:color="auto"/>
      </w:divBdr>
    </w:div>
    <w:div w:id="1163161927">
      <w:bodyDiv w:val="1"/>
      <w:marLeft w:val="0"/>
      <w:marRight w:val="0"/>
      <w:marTop w:val="0"/>
      <w:marBottom w:val="0"/>
      <w:divBdr>
        <w:top w:val="none" w:sz="0" w:space="0" w:color="auto"/>
        <w:left w:val="none" w:sz="0" w:space="0" w:color="auto"/>
        <w:bottom w:val="none" w:sz="0" w:space="0" w:color="auto"/>
        <w:right w:val="none" w:sz="0" w:space="0" w:color="auto"/>
      </w:divBdr>
    </w:div>
    <w:div w:id="1171944675">
      <w:bodyDiv w:val="1"/>
      <w:marLeft w:val="0"/>
      <w:marRight w:val="0"/>
      <w:marTop w:val="0"/>
      <w:marBottom w:val="0"/>
      <w:divBdr>
        <w:top w:val="none" w:sz="0" w:space="0" w:color="auto"/>
        <w:left w:val="none" w:sz="0" w:space="0" w:color="auto"/>
        <w:bottom w:val="none" w:sz="0" w:space="0" w:color="auto"/>
        <w:right w:val="none" w:sz="0" w:space="0" w:color="auto"/>
      </w:divBdr>
    </w:div>
    <w:div w:id="1174611249">
      <w:bodyDiv w:val="1"/>
      <w:marLeft w:val="0"/>
      <w:marRight w:val="0"/>
      <w:marTop w:val="0"/>
      <w:marBottom w:val="0"/>
      <w:divBdr>
        <w:top w:val="none" w:sz="0" w:space="0" w:color="auto"/>
        <w:left w:val="none" w:sz="0" w:space="0" w:color="auto"/>
        <w:bottom w:val="none" w:sz="0" w:space="0" w:color="auto"/>
        <w:right w:val="none" w:sz="0" w:space="0" w:color="auto"/>
      </w:divBdr>
    </w:div>
    <w:div w:id="1218471344">
      <w:bodyDiv w:val="1"/>
      <w:marLeft w:val="0"/>
      <w:marRight w:val="0"/>
      <w:marTop w:val="0"/>
      <w:marBottom w:val="0"/>
      <w:divBdr>
        <w:top w:val="none" w:sz="0" w:space="0" w:color="auto"/>
        <w:left w:val="none" w:sz="0" w:space="0" w:color="auto"/>
        <w:bottom w:val="none" w:sz="0" w:space="0" w:color="auto"/>
        <w:right w:val="none" w:sz="0" w:space="0" w:color="auto"/>
      </w:divBdr>
    </w:div>
    <w:div w:id="1218666310">
      <w:bodyDiv w:val="1"/>
      <w:marLeft w:val="0"/>
      <w:marRight w:val="0"/>
      <w:marTop w:val="0"/>
      <w:marBottom w:val="0"/>
      <w:divBdr>
        <w:top w:val="none" w:sz="0" w:space="0" w:color="auto"/>
        <w:left w:val="none" w:sz="0" w:space="0" w:color="auto"/>
        <w:bottom w:val="none" w:sz="0" w:space="0" w:color="auto"/>
        <w:right w:val="none" w:sz="0" w:space="0" w:color="auto"/>
      </w:divBdr>
    </w:div>
    <w:div w:id="1218736183">
      <w:bodyDiv w:val="1"/>
      <w:marLeft w:val="0"/>
      <w:marRight w:val="0"/>
      <w:marTop w:val="0"/>
      <w:marBottom w:val="0"/>
      <w:divBdr>
        <w:top w:val="none" w:sz="0" w:space="0" w:color="auto"/>
        <w:left w:val="none" w:sz="0" w:space="0" w:color="auto"/>
        <w:bottom w:val="none" w:sz="0" w:space="0" w:color="auto"/>
        <w:right w:val="none" w:sz="0" w:space="0" w:color="auto"/>
      </w:divBdr>
    </w:div>
    <w:div w:id="1220047965">
      <w:bodyDiv w:val="1"/>
      <w:marLeft w:val="0"/>
      <w:marRight w:val="0"/>
      <w:marTop w:val="0"/>
      <w:marBottom w:val="0"/>
      <w:divBdr>
        <w:top w:val="none" w:sz="0" w:space="0" w:color="auto"/>
        <w:left w:val="none" w:sz="0" w:space="0" w:color="auto"/>
        <w:bottom w:val="none" w:sz="0" w:space="0" w:color="auto"/>
        <w:right w:val="none" w:sz="0" w:space="0" w:color="auto"/>
      </w:divBdr>
    </w:div>
    <w:div w:id="1238325932">
      <w:bodyDiv w:val="1"/>
      <w:marLeft w:val="0"/>
      <w:marRight w:val="0"/>
      <w:marTop w:val="0"/>
      <w:marBottom w:val="0"/>
      <w:divBdr>
        <w:top w:val="none" w:sz="0" w:space="0" w:color="auto"/>
        <w:left w:val="none" w:sz="0" w:space="0" w:color="auto"/>
        <w:bottom w:val="none" w:sz="0" w:space="0" w:color="auto"/>
        <w:right w:val="none" w:sz="0" w:space="0" w:color="auto"/>
      </w:divBdr>
    </w:div>
    <w:div w:id="1240292583">
      <w:bodyDiv w:val="1"/>
      <w:marLeft w:val="0"/>
      <w:marRight w:val="0"/>
      <w:marTop w:val="0"/>
      <w:marBottom w:val="0"/>
      <w:divBdr>
        <w:top w:val="none" w:sz="0" w:space="0" w:color="auto"/>
        <w:left w:val="none" w:sz="0" w:space="0" w:color="auto"/>
        <w:bottom w:val="none" w:sz="0" w:space="0" w:color="auto"/>
        <w:right w:val="none" w:sz="0" w:space="0" w:color="auto"/>
      </w:divBdr>
    </w:div>
    <w:div w:id="1242135439">
      <w:bodyDiv w:val="1"/>
      <w:marLeft w:val="0"/>
      <w:marRight w:val="0"/>
      <w:marTop w:val="0"/>
      <w:marBottom w:val="0"/>
      <w:divBdr>
        <w:top w:val="none" w:sz="0" w:space="0" w:color="auto"/>
        <w:left w:val="none" w:sz="0" w:space="0" w:color="auto"/>
        <w:bottom w:val="none" w:sz="0" w:space="0" w:color="auto"/>
        <w:right w:val="none" w:sz="0" w:space="0" w:color="auto"/>
      </w:divBdr>
    </w:div>
    <w:div w:id="1256480797">
      <w:bodyDiv w:val="1"/>
      <w:marLeft w:val="0"/>
      <w:marRight w:val="0"/>
      <w:marTop w:val="0"/>
      <w:marBottom w:val="0"/>
      <w:divBdr>
        <w:top w:val="none" w:sz="0" w:space="0" w:color="auto"/>
        <w:left w:val="none" w:sz="0" w:space="0" w:color="auto"/>
        <w:bottom w:val="none" w:sz="0" w:space="0" w:color="auto"/>
        <w:right w:val="none" w:sz="0" w:space="0" w:color="auto"/>
      </w:divBdr>
    </w:div>
    <w:div w:id="1276794025">
      <w:bodyDiv w:val="1"/>
      <w:marLeft w:val="0"/>
      <w:marRight w:val="0"/>
      <w:marTop w:val="0"/>
      <w:marBottom w:val="0"/>
      <w:divBdr>
        <w:top w:val="none" w:sz="0" w:space="0" w:color="auto"/>
        <w:left w:val="none" w:sz="0" w:space="0" w:color="auto"/>
        <w:bottom w:val="none" w:sz="0" w:space="0" w:color="auto"/>
        <w:right w:val="none" w:sz="0" w:space="0" w:color="auto"/>
      </w:divBdr>
    </w:div>
    <w:div w:id="1281112737">
      <w:bodyDiv w:val="1"/>
      <w:marLeft w:val="0"/>
      <w:marRight w:val="0"/>
      <w:marTop w:val="0"/>
      <w:marBottom w:val="0"/>
      <w:divBdr>
        <w:top w:val="none" w:sz="0" w:space="0" w:color="auto"/>
        <w:left w:val="none" w:sz="0" w:space="0" w:color="auto"/>
        <w:bottom w:val="none" w:sz="0" w:space="0" w:color="auto"/>
        <w:right w:val="none" w:sz="0" w:space="0" w:color="auto"/>
      </w:divBdr>
    </w:div>
    <w:div w:id="1285383808">
      <w:bodyDiv w:val="1"/>
      <w:marLeft w:val="0"/>
      <w:marRight w:val="0"/>
      <w:marTop w:val="0"/>
      <w:marBottom w:val="0"/>
      <w:divBdr>
        <w:top w:val="none" w:sz="0" w:space="0" w:color="auto"/>
        <w:left w:val="none" w:sz="0" w:space="0" w:color="auto"/>
        <w:bottom w:val="none" w:sz="0" w:space="0" w:color="auto"/>
        <w:right w:val="none" w:sz="0" w:space="0" w:color="auto"/>
      </w:divBdr>
    </w:div>
    <w:div w:id="1296989783">
      <w:bodyDiv w:val="1"/>
      <w:marLeft w:val="0"/>
      <w:marRight w:val="0"/>
      <w:marTop w:val="0"/>
      <w:marBottom w:val="0"/>
      <w:divBdr>
        <w:top w:val="none" w:sz="0" w:space="0" w:color="auto"/>
        <w:left w:val="none" w:sz="0" w:space="0" w:color="auto"/>
        <w:bottom w:val="none" w:sz="0" w:space="0" w:color="auto"/>
        <w:right w:val="none" w:sz="0" w:space="0" w:color="auto"/>
      </w:divBdr>
    </w:div>
    <w:div w:id="1311446695">
      <w:bodyDiv w:val="1"/>
      <w:marLeft w:val="0"/>
      <w:marRight w:val="0"/>
      <w:marTop w:val="0"/>
      <w:marBottom w:val="0"/>
      <w:divBdr>
        <w:top w:val="none" w:sz="0" w:space="0" w:color="auto"/>
        <w:left w:val="none" w:sz="0" w:space="0" w:color="auto"/>
        <w:bottom w:val="none" w:sz="0" w:space="0" w:color="auto"/>
        <w:right w:val="none" w:sz="0" w:space="0" w:color="auto"/>
      </w:divBdr>
    </w:div>
    <w:div w:id="1312448264">
      <w:bodyDiv w:val="1"/>
      <w:marLeft w:val="0"/>
      <w:marRight w:val="0"/>
      <w:marTop w:val="0"/>
      <w:marBottom w:val="0"/>
      <w:divBdr>
        <w:top w:val="none" w:sz="0" w:space="0" w:color="auto"/>
        <w:left w:val="none" w:sz="0" w:space="0" w:color="auto"/>
        <w:bottom w:val="none" w:sz="0" w:space="0" w:color="auto"/>
        <w:right w:val="none" w:sz="0" w:space="0" w:color="auto"/>
      </w:divBdr>
    </w:div>
    <w:div w:id="1312561488">
      <w:bodyDiv w:val="1"/>
      <w:marLeft w:val="0"/>
      <w:marRight w:val="0"/>
      <w:marTop w:val="0"/>
      <w:marBottom w:val="0"/>
      <w:divBdr>
        <w:top w:val="none" w:sz="0" w:space="0" w:color="auto"/>
        <w:left w:val="none" w:sz="0" w:space="0" w:color="auto"/>
        <w:bottom w:val="none" w:sz="0" w:space="0" w:color="auto"/>
        <w:right w:val="none" w:sz="0" w:space="0" w:color="auto"/>
      </w:divBdr>
    </w:div>
    <w:div w:id="1315453153">
      <w:bodyDiv w:val="1"/>
      <w:marLeft w:val="0"/>
      <w:marRight w:val="0"/>
      <w:marTop w:val="0"/>
      <w:marBottom w:val="0"/>
      <w:divBdr>
        <w:top w:val="none" w:sz="0" w:space="0" w:color="auto"/>
        <w:left w:val="none" w:sz="0" w:space="0" w:color="auto"/>
        <w:bottom w:val="none" w:sz="0" w:space="0" w:color="auto"/>
        <w:right w:val="none" w:sz="0" w:space="0" w:color="auto"/>
      </w:divBdr>
    </w:div>
    <w:div w:id="1319961239">
      <w:bodyDiv w:val="1"/>
      <w:marLeft w:val="0"/>
      <w:marRight w:val="0"/>
      <w:marTop w:val="0"/>
      <w:marBottom w:val="0"/>
      <w:divBdr>
        <w:top w:val="none" w:sz="0" w:space="0" w:color="auto"/>
        <w:left w:val="none" w:sz="0" w:space="0" w:color="auto"/>
        <w:bottom w:val="none" w:sz="0" w:space="0" w:color="auto"/>
        <w:right w:val="none" w:sz="0" w:space="0" w:color="auto"/>
      </w:divBdr>
    </w:div>
    <w:div w:id="1325475576">
      <w:bodyDiv w:val="1"/>
      <w:marLeft w:val="0"/>
      <w:marRight w:val="0"/>
      <w:marTop w:val="0"/>
      <w:marBottom w:val="0"/>
      <w:divBdr>
        <w:top w:val="none" w:sz="0" w:space="0" w:color="auto"/>
        <w:left w:val="none" w:sz="0" w:space="0" w:color="auto"/>
        <w:bottom w:val="none" w:sz="0" w:space="0" w:color="auto"/>
        <w:right w:val="none" w:sz="0" w:space="0" w:color="auto"/>
      </w:divBdr>
    </w:div>
    <w:div w:id="1326207449">
      <w:bodyDiv w:val="1"/>
      <w:marLeft w:val="0"/>
      <w:marRight w:val="0"/>
      <w:marTop w:val="0"/>
      <w:marBottom w:val="0"/>
      <w:divBdr>
        <w:top w:val="none" w:sz="0" w:space="0" w:color="auto"/>
        <w:left w:val="none" w:sz="0" w:space="0" w:color="auto"/>
        <w:bottom w:val="none" w:sz="0" w:space="0" w:color="auto"/>
        <w:right w:val="none" w:sz="0" w:space="0" w:color="auto"/>
      </w:divBdr>
    </w:div>
    <w:div w:id="1328441708">
      <w:bodyDiv w:val="1"/>
      <w:marLeft w:val="0"/>
      <w:marRight w:val="0"/>
      <w:marTop w:val="0"/>
      <w:marBottom w:val="0"/>
      <w:divBdr>
        <w:top w:val="none" w:sz="0" w:space="0" w:color="auto"/>
        <w:left w:val="none" w:sz="0" w:space="0" w:color="auto"/>
        <w:bottom w:val="none" w:sz="0" w:space="0" w:color="auto"/>
        <w:right w:val="none" w:sz="0" w:space="0" w:color="auto"/>
      </w:divBdr>
    </w:div>
    <w:div w:id="1345782141">
      <w:bodyDiv w:val="1"/>
      <w:marLeft w:val="0"/>
      <w:marRight w:val="0"/>
      <w:marTop w:val="0"/>
      <w:marBottom w:val="0"/>
      <w:divBdr>
        <w:top w:val="none" w:sz="0" w:space="0" w:color="auto"/>
        <w:left w:val="none" w:sz="0" w:space="0" w:color="auto"/>
        <w:bottom w:val="none" w:sz="0" w:space="0" w:color="auto"/>
        <w:right w:val="none" w:sz="0" w:space="0" w:color="auto"/>
      </w:divBdr>
    </w:div>
    <w:div w:id="1350453347">
      <w:bodyDiv w:val="1"/>
      <w:marLeft w:val="0"/>
      <w:marRight w:val="0"/>
      <w:marTop w:val="0"/>
      <w:marBottom w:val="0"/>
      <w:divBdr>
        <w:top w:val="none" w:sz="0" w:space="0" w:color="auto"/>
        <w:left w:val="none" w:sz="0" w:space="0" w:color="auto"/>
        <w:bottom w:val="none" w:sz="0" w:space="0" w:color="auto"/>
        <w:right w:val="none" w:sz="0" w:space="0" w:color="auto"/>
      </w:divBdr>
    </w:div>
    <w:div w:id="1360860949">
      <w:bodyDiv w:val="1"/>
      <w:marLeft w:val="0"/>
      <w:marRight w:val="0"/>
      <w:marTop w:val="0"/>
      <w:marBottom w:val="0"/>
      <w:divBdr>
        <w:top w:val="none" w:sz="0" w:space="0" w:color="auto"/>
        <w:left w:val="none" w:sz="0" w:space="0" w:color="auto"/>
        <w:bottom w:val="none" w:sz="0" w:space="0" w:color="auto"/>
        <w:right w:val="none" w:sz="0" w:space="0" w:color="auto"/>
      </w:divBdr>
    </w:div>
    <w:div w:id="1376924746">
      <w:bodyDiv w:val="1"/>
      <w:marLeft w:val="0"/>
      <w:marRight w:val="0"/>
      <w:marTop w:val="0"/>
      <w:marBottom w:val="0"/>
      <w:divBdr>
        <w:top w:val="none" w:sz="0" w:space="0" w:color="auto"/>
        <w:left w:val="none" w:sz="0" w:space="0" w:color="auto"/>
        <w:bottom w:val="none" w:sz="0" w:space="0" w:color="auto"/>
        <w:right w:val="none" w:sz="0" w:space="0" w:color="auto"/>
      </w:divBdr>
    </w:div>
    <w:div w:id="1381244203">
      <w:bodyDiv w:val="1"/>
      <w:marLeft w:val="0"/>
      <w:marRight w:val="0"/>
      <w:marTop w:val="0"/>
      <w:marBottom w:val="0"/>
      <w:divBdr>
        <w:top w:val="none" w:sz="0" w:space="0" w:color="auto"/>
        <w:left w:val="none" w:sz="0" w:space="0" w:color="auto"/>
        <w:bottom w:val="none" w:sz="0" w:space="0" w:color="auto"/>
        <w:right w:val="none" w:sz="0" w:space="0" w:color="auto"/>
      </w:divBdr>
    </w:div>
    <w:div w:id="1388645839">
      <w:bodyDiv w:val="1"/>
      <w:marLeft w:val="0"/>
      <w:marRight w:val="0"/>
      <w:marTop w:val="0"/>
      <w:marBottom w:val="0"/>
      <w:divBdr>
        <w:top w:val="none" w:sz="0" w:space="0" w:color="auto"/>
        <w:left w:val="none" w:sz="0" w:space="0" w:color="auto"/>
        <w:bottom w:val="none" w:sz="0" w:space="0" w:color="auto"/>
        <w:right w:val="none" w:sz="0" w:space="0" w:color="auto"/>
      </w:divBdr>
    </w:div>
    <w:div w:id="1405682989">
      <w:bodyDiv w:val="1"/>
      <w:marLeft w:val="0"/>
      <w:marRight w:val="0"/>
      <w:marTop w:val="0"/>
      <w:marBottom w:val="0"/>
      <w:divBdr>
        <w:top w:val="none" w:sz="0" w:space="0" w:color="auto"/>
        <w:left w:val="none" w:sz="0" w:space="0" w:color="auto"/>
        <w:bottom w:val="none" w:sz="0" w:space="0" w:color="auto"/>
        <w:right w:val="none" w:sz="0" w:space="0" w:color="auto"/>
      </w:divBdr>
    </w:div>
    <w:div w:id="1412777981">
      <w:bodyDiv w:val="1"/>
      <w:marLeft w:val="0"/>
      <w:marRight w:val="0"/>
      <w:marTop w:val="0"/>
      <w:marBottom w:val="0"/>
      <w:divBdr>
        <w:top w:val="none" w:sz="0" w:space="0" w:color="auto"/>
        <w:left w:val="none" w:sz="0" w:space="0" w:color="auto"/>
        <w:bottom w:val="none" w:sz="0" w:space="0" w:color="auto"/>
        <w:right w:val="none" w:sz="0" w:space="0" w:color="auto"/>
      </w:divBdr>
    </w:div>
    <w:div w:id="1425305170">
      <w:bodyDiv w:val="1"/>
      <w:marLeft w:val="0"/>
      <w:marRight w:val="0"/>
      <w:marTop w:val="0"/>
      <w:marBottom w:val="0"/>
      <w:divBdr>
        <w:top w:val="none" w:sz="0" w:space="0" w:color="auto"/>
        <w:left w:val="none" w:sz="0" w:space="0" w:color="auto"/>
        <w:bottom w:val="none" w:sz="0" w:space="0" w:color="auto"/>
        <w:right w:val="none" w:sz="0" w:space="0" w:color="auto"/>
      </w:divBdr>
    </w:div>
    <w:div w:id="1449547548">
      <w:bodyDiv w:val="1"/>
      <w:marLeft w:val="0"/>
      <w:marRight w:val="0"/>
      <w:marTop w:val="0"/>
      <w:marBottom w:val="0"/>
      <w:divBdr>
        <w:top w:val="none" w:sz="0" w:space="0" w:color="auto"/>
        <w:left w:val="none" w:sz="0" w:space="0" w:color="auto"/>
        <w:bottom w:val="none" w:sz="0" w:space="0" w:color="auto"/>
        <w:right w:val="none" w:sz="0" w:space="0" w:color="auto"/>
      </w:divBdr>
    </w:div>
    <w:div w:id="1472359697">
      <w:bodyDiv w:val="1"/>
      <w:marLeft w:val="0"/>
      <w:marRight w:val="0"/>
      <w:marTop w:val="0"/>
      <w:marBottom w:val="0"/>
      <w:divBdr>
        <w:top w:val="none" w:sz="0" w:space="0" w:color="auto"/>
        <w:left w:val="none" w:sz="0" w:space="0" w:color="auto"/>
        <w:bottom w:val="none" w:sz="0" w:space="0" w:color="auto"/>
        <w:right w:val="none" w:sz="0" w:space="0" w:color="auto"/>
      </w:divBdr>
    </w:div>
    <w:div w:id="1481507610">
      <w:bodyDiv w:val="1"/>
      <w:marLeft w:val="0"/>
      <w:marRight w:val="0"/>
      <w:marTop w:val="0"/>
      <w:marBottom w:val="0"/>
      <w:divBdr>
        <w:top w:val="none" w:sz="0" w:space="0" w:color="auto"/>
        <w:left w:val="none" w:sz="0" w:space="0" w:color="auto"/>
        <w:bottom w:val="none" w:sz="0" w:space="0" w:color="auto"/>
        <w:right w:val="none" w:sz="0" w:space="0" w:color="auto"/>
      </w:divBdr>
    </w:div>
    <w:div w:id="1485776815">
      <w:bodyDiv w:val="1"/>
      <w:marLeft w:val="0"/>
      <w:marRight w:val="0"/>
      <w:marTop w:val="0"/>
      <w:marBottom w:val="0"/>
      <w:divBdr>
        <w:top w:val="none" w:sz="0" w:space="0" w:color="auto"/>
        <w:left w:val="none" w:sz="0" w:space="0" w:color="auto"/>
        <w:bottom w:val="none" w:sz="0" w:space="0" w:color="auto"/>
        <w:right w:val="none" w:sz="0" w:space="0" w:color="auto"/>
      </w:divBdr>
    </w:div>
    <w:div w:id="1501891628">
      <w:bodyDiv w:val="1"/>
      <w:marLeft w:val="0"/>
      <w:marRight w:val="0"/>
      <w:marTop w:val="0"/>
      <w:marBottom w:val="0"/>
      <w:divBdr>
        <w:top w:val="none" w:sz="0" w:space="0" w:color="auto"/>
        <w:left w:val="none" w:sz="0" w:space="0" w:color="auto"/>
        <w:bottom w:val="none" w:sz="0" w:space="0" w:color="auto"/>
        <w:right w:val="none" w:sz="0" w:space="0" w:color="auto"/>
      </w:divBdr>
    </w:div>
    <w:div w:id="1504197199">
      <w:bodyDiv w:val="1"/>
      <w:marLeft w:val="0"/>
      <w:marRight w:val="0"/>
      <w:marTop w:val="0"/>
      <w:marBottom w:val="0"/>
      <w:divBdr>
        <w:top w:val="none" w:sz="0" w:space="0" w:color="auto"/>
        <w:left w:val="none" w:sz="0" w:space="0" w:color="auto"/>
        <w:bottom w:val="none" w:sz="0" w:space="0" w:color="auto"/>
        <w:right w:val="none" w:sz="0" w:space="0" w:color="auto"/>
      </w:divBdr>
    </w:div>
    <w:div w:id="1511217717">
      <w:bodyDiv w:val="1"/>
      <w:marLeft w:val="0"/>
      <w:marRight w:val="0"/>
      <w:marTop w:val="0"/>
      <w:marBottom w:val="0"/>
      <w:divBdr>
        <w:top w:val="none" w:sz="0" w:space="0" w:color="auto"/>
        <w:left w:val="none" w:sz="0" w:space="0" w:color="auto"/>
        <w:bottom w:val="none" w:sz="0" w:space="0" w:color="auto"/>
        <w:right w:val="none" w:sz="0" w:space="0" w:color="auto"/>
      </w:divBdr>
    </w:div>
    <w:div w:id="1513643855">
      <w:bodyDiv w:val="1"/>
      <w:marLeft w:val="0"/>
      <w:marRight w:val="0"/>
      <w:marTop w:val="0"/>
      <w:marBottom w:val="0"/>
      <w:divBdr>
        <w:top w:val="none" w:sz="0" w:space="0" w:color="auto"/>
        <w:left w:val="none" w:sz="0" w:space="0" w:color="auto"/>
        <w:bottom w:val="none" w:sz="0" w:space="0" w:color="auto"/>
        <w:right w:val="none" w:sz="0" w:space="0" w:color="auto"/>
      </w:divBdr>
    </w:div>
    <w:div w:id="1515194385">
      <w:bodyDiv w:val="1"/>
      <w:marLeft w:val="0"/>
      <w:marRight w:val="0"/>
      <w:marTop w:val="0"/>
      <w:marBottom w:val="0"/>
      <w:divBdr>
        <w:top w:val="none" w:sz="0" w:space="0" w:color="auto"/>
        <w:left w:val="none" w:sz="0" w:space="0" w:color="auto"/>
        <w:bottom w:val="none" w:sz="0" w:space="0" w:color="auto"/>
        <w:right w:val="none" w:sz="0" w:space="0" w:color="auto"/>
      </w:divBdr>
    </w:div>
    <w:div w:id="1532500217">
      <w:bodyDiv w:val="1"/>
      <w:marLeft w:val="0"/>
      <w:marRight w:val="0"/>
      <w:marTop w:val="0"/>
      <w:marBottom w:val="0"/>
      <w:divBdr>
        <w:top w:val="none" w:sz="0" w:space="0" w:color="auto"/>
        <w:left w:val="none" w:sz="0" w:space="0" w:color="auto"/>
        <w:bottom w:val="none" w:sz="0" w:space="0" w:color="auto"/>
        <w:right w:val="none" w:sz="0" w:space="0" w:color="auto"/>
      </w:divBdr>
    </w:div>
    <w:div w:id="1553074623">
      <w:bodyDiv w:val="1"/>
      <w:marLeft w:val="0"/>
      <w:marRight w:val="0"/>
      <w:marTop w:val="0"/>
      <w:marBottom w:val="0"/>
      <w:divBdr>
        <w:top w:val="none" w:sz="0" w:space="0" w:color="auto"/>
        <w:left w:val="none" w:sz="0" w:space="0" w:color="auto"/>
        <w:bottom w:val="none" w:sz="0" w:space="0" w:color="auto"/>
        <w:right w:val="none" w:sz="0" w:space="0" w:color="auto"/>
      </w:divBdr>
    </w:div>
    <w:div w:id="1557938404">
      <w:bodyDiv w:val="1"/>
      <w:marLeft w:val="0"/>
      <w:marRight w:val="0"/>
      <w:marTop w:val="0"/>
      <w:marBottom w:val="0"/>
      <w:divBdr>
        <w:top w:val="none" w:sz="0" w:space="0" w:color="auto"/>
        <w:left w:val="none" w:sz="0" w:space="0" w:color="auto"/>
        <w:bottom w:val="none" w:sz="0" w:space="0" w:color="auto"/>
        <w:right w:val="none" w:sz="0" w:space="0" w:color="auto"/>
      </w:divBdr>
    </w:div>
    <w:div w:id="1561676308">
      <w:bodyDiv w:val="1"/>
      <w:marLeft w:val="0"/>
      <w:marRight w:val="0"/>
      <w:marTop w:val="0"/>
      <w:marBottom w:val="0"/>
      <w:divBdr>
        <w:top w:val="none" w:sz="0" w:space="0" w:color="auto"/>
        <w:left w:val="none" w:sz="0" w:space="0" w:color="auto"/>
        <w:bottom w:val="none" w:sz="0" w:space="0" w:color="auto"/>
        <w:right w:val="none" w:sz="0" w:space="0" w:color="auto"/>
      </w:divBdr>
    </w:div>
    <w:div w:id="1561743243">
      <w:bodyDiv w:val="1"/>
      <w:marLeft w:val="0"/>
      <w:marRight w:val="0"/>
      <w:marTop w:val="0"/>
      <w:marBottom w:val="0"/>
      <w:divBdr>
        <w:top w:val="none" w:sz="0" w:space="0" w:color="auto"/>
        <w:left w:val="none" w:sz="0" w:space="0" w:color="auto"/>
        <w:bottom w:val="none" w:sz="0" w:space="0" w:color="auto"/>
        <w:right w:val="none" w:sz="0" w:space="0" w:color="auto"/>
      </w:divBdr>
    </w:div>
    <w:div w:id="1574852858">
      <w:bodyDiv w:val="1"/>
      <w:marLeft w:val="0"/>
      <w:marRight w:val="0"/>
      <w:marTop w:val="0"/>
      <w:marBottom w:val="0"/>
      <w:divBdr>
        <w:top w:val="none" w:sz="0" w:space="0" w:color="auto"/>
        <w:left w:val="none" w:sz="0" w:space="0" w:color="auto"/>
        <w:bottom w:val="none" w:sz="0" w:space="0" w:color="auto"/>
        <w:right w:val="none" w:sz="0" w:space="0" w:color="auto"/>
      </w:divBdr>
    </w:div>
    <w:div w:id="1579560809">
      <w:bodyDiv w:val="1"/>
      <w:marLeft w:val="0"/>
      <w:marRight w:val="0"/>
      <w:marTop w:val="0"/>
      <w:marBottom w:val="0"/>
      <w:divBdr>
        <w:top w:val="none" w:sz="0" w:space="0" w:color="auto"/>
        <w:left w:val="none" w:sz="0" w:space="0" w:color="auto"/>
        <w:bottom w:val="none" w:sz="0" w:space="0" w:color="auto"/>
        <w:right w:val="none" w:sz="0" w:space="0" w:color="auto"/>
      </w:divBdr>
    </w:div>
    <w:div w:id="1581983449">
      <w:bodyDiv w:val="1"/>
      <w:marLeft w:val="0"/>
      <w:marRight w:val="0"/>
      <w:marTop w:val="0"/>
      <w:marBottom w:val="0"/>
      <w:divBdr>
        <w:top w:val="none" w:sz="0" w:space="0" w:color="auto"/>
        <w:left w:val="none" w:sz="0" w:space="0" w:color="auto"/>
        <w:bottom w:val="none" w:sz="0" w:space="0" w:color="auto"/>
        <w:right w:val="none" w:sz="0" w:space="0" w:color="auto"/>
      </w:divBdr>
    </w:div>
    <w:div w:id="1582254234">
      <w:bodyDiv w:val="1"/>
      <w:marLeft w:val="0"/>
      <w:marRight w:val="0"/>
      <w:marTop w:val="0"/>
      <w:marBottom w:val="0"/>
      <w:divBdr>
        <w:top w:val="none" w:sz="0" w:space="0" w:color="auto"/>
        <w:left w:val="none" w:sz="0" w:space="0" w:color="auto"/>
        <w:bottom w:val="none" w:sz="0" w:space="0" w:color="auto"/>
        <w:right w:val="none" w:sz="0" w:space="0" w:color="auto"/>
      </w:divBdr>
    </w:div>
    <w:div w:id="1585144541">
      <w:bodyDiv w:val="1"/>
      <w:marLeft w:val="0"/>
      <w:marRight w:val="0"/>
      <w:marTop w:val="0"/>
      <w:marBottom w:val="0"/>
      <w:divBdr>
        <w:top w:val="none" w:sz="0" w:space="0" w:color="auto"/>
        <w:left w:val="none" w:sz="0" w:space="0" w:color="auto"/>
        <w:bottom w:val="none" w:sz="0" w:space="0" w:color="auto"/>
        <w:right w:val="none" w:sz="0" w:space="0" w:color="auto"/>
      </w:divBdr>
    </w:div>
    <w:div w:id="1586527524">
      <w:bodyDiv w:val="1"/>
      <w:marLeft w:val="0"/>
      <w:marRight w:val="0"/>
      <w:marTop w:val="0"/>
      <w:marBottom w:val="0"/>
      <w:divBdr>
        <w:top w:val="none" w:sz="0" w:space="0" w:color="auto"/>
        <w:left w:val="none" w:sz="0" w:space="0" w:color="auto"/>
        <w:bottom w:val="none" w:sz="0" w:space="0" w:color="auto"/>
        <w:right w:val="none" w:sz="0" w:space="0" w:color="auto"/>
      </w:divBdr>
    </w:div>
    <w:div w:id="1590961676">
      <w:bodyDiv w:val="1"/>
      <w:marLeft w:val="0"/>
      <w:marRight w:val="0"/>
      <w:marTop w:val="0"/>
      <w:marBottom w:val="0"/>
      <w:divBdr>
        <w:top w:val="none" w:sz="0" w:space="0" w:color="auto"/>
        <w:left w:val="none" w:sz="0" w:space="0" w:color="auto"/>
        <w:bottom w:val="none" w:sz="0" w:space="0" w:color="auto"/>
        <w:right w:val="none" w:sz="0" w:space="0" w:color="auto"/>
      </w:divBdr>
    </w:div>
    <w:div w:id="1596209123">
      <w:bodyDiv w:val="1"/>
      <w:marLeft w:val="0"/>
      <w:marRight w:val="0"/>
      <w:marTop w:val="0"/>
      <w:marBottom w:val="0"/>
      <w:divBdr>
        <w:top w:val="none" w:sz="0" w:space="0" w:color="auto"/>
        <w:left w:val="none" w:sz="0" w:space="0" w:color="auto"/>
        <w:bottom w:val="none" w:sz="0" w:space="0" w:color="auto"/>
        <w:right w:val="none" w:sz="0" w:space="0" w:color="auto"/>
      </w:divBdr>
    </w:div>
    <w:div w:id="1599676452">
      <w:bodyDiv w:val="1"/>
      <w:marLeft w:val="0"/>
      <w:marRight w:val="0"/>
      <w:marTop w:val="0"/>
      <w:marBottom w:val="0"/>
      <w:divBdr>
        <w:top w:val="none" w:sz="0" w:space="0" w:color="auto"/>
        <w:left w:val="none" w:sz="0" w:space="0" w:color="auto"/>
        <w:bottom w:val="none" w:sz="0" w:space="0" w:color="auto"/>
        <w:right w:val="none" w:sz="0" w:space="0" w:color="auto"/>
      </w:divBdr>
    </w:div>
    <w:div w:id="1611234124">
      <w:bodyDiv w:val="1"/>
      <w:marLeft w:val="0"/>
      <w:marRight w:val="0"/>
      <w:marTop w:val="0"/>
      <w:marBottom w:val="0"/>
      <w:divBdr>
        <w:top w:val="none" w:sz="0" w:space="0" w:color="auto"/>
        <w:left w:val="none" w:sz="0" w:space="0" w:color="auto"/>
        <w:bottom w:val="none" w:sz="0" w:space="0" w:color="auto"/>
        <w:right w:val="none" w:sz="0" w:space="0" w:color="auto"/>
      </w:divBdr>
    </w:div>
    <w:div w:id="1625042661">
      <w:bodyDiv w:val="1"/>
      <w:marLeft w:val="0"/>
      <w:marRight w:val="0"/>
      <w:marTop w:val="0"/>
      <w:marBottom w:val="0"/>
      <w:divBdr>
        <w:top w:val="none" w:sz="0" w:space="0" w:color="auto"/>
        <w:left w:val="none" w:sz="0" w:space="0" w:color="auto"/>
        <w:bottom w:val="none" w:sz="0" w:space="0" w:color="auto"/>
        <w:right w:val="none" w:sz="0" w:space="0" w:color="auto"/>
      </w:divBdr>
    </w:div>
    <w:div w:id="1632131928">
      <w:bodyDiv w:val="1"/>
      <w:marLeft w:val="0"/>
      <w:marRight w:val="0"/>
      <w:marTop w:val="0"/>
      <w:marBottom w:val="0"/>
      <w:divBdr>
        <w:top w:val="none" w:sz="0" w:space="0" w:color="auto"/>
        <w:left w:val="none" w:sz="0" w:space="0" w:color="auto"/>
        <w:bottom w:val="none" w:sz="0" w:space="0" w:color="auto"/>
        <w:right w:val="none" w:sz="0" w:space="0" w:color="auto"/>
      </w:divBdr>
    </w:div>
    <w:div w:id="1634746684">
      <w:bodyDiv w:val="1"/>
      <w:marLeft w:val="0"/>
      <w:marRight w:val="0"/>
      <w:marTop w:val="0"/>
      <w:marBottom w:val="0"/>
      <w:divBdr>
        <w:top w:val="none" w:sz="0" w:space="0" w:color="auto"/>
        <w:left w:val="none" w:sz="0" w:space="0" w:color="auto"/>
        <w:bottom w:val="none" w:sz="0" w:space="0" w:color="auto"/>
        <w:right w:val="none" w:sz="0" w:space="0" w:color="auto"/>
      </w:divBdr>
    </w:div>
    <w:div w:id="1656447122">
      <w:bodyDiv w:val="1"/>
      <w:marLeft w:val="0"/>
      <w:marRight w:val="0"/>
      <w:marTop w:val="0"/>
      <w:marBottom w:val="0"/>
      <w:divBdr>
        <w:top w:val="none" w:sz="0" w:space="0" w:color="auto"/>
        <w:left w:val="none" w:sz="0" w:space="0" w:color="auto"/>
        <w:bottom w:val="none" w:sz="0" w:space="0" w:color="auto"/>
        <w:right w:val="none" w:sz="0" w:space="0" w:color="auto"/>
      </w:divBdr>
    </w:div>
    <w:div w:id="1663511406">
      <w:bodyDiv w:val="1"/>
      <w:marLeft w:val="0"/>
      <w:marRight w:val="0"/>
      <w:marTop w:val="0"/>
      <w:marBottom w:val="0"/>
      <w:divBdr>
        <w:top w:val="none" w:sz="0" w:space="0" w:color="auto"/>
        <w:left w:val="none" w:sz="0" w:space="0" w:color="auto"/>
        <w:bottom w:val="none" w:sz="0" w:space="0" w:color="auto"/>
        <w:right w:val="none" w:sz="0" w:space="0" w:color="auto"/>
      </w:divBdr>
    </w:div>
    <w:div w:id="1667050397">
      <w:bodyDiv w:val="1"/>
      <w:marLeft w:val="0"/>
      <w:marRight w:val="0"/>
      <w:marTop w:val="0"/>
      <w:marBottom w:val="0"/>
      <w:divBdr>
        <w:top w:val="none" w:sz="0" w:space="0" w:color="auto"/>
        <w:left w:val="none" w:sz="0" w:space="0" w:color="auto"/>
        <w:bottom w:val="none" w:sz="0" w:space="0" w:color="auto"/>
        <w:right w:val="none" w:sz="0" w:space="0" w:color="auto"/>
      </w:divBdr>
    </w:div>
    <w:div w:id="1668635683">
      <w:bodyDiv w:val="1"/>
      <w:marLeft w:val="0"/>
      <w:marRight w:val="0"/>
      <w:marTop w:val="0"/>
      <w:marBottom w:val="0"/>
      <w:divBdr>
        <w:top w:val="none" w:sz="0" w:space="0" w:color="auto"/>
        <w:left w:val="none" w:sz="0" w:space="0" w:color="auto"/>
        <w:bottom w:val="none" w:sz="0" w:space="0" w:color="auto"/>
        <w:right w:val="none" w:sz="0" w:space="0" w:color="auto"/>
      </w:divBdr>
    </w:div>
    <w:div w:id="1674607186">
      <w:bodyDiv w:val="1"/>
      <w:marLeft w:val="0"/>
      <w:marRight w:val="0"/>
      <w:marTop w:val="0"/>
      <w:marBottom w:val="0"/>
      <w:divBdr>
        <w:top w:val="none" w:sz="0" w:space="0" w:color="auto"/>
        <w:left w:val="none" w:sz="0" w:space="0" w:color="auto"/>
        <w:bottom w:val="none" w:sz="0" w:space="0" w:color="auto"/>
        <w:right w:val="none" w:sz="0" w:space="0" w:color="auto"/>
      </w:divBdr>
    </w:div>
    <w:div w:id="1683624492">
      <w:bodyDiv w:val="1"/>
      <w:marLeft w:val="0"/>
      <w:marRight w:val="0"/>
      <w:marTop w:val="0"/>
      <w:marBottom w:val="0"/>
      <w:divBdr>
        <w:top w:val="none" w:sz="0" w:space="0" w:color="auto"/>
        <w:left w:val="none" w:sz="0" w:space="0" w:color="auto"/>
        <w:bottom w:val="none" w:sz="0" w:space="0" w:color="auto"/>
        <w:right w:val="none" w:sz="0" w:space="0" w:color="auto"/>
      </w:divBdr>
    </w:div>
    <w:div w:id="1690376958">
      <w:bodyDiv w:val="1"/>
      <w:marLeft w:val="0"/>
      <w:marRight w:val="0"/>
      <w:marTop w:val="0"/>
      <w:marBottom w:val="0"/>
      <w:divBdr>
        <w:top w:val="none" w:sz="0" w:space="0" w:color="auto"/>
        <w:left w:val="none" w:sz="0" w:space="0" w:color="auto"/>
        <w:bottom w:val="none" w:sz="0" w:space="0" w:color="auto"/>
        <w:right w:val="none" w:sz="0" w:space="0" w:color="auto"/>
      </w:divBdr>
    </w:div>
    <w:div w:id="1691488787">
      <w:bodyDiv w:val="1"/>
      <w:marLeft w:val="0"/>
      <w:marRight w:val="0"/>
      <w:marTop w:val="0"/>
      <w:marBottom w:val="0"/>
      <w:divBdr>
        <w:top w:val="none" w:sz="0" w:space="0" w:color="auto"/>
        <w:left w:val="none" w:sz="0" w:space="0" w:color="auto"/>
        <w:bottom w:val="none" w:sz="0" w:space="0" w:color="auto"/>
        <w:right w:val="none" w:sz="0" w:space="0" w:color="auto"/>
      </w:divBdr>
    </w:div>
    <w:div w:id="1705903629">
      <w:bodyDiv w:val="1"/>
      <w:marLeft w:val="0"/>
      <w:marRight w:val="0"/>
      <w:marTop w:val="0"/>
      <w:marBottom w:val="0"/>
      <w:divBdr>
        <w:top w:val="none" w:sz="0" w:space="0" w:color="auto"/>
        <w:left w:val="none" w:sz="0" w:space="0" w:color="auto"/>
        <w:bottom w:val="none" w:sz="0" w:space="0" w:color="auto"/>
        <w:right w:val="none" w:sz="0" w:space="0" w:color="auto"/>
      </w:divBdr>
    </w:div>
    <w:div w:id="1706712996">
      <w:bodyDiv w:val="1"/>
      <w:marLeft w:val="0"/>
      <w:marRight w:val="0"/>
      <w:marTop w:val="0"/>
      <w:marBottom w:val="0"/>
      <w:divBdr>
        <w:top w:val="none" w:sz="0" w:space="0" w:color="auto"/>
        <w:left w:val="none" w:sz="0" w:space="0" w:color="auto"/>
        <w:bottom w:val="none" w:sz="0" w:space="0" w:color="auto"/>
        <w:right w:val="none" w:sz="0" w:space="0" w:color="auto"/>
      </w:divBdr>
    </w:div>
    <w:div w:id="1708600074">
      <w:bodyDiv w:val="1"/>
      <w:marLeft w:val="0"/>
      <w:marRight w:val="0"/>
      <w:marTop w:val="0"/>
      <w:marBottom w:val="0"/>
      <w:divBdr>
        <w:top w:val="none" w:sz="0" w:space="0" w:color="auto"/>
        <w:left w:val="none" w:sz="0" w:space="0" w:color="auto"/>
        <w:bottom w:val="none" w:sz="0" w:space="0" w:color="auto"/>
        <w:right w:val="none" w:sz="0" w:space="0" w:color="auto"/>
      </w:divBdr>
    </w:div>
    <w:div w:id="1713073705">
      <w:bodyDiv w:val="1"/>
      <w:marLeft w:val="0"/>
      <w:marRight w:val="0"/>
      <w:marTop w:val="0"/>
      <w:marBottom w:val="0"/>
      <w:divBdr>
        <w:top w:val="none" w:sz="0" w:space="0" w:color="auto"/>
        <w:left w:val="none" w:sz="0" w:space="0" w:color="auto"/>
        <w:bottom w:val="none" w:sz="0" w:space="0" w:color="auto"/>
        <w:right w:val="none" w:sz="0" w:space="0" w:color="auto"/>
      </w:divBdr>
    </w:div>
    <w:div w:id="1714650812">
      <w:bodyDiv w:val="1"/>
      <w:marLeft w:val="0"/>
      <w:marRight w:val="0"/>
      <w:marTop w:val="0"/>
      <w:marBottom w:val="0"/>
      <w:divBdr>
        <w:top w:val="none" w:sz="0" w:space="0" w:color="auto"/>
        <w:left w:val="none" w:sz="0" w:space="0" w:color="auto"/>
        <w:bottom w:val="none" w:sz="0" w:space="0" w:color="auto"/>
        <w:right w:val="none" w:sz="0" w:space="0" w:color="auto"/>
      </w:divBdr>
    </w:div>
    <w:div w:id="1729067114">
      <w:bodyDiv w:val="1"/>
      <w:marLeft w:val="0"/>
      <w:marRight w:val="0"/>
      <w:marTop w:val="0"/>
      <w:marBottom w:val="0"/>
      <w:divBdr>
        <w:top w:val="none" w:sz="0" w:space="0" w:color="auto"/>
        <w:left w:val="none" w:sz="0" w:space="0" w:color="auto"/>
        <w:bottom w:val="none" w:sz="0" w:space="0" w:color="auto"/>
        <w:right w:val="none" w:sz="0" w:space="0" w:color="auto"/>
      </w:divBdr>
    </w:div>
    <w:div w:id="1747025081">
      <w:bodyDiv w:val="1"/>
      <w:marLeft w:val="0"/>
      <w:marRight w:val="0"/>
      <w:marTop w:val="0"/>
      <w:marBottom w:val="0"/>
      <w:divBdr>
        <w:top w:val="none" w:sz="0" w:space="0" w:color="auto"/>
        <w:left w:val="none" w:sz="0" w:space="0" w:color="auto"/>
        <w:bottom w:val="none" w:sz="0" w:space="0" w:color="auto"/>
        <w:right w:val="none" w:sz="0" w:space="0" w:color="auto"/>
      </w:divBdr>
    </w:div>
    <w:div w:id="1754161808">
      <w:bodyDiv w:val="1"/>
      <w:marLeft w:val="0"/>
      <w:marRight w:val="0"/>
      <w:marTop w:val="0"/>
      <w:marBottom w:val="0"/>
      <w:divBdr>
        <w:top w:val="none" w:sz="0" w:space="0" w:color="auto"/>
        <w:left w:val="none" w:sz="0" w:space="0" w:color="auto"/>
        <w:bottom w:val="none" w:sz="0" w:space="0" w:color="auto"/>
        <w:right w:val="none" w:sz="0" w:space="0" w:color="auto"/>
      </w:divBdr>
    </w:div>
    <w:div w:id="1759981248">
      <w:bodyDiv w:val="1"/>
      <w:marLeft w:val="0"/>
      <w:marRight w:val="0"/>
      <w:marTop w:val="0"/>
      <w:marBottom w:val="0"/>
      <w:divBdr>
        <w:top w:val="none" w:sz="0" w:space="0" w:color="auto"/>
        <w:left w:val="none" w:sz="0" w:space="0" w:color="auto"/>
        <w:bottom w:val="none" w:sz="0" w:space="0" w:color="auto"/>
        <w:right w:val="none" w:sz="0" w:space="0" w:color="auto"/>
      </w:divBdr>
    </w:div>
    <w:div w:id="1761832212">
      <w:bodyDiv w:val="1"/>
      <w:marLeft w:val="0"/>
      <w:marRight w:val="0"/>
      <w:marTop w:val="0"/>
      <w:marBottom w:val="0"/>
      <w:divBdr>
        <w:top w:val="none" w:sz="0" w:space="0" w:color="auto"/>
        <w:left w:val="none" w:sz="0" w:space="0" w:color="auto"/>
        <w:bottom w:val="none" w:sz="0" w:space="0" w:color="auto"/>
        <w:right w:val="none" w:sz="0" w:space="0" w:color="auto"/>
      </w:divBdr>
    </w:div>
    <w:div w:id="1763605396">
      <w:bodyDiv w:val="1"/>
      <w:marLeft w:val="0"/>
      <w:marRight w:val="0"/>
      <w:marTop w:val="0"/>
      <w:marBottom w:val="0"/>
      <w:divBdr>
        <w:top w:val="none" w:sz="0" w:space="0" w:color="auto"/>
        <w:left w:val="none" w:sz="0" w:space="0" w:color="auto"/>
        <w:bottom w:val="none" w:sz="0" w:space="0" w:color="auto"/>
        <w:right w:val="none" w:sz="0" w:space="0" w:color="auto"/>
      </w:divBdr>
    </w:div>
    <w:div w:id="1763640554">
      <w:bodyDiv w:val="1"/>
      <w:marLeft w:val="0"/>
      <w:marRight w:val="0"/>
      <w:marTop w:val="0"/>
      <w:marBottom w:val="0"/>
      <w:divBdr>
        <w:top w:val="none" w:sz="0" w:space="0" w:color="auto"/>
        <w:left w:val="none" w:sz="0" w:space="0" w:color="auto"/>
        <w:bottom w:val="none" w:sz="0" w:space="0" w:color="auto"/>
        <w:right w:val="none" w:sz="0" w:space="0" w:color="auto"/>
      </w:divBdr>
    </w:div>
    <w:div w:id="1770350049">
      <w:bodyDiv w:val="1"/>
      <w:marLeft w:val="0"/>
      <w:marRight w:val="0"/>
      <w:marTop w:val="0"/>
      <w:marBottom w:val="0"/>
      <w:divBdr>
        <w:top w:val="none" w:sz="0" w:space="0" w:color="auto"/>
        <w:left w:val="none" w:sz="0" w:space="0" w:color="auto"/>
        <w:bottom w:val="none" w:sz="0" w:space="0" w:color="auto"/>
        <w:right w:val="none" w:sz="0" w:space="0" w:color="auto"/>
      </w:divBdr>
    </w:div>
    <w:div w:id="1772436415">
      <w:bodyDiv w:val="1"/>
      <w:marLeft w:val="0"/>
      <w:marRight w:val="0"/>
      <w:marTop w:val="0"/>
      <w:marBottom w:val="0"/>
      <w:divBdr>
        <w:top w:val="none" w:sz="0" w:space="0" w:color="auto"/>
        <w:left w:val="none" w:sz="0" w:space="0" w:color="auto"/>
        <w:bottom w:val="none" w:sz="0" w:space="0" w:color="auto"/>
        <w:right w:val="none" w:sz="0" w:space="0" w:color="auto"/>
      </w:divBdr>
    </w:div>
    <w:div w:id="1774936696">
      <w:bodyDiv w:val="1"/>
      <w:marLeft w:val="0"/>
      <w:marRight w:val="0"/>
      <w:marTop w:val="0"/>
      <w:marBottom w:val="0"/>
      <w:divBdr>
        <w:top w:val="none" w:sz="0" w:space="0" w:color="auto"/>
        <w:left w:val="none" w:sz="0" w:space="0" w:color="auto"/>
        <w:bottom w:val="none" w:sz="0" w:space="0" w:color="auto"/>
        <w:right w:val="none" w:sz="0" w:space="0" w:color="auto"/>
      </w:divBdr>
    </w:div>
    <w:div w:id="1786926120">
      <w:bodyDiv w:val="1"/>
      <w:marLeft w:val="0"/>
      <w:marRight w:val="0"/>
      <w:marTop w:val="0"/>
      <w:marBottom w:val="0"/>
      <w:divBdr>
        <w:top w:val="none" w:sz="0" w:space="0" w:color="auto"/>
        <w:left w:val="none" w:sz="0" w:space="0" w:color="auto"/>
        <w:bottom w:val="none" w:sz="0" w:space="0" w:color="auto"/>
        <w:right w:val="none" w:sz="0" w:space="0" w:color="auto"/>
      </w:divBdr>
    </w:div>
    <w:div w:id="1795714309">
      <w:bodyDiv w:val="1"/>
      <w:marLeft w:val="0"/>
      <w:marRight w:val="0"/>
      <w:marTop w:val="0"/>
      <w:marBottom w:val="0"/>
      <w:divBdr>
        <w:top w:val="none" w:sz="0" w:space="0" w:color="auto"/>
        <w:left w:val="none" w:sz="0" w:space="0" w:color="auto"/>
        <w:bottom w:val="none" w:sz="0" w:space="0" w:color="auto"/>
        <w:right w:val="none" w:sz="0" w:space="0" w:color="auto"/>
      </w:divBdr>
    </w:div>
    <w:div w:id="1806893389">
      <w:bodyDiv w:val="1"/>
      <w:marLeft w:val="0"/>
      <w:marRight w:val="0"/>
      <w:marTop w:val="0"/>
      <w:marBottom w:val="0"/>
      <w:divBdr>
        <w:top w:val="none" w:sz="0" w:space="0" w:color="auto"/>
        <w:left w:val="none" w:sz="0" w:space="0" w:color="auto"/>
        <w:bottom w:val="none" w:sz="0" w:space="0" w:color="auto"/>
        <w:right w:val="none" w:sz="0" w:space="0" w:color="auto"/>
      </w:divBdr>
    </w:div>
    <w:div w:id="1821843648">
      <w:bodyDiv w:val="1"/>
      <w:marLeft w:val="0"/>
      <w:marRight w:val="0"/>
      <w:marTop w:val="0"/>
      <w:marBottom w:val="0"/>
      <w:divBdr>
        <w:top w:val="none" w:sz="0" w:space="0" w:color="auto"/>
        <w:left w:val="none" w:sz="0" w:space="0" w:color="auto"/>
        <w:bottom w:val="none" w:sz="0" w:space="0" w:color="auto"/>
        <w:right w:val="none" w:sz="0" w:space="0" w:color="auto"/>
      </w:divBdr>
    </w:div>
    <w:div w:id="1823303041">
      <w:bodyDiv w:val="1"/>
      <w:marLeft w:val="0"/>
      <w:marRight w:val="0"/>
      <w:marTop w:val="0"/>
      <w:marBottom w:val="0"/>
      <w:divBdr>
        <w:top w:val="none" w:sz="0" w:space="0" w:color="auto"/>
        <w:left w:val="none" w:sz="0" w:space="0" w:color="auto"/>
        <w:bottom w:val="none" w:sz="0" w:space="0" w:color="auto"/>
        <w:right w:val="none" w:sz="0" w:space="0" w:color="auto"/>
      </w:divBdr>
    </w:div>
    <w:div w:id="1827740858">
      <w:bodyDiv w:val="1"/>
      <w:marLeft w:val="0"/>
      <w:marRight w:val="0"/>
      <w:marTop w:val="0"/>
      <w:marBottom w:val="0"/>
      <w:divBdr>
        <w:top w:val="none" w:sz="0" w:space="0" w:color="auto"/>
        <w:left w:val="none" w:sz="0" w:space="0" w:color="auto"/>
        <w:bottom w:val="none" w:sz="0" w:space="0" w:color="auto"/>
        <w:right w:val="none" w:sz="0" w:space="0" w:color="auto"/>
      </w:divBdr>
    </w:div>
    <w:div w:id="1844322178">
      <w:bodyDiv w:val="1"/>
      <w:marLeft w:val="0"/>
      <w:marRight w:val="0"/>
      <w:marTop w:val="0"/>
      <w:marBottom w:val="0"/>
      <w:divBdr>
        <w:top w:val="none" w:sz="0" w:space="0" w:color="auto"/>
        <w:left w:val="none" w:sz="0" w:space="0" w:color="auto"/>
        <w:bottom w:val="none" w:sz="0" w:space="0" w:color="auto"/>
        <w:right w:val="none" w:sz="0" w:space="0" w:color="auto"/>
      </w:divBdr>
    </w:div>
    <w:div w:id="1846704013">
      <w:bodyDiv w:val="1"/>
      <w:marLeft w:val="0"/>
      <w:marRight w:val="0"/>
      <w:marTop w:val="0"/>
      <w:marBottom w:val="0"/>
      <w:divBdr>
        <w:top w:val="none" w:sz="0" w:space="0" w:color="auto"/>
        <w:left w:val="none" w:sz="0" w:space="0" w:color="auto"/>
        <w:bottom w:val="none" w:sz="0" w:space="0" w:color="auto"/>
        <w:right w:val="none" w:sz="0" w:space="0" w:color="auto"/>
      </w:divBdr>
    </w:div>
    <w:div w:id="1875266723">
      <w:bodyDiv w:val="1"/>
      <w:marLeft w:val="0"/>
      <w:marRight w:val="0"/>
      <w:marTop w:val="0"/>
      <w:marBottom w:val="0"/>
      <w:divBdr>
        <w:top w:val="none" w:sz="0" w:space="0" w:color="auto"/>
        <w:left w:val="none" w:sz="0" w:space="0" w:color="auto"/>
        <w:bottom w:val="none" w:sz="0" w:space="0" w:color="auto"/>
        <w:right w:val="none" w:sz="0" w:space="0" w:color="auto"/>
      </w:divBdr>
    </w:div>
    <w:div w:id="1877425322">
      <w:bodyDiv w:val="1"/>
      <w:marLeft w:val="0"/>
      <w:marRight w:val="0"/>
      <w:marTop w:val="0"/>
      <w:marBottom w:val="0"/>
      <w:divBdr>
        <w:top w:val="none" w:sz="0" w:space="0" w:color="auto"/>
        <w:left w:val="none" w:sz="0" w:space="0" w:color="auto"/>
        <w:bottom w:val="none" w:sz="0" w:space="0" w:color="auto"/>
        <w:right w:val="none" w:sz="0" w:space="0" w:color="auto"/>
      </w:divBdr>
    </w:div>
    <w:div w:id="1895434010">
      <w:bodyDiv w:val="1"/>
      <w:marLeft w:val="0"/>
      <w:marRight w:val="0"/>
      <w:marTop w:val="0"/>
      <w:marBottom w:val="0"/>
      <w:divBdr>
        <w:top w:val="none" w:sz="0" w:space="0" w:color="auto"/>
        <w:left w:val="none" w:sz="0" w:space="0" w:color="auto"/>
        <w:bottom w:val="none" w:sz="0" w:space="0" w:color="auto"/>
        <w:right w:val="none" w:sz="0" w:space="0" w:color="auto"/>
      </w:divBdr>
    </w:div>
    <w:div w:id="1895892005">
      <w:bodyDiv w:val="1"/>
      <w:marLeft w:val="0"/>
      <w:marRight w:val="0"/>
      <w:marTop w:val="0"/>
      <w:marBottom w:val="0"/>
      <w:divBdr>
        <w:top w:val="none" w:sz="0" w:space="0" w:color="auto"/>
        <w:left w:val="none" w:sz="0" w:space="0" w:color="auto"/>
        <w:bottom w:val="none" w:sz="0" w:space="0" w:color="auto"/>
        <w:right w:val="none" w:sz="0" w:space="0" w:color="auto"/>
      </w:divBdr>
    </w:div>
    <w:div w:id="1908494601">
      <w:bodyDiv w:val="1"/>
      <w:marLeft w:val="0"/>
      <w:marRight w:val="0"/>
      <w:marTop w:val="0"/>
      <w:marBottom w:val="0"/>
      <w:divBdr>
        <w:top w:val="none" w:sz="0" w:space="0" w:color="auto"/>
        <w:left w:val="none" w:sz="0" w:space="0" w:color="auto"/>
        <w:bottom w:val="none" w:sz="0" w:space="0" w:color="auto"/>
        <w:right w:val="none" w:sz="0" w:space="0" w:color="auto"/>
      </w:divBdr>
    </w:div>
    <w:div w:id="1909919393">
      <w:bodyDiv w:val="1"/>
      <w:marLeft w:val="0"/>
      <w:marRight w:val="0"/>
      <w:marTop w:val="0"/>
      <w:marBottom w:val="0"/>
      <w:divBdr>
        <w:top w:val="none" w:sz="0" w:space="0" w:color="auto"/>
        <w:left w:val="none" w:sz="0" w:space="0" w:color="auto"/>
        <w:bottom w:val="none" w:sz="0" w:space="0" w:color="auto"/>
        <w:right w:val="none" w:sz="0" w:space="0" w:color="auto"/>
      </w:divBdr>
    </w:div>
    <w:div w:id="1914047084">
      <w:bodyDiv w:val="1"/>
      <w:marLeft w:val="0"/>
      <w:marRight w:val="0"/>
      <w:marTop w:val="0"/>
      <w:marBottom w:val="0"/>
      <w:divBdr>
        <w:top w:val="none" w:sz="0" w:space="0" w:color="auto"/>
        <w:left w:val="none" w:sz="0" w:space="0" w:color="auto"/>
        <w:bottom w:val="none" w:sz="0" w:space="0" w:color="auto"/>
        <w:right w:val="none" w:sz="0" w:space="0" w:color="auto"/>
      </w:divBdr>
    </w:div>
    <w:div w:id="1932620651">
      <w:bodyDiv w:val="1"/>
      <w:marLeft w:val="0"/>
      <w:marRight w:val="0"/>
      <w:marTop w:val="0"/>
      <w:marBottom w:val="0"/>
      <w:divBdr>
        <w:top w:val="none" w:sz="0" w:space="0" w:color="auto"/>
        <w:left w:val="none" w:sz="0" w:space="0" w:color="auto"/>
        <w:bottom w:val="none" w:sz="0" w:space="0" w:color="auto"/>
        <w:right w:val="none" w:sz="0" w:space="0" w:color="auto"/>
      </w:divBdr>
    </w:div>
    <w:div w:id="1951357083">
      <w:bodyDiv w:val="1"/>
      <w:marLeft w:val="0"/>
      <w:marRight w:val="0"/>
      <w:marTop w:val="0"/>
      <w:marBottom w:val="0"/>
      <w:divBdr>
        <w:top w:val="none" w:sz="0" w:space="0" w:color="auto"/>
        <w:left w:val="none" w:sz="0" w:space="0" w:color="auto"/>
        <w:bottom w:val="none" w:sz="0" w:space="0" w:color="auto"/>
        <w:right w:val="none" w:sz="0" w:space="0" w:color="auto"/>
      </w:divBdr>
    </w:div>
    <w:div w:id="1952322124">
      <w:bodyDiv w:val="1"/>
      <w:marLeft w:val="0"/>
      <w:marRight w:val="0"/>
      <w:marTop w:val="0"/>
      <w:marBottom w:val="0"/>
      <w:divBdr>
        <w:top w:val="none" w:sz="0" w:space="0" w:color="auto"/>
        <w:left w:val="none" w:sz="0" w:space="0" w:color="auto"/>
        <w:bottom w:val="none" w:sz="0" w:space="0" w:color="auto"/>
        <w:right w:val="none" w:sz="0" w:space="0" w:color="auto"/>
      </w:divBdr>
    </w:div>
    <w:div w:id="1956322862">
      <w:bodyDiv w:val="1"/>
      <w:marLeft w:val="0"/>
      <w:marRight w:val="0"/>
      <w:marTop w:val="0"/>
      <w:marBottom w:val="0"/>
      <w:divBdr>
        <w:top w:val="none" w:sz="0" w:space="0" w:color="auto"/>
        <w:left w:val="none" w:sz="0" w:space="0" w:color="auto"/>
        <w:bottom w:val="none" w:sz="0" w:space="0" w:color="auto"/>
        <w:right w:val="none" w:sz="0" w:space="0" w:color="auto"/>
      </w:divBdr>
    </w:div>
    <w:div w:id="1963727452">
      <w:bodyDiv w:val="1"/>
      <w:marLeft w:val="0"/>
      <w:marRight w:val="0"/>
      <w:marTop w:val="0"/>
      <w:marBottom w:val="0"/>
      <w:divBdr>
        <w:top w:val="none" w:sz="0" w:space="0" w:color="auto"/>
        <w:left w:val="none" w:sz="0" w:space="0" w:color="auto"/>
        <w:bottom w:val="none" w:sz="0" w:space="0" w:color="auto"/>
        <w:right w:val="none" w:sz="0" w:space="0" w:color="auto"/>
      </w:divBdr>
    </w:div>
    <w:div w:id="1986161844">
      <w:bodyDiv w:val="1"/>
      <w:marLeft w:val="0"/>
      <w:marRight w:val="0"/>
      <w:marTop w:val="0"/>
      <w:marBottom w:val="0"/>
      <w:divBdr>
        <w:top w:val="none" w:sz="0" w:space="0" w:color="auto"/>
        <w:left w:val="none" w:sz="0" w:space="0" w:color="auto"/>
        <w:bottom w:val="none" w:sz="0" w:space="0" w:color="auto"/>
        <w:right w:val="none" w:sz="0" w:space="0" w:color="auto"/>
      </w:divBdr>
    </w:div>
    <w:div w:id="1991447069">
      <w:bodyDiv w:val="1"/>
      <w:marLeft w:val="0"/>
      <w:marRight w:val="0"/>
      <w:marTop w:val="0"/>
      <w:marBottom w:val="0"/>
      <w:divBdr>
        <w:top w:val="none" w:sz="0" w:space="0" w:color="auto"/>
        <w:left w:val="none" w:sz="0" w:space="0" w:color="auto"/>
        <w:bottom w:val="none" w:sz="0" w:space="0" w:color="auto"/>
        <w:right w:val="none" w:sz="0" w:space="0" w:color="auto"/>
      </w:divBdr>
    </w:div>
    <w:div w:id="1992976516">
      <w:bodyDiv w:val="1"/>
      <w:marLeft w:val="0"/>
      <w:marRight w:val="0"/>
      <w:marTop w:val="0"/>
      <w:marBottom w:val="0"/>
      <w:divBdr>
        <w:top w:val="none" w:sz="0" w:space="0" w:color="auto"/>
        <w:left w:val="none" w:sz="0" w:space="0" w:color="auto"/>
        <w:bottom w:val="none" w:sz="0" w:space="0" w:color="auto"/>
        <w:right w:val="none" w:sz="0" w:space="0" w:color="auto"/>
      </w:divBdr>
    </w:div>
    <w:div w:id="1995376479">
      <w:bodyDiv w:val="1"/>
      <w:marLeft w:val="0"/>
      <w:marRight w:val="0"/>
      <w:marTop w:val="0"/>
      <w:marBottom w:val="0"/>
      <w:divBdr>
        <w:top w:val="none" w:sz="0" w:space="0" w:color="auto"/>
        <w:left w:val="none" w:sz="0" w:space="0" w:color="auto"/>
        <w:bottom w:val="none" w:sz="0" w:space="0" w:color="auto"/>
        <w:right w:val="none" w:sz="0" w:space="0" w:color="auto"/>
      </w:divBdr>
    </w:div>
    <w:div w:id="1999993281">
      <w:bodyDiv w:val="1"/>
      <w:marLeft w:val="0"/>
      <w:marRight w:val="0"/>
      <w:marTop w:val="0"/>
      <w:marBottom w:val="0"/>
      <w:divBdr>
        <w:top w:val="none" w:sz="0" w:space="0" w:color="auto"/>
        <w:left w:val="none" w:sz="0" w:space="0" w:color="auto"/>
        <w:bottom w:val="none" w:sz="0" w:space="0" w:color="auto"/>
        <w:right w:val="none" w:sz="0" w:space="0" w:color="auto"/>
      </w:divBdr>
    </w:div>
    <w:div w:id="2020737745">
      <w:bodyDiv w:val="1"/>
      <w:marLeft w:val="0"/>
      <w:marRight w:val="0"/>
      <w:marTop w:val="0"/>
      <w:marBottom w:val="0"/>
      <w:divBdr>
        <w:top w:val="none" w:sz="0" w:space="0" w:color="auto"/>
        <w:left w:val="none" w:sz="0" w:space="0" w:color="auto"/>
        <w:bottom w:val="none" w:sz="0" w:space="0" w:color="auto"/>
        <w:right w:val="none" w:sz="0" w:space="0" w:color="auto"/>
      </w:divBdr>
    </w:div>
    <w:div w:id="2028407779">
      <w:bodyDiv w:val="1"/>
      <w:marLeft w:val="0"/>
      <w:marRight w:val="0"/>
      <w:marTop w:val="0"/>
      <w:marBottom w:val="0"/>
      <w:divBdr>
        <w:top w:val="none" w:sz="0" w:space="0" w:color="auto"/>
        <w:left w:val="none" w:sz="0" w:space="0" w:color="auto"/>
        <w:bottom w:val="none" w:sz="0" w:space="0" w:color="auto"/>
        <w:right w:val="none" w:sz="0" w:space="0" w:color="auto"/>
      </w:divBdr>
    </w:div>
    <w:div w:id="2039311509">
      <w:bodyDiv w:val="1"/>
      <w:marLeft w:val="0"/>
      <w:marRight w:val="0"/>
      <w:marTop w:val="0"/>
      <w:marBottom w:val="0"/>
      <w:divBdr>
        <w:top w:val="none" w:sz="0" w:space="0" w:color="auto"/>
        <w:left w:val="none" w:sz="0" w:space="0" w:color="auto"/>
        <w:bottom w:val="none" w:sz="0" w:space="0" w:color="auto"/>
        <w:right w:val="none" w:sz="0" w:space="0" w:color="auto"/>
      </w:divBdr>
    </w:div>
    <w:div w:id="2044405836">
      <w:bodyDiv w:val="1"/>
      <w:marLeft w:val="0"/>
      <w:marRight w:val="0"/>
      <w:marTop w:val="0"/>
      <w:marBottom w:val="0"/>
      <w:divBdr>
        <w:top w:val="none" w:sz="0" w:space="0" w:color="auto"/>
        <w:left w:val="none" w:sz="0" w:space="0" w:color="auto"/>
        <w:bottom w:val="none" w:sz="0" w:space="0" w:color="auto"/>
        <w:right w:val="none" w:sz="0" w:space="0" w:color="auto"/>
      </w:divBdr>
    </w:div>
    <w:div w:id="2051413057">
      <w:bodyDiv w:val="1"/>
      <w:marLeft w:val="0"/>
      <w:marRight w:val="0"/>
      <w:marTop w:val="0"/>
      <w:marBottom w:val="0"/>
      <w:divBdr>
        <w:top w:val="none" w:sz="0" w:space="0" w:color="auto"/>
        <w:left w:val="none" w:sz="0" w:space="0" w:color="auto"/>
        <w:bottom w:val="none" w:sz="0" w:space="0" w:color="auto"/>
        <w:right w:val="none" w:sz="0" w:space="0" w:color="auto"/>
      </w:divBdr>
    </w:div>
    <w:div w:id="2051684498">
      <w:bodyDiv w:val="1"/>
      <w:marLeft w:val="0"/>
      <w:marRight w:val="0"/>
      <w:marTop w:val="0"/>
      <w:marBottom w:val="0"/>
      <w:divBdr>
        <w:top w:val="none" w:sz="0" w:space="0" w:color="auto"/>
        <w:left w:val="none" w:sz="0" w:space="0" w:color="auto"/>
        <w:bottom w:val="none" w:sz="0" w:space="0" w:color="auto"/>
        <w:right w:val="none" w:sz="0" w:space="0" w:color="auto"/>
      </w:divBdr>
    </w:div>
    <w:div w:id="2052921923">
      <w:bodyDiv w:val="1"/>
      <w:marLeft w:val="0"/>
      <w:marRight w:val="0"/>
      <w:marTop w:val="0"/>
      <w:marBottom w:val="0"/>
      <w:divBdr>
        <w:top w:val="none" w:sz="0" w:space="0" w:color="auto"/>
        <w:left w:val="none" w:sz="0" w:space="0" w:color="auto"/>
        <w:bottom w:val="none" w:sz="0" w:space="0" w:color="auto"/>
        <w:right w:val="none" w:sz="0" w:space="0" w:color="auto"/>
      </w:divBdr>
    </w:div>
    <w:div w:id="2061787464">
      <w:bodyDiv w:val="1"/>
      <w:marLeft w:val="0"/>
      <w:marRight w:val="0"/>
      <w:marTop w:val="0"/>
      <w:marBottom w:val="0"/>
      <w:divBdr>
        <w:top w:val="none" w:sz="0" w:space="0" w:color="auto"/>
        <w:left w:val="none" w:sz="0" w:space="0" w:color="auto"/>
        <w:bottom w:val="none" w:sz="0" w:space="0" w:color="auto"/>
        <w:right w:val="none" w:sz="0" w:space="0" w:color="auto"/>
      </w:divBdr>
    </w:div>
    <w:div w:id="2063946708">
      <w:bodyDiv w:val="1"/>
      <w:marLeft w:val="0"/>
      <w:marRight w:val="0"/>
      <w:marTop w:val="0"/>
      <w:marBottom w:val="0"/>
      <w:divBdr>
        <w:top w:val="none" w:sz="0" w:space="0" w:color="auto"/>
        <w:left w:val="none" w:sz="0" w:space="0" w:color="auto"/>
        <w:bottom w:val="none" w:sz="0" w:space="0" w:color="auto"/>
        <w:right w:val="none" w:sz="0" w:space="0" w:color="auto"/>
      </w:divBdr>
    </w:div>
    <w:div w:id="2067601950">
      <w:bodyDiv w:val="1"/>
      <w:marLeft w:val="0"/>
      <w:marRight w:val="0"/>
      <w:marTop w:val="0"/>
      <w:marBottom w:val="0"/>
      <w:divBdr>
        <w:top w:val="none" w:sz="0" w:space="0" w:color="auto"/>
        <w:left w:val="none" w:sz="0" w:space="0" w:color="auto"/>
        <w:bottom w:val="none" w:sz="0" w:space="0" w:color="auto"/>
        <w:right w:val="none" w:sz="0" w:space="0" w:color="auto"/>
      </w:divBdr>
    </w:div>
    <w:div w:id="2076196279">
      <w:bodyDiv w:val="1"/>
      <w:marLeft w:val="0"/>
      <w:marRight w:val="0"/>
      <w:marTop w:val="0"/>
      <w:marBottom w:val="0"/>
      <w:divBdr>
        <w:top w:val="none" w:sz="0" w:space="0" w:color="auto"/>
        <w:left w:val="none" w:sz="0" w:space="0" w:color="auto"/>
        <w:bottom w:val="none" w:sz="0" w:space="0" w:color="auto"/>
        <w:right w:val="none" w:sz="0" w:space="0" w:color="auto"/>
      </w:divBdr>
    </w:div>
    <w:div w:id="2087922618">
      <w:bodyDiv w:val="1"/>
      <w:marLeft w:val="0"/>
      <w:marRight w:val="0"/>
      <w:marTop w:val="0"/>
      <w:marBottom w:val="0"/>
      <w:divBdr>
        <w:top w:val="none" w:sz="0" w:space="0" w:color="auto"/>
        <w:left w:val="none" w:sz="0" w:space="0" w:color="auto"/>
        <w:bottom w:val="none" w:sz="0" w:space="0" w:color="auto"/>
        <w:right w:val="none" w:sz="0" w:space="0" w:color="auto"/>
      </w:divBdr>
    </w:div>
    <w:div w:id="2091192606">
      <w:bodyDiv w:val="1"/>
      <w:marLeft w:val="0"/>
      <w:marRight w:val="0"/>
      <w:marTop w:val="0"/>
      <w:marBottom w:val="0"/>
      <w:divBdr>
        <w:top w:val="none" w:sz="0" w:space="0" w:color="auto"/>
        <w:left w:val="none" w:sz="0" w:space="0" w:color="auto"/>
        <w:bottom w:val="none" w:sz="0" w:space="0" w:color="auto"/>
        <w:right w:val="none" w:sz="0" w:space="0" w:color="auto"/>
      </w:divBdr>
    </w:div>
    <w:div w:id="2091809435">
      <w:bodyDiv w:val="1"/>
      <w:marLeft w:val="0"/>
      <w:marRight w:val="0"/>
      <w:marTop w:val="0"/>
      <w:marBottom w:val="0"/>
      <w:divBdr>
        <w:top w:val="none" w:sz="0" w:space="0" w:color="auto"/>
        <w:left w:val="none" w:sz="0" w:space="0" w:color="auto"/>
        <w:bottom w:val="none" w:sz="0" w:space="0" w:color="auto"/>
        <w:right w:val="none" w:sz="0" w:space="0" w:color="auto"/>
      </w:divBdr>
    </w:div>
    <w:div w:id="2094468965">
      <w:bodyDiv w:val="1"/>
      <w:marLeft w:val="0"/>
      <w:marRight w:val="0"/>
      <w:marTop w:val="0"/>
      <w:marBottom w:val="0"/>
      <w:divBdr>
        <w:top w:val="none" w:sz="0" w:space="0" w:color="auto"/>
        <w:left w:val="none" w:sz="0" w:space="0" w:color="auto"/>
        <w:bottom w:val="none" w:sz="0" w:space="0" w:color="auto"/>
        <w:right w:val="none" w:sz="0" w:space="0" w:color="auto"/>
      </w:divBdr>
    </w:div>
    <w:div w:id="2095206285">
      <w:bodyDiv w:val="1"/>
      <w:marLeft w:val="0"/>
      <w:marRight w:val="0"/>
      <w:marTop w:val="0"/>
      <w:marBottom w:val="0"/>
      <w:divBdr>
        <w:top w:val="none" w:sz="0" w:space="0" w:color="auto"/>
        <w:left w:val="none" w:sz="0" w:space="0" w:color="auto"/>
        <w:bottom w:val="none" w:sz="0" w:space="0" w:color="auto"/>
        <w:right w:val="none" w:sz="0" w:space="0" w:color="auto"/>
      </w:divBdr>
    </w:div>
    <w:div w:id="2096852318">
      <w:bodyDiv w:val="1"/>
      <w:marLeft w:val="0"/>
      <w:marRight w:val="0"/>
      <w:marTop w:val="0"/>
      <w:marBottom w:val="0"/>
      <w:divBdr>
        <w:top w:val="none" w:sz="0" w:space="0" w:color="auto"/>
        <w:left w:val="none" w:sz="0" w:space="0" w:color="auto"/>
        <w:bottom w:val="none" w:sz="0" w:space="0" w:color="auto"/>
        <w:right w:val="none" w:sz="0" w:space="0" w:color="auto"/>
      </w:divBdr>
    </w:div>
    <w:div w:id="2097090776">
      <w:bodyDiv w:val="1"/>
      <w:marLeft w:val="0"/>
      <w:marRight w:val="0"/>
      <w:marTop w:val="0"/>
      <w:marBottom w:val="0"/>
      <w:divBdr>
        <w:top w:val="none" w:sz="0" w:space="0" w:color="auto"/>
        <w:left w:val="none" w:sz="0" w:space="0" w:color="auto"/>
        <w:bottom w:val="none" w:sz="0" w:space="0" w:color="auto"/>
        <w:right w:val="none" w:sz="0" w:space="0" w:color="auto"/>
      </w:divBdr>
    </w:div>
    <w:div w:id="2113626724">
      <w:bodyDiv w:val="1"/>
      <w:marLeft w:val="0"/>
      <w:marRight w:val="0"/>
      <w:marTop w:val="0"/>
      <w:marBottom w:val="0"/>
      <w:divBdr>
        <w:top w:val="none" w:sz="0" w:space="0" w:color="auto"/>
        <w:left w:val="none" w:sz="0" w:space="0" w:color="auto"/>
        <w:bottom w:val="none" w:sz="0" w:space="0" w:color="auto"/>
        <w:right w:val="none" w:sz="0" w:space="0" w:color="auto"/>
      </w:divBdr>
    </w:div>
    <w:div w:id="2122414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emf"/><Relationship Id="rId47" Type="http://schemas.openxmlformats.org/officeDocument/2006/relationships/image" Target="media/image36.png"/><Relationship Id="rId63" Type="http://schemas.openxmlformats.org/officeDocument/2006/relationships/footer" Target="footer1.xml"/><Relationship Id="rId68" Type="http://schemas.openxmlformats.org/officeDocument/2006/relationships/image" Target="media/image53.png"/><Relationship Id="rId16"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hyperlink" Target="http://vital.seals.ac.za:8080/vital/access/manager/Index?site_name=Nelson%20Mandela%20University" TargetMode="External"/><Relationship Id="rId58" Type="http://schemas.openxmlformats.org/officeDocument/2006/relationships/image" Target="media/image45.png"/><Relationship Id="rId66" Type="http://schemas.openxmlformats.org/officeDocument/2006/relationships/image" Target="media/image51.png"/><Relationship Id="rId74"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48.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hyperlink" Target="https://library.mandela.ac.za/" TargetMode="External"/><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academic.oup.com/journals/pages/open_access" TargetMode="External"/><Relationship Id="rId72"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2.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4.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0.png"/><Relationship Id="rId73" Type="http://schemas.openxmlformats.org/officeDocument/2006/relationships/image" Target="media/image5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0.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2.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9E7D9B4794BF4F853BC0A0EDD966C1" ma:contentTypeVersion="0" ma:contentTypeDescription="Create a new document." ma:contentTypeScope="" ma:versionID="4bbc1e709b0988b960378af259436ed7">
  <xsd:schema xmlns:xsd="http://www.w3.org/2001/XMLSchema" xmlns:xs="http://www.w3.org/2001/XMLSchema" xmlns:p="http://schemas.microsoft.com/office/2006/metadata/properties" xmlns:ns2="2607decb-0aa4-4cd9-89c5-8dec6ac42a30" targetNamespace="http://schemas.microsoft.com/office/2006/metadata/properties" ma:root="true" ma:fieldsID="9ff0866c34aa317caff7842b260c67ed" ns2:_="">
    <xsd:import namespace="2607decb-0aa4-4cd9-89c5-8dec6ac42a3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7decb-0aa4-4cd9-89c5-8dec6ac42a3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2607decb-0aa4-4cd9-89c5-8dec6ac42a30">QZAHZJD4YTNF-344500897-32</_dlc_DocId>
    <_dlc_DocIdUrl xmlns="2607decb-0aa4-4cd9-89c5-8dec6ac42a30">
      <Url>https://livenmmuac.sharepoint.com/sites/lis/_layouts/15/DocIdRedir.aspx?ID=QZAHZJD4YTNF-344500897-32</Url>
      <Description>QZAHZJD4YTNF-344500897-32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3419E-E474-44B2-B32E-C97B45AF3EA5}"/>
</file>

<file path=customXml/itemProps2.xml><?xml version="1.0" encoding="utf-8"?>
<ds:datastoreItem xmlns:ds="http://schemas.openxmlformats.org/officeDocument/2006/customXml" ds:itemID="{781CAFAF-0C92-489E-9372-1D3F66183B82}">
  <ds:schemaRefs>
    <ds:schemaRef ds:uri="http://schemas.microsoft.com/office/2006/metadata/properties"/>
    <ds:schemaRef ds:uri="http://schemas.microsoft.com/office/infopath/2007/PartnerControls"/>
    <ds:schemaRef ds:uri="85a16373-4387-48e2-9e61-416728a5c5e2"/>
  </ds:schemaRefs>
</ds:datastoreItem>
</file>

<file path=customXml/itemProps3.xml><?xml version="1.0" encoding="utf-8"?>
<ds:datastoreItem xmlns:ds="http://schemas.openxmlformats.org/officeDocument/2006/customXml" ds:itemID="{FD09BA45-B680-4B6E-A352-E8DF138A64E0}">
  <ds:schemaRefs>
    <ds:schemaRef ds:uri="http://schemas.microsoft.com/sharepoint/events"/>
  </ds:schemaRefs>
</ds:datastoreItem>
</file>

<file path=customXml/itemProps4.xml><?xml version="1.0" encoding="utf-8"?>
<ds:datastoreItem xmlns:ds="http://schemas.openxmlformats.org/officeDocument/2006/customXml" ds:itemID="{F34659A2-32DE-4868-AACC-4E0D9AB20AD8}">
  <ds:schemaRefs>
    <ds:schemaRef ds:uri="http://schemas.microsoft.com/sharepoint/v3/contenttype/forms"/>
  </ds:schemaRefs>
</ds:datastoreItem>
</file>

<file path=customXml/itemProps5.xml><?xml version="1.0" encoding="utf-8"?>
<ds:datastoreItem xmlns:ds="http://schemas.openxmlformats.org/officeDocument/2006/customXml" ds:itemID="{FE4BF145-2888-4155-8343-1ECF3B742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39</Pages>
  <Words>6306</Words>
  <Characters>35946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Nelson Mandela Metropolitan University</Company>
  <LinksUpToDate>false</LinksUpToDate>
  <CharactersWithSpaces>42168</CharactersWithSpaces>
  <SharedDoc>false</SharedDoc>
  <HLinks>
    <vt:vector size="324" baseType="variant">
      <vt:variant>
        <vt:i4>4522011</vt:i4>
      </vt:variant>
      <vt:variant>
        <vt:i4>321</vt:i4>
      </vt:variant>
      <vt:variant>
        <vt:i4>0</vt:i4>
      </vt:variant>
      <vt:variant>
        <vt:i4>5</vt:i4>
      </vt:variant>
      <vt:variant>
        <vt:lpwstr>http://www.protea.co.za/</vt:lpwstr>
      </vt:variant>
      <vt:variant>
        <vt:lpwstr/>
      </vt:variant>
      <vt:variant>
        <vt:i4>1114166</vt:i4>
      </vt:variant>
      <vt:variant>
        <vt:i4>314</vt:i4>
      </vt:variant>
      <vt:variant>
        <vt:i4>0</vt:i4>
      </vt:variant>
      <vt:variant>
        <vt:i4>5</vt:i4>
      </vt:variant>
      <vt:variant>
        <vt:lpwstr/>
      </vt:variant>
      <vt:variant>
        <vt:lpwstr>_Toc349898523</vt:lpwstr>
      </vt:variant>
      <vt:variant>
        <vt:i4>1114166</vt:i4>
      </vt:variant>
      <vt:variant>
        <vt:i4>308</vt:i4>
      </vt:variant>
      <vt:variant>
        <vt:i4>0</vt:i4>
      </vt:variant>
      <vt:variant>
        <vt:i4>5</vt:i4>
      </vt:variant>
      <vt:variant>
        <vt:lpwstr/>
      </vt:variant>
      <vt:variant>
        <vt:lpwstr>_Toc349898522</vt:lpwstr>
      </vt:variant>
      <vt:variant>
        <vt:i4>1114166</vt:i4>
      </vt:variant>
      <vt:variant>
        <vt:i4>302</vt:i4>
      </vt:variant>
      <vt:variant>
        <vt:i4>0</vt:i4>
      </vt:variant>
      <vt:variant>
        <vt:i4>5</vt:i4>
      </vt:variant>
      <vt:variant>
        <vt:lpwstr/>
      </vt:variant>
      <vt:variant>
        <vt:lpwstr>_Toc349898521</vt:lpwstr>
      </vt:variant>
      <vt:variant>
        <vt:i4>1114166</vt:i4>
      </vt:variant>
      <vt:variant>
        <vt:i4>296</vt:i4>
      </vt:variant>
      <vt:variant>
        <vt:i4>0</vt:i4>
      </vt:variant>
      <vt:variant>
        <vt:i4>5</vt:i4>
      </vt:variant>
      <vt:variant>
        <vt:lpwstr/>
      </vt:variant>
      <vt:variant>
        <vt:lpwstr>_Toc349898520</vt:lpwstr>
      </vt:variant>
      <vt:variant>
        <vt:i4>1179702</vt:i4>
      </vt:variant>
      <vt:variant>
        <vt:i4>290</vt:i4>
      </vt:variant>
      <vt:variant>
        <vt:i4>0</vt:i4>
      </vt:variant>
      <vt:variant>
        <vt:i4>5</vt:i4>
      </vt:variant>
      <vt:variant>
        <vt:lpwstr/>
      </vt:variant>
      <vt:variant>
        <vt:lpwstr>_Toc349898519</vt:lpwstr>
      </vt:variant>
      <vt:variant>
        <vt:i4>1179702</vt:i4>
      </vt:variant>
      <vt:variant>
        <vt:i4>284</vt:i4>
      </vt:variant>
      <vt:variant>
        <vt:i4>0</vt:i4>
      </vt:variant>
      <vt:variant>
        <vt:i4>5</vt:i4>
      </vt:variant>
      <vt:variant>
        <vt:lpwstr/>
      </vt:variant>
      <vt:variant>
        <vt:lpwstr>_Toc349898518</vt:lpwstr>
      </vt:variant>
      <vt:variant>
        <vt:i4>1179702</vt:i4>
      </vt:variant>
      <vt:variant>
        <vt:i4>278</vt:i4>
      </vt:variant>
      <vt:variant>
        <vt:i4>0</vt:i4>
      </vt:variant>
      <vt:variant>
        <vt:i4>5</vt:i4>
      </vt:variant>
      <vt:variant>
        <vt:lpwstr/>
      </vt:variant>
      <vt:variant>
        <vt:lpwstr>_Toc349898517</vt:lpwstr>
      </vt:variant>
      <vt:variant>
        <vt:i4>1179702</vt:i4>
      </vt:variant>
      <vt:variant>
        <vt:i4>272</vt:i4>
      </vt:variant>
      <vt:variant>
        <vt:i4>0</vt:i4>
      </vt:variant>
      <vt:variant>
        <vt:i4>5</vt:i4>
      </vt:variant>
      <vt:variant>
        <vt:lpwstr/>
      </vt:variant>
      <vt:variant>
        <vt:lpwstr>_Toc349898516</vt:lpwstr>
      </vt:variant>
      <vt:variant>
        <vt:i4>1179702</vt:i4>
      </vt:variant>
      <vt:variant>
        <vt:i4>266</vt:i4>
      </vt:variant>
      <vt:variant>
        <vt:i4>0</vt:i4>
      </vt:variant>
      <vt:variant>
        <vt:i4>5</vt:i4>
      </vt:variant>
      <vt:variant>
        <vt:lpwstr/>
      </vt:variant>
      <vt:variant>
        <vt:lpwstr>_Toc349898515</vt:lpwstr>
      </vt:variant>
      <vt:variant>
        <vt:i4>1179702</vt:i4>
      </vt:variant>
      <vt:variant>
        <vt:i4>260</vt:i4>
      </vt:variant>
      <vt:variant>
        <vt:i4>0</vt:i4>
      </vt:variant>
      <vt:variant>
        <vt:i4>5</vt:i4>
      </vt:variant>
      <vt:variant>
        <vt:lpwstr/>
      </vt:variant>
      <vt:variant>
        <vt:lpwstr>_Toc349898514</vt:lpwstr>
      </vt:variant>
      <vt:variant>
        <vt:i4>1179702</vt:i4>
      </vt:variant>
      <vt:variant>
        <vt:i4>254</vt:i4>
      </vt:variant>
      <vt:variant>
        <vt:i4>0</vt:i4>
      </vt:variant>
      <vt:variant>
        <vt:i4>5</vt:i4>
      </vt:variant>
      <vt:variant>
        <vt:lpwstr/>
      </vt:variant>
      <vt:variant>
        <vt:lpwstr>_Toc349898513</vt:lpwstr>
      </vt:variant>
      <vt:variant>
        <vt:i4>1179702</vt:i4>
      </vt:variant>
      <vt:variant>
        <vt:i4>248</vt:i4>
      </vt:variant>
      <vt:variant>
        <vt:i4>0</vt:i4>
      </vt:variant>
      <vt:variant>
        <vt:i4>5</vt:i4>
      </vt:variant>
      <vt:variant>
        <vt:lpwstr/>
      </vt:variant>
      <vt:variant>
        <vt:lpwstr>_Toc349898512</vt:lpwstr>
      </vt:variant>
      <vt:variant>
        <vt:i4>1179702</vt:i4>
      </vt:variant>
      <vt:variant>
        <vt:i4>242</vt:i4>
      </vt:variant>
      <vt:variant>
        <vt:i4>0</vt:i4>
      </vt:variant>
      <vt:variant>
        <vt:i4>5</vt:i4>
      </vt:variant>
      <vt:variant>
        <vt:lpwstr/>
      </vt:variant>
      <vt:variant>
        <vt:lpwstr>_Toc349898511</vt:lpwstr>
      </vt:variant>
      <vt:variant>
        <vt:i4>1179702</vt:i4>
      </vt:variant>
      <vt:variant>
        <vt:i4>236</vt:i4>
      </vt:variant>
      <vt:variant>
        <vt:i4>0</vt:i4>
      </vt:variant>
      <vt:variant>
        <vt:i4>5</vt:i4>
      </vt:variant>
      <vt:variant>
        <vt:lpwstr/>
      </vt:variant>
      <vt:variant>
        <vt:lpwstr>_Toc349898510</vt:lpwstr>
      </vt:variant>
      <vt:variant>
        <vt:i4>1245238</vt:i4>
      </vt:variant>
      <vt:variant>
        <vt:i4>230</vt:i4>
      </vt:variant>
      <vt:variant>
        <vt:i4>0</vt:i4>
      </vt:variant>
      <vt:variant>
        <vt:i4>5</vt:i4>
      </vt:variant>
      <vt:variant>
        <vt:lpwstr/>
      </vt:variant>
      <vt:variant>
        <vt:lpwstr>_Toc349898509</vt:lpwstr>
      </vt:variant>
      <vt:variant>
        <vt:i4>1245238</vt:i4>
      </vt:variant>
      <vt:variant>
        <vt:i4>224</vt:i4>
      </vt:variant>
      <vt:variant>
        <vt:i4>0</vt:i4>
      </vt:variant>
      <vt:variant>
        <vt:i4>5</vt:i4>
      </vt:variant>
      <vt:variant>
        <vt:lpwstr/>
      </vt:variant>
      <vt:variant>
        <vt:lpwstr>_Toc349898508</vt:lpwstr>
      </vt:variant>
      <vt:variant>
        <vt:i4>1245238</vt:i4>
      </vt:variant>
      <vt:variant>
        <vt:i4>218</vt:i4>
      </vt:variant>
      <vt:variant>
        <vt:i4>0</vt:i4>
      </vt:variant>
      <vt:variant>
        <vt:i4>5</vt:i4>
      </vt:variant>
      <vt:variant>
        <vt:lpwstr/>
      </vt:variant>
      <vt:variant>
        <vt:lpwstr>_Toc349898507</vt:lpwstr>
      </vt:variant>
      <vt:variant>
        <vt:i4>1245238</vt:i4>
      </vt:variant>
      <vt:variant>
        <vt:i4>212</vt:i4>
      </vt:variant>
      <vt:variant>
        <vt:i4>0</vt:i4>
      </vt:variant>
      <vt:variant>
        <vt:i4>5</vt:i4>
      </vt:variant>
      <vt:variant>
        <vt:lpwstr/>
      </vt:variant>
      <vt:variant>
        <vt:lpwstr>_Toc349898506</vt:lpwstr>
      </vt:variant>
      <vt:variant>
        <vt:i4>1245238</vt:i4>
      </vt:variant>
      <vt:variant>
        <vt:i4>206</vt:i4>
      </vt:variant>
      <vt:variant>
        <vt:i4>0</vt:i4>
      </vt:variant>
      <vt:variant>
        <vt:i4>5</vt:i4>
      </vt:variant>
      <vt:variant>
        <vt:lpwstr/>
      </vt:variant>
      <vt:variant>
        <vt:lpwstr>_Toc349898505</vt:lpwstr>
      </vt:variant>
      <vt:variant>
        <vt:i4>1245238</vt:i4>
      </vt:variant>
      <vt:variant>
        <vt:i4>200</vt:i4>
      </vt:variant>
      <vt:variant>
        <vt:i4>0</vt:i4>
      </vt:variant>
      <vt:variant>
        <vt:i4>5</vt:i4>
      </vt:variant>
      <vt:variant>
        <vt:lpwstr/>
      </vt:variant>
      <vt:variant>
        <vt:lpwstr>_Toc349898504</vt:lpwstr>
      </vt:variant>
      <vt:variant>
        <vt:i4>1245238</vt:i4>
      </vt:variant>
      <vt:variant>
        <vt:i4>194</vt:i4>
      </vt:variant>
      <vt:variant>
        <vt:i4>0</vt:i4>
      </vt:variant>
      <vt:variant>
        <vt:i4>5</vt:i4>
      </vt:variant>
      <vt:variant>
        <vt:lpwstr/>
      </vt:variant>
      <vt:variant>
        <vt:lpwstr>_Toc349898503</vt:lpwstr>
      </vt:variant>
      <vt:variant>
        <vt:i4>1245238</vt:i4>
      </vt:variant>
      <vt:variant>
        <vt:i4>188</vt:i4>
      </vt:variant>
      <vt:variant>
        <vt:i4>0</vt:i4>
      </vt:variant>
      <vt:variant>
        <vt:i4>5</vt:i4>
      </vt:variant>
      <vt:variant>
        <vt:lpwstr/>
      </vt:variant>
      <vt:variant>
        <vt:lpwstr>_Toc349898502</vt:lpwstr>
      </vt:variant>
      <vt:variant>
        <vt:i4>1245238</vt:i4>
      </vt:variant>
      <vt:variant>
        <vt:i4>182</vt:i4>
      </vt:variant>
      <vt:variant>
        <vt:i4>0</vt:i4>
      </vt:variant>
      <vt:variant>
        <vt:i4>5</vt:i4>
      </vt:variant>
      <vt:variant>
        <vt:lpwstr/>
      </vt:variant>
      <vt:variant>
        <vt:lpwstr>_Toc349898501</vt:lpwstr>
      </vt:variant>
      <vt:variant>
        <vt:i4>1245238</vt:i4>
      </vt:variant>
      <vt:variant>
        <vt:i4>176</vt:i4>
      </vt:variant>
      <vt:variant>
        <vt:i4>0</vt:i4>
      </vt:variant>
      <vt:variant>
        <vt:i4>5</vt:i4>
      </vt:variant>
      <vt:variant>
        <vt:lpwstr/>
      </vt:variant>
      <vt:variant>
        <vt:lpwstr>_Toc349898500</vt:lpwstr>
      </vt:variant>
      <vt:variant>
        <vt:i4>1703991</vt:i4>
      </vt:variant>
      <vt:variant>
        <vt:i4>170</vt:i4>
      </vt:variant>
      <vt:variant>
        <vt:i4>0</vt:i4>
      </vt:variant>
      <vt:variant>
        <vt:i4>5</vt:i4>
      </vt:variant>
      <vt:variant>
        <vt:lpwstr/>
      </vt:variant>
      <vt:variant>
        <vt:lpwstr>_Toc349898499</vt:lpwstr>
      </vt:variant>
      <vt:variant>
        <vt:i4>1703991</vt:i4>
      </vt:variant>
      <vt:variant>
        <vt:i4>164</vt:i4>
      </vt:variant>
      <vt:variant>
        <vt:i4>0</vt:i4>
      </vt:variant>
      <vt:variant>
        <vt:i4>5</vt:i4>
      </vt:variant>
      <vt:variant>
        <vt:lpwstr/>
      </vt:variant>
      <vt:variant>
        <vt:lpwstr>_Toc349898498</vt:lpwstr>
      </vt:variant>
      <vt:variant>
        <vt:i4>1703991</vt:i4>
      </vt:variant>
      <vt:variant>
        <vt:i4>158</vt:i4>
      </vt:variant>
      <vt:variant>
        <vt:i4>0</vt:i4>
      </vt:variant>
      <vt:variant>
        <vt:i4>5</vt:i4>
      </vt:variant>
      <vt:variant>
        <vt:lpwstr/>
      </vt:variant>
      <vt:variant>
        <vt:lpwstr>_Toc349898497</vt:lpwstr>
      </vt:variant>
      <vt:variant>
        <vt:i4>1703991</vt:i4>
      </vt:variant>
      <vt:variant>
        <vt:i4>152</vt:i4>
      </vt:variant>
      <vt:variant>
        <vt:i4>0</vt:i4>
      </vt:variant>
      <vt:variant>
        <vt:i4>5</vt:i4>
      </vt:variant>
      <vt:variant>
        <vt:lpwstr/>
      </vt:variant>
      <vt:variant>
        <vt:lpwstr>_Toc349898496</vt:lpwstr>
      </vt:variant>
      <vt:variant>
        <vt:i4>1703991</vt:i4>
      </vt:variant>
      <vt:variant>
        <vt:i4>146</vt:i4>
      </vt:variant>
      <vt:variant>
        <vt:i4>0</vt:i4>
      </vt:variant>
      <vt:variant>
        <vt:i4>5</vt:i4>
      </vt:variant>
      <vt:variant>
        <vt:lpwstr/>
      </vt:variant>
      <vt:variant>
        <vt:lpwstr>_Toc349898495</vt:lpwstr>
      </vt:variant>
      <vt:variant>
        <vt:i4>1703991</vt:i4>
      </vt:variant>
      <vt:variant>
        <vt:i4>140</vt:i4>
      </vt:variant>
      <vt:variant>
        <vt:i4>0</vt:i4>
      </vt:variant>
      <vt:variant>
        <vt:i4>5</vt:i4>
      </vt:variant>
      <vt:variant>
        <vt:lpwstr/>
      </vt:variant>
      <vt:variant>
        <vt:lpwstr>_Toc349898494</vt:lpwstr>
      </vt:variant>
      <vt:variant>
        <vt:i4>1703991</vt:i4>
      </vt:variant>
      <vt:variant>
        <vt:i4>134</vt:i4>
      </vt:variant>
      <vt:variant>
        <vt:i4>0</vt:i4>
      </vt:variant>
      <vt:variant>
        <vt:i4>5</vt:i4>
      </vt:variant>
      <vt:variant>
        <vt:lpwstr/>
      </vt:variant>
      <vt:variant>
        <vt:lpwstr>_Toc349898493</vt:lpwstr>
      </vt:variant>
      <vt:variant>
        <vt:i4>1703991</vt:i4>
      </vt:variant>
      <vt:variant>
        <vt:i4>128</vt:i4>
      </vt:variant>
      <vt:variant>
        <vt:i4>0</vt:i4>
      </vt:variant>
      <vt:variant>
        <vt:i4>5</vt:i4>
      </vt:variant>
      <vt:variant>
        <vt:lpwstr/>
      </vt:variant>
      <vt:variant>
        <vt:lpwstr>_Toc349898492</vt:lpwstr>
      </vt:variant>
      <vt:variant>
        <vt:i4>1703991</vt:i4>
      </vt:variant>
      <vt:variant>
        <vt:i4>122</vt:i4>
      </vt:variant>
      <vt:variant>
        <vt:i4>0</vt:i4>
      </vt:variant>
      <vt:variant>
        <vt:i4>5</vt:i4>
      </vt:variant>
      <vt:variant>
        <vt:lpwstr/>
      </vt:variant>
      <vt:variant>
        <vt:lpwstr>_Toc349898491</vt:lpwstr>
      </vt:variant>
      <vt:variant>
        <vt:i4>1703991</vt:i4>
      </vt:variant>
      <vt:variant>
        <vt:i4>116</vt:i4>
      </vt:variant>
      <vt:variant>
        <vt:i4>0</vt:i4>
      </vt:variant>
      <vt:variant>
        <vt:i4>5</vt:i4>
      </vt:variant>
      <vt:variant>
        <vt:lpwstr/>
      </vt:variant>
      <vt:variant>
        <vt:lpwstr>_Toc349898490</vt:lpwstr>
      </vt:variant>
      <vt:variant>
        <vt:i4>1769527</vt:i4>
      </vt:variant>
      <vt:variant>
        <vt:i4>110</vt:i4>
      </vt:variant>
      <vt:variant>
        <vt:i4>0</vt:i4>
      </vt:variant>
      <vt:variant>
        <vt:i4>5</vt:i4>
      </vt:variant>
      <vt:variant>
        <vt:lpwstr/>
      </vt:variant>
      <vt:variant>
        <vt:lpwstr>_Toc349898489</vt:lpwstr>
      </vt:variant>
      <vt:variant>
        <vt:i4>1769527</vt:i4>
      </vt:variant>
      <vt:variant>
        <vt:i4>104</vt:i4>
      </vt:variant>
      <vt:variant>
        <vt:i4>0</vt:i4>
      </vt:variant>
      <vt:variant>
        <vt:i4>5</vt:i4>
      </vt:variant>
      <vt:variant>
        <vt:lpwstr/>
      </vt:variant>
      <vt:variant>
        <vt:lpwstr>_Toc349898488</vt:lpwstr>
      </vt:variant>
      <vt:variant>
        <vt:i4>1769527</vt:i4>
      </vt:variant>
      <vt:variant>
        <vt:i4>98</vt:i4>
      </vt:variant>
      <vt:variant>
        <vt:i4>0</vt:i4>
      </vt:variant>
      <vt:variant>
        <vt:i4>5</vt:i4>
      </vt:variant>
      <vt:variant>
        <vt:lpwstr/>
      </vt:variant>
      <vt:variant>
        <vt:lpwstr>_Toc349898487</vt:lpwstr>
      </vt:variant>
      <vt:variant>
        <vt:i4>1769527</vt:i4>
      </vt:variant>
      <vt:variant>
        <vt:i4>92</vt:i4>
      </vt:variant>
      <vt:variant>
        <vt:i4>0</vt:i4>
      </vt:variant>
      <vt:variant>
        <vt:i4>5</vt:i4>
      </vt:variant>
      <vt:variant>
        <vt:lpwstr/>
      </vt:variant>
      <vt:variant>
        <vt:lpwstr>_Toc349898486</vt:lpwstr>
      </vt:variant>
      <vt:variant>
        <vt:i4>1769527</vt:i4>
      </vt:variant>
      <vt:variant>
        <vt:i4>86</vt:i4>
      </vt:variant>
      <vt:variant>
        <vt:i4>0</vt:i4>
      </vt:variant>
      <vt:variant>
        <vt:i4>5</vt:i4>
      </vt:variant>
      <vt:variant>
        <vt:lpwstr/>
      </vt:variant>
      <vt:variant>
        <vt:lpwstr>_Toc349898485</vt:lpwstr>
      </vt:variant>
      <vt:variant>
        <vt:i4>1769527</vt:i4>
      </vt:variant>
      <vt:variant>
        <vt:i4>80</vt:i4>
      </vt:variant>
      <vt:variant>
        <vt:i4>0</vt:i4>
      </vt:variant>
      <vt:variant>
        <vt:i4>5</vt:i4>
      </vt:variant>
      <vt:variant>
        <vt:lpwstr/>
      </vt:variant>
      <vt:variant>
        <vt:lpwstr>_Toc349898484</vt:lpwstr>
      </vt:variant>
      <vt:variant>
        <vt:i4>1769527</vt:i4>
      </vt:variant>
      <vt:variant>
        <vt:i4>74</vt:i4>
      </vt:variant>
      <vt:variant>
        <vt:i4>0</vt:i4>
      </vt:variant>
      <vt:variant>
        <vt:i4>5</vt:i4>
      </vt:variant>
      <vt:variant>
        <vt:lpwstr/>
      </vt:variant>
      <vt:variant>
        <vt:lpwstr>_Toc349898483</vt:lpwstr>
      </vt:variant>
      <vt:variant>
        <vt:i4>1769527</vt:i4>
      </vt:variant>
      <vt:variant>
        <vt:i4>68</vt:i4>
      </vt:variant>
      <vt:variant>
        <vt:i4>0</vt:i4>
      </vt:variant>
      <vt:variant>
        <vt:i4>5</vt:i4>
      </vt:variant>
      <vt:variant>
        <vt:lpwstr/>
      </vt:variant>
      <vt:variant>
        <vt:lpwstr>_Toc349898482</vt:lpwstr>
      </vt:variant>
      <vt:variant>
        <vt:i4>1769527</vt:i4>
      </vt:variant>
      <vt:variant>
        <vt:i4>62</vt:i4>
      </vt:variant>
      <vt:variant>
        <vt:i4>0</vt:i4>
      </vt:variant>
      <vt:variant>
        <vt:i4>5</vt:i4>
      </vt:variant>
      <vt:variant>
        <vt:lpwstr/>
      </vt:variant>
      <vt:variant>
        <vt:lpwstr>_Toc349898481</vt:lpwstr>
      </vt:variant>
      <vt:variant>
        <vt:i4>1769527</vt:i4>
      </vt:variant>
      <vt:variant>
        <vt:i4>56</vt:i4>
      </vt:variant>
      <vt:variant>
        <vt:i4>0</vt:i4>
      </vt:variant>
      <vt:variant>
        <vt:i4>5</vt:i4>
      </vt:variant>
      <vt:variant>
        <vt:lpwstr/>
      </vt:variant>
      <vt:variant>
        <vt:lpwstr>_Toc349898480</vt:lpwstr>
      </vt:variant>
      <vt:variant>
        <vt:i4>1310775</vt:i4>
      </vt:variant>
      <vt:variant>
        <vt:i4>50</vt:i4>
      </vt:variant>
      <vt:variant>
        <vt:i4>0</vt:i4>
      </vt:variant>
      <vt:variant>
        <vt:i4>5</vt:i4>
      </vt:variant>
      <vt:variant>
        <vt:lpwstr/>
      </vt:variant>
      <vt:variant>
        <vt:lpwstr>_Toc349898479</vt:lpwstr>
      </vt:variant>
      <vt:variant>
        <vt:i4>1310775</vt:i4>
      </vt:variant>
      <vt:variant>
        <vt:i4>44</vt:i4>
      </vt:variant>
      <vt:variant>
        <vt:i4>0</vt:i4>
      </vt:variant>
      <vt:variant>
        <vt:i4>5</vt:i4>
      </vt:variant>
      <vt:variant>
        <vt:lpwstr/>
      </vt:variant>
      <vt:variant>
        <vt:lpwstr>_Toc349898478</vt:lpwstr>
      </vt:variant>
      <vt:variant>
        <vt:i4>1310775</vt:i4>
      </vt:variant>
      <vt:variant>
        <vt:i4>38</vt:i4>
      </vt:variant>
      <vt:variant>
        <vt:i4>0</vt:i4>
      </vt:variant>
      <vt:variant>
        <vt:i4>5</vt:i4>
      </vt:variant>
      <vt:variant>
        <vt:lpwstr/>
      </vt:variant>
      <vt:variant>
        <vt:lpwstr>_Toc349898477</vt:lpwstr>
      </vt:variant>
      <vt:variant>
        <vt:i4>1310775</vt:i4>
      </vt:variant>
      <vt:variant>
        <vt:i4>32</vt:i4>
      </vt:variant>
      <vt:variant>
        <vt:i4>0</vt:i4>
      </vt:variant>
      <vt:variant>
        <vt:i4>5</vt:i4>
      </vt:variant>
      <vt:variant>
        <vt:lpwstr/>
      </vt:variant>
      <vt:variant>
        <vt:lpwstr>_Toc349898476</vt:lpwstr>
      </vt:variant>
      <vt:variant>
        <vt:i4>1310775</vt:i4>
      </vt:variant>
      <vt:variant>
        <vt:i4>26</vt:i4>
      </vt:variant>
      <vt:variant>
        <vt:i4>0</vt:i4>
      </vt:variant>
      <vt:variant>
        <vt:i4>5</vt:i4>
      </vt:variant>
      <vt:variant>
        <vt:lpwstr/>
      </vt:variant>
      <vt:variant>
        <vt:lpwstr>_Toc349898475</vt:lpwstr>
      </vt:variant>
      <vt:variant>
        <vt:i4>1310775</vt:i4>
      </vt:variant>
      <vt:variant>
        <vt:i4>20</vt:i4>
      </vt:variant>
      <vt:variant>
        <vt:i4>0</vt:i4>
      </vt:variant>
      <vt:variant>
        <vt:i4>5</vt:i4>
      </vt:variant>
      <vt:variant>
        <vt:lpwstr/>
      </vt:variant>
      <vt:variant>
        <vt:lpwstr>_Toc349898474</vt:lpwstr>
      </vt:variant>
      <vt:variant>
        <vt:i4>1310775</vt:i4>
      </vt:variant>
      <vt:variant>
        <vt:i4>14</vt:i4>
      </vt:variant>
      <vt:variant>
        <vt:i4>0</vt:i4>
      </vt:variant>
      <vt:variant>
        <vt:i4>5</vt:i4>
      </vt:variant>
      <vt:variant>
        <vt:lpwstr/>
      </vt:variant>
      <vt:variant>
        <vt:lpwstr>_Toc349898473</vt:lpwstr>
      </vt:variant>
      <vt:variant>
        <vt:i4>1310775</vt:i4>
      </vt:variant>
      <vt:variant>
        <vt:i4>8</vt:i4>
      </vt:variant>
      <vt:variant>
        <vt:i4>0</vt:i4>
      </vt:variant>
      <vt:variant>
        <vt:i4>5</vt:i4>
      </vt:variant>
      <vt:variant>
        <vt:lpwstr/>
      </vt:variant>
      <vt:variant>
        <vt:lpwstr>_Toc349898472</vt:lpwstr>
      </vt:variant>
      <vt:variant>
        <vt:i4>1310775</vt:i4>
      </vt:variant>
      <vt:variant>
        <vt:i4>2</vt:i4>
      </vt:variant>
      <vt:variant>
        <vt:i4>0</vt:i4>
      </vt:variant>
      <vt:variant>
        <vt:i4>5</vt:i4>
      </vt:variant>
      <vt:variant>
        <vt:lpwstr/>
      </vt:variant>
      <vt:variant>
        <vt:lpwstr>_Toc349898471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Library &amp; Information Services</dc:creator>
  <cp:lastModifiedBy>Lindoor, Nicolette (Ms) (South Campus)</cp:lastModifiedBy>
  <cp:revision>4</cp:revision>
  <cp:lastPrinted>2019-04-29T13:43:00Z</cp:lastPrinted>
  <dcterms:created xsi:type="dcterms:W3CDTF">2022-03-08T12:24:00Z</dcterms:created>
  <dcterms:modified xsi:type="dcterms:W3CDTF">2022-03-08T12:25:00Z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0x010100759E7D9B4794BF4F853BC0A0EDD966C1</vt:lpwstr>
  </property>
  <property fmtid="{D5CDD505-2E9C-101B-9397-08002B2CF9AE}" pid="3" name="_dlc_DocIdItemGuid">
    <vt:lpwstr>f2875bd1-ee35-41f2-899f-fb3b889e573c</vt:lpwstr>
  </property>
</Properties>
</file>