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charts/colors3.xml" ContentType="application/vnd.ms-office.chartcolorstyle+xml"/>
  <Override PartName="/word/charts/style3.xml" ContentType="application/vnd.ms-office.chartstyle+xml"/>
  <Override PartName="/word/theme/themeOverride3.xml" ContentType="application/vnd.openxmlformats-officedocument.themeOverrid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1.xml" ContentType="application/vnd.openxmlformats-officedocument.theme+xml"/>
  <Override PartName="/word/charts/style1.xml" ContentType="application/vnd.ms-office.chartstyle+xml"/>
  <Override PartName="/word/charts/chart1.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5256" w:rsidRPr="00B47160" w:rsidRDefault="00D608D7" w:rsidP="00D608D7">
      <w:pPr>
        <w:ind w:hanging="720"/>
        <w:jc w:val="center"/>
        <w:rPr>
          <w:rFonts w:cs="Arial"/>
          <w:b/>
          <w:sz w:val="32"/>
          <w:szCs w:val="32"/>
        </w:rPr>
      </w:pPr>
      <w:r>
        <w:rPr>
          <w:noProof/>
        </w:rPr>
        <w:drawing>
          <wp:inline distT="0" distB="0" distL="0" distR="0">
            <wp:extent cx="6119469" cy="1628775"/>
            <wp:effectExtent l="0" t="0" r="0" b="0"/>
            <wp:docPr id="9" name="Picture 9" descr="http://corpid.mandela.ac.za/corpid/media/Store/documents/Logos/05-Transparent-logo-blue-and-ye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orpid.mandela.ac.za/corpid/media/Store/documents/Logos/05-Transparent-logo-blue-and-yellow.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37208" cy="1633496"/>
                    </a:xfrm>
                    <a:prstGeom prst="rect">
                      <a:avLst/>
                    </a:prstGeom>
                    <a:noFill/>
                    <a:ln>
                      <a:noFill/>
                    </a:ln>
                  </pic:spPr>
                </pic:pic>
              </a:graphicData>
            </a:graphic>
          </wp:inline>
        </w:drawing>
      </w:r>
    </w:p>
    <w:p w:rsidR="00175256" w:rsidRPr="000D0A3A" w:rsidRDefault="00490BAD" w:rsidP="000D0A3A">
      <w:pPr>
        <w:widowControl w:val="0"/>
        <w:jc w:val="center"/>
        <w:rPr>
          <w:rFonts w:ascii="Bahnschrift Light" w:hAnsi="Bahnschrift Light" w:cs="Arial"/>
          <w:sz w:val="32"/>
          <w:szCs w:val="32"/>
        </w:rPr>
      </w:pPr>
      <w:r>
        <w:rPr>
          <w:rFonts w:cs="Arial"/>
          <w:b/>
          <w:bCs/>
          <w:noProof/>
          <w:sz w:val="32"/>
          <w:szCs w:val="32"/>
        </w:rPr>
        <mc:AlternateContent>
          <mc:Choice Requires="wps">
            <w:drawing>
              <wp:anchor distT="0" distB="0" distL="114300" distR="114300" simplePos="0" relativeHeight="251699200" behindDoc="0" locked="0" layoutInCell="1" allowOverlap="1">
                <wp:simplePos x="0" y="0"/>
                <wp:positionH relativeFrom="column">
                  <wp:posOffset>-291465</wp:posOffset>
                </wp:positionH>
                <wp:positionV relativeFrom="paragraph">
                  <wp:posOffset>5375910</wp:posOffset>
                </wp:positionV>
                <wp:extent cx="6715125" cy="188595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6715125" cy="1885950"/>
                        </a:xfrm>
                        <a:prstGeom prst="rect">
                          <a:avLst/>
                        </a:prstGeom>
                        <a:solidFill>
                          <a:schemeClr val="lt1"/>
                        </a:solidFill>
                        <a:ln w="6350">
                          <a:noFill/>
                        </a:ln>
                      </wps:spPr>
                      <wps:txbx>
                        <w:txbxContent>
                          <w:p w:rsidR="0077704A" w:rsidRPr="00BF511F" w:rsidRDefault="0077704A" w:rsidP="007D3FC6">
                            <w:pPr>
                              <w:pStyle w:val="Title"/>
                              <w:shd w:val="clear" w:color="auto" w:fill="FFC000"/>
                              <w:jc w:val="center"/>
                              <w:rPr>
                                <w:b/>
                              </w:rPr>
                            </w:pPr>
                            <w:r w:rsidRPr="0077704A">
                              <w:rPr>
                                <w:rStyle w:val="TitleChar"/>
                                <w:b/>
                              </w:rPr>
                              <w:t>LIBRARY AND INFORMATION</w:t>
                            </w:r>
                            <w:r w:rsidRPr="0077704A">
                              <w:rPr>
                                <w:b/>
                              </w:rPr>
                              <w:t xml:space="preserve"> SERVICES</w:t>
                            </w:r>
                            <w:r w:rsidRPr="0077704A">
                              <w:rPr>
                                <w:b/>
                              </w:rPr>
                              <w:br/>
                            </w:r>
                            <w:r w:rsidRPr="0077704A">
                              <w:rPr>
                                <w:b/>
                              </w:rPr>
                              <w:br/>
                              <w:t>ANNUAL REPORT 2019</w:t>
                            </w:r>
                            <w:r w:rsidRPr="00BF511F">
                              <w:rPr>
                                <w:b/>
                              </w:rPr>
                              <w:br/>
                            </w:r>
                            <w:r w:rsidRPr="00BF511F">
                              <w:rPr>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22.95pt;margin-top:423.3pt;width:528.75pt;height:14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" fillcolor="white [3201]" stroked="f" strokeweight=".5pt">
                <v:textbox>
                  <w:txbxContent>
                    <w:p w:rsidR="0077704A" w:rsidRPr="00BF511F" w:rsidRDefault="0077704A" w:rsidP="007D3FC6">
                      <w:pPr>
                        <w:pStyle w:val="Title"/>
                        <w:shd w:val="clear" w:color="auto" w:fill="FFC000"/>
                        <w:jc w:val="center"/>
                        <w:rPr>
                          <w:b/>
                        </w:rPr>
                      </w:pPr>
                      <w:r w:rsidRPr="0077704A">
                        <w:rPr>
                          <w:rStyle w:val="TitleChar"/>
                          <w:b/>
                        </w:rPr>
                        <w:t>LIBRARY AND INFORMATION</w:t>
                      </w:r>
                      <w:r w:rsidRPr="0077704A">
                        <w:rPr>
                          <w:b/>
                        </w:rPr>
                        <w:t xml:space="preserve"> SERVICES</w:t>
                      </w:r>
                      <w:r w:rsidRPr="0077704A">
                        <w:rPr>
                          <w:b/>
                        </w:rPr>
                        <w:br/>
                      </w:r>
                      <w:r w:rsidRPr="0077704A">
                        <w:rPr>
                          <w:b/>
                        </w:rPr>
                        <w:br/>
                        <w:t>ANNUAL REPORT 2019</w:t>
                      </w:r>
                      <w:r w:rsidRPr="00BF511F">
                        <w:rPr>
                          <w:b/>
                        </w:rPr>
                        <w:br/>
                      </w:r>
                      <w:r w:rsidRPr="00BF511F">
                        <w:rPr>
                          <w:b/>
                        </w:rPr>
                        <w:br/>
                      </w:r>
                    </w:p>
                  </w:txbxContent>
                </v:textbox>
              </v:shape>
            </w:pict>
          </mc:Fallback>
        </mc:AlternateContent>
      </w:r>
      <w:r w:rsidR="000D0A3A">
        <w:rPr>
          <w:rFonts w:cs="Arial"/>
          <w:b/>
          <w:bCs/>
          <w:sz w:val="32"/>
          <w:szCs w:val="32"/>
        </w:rPr>
        <w:br/>
      </w:r>
      <w:r w:rsidR="000D0A3A">
        <w:rPr>
          <w:rFonts w:cs="Arial"/>
          <w:b/>
          <w:bCs/>
          <w:sz w:val="32"/>
          <w:szCs w:val="32"/>
        </w:rPr>
        <w:br/>
      </w:r>
    </w:p>
    <w:tbl>
      <w:tblPr>
        <w:tblStyle w:val="TableGrid"/>
        <w:tblpPr w:leftFromText="180" w:rightFromText="180" w:vertAnchor="text" w:tblpX="72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4"/>
        <w:gridCol w:w="222"/>
        <w:gridCol w:w="222"/>
      </w:tblGrid>
      <w:tr w:rsidR="00AD659C" w:rsidRPr="00B47160" w:rsidTr="00BB50F7">
        <w:tc>
          <w:tcPr>
            <w:tcW w:w="8526" w:type="dxa"/>
          </w:tcPr>
          <w:p w:rsidR="00AD659C" w:rsidRPr="00B47160" w:rsidRDefault="00AB2101" w:rsidP="00004170">
            <w:pPr>
              <w:jc w:val="center"/>
              <w:rPr>
                <w:rFonts w:cs="Arial"/>
                <w:sz w:val="32"/>
                <w:szCs w:val="32"/>
              </w:rPr>
            </w:pPr>
            <w:r>
              <w:rPr>
                <w:noProof/>
                <w:color w:val="1D2129"/>
              </w:rPr>
              <w:drawing>
                <wp:inline distT="0" distB="0" distL="0" distR="0" wp14:anchorId="7BAB6C89" wp14:editId="7A6FCA43">
                  <wp:extent cx="5715000" cy="3409950"/>
                  <wp:effectExtent l="114300" t="152400" r="114300" b="152400"/>
                  <wp:docPr id="10" name="Picture 10"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automatic alt text availabl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3409950"/>
                          </a:xfrm>
                          <a:prstGeom prst="rect">
                            <a:avLst/>
                          </a:prstGeom>
                          <a:noFill/>
                          <a:ln>
                            <a:noFill/>
                          </a:ln>
                          <a:effectLst>
                            <a:glow rad="101600">
                              <a:schemeClr val="accent1">
                                <a:satMod val="175000"/>
                                <a:alpha val="40000"/>
                              </a:schemeClr>
                            </a:glow>
                            <a:innerShdw blurRad="63500" dist="50800" dir="16200000">
                              <a:prstClr val="black">
                                <a:alpha val="50000"/>
                              </a:prstClr>
                            </a:innerShdw>
                            <a:softEdge rad="12700"/>
                          </a:effectLst>
                          <a:scene3d>
                            <a:camera prst="orthographicFront">
                              <a:rot lat="21299999" lon="300000" rev="0"/>
                            </a:camera>
                            <a:lightRig rig="threePt" dir="t"/>
                          </a:scene3d>
                        </pic:spPr>
                      </pic:pic>
                    </a:graphicData>
                  </a:graphic>
                </wp:inline>
              </w:drawing>
            </w:r>
          </w:p>
        </w:tc>
        <w:tc>
          <w:tcPr>
            <w:tcW w:w="228" w:type="dxa"/>
          </w:tcPr>
          <w:p w:rsidR="00AD659C" w:rsidRPr="00B47160" w:rsidRDefault="00AD659C" w:rsidP="00004170">
            <w:pPr>
              <w:rPr>
                <w:rFonts w:cs="Arial"/>
                <w:sz w:val="32"/>
                <w:szCs w:val="32"/>
              </w:rPr>
            </w:pPr>
          </w:p>
        </w:tc>
        <w:tc>
          <w:tcPr>
            <w:tcW w:w="884" w:type="dxa"/>
          </w:tcPr>
          <w:p w:rsidR="00AD659C" w:rsidRPr="00B47160" w:rsidRDefault="00AD659C" w:rsidP="00004170">
            <w:pPr>
              <w:jc w:val="center"/>
              <w:rPr>
                <w:rFonts w:cs="Arial"/>
                <w:sz w:val="32"/>
                <w:szCs w:val="32"/>
              </w:rPr>
            </w:pPr>
          </w:p>
        </w:tc>
      </w:tr>
      <w:tr w:rsidR="00AD659C" w:rsidRPr="00B47160" w:rsidTr="00BB50F7">
        <w:tc>
          <w:tcPr>
            <w:tcW w:w="8526" w:type="dxa"/>
          </w:tcPr>
          <w:p w:rsidR="00AD659C" w:rsidRPr="00B47160" w:rsidRDefault="00AD659C" w:rsidP="00004170">
            <w:pPr>
              <w:rPr>
                <w:rFonts w:cs="Arial"/>
                <w:noProof/>
                <w:color w:val="000000"/>
                <w:lang w:val="en-US" w:eastAsia="en-US"/>
              </w:rPr>
            </w:pPr>
          </w:p>
        </w:tc>
        <w:tc>
          <w:tcPr>
            <w:tcW w:w="228" w:type="dxa"/>
          </w:tcPr>
          <w:p w:rsidR="00AD659C" w:rsidRPr="00B47160" w:rsidRDefault="00AD659C" w:rsidP="00004170">
            <w:pPr>
              <w:rPr>
                <w:rFonts w:cs="Arial"/>
                <w:sz w:val="32"/>
                <w:szCs w:val="32"/>
              </w:rPr>
            </w:pPr>
          </w:p>
        </w:tc>
        <w:tc>
          <w:tcPr>
            <w:tcW w:w="884" w:type="dxa"/>
          </w:tcPr>
          <w:p w:rsidR="00AD659C" w:rsidRPr="00B47160" w:rsidRDefault="00AD659C" w:rsidP="00004170">
            <w:pPr>
              <w:rPr>
                <w:rFonts w:cs="Arial"/>
                <w:noProof/>
                <w:color w:val="000000"/>
                <w:lang w:val="en-US" w:eastAsia="en-US"/>
              </w:rPr>
            </w:pPr>
          </w:p>
        </w:tc>
      </w:tr>
      <w:tr w:rsidR="00AD659C" w:rsidRPr="00B47160" w:rsidTr="00BB50F7">
        <w:tc>
          <w:tcPr>
            <w:tcW w:w="8526" w:type="dxa"/>
            <w:vAlign w:val="center"/>
          </w:tcPr>
          <w:p w:rsidR="00AD659C" w:rsidRPr="00B47160" w:rsidRDefault="00AD659C" w:rsidP="00004170">
            <w:pPr>
              <w:jc w:val="center"/>
              <w:rPr>
                <w:rFonts w:cs="Arial"/>
                <w:noProof/>
                <w:color w:val="000000"/>
                <w:lang w:val="en-US" w:eastAsia="en-US"/>
              </w:rPr>
            </w:pPr>
          </w:p>
        </w:tc>
        <w:tc>
          <w:tcPr>
            <w:tcW w:w="228" w:type="dxa"/>
          </w:tcPr>
          <w:p w:rsidR="00AD659C" w:rsidRPr="00B47160" w:rsidRDefault="00AD659C" w:rsidP="00004170">
            <w:pPr>
              <w:rPr>
                <w:rFonts w:cs="Arial"/>
                <w:sz w:val="32"/>
                <w:szCs w:val="32"/>
              </w:rPr>
            </w:pPr>
          </w:p>
        </w:tc>
        <w:tc>
          <w:tcPr>
            <w:tcW w:w="884" w:type="dxa"/>
          </w:tcPr>
          <w:p w:rsidR="00AD659C" w:rsidRPr="00B47160" w:rsidRDefault="00CF39B3" w:rsidP="00004170">
            <w:pPr>
              <w:jc w:val="center"/>
              <w:rPr>
                <w:rFonts w:cs="Arial"/>
                <w:noProof/>
                <w:color w:val="000000"/>
                <w:lang w:val="en-US" w:eastAsia="en-US"/>
              </w:rPr>
            </w:pPr>
            <w:r>
              <w:rPr>
                <w:rFonts w:ascii="Times New Roman" w:hAnsi="Times New Roman"/>
                <w:noProof/>
                <w:color w:val="auto"/>
                <w:sz w:val="24"/>
                <w:szCs w:val="24"/>
              </w:rPr>
              <w:drawing>
                <wp:anchor distT="36576" distB="36576" distL="36576" distR="36576" simplePos="0" relativeHeight="251673600" behindDoc="0" locked="0" layoutInCell="1" allowOverlap="1" wp14:anchorId="0F70AF5F" wp14:editId="71049784">
                  <wp:simplePos x="0" y="0"/>
                  <wp:positionH relativeFrom="column">
                    <wp:posOffset>4564380</wp:posOffset>
                  </wp:positionH>
                  <wp:positionV relativeFrom="paragraph">
                    <wp:posOffset>840740</wp:posOffset>
                  </wp:positionV>
                  <wp:extent cx="2635250" cy="3518535"/>
                  <wp:effectExtent l="95250" t="95250" r="88900" b="1200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35250" cy="3518535"/>
                          </a:xfrm>
                          <a:prstGeom prst="rect">
                            <a:avLst/>
                          </a:prstGeom>
                          <a:noFill/>
                          <a:ln w="88900" cap="sq">
                            <a:solidFill>
                              <a:srgbClr val="FFFFFF"/>
                            </a:solidFill>
                            <a:miter lim="800000"/>
                            <a:headEnd/>
                            <a:tailEnd/>
                          </a:ln>
                          <a:effectLst>
                            <a:outerShdw dist="17780" dir="5400000" algn="ctr"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color w:val="auto"/>
                <w:sz w:val="24"/>
                <w:szCs w:val="24"/>
              </w:rPr>
              <w:drawing>
                <wp:anchor distT="36576" distB="36576" distL="36576" distR="36576" simplePos="0" relativeHeight="251671552" behindDoc="0" locked="0" layoutInCell="1" allowOverlap="1" wp14:anchorId="58359225" wp14:editId="1A348490">
                  <wp:simplePos x="0" y="0"/>
                  <wp:positionH relativeFrom="column">
                    <wp:posOffset>4564380</wp:posOffset>
                  </wp:positionH>
                  <wp:positionV relativeFrom="paragraph">
                    <wp:posOffset>840740</wp:posOffset>
                  </wp:positionV>
                  <wp:extent cx="2635250" cy="3518535"/>
                  <wp:effectExtent l="95250" t="95250" r="88900" b="1200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35250" cy="3518535"/>
                          </a:xfrm>
                          <a:prstGeom prst="rect">
                            <a:avLst/>
                          </a:prstGeom>
                          <a:noFill/>
                          <a:ln w="88900" cap="sq">
                            <a:solidFill>
                              <a:srgbClr val="FFFFFF"/>
                            </a:solidFill>
                            <a:miter lim="800000"/>
                            <a:headEnd/>
                            <a:tailEnd/>
                          </a:ln>
                          <a:effectLst>
                            <a:outerShdw dist="17780" dir="5400000" algn="ctr"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tc>
      </w:tr>
      <w:tr w:rsidR="00AD659C" w:rsidRPr="00B47160" w:rsidTr="00BB50F7">
        <w:tc>
          <w:tcPr>
            <w:tcW w:w="8526" w:type="dxa"/>
          </w:tcPr>
          <w:p w:rsidR="00AD659C" w:rsidRPr="00B47160" w:rsidRDefault="00AD659C" w:rsidP="00004170">
            <w:pPr>
              <w:rPr>
                <w:rFonts w:cs="Arial"/>
                <w:noProof/>
                <w:color w:val="000000"/>
                <w:lang w:val="en-US" w:eastAsia="en-US"/>
              </w:rPr>
            </w:pPr>
          </w:p>
        </w:tc>
        <w:tc>
          <w:tcPr>
            <w:tcW w:w="228" w:type="dxa"/>
          </w:tcPr>
          <w:p w:rsidR="00AD659C" w:rsidRPr="00B47160" w:rsidRDefault="00AD659C" w:rsidP="00004170">
            <w:pPr>
              <w:rPr>
                <w:rFonts w:cs="Arial"/>
                <w:sz w:val="32"/>
                <w:szCs w:val="32"/>
              </w:rPr>
            </w:pPr>
          </w:p>
        </w:tc>
        <w:tc>
          <w:tcPr>
            <w:tcW w:w="884" w:type="dxa"/>
          </w:tcPr>
          <w:p w:rsidR="00AD659C" w:rsidRPr="00B47160" w:rsidRDefault="00AD659C" w:rsidP="00004170">
            <w:pPr>
              <w:rPr>
                <w:rFonts w:cs="Arial"/>
                <w:noProof/>
                <w:sz w:val="32"/>
                <w:szCs w:val="32"/>
                <w:lang w:val="en-US" w:eastAsia="en-US"/>
              </w:rPr>
            </w:pPr>
          </w:p>
        </w:tc>
      </w:tr>
      <w:tr w:rsidR="00AD659C" w:rsidRPr="00B47160" w:rsidTr="00BB50F7">
        <w:tc>
          <w:tcPr>
            <w:tcW w:w="8526" w:type="dxa"/>
          </w:tcPr>
          <w:p w:rsidR="00AD659C" w:rsidRPr="00B47160" w:rsidRDefault="00AD659C" w:rsidP="00AB2101">
            <w:pPr>
              <w:rPr>
                <w:rFonts w:cs="Arial"/>
                <w:noProof/>
                <w:color w:val="000000"/>
                <w:lang w:val="en-US" w:eastAsia="en-US"/>
              </w:rPr>
            </w:pPr>
          </w:p>
        </w:tc>
        <w:tc>
          <w:tcPr>
            <w:tcW w:w="228" w:type="dxa"/>
          </w:tcPr>
          <w:p w:rsidR="00AD659C" w:rsidRPr="00B47160" w:rsidRDefault="00AD659C" w:rsidP="00004170">
            <w:pPr>
              <w:rPr>
                <w:rFonts w:cs="Arial"/>
                <w:sz w:val="32"/>
                <w:szCs w:val="32"/>
              </w:rPr>
            </w:pPr>
          </w:p>
        </w:tc>
        <w:tc>
          <w:tcPr>
            <w:tcW w:w="884" w:type="dxa"/>
          </w:tcPr>
          <w:p w:rsidR="00AD659C" w:rsidRPr="00B47160" w:rsidRDefault="003C095F" w:rsidP="00D608D7">
            <w:pPr>
              <w:jc w:val="center"/>
              <w:rPr>
                <w:rFonts w:cs="Arial"/>
                <w:noProof/>
                <w:sz w:val="32"/>
                <w:szCs w:val="32"/>
                <w:lang w:val="en-US" w:eastAsia="en-US"/>
              </w:rPr>
            </w:pPr>
            <w:r>
              <w:rPr>
                <w:rFonts w:cs="Arial"/>
                <w:noProof/>
                <w:sz w:val="32"/>
                <w:szCs w:val="32"/>
                <w:lang w:val="en-US" w:eastAsia="en-US"/>
              </w:rPr>
              <w:br/>
            </w:r>
            <w:r>
              <w:rPr>
                <w:rFonts w:cs="Arial"/>
                <w:noProof/>
                <w:sz w:val="32"/>
                <w:szCs w:val="32"/>
                <w:lang w:val="en-US" w:eastAsia="en-US"/>
              </w:rPr>
              <w:br/>
            </w:r>
            <w:r>
              <w:rPr>
                <w:rFonts w:cs="Arial"/>
                <w:noProof/>
                <w:sz w:val="32"/>
                <w:szCs w:val="32"/>
                <w:lang w:val="en-US" w:eastAsia="en-US"/>
              </w:rPr>
              <w:br/>
            </w:r>
            <w:r>
              <w:rPr>
                <w:rFonts w:cs="Arial"/>
                <w:noProof/>
                <w:sz w:val="32"/>
                <w:szCs w:val="32"/>
                <w:lang w:val="en-US" w:eastAsia="en-US"/>
              </w:rPr>
              <w:br/>
            </w:r>
            <w:r>
              <w:rPr>
                <w:rFonts w:cs="Arial"/>
                <w:noProof/>
                <w:sz w:val="32"/>
                <w:szCs w:val="32"/>
                <w:lang w:val="en-US" w:eastAsia="en-US"/>
              </w:rPr>
              <w:lastRenderedPageBreak/>
              <w:br/>
            </w:r>
          </w:p>
        </w:tc>
      </w:tr>
    </w:tbl>
    <w:sdt>
      <w:sdtPr>
        <w:rPr>
          <w:b/>
          <w:caps/>
        </w:rPr>
        <w:id w:val="-750422917"/>
        <w:docPartObj>
          <w:docPartGallery w:val="Table of Contents"/>
          <w:docPartUnique/>
        </w:docPartObj>
      </w:sdtPr>
      <w:sdtEndPr>
        <w:rPr>
          <w:b w:val="0"/>
          <w:bCs/>
          <w:caps w:val="0"/>
          <w:noProof/>
        </w:rPr>
      </w:sdtEndPr>
      <w:sdtContent>
        <w:p w:rsidR="00C15B87" w:rsidRPr="00153203" w:rsidRDefault="00C15B87" w:rsidP="00D608D7">
          <w:pPr>
            <w:rPr>
              <w:b/>
            </w:rPr>
          </w:pPr>
          <w:r w:rsidRPr="00153203">
            <w:rPr>
              <w:b/>
            </w:rPr>
            <w:t>Table of Contents</w:t>
          </w:r>
        </w:p>
        <w:p w:rsidR="00D2218C" w:rsidRDefault="00C15B87">
          <w:pPr>
            <w:pStyle w:val="TOC1"/>
            <w:rPr>
              <w:rFonts w:asciiTheme="minorHAnsi" w:eastAsiaTheme="minorEastAsia" w:hAnsiTheme="minorHAnsi" w:cstheme="minorBidi"/>
              <w:b w:val="0"/>
              <w:color w:val="auto"/>
            </w:rPr>
          </w:pPr>
          <w:r>
            <w:fldChar w:fldCharType="begin"/>
          </w:r>
          <w:r>
            <w:instrText xml:space="preserve"> TOC \o "1-3" \h \z \u </w:instrText>
          </w:r>
          <w:r>
            <w:fldChar w:fldCharType="separate"/>
          </w:r>
          <w:hyperlink w:anchor="_Toc7773464" w:history="1">
            <w:r w:rsidR="00D2218C" w:rsidRPr="008018A1">
              <w:rPr>
                <w:rStyle w:val="Hyperlink"/>
              </w:rPr>
              <w:t>1</w:t>
            </w:r>
            <w:r w:rsidR="00D2218C">
              <w:rPr>
                <w:rFonts w:asciiTheme="minorHAnsi" w:eastAsiaTheme="minorEastAsia" w:hAnsiTheme="minorHAnsi" w:cstheme="minorBidi"/>
                <w:b w:val="0"/>
                <w:color w:val="auto"/>
              </w:rPr>
              <w:tab/>
            </w:r>
            <w:r w:rsidR="00D2218C" w:rsidRPr="008018A1">
              <w:rPr>
                <w:rStyle w:val="Hyperlink"/>
              </w:rPr>
              <w:t>INTRODUCTION</w:t>
            </w:r>
            <w:r w:rsidR="00D2218C">
              <w:rPr>
                <w:webHidden/>
              </w:rPr>
              <w:tab/>
            </w:r>
            <w:r w:rsidR="00D2218C">
              <w:rPr>
                <w:webHidden/>
              </w:rPr>
              <w:fldChar w:fldCharType="begin"/>
            </w:r>
            <w:r w:rsidR="00D2218C">
              <w:rPr>
                <w:webHidden/>
              </w:rPr>
              <w:instrText xml:space="preserve"> PAGEREF _Toc7773464 \h </w:instrText>
            </w:r>
            <w:r w:rsidR="00D2218C">
              <w:rPr>
                <w:webHidden/>
              </w:rPr>
            </w:r>
            <w:r w:rsidR="00D2218C">
              <w:rPr>
                <w:webHidden/>
              </w:rPr>
              <w:fldChar w:fldCharType="separate"/>
            </w:r>
            <w:r w:rsidR="00D2218C">
              <w:rPr>
                <w:webHidden/>
              </w:rPr>
              <w:t>3</w:t>
            </w:r>
            <w:r w:rsidR="00D2218C">
              <w:rPr>
                <w:webHidden/>
              </w:rPr>
              <w:fldChar w:fldCharType="end"/>
            </w:r>
          </w:hyperlink>
        </w:p>
        <w:p w:rsidR="00D2218C" w:rsidRDefault="00CF1D01">
          <w:pPr>
            <w:pStyle w:val="TOC1"/>
            <w:rPr>
              <w:rFonts w:asciiTheme="minorHAnsi" w:eastAsiaTheme="minorEastAsia" w:hAnsiTheme="minorHAnsi" w:cstheme="minorBidi"/>
              <w:b w:val="0"/>
              <w:color w:val="auto"/>
            </w:rPr>
          </w:pPr>
          <w:hyperlink w:anchor="_Toc7773465" w:history="1">
            <w:r w:rsidR="00D2218C" w:rsidRPr="008018A1">
              <w:rPr>
                <w:rStyle w:val="Hyperlink"/>
              </w:rPr>
              <w:t>2</w:t>
            </w:r>
            <w:r w:rsidR="00D2218C">
              <w:rPr>
                <w:rFonts w:asciiTheme="minorHAnsi" w:eastAsiaTheme="minorEastAsia" w:hAnsiTheme="minorHAnsi" w:cstheme="minorBidi"/>
                <w:b w:val="0"/>
                <w:color w:val="auto"/>
              </w:rPr>
              <w:tab/>
            </w:r>
            <w:r w:rsidR="00D2218C" w:rsidRPr="008018A1">
              <w:rPr>
                <w:rStyle w:val="Hyperlink"/>
              </w:rPr>
              <w:t>ACKNOWLEDGEMENTS</w:t>
            </w:r>
            <w:r w:rsidR="00D2218C">
              <w:rPr>
                <w:webHidden/>
              </w:rPr>
              <w:tab/>
            </w:r>
            <w:r w:rsidR="00D2218C">
              <w:rPr>
                <w:webHidden/>
              </w:rPr>
              <w:fldChar w:fldCharType="begin"/>
            </w:r>
            <w:r w:rsidR="00D2218C">
              <w:rPr>
                <w:webHidden/>
              </w:rPr>
              <w:instrText xml:space="preserve"> PAGEREF _Toc7773465 \h </w:instrText>
            </w:r>
            <w:r w:rsidR="00D2218C">
              <w:rPr>
                <w:webHidden/>
              </w:rPr>
            </w:r>
            <w:r w:rsidR="00D2218C">
              <w:rPr>
                <w:webHidden/>
              </w:rPr>
              <w:fldChar w:fldCharType="separate"/>
            </w:r>
            <w:r w:rsidR="00D2218C">
              <w:rPr>
                <w:webHidden/>
              </w:rPr>
              <w:t>5</w:t>
            </w:r>
            <w:r w:rsidR="00D2218C">
              <w:rPr>
                <w:webHidden/>
              </w:rPr>
              <w:fldChar w:fldCharType="end"/>
            </w:r>
          </w:hyperlink>
        </w:p>
        <w:p w:rsidR="00D2218C" w:rsidRDefault="00CF1D01">
          <w:pPr>
            <w:pStyle w:val="TOC1"/>
            <w:rPr>
              <w:rFonts w:asciiTheme="minorHAnsi" w:eastAsiaTheme="minorEastAsia" w:hAnsiTheme="minorHAnsi" w:cstheme="minorBidi"/>
              <w:b w:val="0"/>
              <w:color w:val="auto"/>
            </w:rPr>
          </w:pPr>
          <w:hyperlink w:anchor="_Toc7773466" w:history="1">
            <w:r w:rsidR="00D2218C" w:rsidRPr="008018A1">
              <w:rPr>
                <w:rStyle w:val="Hyperlink"/>
              </w:rPr>
              <w:t>3</w:t>
            </w:r>
            <w:r w:rsidR="00D2218C">
              <w:rPr>
                <w:rFonts w:asciiTheme="minorHAnsi" w:eastAsiaTheme="minorEastAsia" w:hAnsiTheme="minorHAnsi" w:cstheme="minorBidi"/>
                <w:b w:val="0"/>
                <w:color w:val="auto"/>
              </w:rPr>
              <w:tab/>
            </w:r>
            <w:r w:rsidR="00D2218C" w:rsidRPr="008018A1">
              <w:rPr>
                <w:rStyle w:val="Hyperlink"/>
              </w:rPr>
              <w:t>Director:  Library and Information Services</w:t>
            </w:r>
            <w:r w:rsidR="00D2218C">
              <w:rPr>
                <w:webHidden/>
              </w:rPr>
              <w:tab/>
            </w:r>
            <w:r w:rsidR="00D2218C">
              <w:rPr>
                <w:webHidden/>
              </w:rPr>
              <w:fldChar w:fldCharType="begin"/>
            </w:r>
            <w:r w:rsidR="00D2218C">
              <w:rPr>
                <w:webHidden/>
              </w:rPr>
              <w:instrText xml:space="preserve"> PAGEREF _Toc7773466 \h </w:instrText>
            </w:r>
            <w:r w:rsidR="00D2218C">
              <w:rPr>
                <w:webHidden/>
              </w:rPr>
            </w:r>
            <w:r w:rsidR="00D2218C">
              <w:rPr>
                <w:webHidden/>
              </w:rPr>
              <w:fldChar w:fldCharType="separate"/>
            </w:r>
            <w:r w:rsidR="00D2218C">
              <w:rPr>
                <w:webHidden/>
              </w:rPr>
              <w:t>6</w:t>
            </w:r>
            <w:r w:rsidR="00D2218C">
              <w:rPr>
                <w:webHidden/>
              </w:rPr>
              <w:fldChar w:fldCharType="end"/>
            </w:r>
          </w:hyperlink>
        </w:p>
        <w:p w:rsidR="00D2218C" w:rsidRDefault="00CF1D01">
          <w:pPr>
            <w:pStyle w:val="TOC1"/>
            <w:rPr>
              <w:rFonts w:asciiTheme="minorHAnsi" w:eastAsiaTheme="minorEastAsia" w:hAnsiTheme="minorHAnsi" w:cstheme="minorBidi"/>
              <w:b w:val="0"/>
              <w:color w:val="auto"/>
            </w:rPr>
          </w:pPr>
          <w:hyperlink w:anchor="_Toc7773467" w:history="1">
            <w:r w:rsidR="00D2218C" w:rsidRPr="008018A1">
              <w:rPr>
                <w:rStyle w:val="Hyperlink"/>
              </w:rPr>
              <w:t>4</w:t>
            </w:r>
            <w:r w:rsidR="00D2218C">
              <w:rPr>
                <w:rFonts w:asciiTheme="minorHAnsi" w:eastAsiaTheme="minorEastAsia" w:hAnsiTheme="minorHAnsi" w:cstheme="minorBidi"/>
                <w:b w:val="0"/>
                <w:color w:val="auto"/>
              </w:rPr>
              <w:tab/>
            </w:r>
            <w:r w:rsidR="00D2218C" w:rsidRPr="008018A1">
              <w:rPr>
                <w:rStyle w:val="Hyperlink"/>
              </w:rPr>
              <w:t>USER PROFILE AND USER ACCESS: STATISTICS SUMMARY</w:t>
            </w:r>
            <w:r w:rsidR="00D2218C">
              <w:rPr>
                <w:webHidden/>
              </w:rPr>
              <w:tab/>
            </w:r>
            <w:r w:rsidR="00D2218C">
              <w:rPr>
                <w:webHidden/>
              </w:rPr>
              <w:fldChar w:fldCharType="begin"/>
            </w:r>
            <w:r w:rsidR="00D2218C">
              <w:rPr>
                <w:webHidden/>
              </w:rPr>
              <w:instrText xml:space="preserve"> PAGEREF _Toc7773467 \h </w:instrText>
            </w:r>
            <w:r w:rsidR="00D2218C">
              <w:rPr>
                <w:webHidden/>
              </w:rPr>
            </w:r>
            <w:r w:rsidR="00D2218C">
              <w:rPr>
                <w:webHidden/>
              </w:rPr>
              <w:fldChar w:fldCharType="separate"/>
            </w:r>
            <w:r w:rsidR="00D2218C">
              <w:rPr>
                <w:webHidden/>
              </w:rPr>
              <w:t>21</w:t>
            </w:r>
            <w:r w:rsidR="00D2218C">
              <w:rPr>
                <w:webHidden/>
              </w:rPr>
              <w:fldChar w:fldCharType="end"/>
            </w:r>
          </w:hyperlink>
        </w:p>
        <w:p w:rsidR="00D2218C" w:rsidRDefault="00CF1D01">
          <w:pPr>
            <w:pStyle w:val="TOC2"/>
            <w:rPr>
              <w:rFonts w:asciiTheme="minorHAnsi" w:eastAsiaTheme="minorEastAsia" w:hAnsiTheme="minorHAnsi" w:cstheme="minorBidi"/>
              <w:color w:val="auto"/>
            </w:rPr>
          </w:pPr>
          <w:hyperlink w:anchor="_Toc7773468" w:history="1">
            <w:r w:rsidR="00D2218C" w:rsidRPr="008018A1">
              <w:rPr>
                <w:rStyle w:val="Hyperlink"/>
              </w:rPr>
              <w:t>4.1</w:t>
            </w:r>
            <w:r w:rsidR="00D2218C">
              <w:rPr>
                <w:rFonts w:asciiTheme="minorHAnsi" w:eastAsiaTheme="minorEastAsia" w:hAnsiTheme="minorHAnsi" w:cstheme="minorBidi"/>
                <w:color w:val="auto"/>
              </w:rPr>
              <w:tab/>
            </w:r>
            <w:r w:rsidR="00D2218C" w:rsidRPr="008018A1">
              <w:rPr>
                <w:rStyle w:val="Hyperlink"/>
              </w:rPr>
              <w:t>Registered users</w:t>
            </w:r>
            <w:r w:rsidR="00D2218C">
              <w:rPr>
                <w:webHidden/>
              </w:rPr>
              <w:tab/>
            </w:r>
            <w:r w:rsidR="00D2218C">
              <w:rPr>
                <w:webHidden/>
              </w:rPr>
              <w:fldChar w:fldCharType="begin"/>
            </w:r>
            <w:r w:rsidR="00D2218C">
              <w:rPr>
                <w:webHidden/>
              </w:rPr>
              <w:instrText xml:space="preserve"> PAGEREF _Toc7773468 \h </w:instrText>
            </w:r>
            <w:r w:rsidR="00D2218C">
              <w:rPr>
                <w:webHidden/>
              </w:rPr>
            </w:r>
            <w:r w:rsidR="00D2218C">
              <w:rPr>
                <w:webHidden/>
              </w:rPr>
              <w:fldChar w:fldCharType="separate"/>
            </w:r>
            <w:r w:rsidR="00D2218C">
              <w:rPr>
                <w:webHidden/>
              </w:rPr>
              <w:t>21</w:t>
            </w:r>
            <w:r w:rsidR="00D2218C">
              <w:rPr>
                <w:webHidden/>
              </w:rPr>
              <w:fldChar w:fldCharType="end"/>
            </w:r>
          </w:hyperlink>
        </w:p>
        <w:p w:rsidR="00D2218C" w:rsidRDefault="00CF1D01">
          <w:pPr>
            <w:pStyle w:val="TOC2"/>
            <w:rPr>
              <w:rFonts w:asciiTheme="minorHAnsi" w:eastAsiaTheme="minorEastAsia" w:hAnsiTheme="minorHAnsi" w:cstheme="minorBidi"/>
              <w:color w:val="auto"/>
            </w:rPr>
          </w:pPr>
          <w:hyperlink w:anchor="_Toc7773469" w:history="1">
            <w:r w:rsidR="00D2218C" w:rsidRPr="008018A1">
              <w:rPr>
                <w:rStyle w:val="Hyperlink"/>
              </w:rPr>
              <w:t>4.2</w:t>
            </w:r>
            <w:r w:rsidR="00D2218C">
              <w:rPr>
                <w:rFonts w:asciiTheme="minorHAnsi" w:eastAsiaTheme="minorEastAsia" w:hAnsiTheme="minorHAnsi" w:cstheme="minorBidi"/>
                <w:color w:val="auto"/>
              </w:rPr>
              <w:tab/>
            </w:r>
            <w:r w:rsidR="00D2218C" w:rsidRPr="008018A1">
              <w:rPr>
                <w:rStyle w:val="Hyperlink"/>
              </w:rPr>
              <w:t>Registered users per Campus</w:t>
            </w:r>
            <w:r w:rsidR="00D2218C">
              <w:rPr>
                <w:webHidden/>
              </w:rPr>
              <w:tab/>
            </w:r>
            <w:r w:rsidR="00D2218C">
              <w:rPr>
                <w:webHidden/>
              </w:rPr>
              <w:fldChar w:fldCharType="begin"/>
            </w:r>
            <w:r w:rsidR="00D2218C">
              <w:rPr>
                <w:webHidden/>
              </w:rPr>
              <w:instrText xml:space="preserve"> PAGEREF _Toc7773469 \h </w:instrText>
            </w:r>
            <w:r w:rsidR="00D2218C">
              <w:rPr>
                <w:webHidden/>
              </w:rPr>
            </w:r>
            <w:r w:rsidR="00D2218C">
              <w:rPr>
                <w:webHidden/>
              </w:rPr>
              <w:fldChar w:fldCharType="separate"/>
            </w:r>
            <w:r w:rsidR="00D2218C">
              <w:rPr>
                <w:webHidden/>
              </w:rPr>
              <w:t>22</w:t>
            </w:r>
            <w:r w:rsidR="00D2218C">
              <w:rPr>
                <w:webHidden/>
              </w:rPr>
              <w:fldChar w:fldCharType="end"/>
            </w:r>
          </w:hyperlink>
        </w:p>
        <w:p w:rsidR="00D2218C" w:rsidRDefault="00CF1D01">
          <w:pPr>
            <w:pStyle w:val="TOC2"/>
            <w:rPr>
              <w:rFonts w:asciiTheme="minorHAnsi" w:eastAsiaTheme="minorEastAsia" w:hAnsiTheme="minorHAnsi" w:cstheme="minorBidi"/>
              <w:color w:val="auto"/>
            </w:rPr>
          </w:pPr>
          <w:hyperlink w:anchor="_Toc7773470" w:history="1">
            <w:r w:rsidR="00D2218C" w:rsidRPr="008018A1">
              <w:rPr>
                <w:rStyle w:val="Hyperlink"/>
              </w:rPr>
              <w:t>4.3</w:t>
            </w:r>
            <w:r w:rsidR="00D2218C">
              <w:rPr>
                <w:rFonts w:asciiTheme="minorHAnsi" w:eastAsiaTheme="minorEastAsia" w:hAnsiTheme="minorHAnsi" w:cstheme="minorBidi"/>
                <w:color w:val="auto"/>
              </w:rPr>
              <w:tab/>
            </w:r>
            <w:r w:rsidR="00D2218C" w:rsidRPr="008018A1">
              <w:rPr>
                <w:rStyle w:val="Hyperlink"/>
              </w:rPr>
              <w:t>Registered users per Faculty</w:t>
            </w:r>
            <w:r w:rsidR="00D2218C">
              <w:rPr>
                <w:webHidden/>
              </w:rPr>
              <w:tab/>
            </w:r>
            <w:r w:rsidR="00D2218C">
              <w:rPr>
                <w:webHidden/>
              </w:rPr>
              <w:fldChar w:fldCharType="begin"/>
            </w:r>
            <w:r w:rsidR="00D2218C">
              <w:rPr>
                <w:webHidden/>
              </w:rPr>
              <w:instrText xml:space="preserve"> PAGEREF _Toc7773470 \h </w:instrText>
            </w:r>
            <w:r w:rsidR="00D2218C">
              <w:rPr>
                <w:webHidden/>
              </w:rPr>
            </w:r>
            <w:r w:rsidR="00D2218C">
              <w:rPr>
                <w:webHidden/>
              </w:rPr>
              <w:fldChar w:fldCharType="separate"/>
            </w:r>
            <w:r w:rsidR="00D2218C">
              <w:rPr>
                <w:webHidden/>
              </w:rPr>
              <w:t>22</w:t>
            </w:r>
            <w:r w:rsidR="00D2218C">
              <w:rPr>
                <w:webHidden/>
              </w:rPr>
              <w:fldChar w:fldCharType="end"/>
            </w:r>
          </w:hyperlink>
        </w:p>
        <w:p w:rsidR="00D2218C" w:rsidRDefault="00CF1D01">
          <w:pPr>
            <w:pStyle w:val="TOC2"/>
            <w:rPr>
              <w:rFonts w:asciiTheme="minorHAnsi" w:eastAsiaTheme="minorEastAsia" w:hAnsiTheme="minorHAnsi" w:cstheme="minorBidi"/>
              <w:color w:val="auto"/>
            </w:rPr>
          </w:pPr>
          <w:hyperlink w:anchor="_Toc7773471" w:history="1">
            <w:r w:rsidR="00D2218C" w:rsidRPr="008018A1">
              <w:rPr>
                <w:rStyle w:val="Hyperlink"/>
              </w:rPr>
              <w:t>4.4</w:t>
            </w:r>
            <w:r w:rsidR="00D2218C">
              <w:rPr>
                <w:rFonts w:asciiTheme="minorHAnsi" w:eastAsiaTheme="minorEastAsia" w:hAnsiTheme="minorHAnsi" w:cstheme="minorBidi"/>
                <w:color w:val="auto"/>
              </w:rPr>
              <w:tab/>
            </w:r>
            <w:r w:rsidR="00D2218C" w:rsidRPr="008018A1">
              <w:rPr>
                <w:rStyle w:val="Hyperlink"/>
              </w:rPr>
              <w:t>Hours Open per Week (during term time)</w:t>
            </w:r>
            <w:r w:rsidR="00D2218C">
              <w:rPr>
                <w:webHidden/>
              </w:rPr>
              <w:tab/>
            </w:r>
            <w:r w:rsidR="00D2218C">
              <w:rPr>
                <w:webHidden/>
              </w:rPr>
              <w:fldChar w:fldCharType="begin"/>
            </w:r>
            <w:r w:rsidR="00D2218C">
              <w:rPr>
                <w:webHidden/>
              </w:rPr>
              <w:instrText xml:space="preserve"> PAGEREF _Toc7773471 \h </w:instrText>
            </w:r>
            <w:r w:rsidR="00D2218C">
              <w:rPr>
                <w:webHidden/>
              </w:rPr>
            </w:r>
            <w:r w:rsidR="00D2218C">
              <w:rPr>
                <w:webHidden/>
              </w:rPr>
              <w:fldChar w:fldCharType="separate"/>
            </w:r>
            <w:r w:rsidR="00D2218C">
              <w:rPr>
                <w:webHidden/>
              </w:rPr>
              <w:t>23</w:t>
            </w:r>
            <w:r w:rsidR="00D2218C">
              <w:rPr>
                <w:webHidden/>
              </w:rPr>
              <w:fldChar w:fldCharType="end"/>
            </w:r>
          </w:hyperlink>
        </w:p>
        <w:p w:rsidR="00D2218C" w:rsidRDefault="00CF1D01">
          <w:pPr>
            <w:pStyle w:val="TOC2"/>
            <w:rPr>
              <w:rFonts w:asciiTheme="minorHAnsi" w:eastAsiaTheme="minorEastAsia" w:hAnsiTheme="minorHAnsi" w:cstheme="minorBidi"/>
              <w:color w:val="auto"/>
            </w:rPr>
          </w:pPr>
          <w:hyperlink w:anchor="_Toc7773472" w:history="1">
            <w:r w:rsidR="00D2218C" w:rsidRPr="008018A1">
              <w:rPr>
                <w:rStyle w:val="Hyperlink"/>
              </w:rPr>
              <w:t>4.5</w:t>
            </w:r>
            <w:r w:rsidR="00D2218C">
              <w:rPr>
                <w:rFonts w:asciiTheme="minorHAnsi" w:eastAsiaTheme="minorEastAsia" w:hAnsiTheme="minorHAnsi" w:cstheme="minorBidi"/>
                <w:color w:val="auto"/>
              </w:rPr>
              <w:tab/>
            </w:r>
            <w:r w:rsidR="00D2218C" w:rsidRPr="008018A1">
              <w:rPr>
                <w:rStyle w:val="Hyperlink"/>
              </w:rPr>
              <w:t>Gate readings (Library visits)</w:t>
            </w:r>
            <w:r w:rsidR="00D2218C">
              <w:rPr>
                <w:webHidden/>
              </w:rPr>
              <w:tab/>
            </w:r>
            <w:r w:rsidR="00D2218C">
              <w:rPr>
                <w:webHidden/>
              </w:rPr>
              <w:fldChar w:fldCharType="begin"/>
            </w:r>
            <w:r w:rsidR="00D2218C">
              <w:rPr>
                <w:webHidden/>
              </w:rPr>
              <w:instrText xml:space="preserve"> PAGEREF _Toc7773472 \h </w:instrText>
            </w:r>
            <w:r w:rsidR="00D2218C">
              <w:rPr>
                <w:webHidden/>
              </w:rPr>
            </w:r>
            <w:r w:rsidR="00D2218C">
              <w:rPr>
                <w:webHidden/>
              </w:rPr>
              <w:fldChar w:fldCharType="separate"/>
            </w:r>
            <w:r w:rsidR="00D2218C">
              <w:rPr>
                <w:webHidden/>
              </w:rPr>
              <w:t>23</w:t>
            </w:r>
            <w:r w:rsidR="00D2218C">
              <w:rPr>
                <w:webHidden/>
              </w:rPr>
              <w:fldChar w:fldCharType="end"/>
            </w:r>
          </w:hyperlink>
        </w:p>
        <w:p w:rsidR="00D2218C" w:rsidRDefault="00CF1D01">
          <w:pPr>
            <w:pStyle w:val="TOC1"/>
            <w:rPr>
              <w:rFonts w:asciiTheme="minorHAnsi" w:eastAsiaTheme="minorEastAsia" w:hAnsiTheme="minorHAnsi" w:cstheme="minorBidi"/>
              <w:b w:val="0"/>
              <w:color w:val="auto"/>
            </w:rPr>
          </w:pPr>
          <w:hyperlink w:anchor="_Toc7773473" w:history="1">
            <w:r w:rsidR="00D2218C" w:rsidRPr="008018A1">
              <w:rPr>
                <w:rStyle w:val="Hyperlink"/>
              </w:rPr>
              <w:t>5</w:t>
            </w:r>
            <w:r w:rsidR="00D2218C">
              <w:rPr>
                <w:rFonts w:asciiTheme="minorHAnsi" w:eastAsiaTheme="minorEastAsia" w:hAnsiTheme="minorHAnsi" w:cstheme="minorBidi"/>
                <w:b w:val="0"/>
                <w:color w:val="auto"/>
              </w:rPr>
              <w:tab/>
            </w:r>
            <w:r w:rsidR="00D2218C" w:rsidRPr="008018A1">
              <w:rPr>
                <w:rStyle w:val="Hyperlink"/>
              </w:rPr>
              <w:t>SERVICES PROFILE</w:t>
            </w:r>
            <w:r w:rsidR="00D2218C">
              <w:rPr>
                <w:webHidden/>
              </w:rPr>
              <w:tab/>
            </w:r>
            <w:r w:rsidR="00D2218C">
              <w:rPr>
                <w:webHidden/>
              </w:rPr>
              <w:fldChar w:fldCharType="begin"/>
            </w:r>
            <w:r w:rsidR="00D2218C">
              <w:rPr>
                <w:webHidden/>
              </w:rPr>
              <w:instrText xml:space="preserve"> PAGEREF _Toc7773473 \h </w:instrText>
            </w:r>
            <w:r w:rsidR="00D2218C">
              <w:rPr>
                <w:webHidden/>
              </w:rPr>
            </w:r>
            <w:r w:rsidR="00D2218C">
              <w:rPr>
                <w:webHidden/>
              </w:rPr>
              <w:fldChar w:fldCharType="separate"/>
            </w:r>
            <w:r w:rsidR="00D2218C">
              <w:rPr>
                <w:webHidden/>
              </w:rPr>
              <w:t>24</w:t>
            </w:r>
            <w:r w:rsidR="00D2218C">
              <w:rPr>
                <w:webHidden/>
              </w:rPr>
              <w:fldChar w:fldCharType="end"/>
            </w:r>
          </w:hyperlink>
        </w:p>
        <w:p w:rsidR="00D2218C" w:rsidRDefault="00CF1D01">
          <w:pPr>
            <w:pStyle w:val="TOC2"/>
            <w:rPr>
              <w:rFonts w:asciiTheme="minorHAnsi" w:eastAsiaTheme="minorEastAsia" w:hAnsiTheme="minorHAnsi" w:cstheme="minorBidi"/>
              <w:color w:val="auto"/>
            </w:rPr>
          </w:pPr>
          <w:hyperlink w:anchor="_Toc7773474" w:history="1">
            <w:r w:rsidR="00D2218C" w:rsidRPr="008018A1">
              <w:rPr>
                <w:rStyle w:val="Hyperlink"/>
              </w:rPr>
              <w:t>5.1</w:t>
            </w:r>
            <w:r w:rsidR="00D2218C">
              <w:rPr>
                <w:rFonts w:asciiTheme="minorHAnsi" w:eastAsiaTheme="minorEastAsia" w:hAnsiTheme="minorHAnsi" w:cstheme="minorBidi"/>
                <w:color w:val="auto"/>
              </w:rPr>
              <w:tab/>
            </w:r>
            <w:r w:rsidR="00D2218C" w:rsidRPr="008018A1">
              <w:rPr>
                <w:rStyle w:val="Hyperlink"/>
              </w:rPr>
              <w:t>CIRCULATION SERVICES</w:t>
            </w:r>
            <w:r w:rsidR="00D2218C">
              <w:rPr>
                <w:webHidden/>
              </w:rPr>
              <w:tab/>
            </w:r>
            <w:r w:rsidR="00D2218C">
              <w:rPr>
                <w:webHidden/>
              </w:rPr>
              <w:fldChar w:fldCharType="begin"/>
            </w:r>
            <w:r w:rsidR="00D2218C">
              <w:rPr>
                <w:webHidden/>
              </w:rPr>
              <w:instrText xml:space="preserve"> PAGEREF _Toc7773474 \h </w:instrText>
            </w:r>
            <w:r w:rsidR="00D2218C">
              <w:rPr>
                <w:webHidden/>
              </w:rPr>
            </w:r>
            <w:r w:rsidR="00D2218C">
              <w:rPr>
                <w:webHidden/>
              </w:rPr>
              <w:fldChar w:fldCharType="separate"/>
            </w:r>
            <w:r w:rsidR="00D2218C">
              <w:rPr>
                <w:webHidden/>
              </w:rPr>
              <w:t>24</w:t>
            </w:r>
            <w:r w:rsidR="00D2218C">
              <w:rPr>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75" w:history="1">
            <w:r w:rsidR="00D2218C" w:rsidRPr="008018A1">
              <w:rPr>
                <w:rStyle w:val="Hyperlink"/>
                <w:noProof/>
              </w:rPr>
              <w:t xml:space="preserve">5.1.1 </w:t>
            </w:r>
            <w:r w:rsidR="00D2218C">
              <w:rPr>
                <w:rFonts w:asciiTheme="minorHAnsi" w:eastAsiaTheme="minorEastAsia" w:hAnsiTheme="minorHAnsi" w:cstheme="minorBidi"/>
                <w:noProof/>
                <w:color w:val="auto"/>
              </w:rPr>
              <w:tab/>
            </w:r>
            <w:r w:rsidR="00D2218C" w:rsidRPr="008018A1">
              <w:rPr>
                <w:rStyle w:val="Hyperlink"/>
                <w:noProof/>
              </w:rPr>
              <w:t>Circulation of library material</w:t>
            </w:r>
            <w:r w:rsidR="00D2218C">
              <w:rPr>
                <w:noProof/>
                <w:webHidden/>
              </w:rPr>
              <w:tab/>
            </w:r>
            <w:r w:rsidR="00D2218C">
              <w:rPr>
                <w:noProof/>
                <w:webHidden/>
              </w:rPr>
              <w:fldChar w:fldCharType="begin"/>
            </w:r>
            <w:r w:rsidR="00D2218C">
              <w:rPr>
                <w:noProof/>
                <w:webHidden/>
              </w:rPr>
              <w:instrText xml:space="preserve"> PAGEREF _Toc7773475 \h </w:instrText>
            </w:r>
            <w:r w:rsidR="00D2218C">
              <w:rPr>
                <w:noProof/>
                <w:webHidden/>
              </w:rPr>
            </w:r>
            <w:r w:rsidR="00D2218C">
              <w:rPr>
                <w:noProof/>
                <w:webHidden/>
              </w:rPr>
              <w:fldChar w:fldCharType="separate"/>
            </w:r>
            <w:r w:rsidR="00D2218C">
              <w:rPr>
                <w:noProof/>
                <w:webHidden/>
              </w:rPr>
              <w:t>28</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76" w:history="1">
            <w:r w:rsidR="00D2218C" w:rsidRPr="008018A1">
              <w:rPr>
                <w:rStyle w:val="Hyperlink"/>
                <w:noProof/>
              </w:rPr>
              <w:t>5.1.2</w:t>
            </w:r>
            <w:r w:rsidR="00D2218C">
              <w:rPr>
                <w:rFonts w:asciiTheme="minorHAnsi" w:eastAsiaTheme="minorEastAsia" w:hAnsiTheme="minorHAnsi" w:cstheme="minorBidi"/>
                <w:noProof/>
                <w:color w:val="auto"/>
              </w:rPr>
              <w:tab/>
            </w:r>
            <w:r w:rsidR="00D2218C" w:rsidRPr="008018A1">
              <w:rPr>
                <w:rStyle w:val="Hyperlink"/>
                <w:noProof/>
              </w:rPr>
              <w:t>Inter Branch and Inter Library Loans</w:t>
            </w:r>
            <w:r w:rsidR="00D2218C">
              <w:rPr>
                <w:noProof/>
                <w:webHidden/>
              </w:rPr>
              <w:tab/>
            </w:r>
            <w:r w:rsidR="00D2218C">
              <w:rPr>
                <w:noProof/>
                <w:webHidden/>
              </w:rPr>
              <w:fldChar w:fldCharType="begin"/>
            </w:r>
            <w:r w:rsidR="00D2218C">
              <w:rPr>
                <w:noProof/>
                <w:webHidden/>
              </w:rPr>
              <w:instrText xml:space="preserve"> PAGEREF _Toc7773476 \h </w:instrText>
            </w:r>
            <w:r w:rsidR="00D2218C">
              <w:rPr>
                <w:noProof/>
                <w:webHidden/>
              </w:rPr>
            </w:r>
            <w:r w:rsidR="00D2218C">
              <w:rPr>
                <w:noProof/>
                <w:webHidden/>
              </w:rPr>
              <w:fldChar w:fldCharType="separate"/>
            </w:r>
            <w:r w:rsidR="00D2218C">
              <w:rPr>
                <w:noProof/>
                <w:webHidden/>
              </w:rPr>
              <w:t>34</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77" w:history="1">
            <w:r w:rsidR="00D2218C" w:rsidRPr="008018A1">
              <w:rPr>
                <w:rStyle w:val="Hyperlink"/>
                <w:noProof/>
              </w:rPr>
              <w:t>5.1.3</w:t>
            </w:r>
            <w:r w:rsidR="00D2218C">
              <w:rPr>
                <w:rFonts w:asciiTheme="minorHAnsi" w:eastAsiaTheme="minorEastAsia" w:hAnsiTheme="minorHAnsi" w:cstheme="minorBidi"/>
                <w:noProof/>
                <w:color w:val="auto"/>
              </w:rPr>
              <w:tab/>
            </w:r>
            <w:r w:rsidR="00D2218C" w:rsidRPr="008018A1">
              <w:rPr>
                <w:rStyle w:val="Hyperlink"/>
                <w:noProof/>
              </w:rPr>
              <w:t>Other Circulation Reports  Overdue Reminders per Campus</w:t>
            </w:r>
            <w:r w:rsidR="00D2218C">
              <w:rPr>
                <w:noProof/>
                <w:webHidden/>
              </w:rPr>
              <w:tab/>
            </w:r>
            <w:r w:rsidR="00D2218C">
              <w:rPr>
                <w:noProof/>
                <w:webHidden/>
              </w:rPr>
              <w:fldChar w:fldCharType="begin"/>
            </w:r>
            <w:r w:rsidR="00D2218C">
              <w:rPr>
                <w:noProof/>
                <w:webHidden/>
              </w:rPr>
              <w:instrText xml:space="preserve"> PAGEREF _Toc7773477 \h </w:instrText>
            </w:r>
            <w:r w:rsidR="00D2218C">
              <w:rPr>
                <w:noProof/>
                <w:webHidden/>
              </w:rPr>
            </w:r>
            <w:r w:rsidR="00D2218C">
              <w:rPr>
                <w:noProof/>
                <w:webHidden/>
              </w:rPr>
              <w:fldChar w:fldCharType="separate"/>
            </w:r>
            <w:r w:rsidR="00D2218C">
              <w:rPr>
                <w:noProof/>
                <w:webHidden/>
              </w:rPr>
              <w:t>37</w:t>
            </w:r>
            <w:r w:rsidR="00D2218C">
              <w:rPr>
                <w:noProof/>
                <w:webHidden/>
              </w:rPr>
              <w:fldChar w:fldCharType="end"/>
            </w:r>
          </w:hyperlink>
        </w:p>
        <w:p w:rsidR="00D2218C" w:rsidRDefault="00CF1D01">
          <w:pPr>
            <w:pStyle w:val="TOC2"/>
            <w:rPr>
              <w:rFonts w:asciiTheme="minorHAnsi" w:eastAsiaTheme="minorEastAsia" w:hAnsiTheme="minorHAnsi" w:cstheme="minorBidi"/>
              <w:color w:val="auto"/>
            </w:rPr>
          </w:pPr>
          <w:hyperlink w:anchor="_Toc7773478" w:history="1">
            <w:r w:rsidR="00D2218C" w:rsidRPr="008018A1">
              <w:rPr>
                <w:rStyle w:val="Hyperlink"/>
              </w:rPr>
              <w:t>5.2</w:t>
            </w:r>
            <w:r w:rsidR="00D2218C">
              <w:rPr>
                <w:rFonts w:asciiTheme="minorHAnsi" w:eastAsiaTheme="minorEastAsia" w:hAnsiTheme="minorHAnsi" w:cstheme="minorBidi"/>
                <w:color w:val="auto"/>
              </w:rPr>
              <w:tab/>
            </w:r>
            <w:r w:rsidR="00D2218C" w:rsidRPr="008018A1">
              <w:rPr>
                <w:rStyle w:val="Hyperlink"/>
              </w:rPr>
              <w:t>INFORMATION SERVICES AND TRAINING</w:t>
            </w:r>
            <w:r w:rsidR="00D2218C">
              <w:rPr>
                <w:webHidden/>
              </w:rPr>
              <w:tab/>
            </w:r>
            <w:r w:rsidR="00D2218C">
              <w:rPr>
                <w:webHidden/>
              </w:rPr>
              <w:fldChar w:fldCharType="begin"/>
            </w:r>
            <w:r w:rsidR="00D2218C">
              <w:rPr>
                <w:webHidden/>
              </w:rPr>
              <w:instrText xml:space="preserve"> PAGEREF _Toc7773478 \h </w:instrText>
            </w:r>
            <w:r w:rsidR="00D2218C">
              <w:rPr>
                <w:webHidden/>
              </w:rPr>
            </w:r>
            <w:r w:rsidR="00D2218C">
              <w:rPr>
                <w:webHidden/>
              </w:rPr>
              <w:fldChar w:fldCharType="separate"/>
            </w:r>
            <w:r w:rsidR="00D2218C">
              <w:rPr>
                <w:webHidden/>
              </w:rPr>
              <w:t>39</w:t>
            </w:r>
            <w:r w:rsidR="00D2218C">
              <w:rPr>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79" w:history="1">
            <w:r w:rsidR="00D2218C" w:rsidRPr="008018A1">
              <w:rPr>
                <w:rStyle w:val="Hyperlink"/>
                <w:rFonts w:eastAsia="Calibri"/>
                <w:noProof/>
              </w:rPr>
              <w:t>5.2.1</w:t>
            </w:r>
            <w:r w:rsidR="00D2218C">
              <w:rPr>
                <w:rFonts w:asciiTheme="minorHAnsi" w:eastAsiaTheme="minorEastAsia" w:hAnsiTheme="minorHAnsi" w:cstheme="minorBidi"/>
                <w:noProof/>
                <w:color w:val="auto"/>
              </w:rPr>
              <w:tab/>
            </w:r>
            <w:r w:rsidR="00D2218C" w:rsidRPr="008018A1">
              <w:rPr>
                <w:rStyle w:val="Hyperlink"/>
                <w:rFonts w:eastAsia="Calibri"/>
                <w:noProof/>
              </w:rPr>
              <w:t>Human Resources</w:t>
            </w:r>
            <w:r w:rsidR="00D2218C">
              <w:rPr>
                <w:noProof/>
                <w:webHidden/>
              </w:rPr>
              <w:tab/>
            </w:r>
            <w:r w:rsidR="00D2218C">
              <w:rPr>
                <w:noProof/>
                <w:webHidden/>
              </w:rPr>
              <w:fldChar w:fldCharType="begin"/>
            </w:r>
            <w:r w:rsidR="00D2218C">
              <w:rPr>
                <w:noProof/>
                <w:webHidden/>
              </w:rPr>
              <w:instrText xml:space="preserve"> PAGEREF _Toc7773479 \h </w:instrText>
            </w:r>
            <w:r w:rsidR="00D2218C">
              <w:rPr>
                <w:noProof/>
                <w:webHidden/>
              </w:rPr>
            </w:r>
            <w:r w:rsidR="00D2218C">
              <w:rPr>
                <w:noProof/>
                <w:webHidden/>
              </w:rPr>
              <w:fldChar w:fldCharType="separate"/>
            </w:r>
            <w:r w:rsidR="00D2218C">
              <w:rPr>
                <w:noProof/>
                <w:webHidden/>
              </w:rPr>
              <w:t>39</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80" w:history="1">
            <w:r w:rsidR="00D2218C" w:rsidRPr="008018A1">
              <w:rPr>
                <w:rStyle w:val="Hyperlink"/>
                <w:noProof/>
              </w:rPr>
              <w:t>5.2.2</w:t>
            </w:r>
            <w:r w:rsidR="00D2218C">
              <w:rPr>
                <w:rFonts w:asciiTheme="minorHAnsi" w:eastAsiaTheme="minorEastAsia" w:hAnsiTheme="minorHAnsi" w:cstheme="minorBidi"/>
                <w:noProof/>
                <w:color w:val="auto"/>
              </w:rPr>
              <w:tab/>
            </w:r>
            <w:r w:rsidR="00D2218C" w:rsidRPr="008018A1">
              <w:rPr>
                <w:rStyle w:val="Hyperlink"/>
                <w:noProof/>
              </w:rPr>
              <w:t>Student Interns</w:t>
            </w:r>
            <w:r w:rsidR="00D2218C">
              <w:rPr>
                <w:noProof/>
                <w:webHidden/>
              </w:rPr>
              <w:tab/>
            </w:r>
            <w:r w:rsidR="00D2218C">
              <w:rPr>
                <w:noProof/>
                <w:webHidden/>
              </w:rPr>
              <w:fldChar w:fldCharType="begin"/>
            </w:r>
            <w:r w:rsidR="00D2218C">
              <w:rPr>
                <w:noProof/>
                <w:webHidden/>
              </w:rPr>
              <w:instrText xml:space="preserve"> PAGEREF _Toc7773480 \h </w:instrText>
            </w:r>
            <w:r w:rsidR="00D2218C">
              <w:rPr>
                <w:noProof/>
                <w:webHidden/>
              </w:rPr>
            </w:r>
            <w:r w:rsidR="00D2218C">
              <w:rPr>
                <w:noProof/>
                <w:webHidden/>
              </w:rPr>
              <w:fldChar w:fldCharType="separate"/>
            </w:r>
            <w:r w:rsidR="00D2218C">
              <w:rPr>
                <w:noProof/>
                <w:webHidden/>
              </w:rPr>
              <w:t>39</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81" w:history="1">
            <w:r w:rsidR="00D2218C" w:rsidRPr="008018A1">
              <w:rPr>
                <w:rStyle w:val="Hyperlink"/>
                <w:rFonts w:cs="Arial"/>
                <w:noProof/>
              </w:rPr>
              <w:t>5.2.4</w:t>
            </w:r>
            <w:r w:rsidR="00D2218C">
              <w:rPr>
                <w:rFonts w:asciiTheme="minorHAnsi" w:eastAsiaTheme="minorEastAsia" w:hAnsiTheme="minorHAnsi" w:cstheme="minorBidi"/>
                <w:noProof/>
                <w:color w:val="auto"/>
              </w:rPr>
              <w:tab/>
            </w:r>
            <w:r w:rsidR="00D2218C" w:rsidRPr="008018A1">
              <w:rPr>
                <w:rStyle w:val="Hyperlink"/>
                <w:rFonts w:cs="Arial"/>
                <w:noProof/>
              </w:rPr>
              <w:t>Training Statistics</w:t>
            </w:r>
            <w:r w:rsidR="00D2218C">
              <w:rPr>
                <w:noProof/>
                <w:webHidden/>
              </w:rPr>
              <w:tab/>
            </w:r>
            <w:r w:rsidR="00D2218C">
              <w:rPr>
                <w:noProof/>
                <w:webHidden/>
              </w:rPr>
              <w:fldChar w:fldCharType="begin"/>
            </w:r>
            <w:r w:rsidR="00D2218C">
              <w:rPr>
                <w:noProof/>
                <w:webHidden/>
              </w:rPr>
              <w:instrText xml:space="preserve"> PAGEREF _Toc7773481 \h </w:instrText>
            </w:r>
            <w:r w:rsidR="00D2218C">
              <w:rPr>
                <w:noProof/>
                <w:webHidden/>
              </w:rPr>
            </w:r>
            <w:r w:rsidR="00D2218C">
              <w:rPr>
                <w:noProof/>
                <w:webHidden/>
              </w:rPr>
              <w:fldChar w:fldCharType="separate"/>
            </w:r>
            <w:r w:rsidR="00D2218C">
              <w:rPr>
                <w:noProof/>
                <w:webHidden/>
              </w:rPr>
              <w:t>40</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82" w:history="1">
            <w:r w:rsidR="00D2218C" w:rsidRPr="008018A1">
              <w:rPr>
                <w:rStyle w:val="Hyperlink"/>
                <w:noProof/>
              </w:rPr>
              <w:t>5. 2. 5. Library on i-Learn</w:t>
            </w:r>
            <w:r w:rsidR="00D2218C">
              <w:rPr>
                <w:noProof/>
                <w:webHidden/>
              </w:rPr>
              <w:tab/>
            </w:r>
            <w:r w:rsidR="00D2218C">
              <w:rPr>
                <w:noProof/>
                <w:webHidden/>
              </w:rPr>
              <w:fldChar w:fldCharType="begin"/>
            </w:r>
            <w:r w:rsidR="00D2218C">
              <w:rPr>
                <w:noProof/>
                <w:webHidden/>
              </w:rPr>
              <w:instrText xml:space="preserve"> PAGEREF _Toc7773482 \h </w:instrText>
            </w:r>
            <w:r w:rsidR="00D2218C">
              <w:rPr>
                <w:noProof/>
                <w:webHidden/>
              </w:rPr>
            </w:r>
            <w:r w:rsidR="00D2218C">
              <w:rPr>
                <w:noProof/>
                <w:webHidden/>
              </w:rPr>
              <w:fldChar w:fldCharType="separate"/>
            </w:r>
            <w:r w:rsidR="00D2218C">
              <w:rPr>
                <w:noProof/>
                <w:webHidden/>
              </w:rPr>
              <w:t>41</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83" w:history="1">
            <w:r w:rsidR="00D2218C" w:rsidRPr="008018A1">
              <w:rPr>
                <w:rStyle w:val="Hyperlink"/>
                <w:rFonts w:cs="Arial"/>
                <w:noProof/>
              </w:rPr>
              <w:t>5.2.6</w:t>
            </w:r>
            <w:r w:rsidR="00D2218C">
              <w:rPr>
                <w:rFonts w:asciiTheme="minorHAnsi" w:eastAsiaTheme="minorEastAsia" w:hAnsiTheme="minorHAnsi" w:cstheme="minorBidi"/>
                <w:noProof/>
                <w:color w:val="auto"/>
              </w:rPr>
              <w:tab/>
            </w:r>
            <w:r w:rsidR="00D2218C" w:rsidRPr="008018A1">
              <w:rPr>
                <w:rStyle w:val="Hyperlink"/>
                <w:rFonts w:cs="Arial"/>
                <w:noProof/>
              </w:rPr>
              <w:t>Information Transaction Statistics</w:t>
            </w:r>
            <w:r w:rsidR="00D2218C">
              <w:rPr>
                <w:noProof/>
                <w:webHidden/>
              </w:rPr>
              <w:tab/>
            </w:r>
            <w:r w:rsidR="00D2218C">
              <w:rPr>
                <w:noProof/>
                <w:webHidden/>
              </w:rPr>
              <w:fldChar w:fldCharType="begin"/>
            </w:r>
            <w:r w:rsidR="00D2218C">
              <w:rPr>
                <w:noProof/>
                <w:webHidden/>
              </w:rPr>
              <w:instrText xml:space="preserve"> PAGEREF _Toc7773483 \h </w:instrText>
            </w:r>
            <w:r w:rsidR="00D2218C">
              <w:rPr>
                <w:noProof/>
                <w:webHidden/>
              </w:rPr>
            </w:r>
            <w:r w:rsidR="00D2218C">
              <w:rPr>
                <w:noProof/>
                <w:webHidden/>
              </w:rPr>
              <w:fldChar w:fldCharType="separate"/>
            </w:r>
            <w:r w:rsidR="00D2218C">
              <w:rPr>
                <w:noProof/>
                <w:webHidden/>
              </w:rPr>
              <w:t>42</w:t>
            </w:r>
            <w:r w:rsidR="00D2218C">
              <w:rPr>
                <w:noProof/>
                <w:webHidden/>
              </w:rPr>
              <w:fldChar w:fldCharType="end"/>
            </w:r>
          </w:hyperlink>
        </w:p>
        <w:p w:rsidR="00D2218C" w:rsidRDefault="00CF1D01">
          <w:pPr>
            <w:pStyle w:val="TOC2"/>
            <w:rPr>
              <w:rFonts w:asciiTheme="minorHAnsi" w:eastAsiaTheme="minorEastAsia" w:hAnsiTheme="minorHAnsi" w:cstheme="minorBidi"/>
              <w:color w:val="auto"/>
            </w:rPr>
          </w:pPr>
          <w:hyperlink w:anchor="_Toc7773484" w:history="1">
            <w:r w:rsidR="00D2218C" w:rsidRPr="008018A1">
              <w:rPr>
                <w:rStyle w:val="Hyperlink"/>
                <w:rFonts w:cs="Arial"/>
              </w:rPr>
              <w:t>5.3</w:t>
            </w:r>
            <w:r w:rsidR="00D2218C">
              <w:rPr>
                <w:rFonts w:asciiTheme="minorHAnsi" w:eastAsiaTheme="minorEastAsia" w:hAnsiTheme="minorHAnsi" w:cstheme="minorBidi"/>
                <w:color w:val="auto"/>
              </w:rPr>
              <w:tab/>
            </w:r>
            <w:r w:rsidR="00D2218C" w:rsidRPr="008018A1">
              <w:rPr>
                <w:rStyle w:val="Hyperlink"/>
                <w:rFonts w:cs="Arial"/>
              </w:rPr>
              <w:t>BIBLIOGRAPHIC SERVICES</w:t>
            </w:r>
            <w:r w:rsidR="00D2218C">
              <w:rPr>
                <w:webHidden/>
              </w:rPr>
              <w:tab/>
            </w:r>
            <w:r w:rsidR="00D2218C">
              <w:rPr>
                <w:webHidden/>
              </w:rPr>
              <w:fldChar w:fldCharType="begin"/>
            </w:r>
            <w:r w:rsidR="00D2218C">
              <w:rPr>
                <w:webHidden/>
              </w:rPr>
              <w:instrText xml:space="preserve"> PAGEREF _Toc7773484 \h </w:instrText>
            </w:r>
            <w:r w:rsidR="00D2218C">
              <w:rPr>
                <w:webHidden/>
              </w:rPr>
            </w:r>
            <w:r w:rsidR="00D2218C">
              <w:rPr>
                <w:webHidden/>
              </w:rPr>
              <w:fldChar w:fldCharType="separate"/>
            </w:r>
            <w:r w:rsidR="00D2218C">
              <w:rPr>
                <w:webHidden/>
              </w:rPr>
              <w:t>51</w:t>
            </w:r>
            <w:r w:rsidR="00D2218C">
              <w:rPr>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85" w:history="1">
            <w:r w:rsidR="00D2218C" w:rsidRPr="008018A1">
              <w:rPr>
                <w:rStyle w:val="Hyperlink"/>
                <w:rFonts w:asciiTheme="majorHAnsi" w:hAnsiTheme="majorHAnsi" w:cstheme="majorHAnsi"/>
                <w:noProof/>
              </w:rPr>
              <w:t>5.3.1</w:t>
            </w:r>
            <w:r w:rsidR="00D2218C">
              <w:rPr>
                <w:rFonts w:asciiTheme="minorHAnsi" w:eastAsiaTheme="minorEastAsia" w:hAnsiTheme="minorHAnsi" w:cstheme="minorBidi"/>
                <w:noProof/>
                <w:color w:val="auto"/>
              </w:rPr>
              <w:tab/>
            </w:r>
            <w:r w:rsidR="00D2218C" w:rsidRPr="008018A1">
              <w:rPr>
                <w:rStyle w:val="Hyperlink"/>
                <w:rFonts w:asciiTheme="majorHAnsi" w:hAnsiTheme="majorHAnsi" w:cstheme="majorHAnsi"/>
                <w:noProof/>
              </w:rPr>
              <w:t>Acquisitions Sub-Department</w:t>
            </w:r>
            <w:r w:rsidR="00D2218C" w:rsidRPr="008018A1">
              <w:rPr>
                <w:rStyle w:val="Hyperlink"/>
                <w:rFonts w:ascii="Arial Bold" w:hAnsi="Arial Bold"/>
                <w:noProof/>
              </w:rPr>
              <w:t>:</w:t>
            </w:r>
            <w:r w:rsidR="00D2218C">
              <w:rPr>
                <w:noProof/>
                <w:webHidden/>
              </w:rPr>
              <w:tab/>
            </w:r>
            <w:r w:rsidR="00D2218C">
              <w:rPr>
                <w:noProof/>
                <w:webHidden/>
              </w:rPr>
              <w:fldChar w:fldCharType="begin"/>
            </w:r>
            <w:r w:rsidR="00D2218C">
              <w:rPr>
                <w:noProof/>
                <w:webHidden/>
              </w:rPr>
              <w:instrText xml:space="preserve"> PAGEREF _Toc7773485 \h </w:instrText>
            </w:r>
            <w:r w:rsidR="00D2218C">
              <w:rPr>
                <w:noProof/>
                <w:webHidden/>
              </w:rPr>
            </w:r>
            <w:r w:rsidR="00D2218C">
              <w:rPr>
                <w:noProof/>
                <w:webHidden/>
              </w:rPr>
              <w:fldChar w:fldCharType="separate"/>
            </w:r>
            <w:r w:rsidR="00D2218C">
              <w:rPr>
                <w:noProof/>
                <w:webHidden/>
              </w:rPr>
              <w:t>52</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86" w:history="1">
            <w:r w:rsidR="00D2218C" w:rsidRPr="008018A1">
              <w:rPr>
                <w:rStyle w:val="Hyperlink"/>
                <w:noProof/>
              </w:rPr>
              <w:t xml:space="preserve">5.3.2 </w:t>
            </w:r>
            <w:r w:rsidR="00D2218C">
              <w:rPr>
                <w:rFonts w:asciiTheme="minorHAnsi" w:eastAsiaTheme="minorEastAsia" w:hAnsiTheme="minorHAnsi" w:cstheme="minorBidi"/>
                <w:noProof/>
                <w:color w:val="auto"/>
              </w:rPr>
              <w:tab/>
            </w:r>
            <w:r w:rsidR="00D2218C" w:rsidRPr="008018A1">
              <w:rPr>
                <w:rStyle w:val="Hyperlink"/>
                <w:noProof/>
              </w:rPr>
              <w:t>Serials Sub-Department</w:t>
            </w:r>
            <w:r w:rsidR="00D2218C">
              <w:rPr>
                <w:noProof/>
                <w:webHidden/>
              </w:rPr>
              <w:tab/>
            </w:r>
            <w:r w:rsidR="00D2218C">
              <w:rPr>
                <w:noProof/>
                <w:webHidden/>
              </w:rPr>
              <w:fldChar w:fldCharType="begin"/>
            </w:r>
            <w:r w:rsidR="00D2218C">
              <w:rPr>
                <w:noProof/>
                <w:webHidden/>
              </w:rPr>
              <w:instrText xml:space="preserve"> PAGEREF _Toc7773486 \h </w:instrText>
            </w:r>
            <w:r w:rsidR="00D2218C">
              <w:rPr>
                <w:noProof/>
                <w:webHidden/>
              </w:rPr>
            </w:r>
            <w:r w:rsidR="00D2218C">
              <w:rPr>
                <w:noProof/>
                <w:webHidden/>
              </w:rPr>
              <w:fldChar w:fldCharType="separate"/>
            </w:r>
            <w:r w:rsidR="00D2218C">
              <w:rPr>
                <w:noProof/>
                <w:webHidden/>
              </w:rPr>
              <w:t>56</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87" w:history="1">
            <w:r w:rsidR="00D2218C" w:rsidRPr="008018A1">
              <w:rPr>
                <w:rStyle w:val="Hyperlink"/>
                <w:noProof/>
              </w:rPr>
              <w:t>5.3.3</w:t>
            </w:r>
            <w:r w:rsidR="00D2218C">
              <w:rPr>
                <w:rFonts w:asciiTheme="minorHAnsi" w:eastAsiaTheme="minorEastAsia" w:hAnsiTheme="minorHAnsi" w:cstheme="minorBidi"/>
                <w:noProof/>
                <w:color w:val="auto"/>
              </w:rPr>
              <w:tab/>
            </w:r>
            <w:r w:rsidR="00D2218C" w:rsidRPr="008018A1">
              <w:rPr>
                <w:rStyle w:val="Hyperlink"/>
                <w:noProof/>
              </w:rPr>
              <w:t>Cataloguing Sub-Department:</w:t>
            </w:r>
            <w:r w:rsidR="00D2218C">
              <w:rPr>
                <w:noProof/>
                <w:webHidden/>
              </w:rPr>
              <w:tab/>
            </w:r>
            <w:r w:rsidR="00D2218C">
              <w:rPr>
                <w:noProof/>
                <w:webHidden/>
              </w:rPr>
              <w:fldChar w:fldCharType="begin"/>
            </w:r>
            <w:r w:rsidR="00D2218C">
              <w:rPr>
                <w:noProof/>
                <w:webHidden/>
              </w:rPr>
              <w:instrText xml:space="preserve"> PAGEREF _Toc7773487 \h </w:instrText>
            </w:r>
            <w:r w:rsidR="00D2218C">
              <w:rPr>
                <w:noProof/>
                <w:webHidden/>
              </w:rPr>
            </w:r>
            <w:r w:rsidR="00D2218C">
              <w:rPr>
                <w:noProof/>
                <w:webHidden/>
              </w:rPr>
              <w:fldChar w:fldCharType="separate"/>
            </w:r>
            <w:r w:rsidR="00D2218C">
              <w:rPr>
                <w:noProof/>
                <w:webHidden/>
              </w:rPr>
              <w:t>57</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88" w:history="1">
            <w:r w:rsidR="00D2218C" w:rsidRPr="008018A1">
              <w:rPr>
                <w:rStyle w:val="Hyperlink"/>
                <w:noProof/>
              </w:rPr>
              <w:t>5.3.4</w:t>
            </w:r>
            <w:r w:rsidR="00D2218C">
              <w:rPr>
                <w:rFonts w:asciiTheme="minorHAnsi" w:eastAsiaTheme="minorEastAsia" w:hAnsiTheme="minorHAnsi" w:cstheme="minorBidi"/>
                <w:noProof/>
                <w:color w:val="auto"/>
              </w:rPr>
              <w:tab/>
            </w:r>
            <w:r w:rsidR="00D2218C" w:rsidRPr="008018A1">
              <w:rPr>
                <w:rStyle w:val="Hyperlink"/>
                <w:noProof/>
              </w:rPr>
              <w:t>Electronic Resources Sub-department:</w:t>
            </w:r>
            <w:r w:rsidR="00D2218C">
              <w:rPr>
                <w:noProof/>
                <w:webHidden/>
              </w:rPr>
              <w:tab/>
            </w:r>
            <w:r w:rsidR="00D2218C">
              <w:rPr>
                <w:noProof/>
                <w:webHidden/>
              </w:rPr>
              <w:fldChar w:fldCharType="begin"/>
            </w:r>
            <w:r w:rsidR="00D2218C">
              <w:rPr>
                <w:noProof/>
                <w:webHidden/>
              </w:rPr>
              <w:instrText xml:space="preserve"> PAGEREF _Toc7773488 \h </w:instrText>
            </w:r>
            <w:r w:rsidR="00D2218C">
              <w:rPr>
                <w:noProof/>
                <w:webHidden/>
              </w:rPr>
            </w:r>
            <w:r w:rsidR="00D2218C">
              <w:rPr>
                <w:noProof/>
                <w:webHidden/>
              </w:rPr>
              <w:fldChar w:fldCharType="separate"/>
            </w:r>
            <w:r w:rsidR="00D2218C">
              <w:rPr>
                <w:noProof/>
                <w:webHidden/>
              </w:rPr>
              <w:t>68</w:t>
            </w:r>
            <w:r w:rsidR="00D2218C">
              <w:rPr>
                <w:noProof/>
                <w:webHidden/>
              </w:rPr>
              <w:fldChar w:fldCharType="end"/>
            </w:r>
          </w:hyperlink>
        </w:p>
        <w:p w:rsidR="00D2218C" w:rsidRDefault="00CF1D01">
          <w:pPr>
            <w:pStyle w:val="TOC2"/>
            <w:rPr>
              <w:rFonts w:asciiTheme="minorHAnsi" w:eastAsiaTheme="minorEastAsia" w:hAnsiTheme="minorHAnsi" w:cstheme="minorBidi"/>
              <w:color w:val="auto"/>
            </w:rPr>
          </w:pPr>
          <w:hyperlink w:anchor="_Toc7773489" w:history="1">
            <w:r w:rsidR="00D2218C" w:rsidRPr="008018A1">
              <w:rPr>
                <w:rStyle w:val="Hyperlink"/>
              </w:rPr>
              <w:t>5.4</w:t>
            </w:r>
            <w:r w:rsidR="00D2218C">
              <w:rPr>
                <w:rFonts w:asciiTheme="minorHAnsi" w:eastAsiaTheme="minorEastAsia" w:hAnsiTheme="minorHAnsi" w:cstheme="minorBidi"/>
                <w:color w:val="auto"/>
              </w:rPr>
              <w:tab/>
            </w:r>
            <w:r w:rsidR="00D2218C" w:rsidRPr="008018A1">
              <w:rPr>
                <w:rStyle w:val="Hyperlink"/>
              </w:rPr>
              <w:t>LIBRARY INFORMATION SYSTEMS AND DIGITAL APPLICATIONS DEPARTMENT</w:t>
            </w:r>
            <w:r w:rsidR="00D2218C">
              <w:rPr>
                <w:webHidden/>
              </w:rPr>
              <w:tab/>
            </w:r>
            <w:r w:rsidR="00D2218C">
              <w:rPr>
                <w:webHidden/>
              </w:rPr>
              <w:fldChar w:fldCharType="begin"/>
            </w:r>
            <w:r w:rsidR="00D2218C">
              <w:rPr>
                <w:webHidden/>
              </w:rPr>
              <w:instrText xml:space="preserve"> PAGEREF _Toc7773489 \h </w:instrText>
            </w:r>
            <w:r w:rsidR="00D2218C">
              <w:rPr>
                <w:webHidden/>
              </w:rPr>
            </w:r>
            <w:r w:rsidR="00D2218C">
              <w:rPr>
                <w:webHidden/>
              </w:rPr>
              <w:fldChar w:fldCharType="separate"/>
            </w:r>
            <w:r w:rsidR="00D2218C">
              <w:rPr>
                <w:webHidden/>
              </w:rPr>
              <w:t>77</w:t>
            </w:r>
            <w:r w:rsidR="00D2218C">
              <w:rPr>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90" w:history="1">
            <w:r w:rsidR="00D2218C" w:rsidRPr="008018A1">
              <w:rPr>
                <w:rStyle w:val="Hyperlink"/>
                <w:rFonts w:eastAsia="Calibri"/>
                <w:noProof/>
                <w:lang w:val="en-US" w:eastAsia="en-US"/>
              </w:rPr>
              <w:t>5.4.1</w:t>
            </w:r>
            <w:r w:rsidR="00D2218C">
              <w:rPr>
                <w:rFonts w:asciiTheme="minorHAnsi" w:eastAsiaTheme="minorEastAsia" w:hAnsiTheme="minorHAnsi" w:cstheme="minorBidi"/>
                <w:noProof/>
                <w:color w:val="auto"/>
              </w:rPr>
              <w:tab/>
            </w:r>
            <w:r w:rsidR="00D2218C" w:rsidRPr="008018A1">
              <w:rPr>
                <w:rStyle w:val="Hyperlink"/>
                <w:rFonts w:eastAsia="Calibri"/>
                <w:noProof/>
                <w:lang w:val="en-US" w:eastAsia="en-US"/>
              </w:rPr>
              <w:t>Systems and Networks: Annual report</w:t>
            </w:r>
            <w:r w:rsidR="00D2218C">
              <w:rPr>
                <w:noProof/>
                <w:webHidden/>
              </w:rPr>
              <w:tab/>
            </w:r>
            <w:r w:rsidR="00D2218C">
              <w:rPr>
                <w:noProof/>
                <w:webHidden/>
              </w:rPr>
              <w:fldChar w:fldCharType="begin"/>
            </w:r>
            <w:r w:rsidR="00D2218C">
              <w:rPr>
                <w:noProof/>
                <w:webHidden/>
              </w:rPr>
              <w:instrText xml:space="preserve"> PAGEREF _Toc7773490 \h </w:instrText>
            </w:r>
            <w:r w:rsidR="00D2218C">
              <w:rPr>
                <w:noProof/>
                <w:webHidden/>
              </w:rPr>
            </w:r>
            <w:r w:rsidR="00D2218C">
              <w:rPr>
                <w:noProof/>
                <w:webHidden/>
              </w:rPr>
              <w:fldChar w:fldCharType="separate"/>
            </w:r>
            <w:r w:rsidR="00D2218C">
              <w:rPr>
                <w:noProof/>
                <w:webHidden/>
              </w:rPr>
              <w:t>77</w:t>
            </w:r>
            <w:r w:rsidR="00D2218C">
              <w:rPr>
                <w:noProof/>
                <w:webHidden/>
              </w:rPr>
              <w:fldChar w:fldCharType="end"/>
            </w:r>
          </w:hyperlink>
        </w:p>
        <w:p w:rsidR="00D2218C" w:rsidRDefault="00CF1D01">
          <w:pPr>
            <w:pStyle w:val="TOC3"/>
            <w:rPr>
              <w:rFonts w:asciiTheme="minorHAnsi" w:eastAsiaTheme="minorEastAsia" w:hAnsiTheme="minorHAnsi" w:cstheme="minorBidi"/>
              <w:noProof/>
              <w:color w:val="auto"/>
            </w:rPr>
          </w:pPr>
          <w:hyperlink w:anchor="_Toc7773491" w:history="1">
            <w:r w:rsidR="00D2218C" w:rsidRPr="008018A1">
              <w:rPr>
                <w:rStyle w:val="Hyperlink"/>
                <w:rFonts w:eastAsia="Calibri"/>
                <w:noProof/>
                <w:lang w:val="en-US" w:eastAsia="en-US"/>
              </w:rPr>
              <w:t>5.4.2</w:t>
            </w:r>
            <w:r w:rsidR="00D2218C">
              <w:rPr>
                <w:rFonts w:asciiTheme="minorHAnsi" w:eastAsiaTheme="minorEastAsia" w:hAnsiTheme="minorHAnsi" w:cstheme="minorBidi"/>
                <w:noProof/>
                <w:color w:val="auto"/>
              </w:rPr>
              <w:tab/>
            </w:r>
            <w:r w:rsidR="00D2218C" w:rsidRPr="008018A1">
              <w:rPr>
                <w:rStyle w:val="Hyperlink"/>
                <w:rFonts w:eastAsia="Calibri"/>
                <w:noProof/>
                <w:lang w:val="en-US" w:eastAsia="en-US"/>
              </w:rPr>
              <w:t>Web Administrator: Annual report</w:t>
            </w:r>
            <w:r w:rsidR="00D2218C">
              <w:rPr>
                <w:noProof/>
                <w:webHidden/>
              </w:rPr>
              <w:tab/>
            </w:r>
            <w:r w:rsidR="00D2218C">
              <w:rPr>
                <w:noProof/>
                <w:webHidden/>
              </w:rPr>
              <w:fldChar w:fldCharType="begin"/>
            </w:r>
            <w:r w:rsidR="00D2218C">
              <w:rPr>
                <w:noProof/>
                <w:webHidden/>
              </w:rPr>
              <w:instrText xml:space="preserve"> PAGEREF _Toc7773491 \h </w:instrText>
            </w:r>
            <w:r w:rsidR="00D2218C">
              <w:rPr>
                <w:noProof/>
                <w:webHidden/>
              </w:rPr>
            </w:r>
            <w:r w:rsidR="00D2218C">
              <w:rPr>
                <w:noProof/>
                <w:webHidden/>
              </w:rPr>
              <w:fldChar w:fldCharType="separate"/>
            </w:r>
            <w:r w:rsidR="00D2218C">
              <w:rPr>
                <w:noProof/>
                <w:webHidden/>
              </w:rPr>
              <w:t>78</w:t>
            </w:r>
            <w:r w:rsidR="00D2218C">
              <w:rPr>
                <w:noProof/>
                <w:webHidden/>
              </w:rPr>
              <w:fldChar w:fldCharType="end"/>
            </w:r>
          </w:hyperlink>
        </w:p>
        <w:p w:rsidR="00D2218C" w:rsidRDefault="00CF1D01">
          <w:pPr>
            <w:pStyle w:val="TOC1"/>
            <w:rPr>
              <w:rFonts w:asciiTheme="minorHAnsi" w:eastAsiaTheme="minorEastAsia" w:hAnsiTheme="minorHAnsi" w:cstheme="minorBidi"/>
              <w:b w:val="0"/>
              <w:color w:val="auto"/>
            </w:rPr>
          </w:pPr>
          <w:hyperlink w:anchor="_Toc7773492" w:history="1">
            <w:r w:rsidR="00D2218C" w:rsidRPr="008018A1">
              <w:rPr>
                <w:rStyle w:val="Hyperlink"/>
              </w:rPr>
              <w:t>6</w:t>
            </w:r>
            <w:r w:rsidR="00D2218C">
              <w:rPr>
                <w:rFonts w:asciiTheme="minorHAnsi" w:eastAsiaTheme="minorEastAsia" w:hAnsiTheme="minorHAnsi" w:cstheme="minorBidi"/>
                <w:b w:val="0"/>
                <w:color w:val="auto"/>
              </w:rPr>
              <w:tab/>
            </w:r>
            <w:r w:rsidR="00D2218C" w:rsidRPr="008018A1">
              <w:rPr>
                <w:rStyle w:val="Hyperlink"/>
              </w:rPr>
              <w:t>PHYSICAL RESOURCES</w:t>
            </w:r>
            <w:r w:rsidR="00D2218C">
              <w:rPr>
                <w:webHidden/>
              </w:rPr>
              <w:tab/>
            </w:r>
            <w:r w:rsidR="00D2218C">
              <w:rPr>
                <w:webHidden/>
              </w:rPr>
              <w:fldChar w:fldCharType="begin"/>
            </w:r>
            <w:r w:rsidR="00D2218C">
              <w:rPr>
                <w:webHidden/>
              </w:rPr>
              <w:instrText xml:space="preserve"> PAGEREF _Toc7773492 \h </w:instrText>
            </w:r>
            <w:r w:rsidR="00D2218C">
              <w:rPr>
                <w:webHidden/>
              </w:rPr>
            </w:r>
            <w:r w:rsidR="00D2218C">
              <w:rPr>
                <w:webHidden/>
              </w:rPr>
              <w:fldChar w:fldCharType="separate"/>
            </w:r>
            <w:r w:rsidR="00D2218C">
              <w:rPr>
                <w:webHidden/>
              </w:rPr>
              <w:t>81</w:t>
            </w:r>
            <w:r w:rsidR="00D2218C">
              <w:rPr>
                <w:webHidden/>
              </w:rPr>
              <w:fldChar w:fldCharType="end"/>
            </w:r>
          </w:hyperlink>
        </w:p>
        <w:p w:rsidR="00D2218C" w:rsidRDefault="00CF1D01">
          <w:pPr>
            <w:pStyle w:val="TOC2"/>
            <w:rPr>
              <w:rFonts w:asciiTheme="minorHAnsi" w:eastAsiaTheme="minorEastAsia" w:hAnsiTheme="minorHAnsi" w:cstheme="minorBidi"/>
              <w:color w:val="auto"/>
            </w:rPr>
          </w:pPr>
          <w:hyperlink w:anchor="_Toc7773493" w:history="1">
            <w:r w:rsidR="00D2218C" w:rsidRPr="008018A1">
              <w:rPr>
                <w:rStyle w:val="Hyperlink"/>
              </w:rPr>
              <w:t>6.1</w:t>
            </w:r>
            <w:r w:rsidR="00D2218C">
              <w:rPr>
                <w:rFonts w:asciiTheme="minorHAnsi" w:eastAsiaTheme="minorEastAsia" w:hAnsiTheme="minorHAnsi" w:cstheme="minorBidi"/>
                <w:color w:val="auto"/>
              </w:rPr>
              <w:tab/>
            </w:r>
            <w:r w:rsidR="00D2218C" w:rsidRPr="008018A1">
              <w:rPr>
                <w:rStyle w:val="Hyperlink"/>
              </w:rPr>
              <w:t>Rooms and Equipment</w:t>
            </w:r>
            <w:r w:rsidR="00D2218C">
              <w:rPr>
                <w:webHidden/>
              </w:rPr>
              <w:tab/>
            </w:r>
            <w:r w:rsidR="00D2218C">
              <w:rPr>
                <w:webHidden/>
              </w:rPr>
              <w:fldChar w:fldCharType="begin"/>
            </w:r>
            <w:r w:rsidR="00D2218C">
              <w:rPr>
                <w:webHidden/>
              </w:rPr>
              <w:instrText xml:space="preserve"> PAGEREF _Toc7773493 \h </w:instrText>
            </w:r>
            <w:r w:rsidR="00D2218C">
              <w:rPr>
                <w:webHidden/>
              </w:rPr>
            </w:r>
            <w:r w:rsidR="00D2218C">
              <w:rPr>
                <w:webHidden/>
              </w:rPr>
              <w:fldChar w:fldCharType="separate"/>
            </w:r>
            <w:r w:rsidR="00D2218C">
              <w:rPr>
                <w:webHidden/>
              </w:rPr>
              <w:t>81</w:t>
            </w:r>
            <w:r w:rsidR="00D2218C">
              <w:rPr>
                <w:webHidden/>
              </w:rPr>
              <w:fldChar w:fldCharType="end"/>
            </w:r>
          </w:hyperlink>
        </w:p>
        <w:p w:rsidR="00D2218C" w:rsidRDefault="00CF1D01">
          <w:pPr>
            <w:pStyle w:val="TOC2"/>
            <w:rPr>
              <w:rFonts w:asciiTheme="minorHAnsi" w:eastAsiaTheme="minorEastAsia" w:hAnsiTheme="minorHAnsi" w:cstheme="minorBidi"/>
              <w:color w:val="auto"/>
            </w:rPr>
          </w:pPr>
          <w:hyperlink w:anchor="_Toc7773494" w:history="1">
            <w:r w:rsidR="00D2218C" w:rsidRPr="008018A1">
              <w:rPr>
                <w:rStyle w:val="Hyperlink"/>
              </w:rPr>
              <w:t>6.2</w:t>
            </w:r>
            <w:r w:rsidR="00D2218C">
              <w:rPr>
                <w:rFonts w:asciiTheme="minorHAnsi" w:eastAsiaTheme="minorEastAsia" w:hAnsiTheme="minorHAnsi" w:cstheme="minorBidi"/>
                <w:color w:val="auto"/>
              </w:rPr>
              <w:tab/>
            </w:r>
            <w:r w:rsidR="00D2218C" w:rsidRPr="008018A1">
              <w:rPr>
                <w:rStyle w:val="Hyperlink"/>
              </w:rPr>
              <w:t>Financial Statements</w:t>
            </w:r>
            <w:r w:rsidR="00D2218C">
              <w:rPr>
                <w:webHidden/>
              </w:rPr>
              <w:tab/>
            </w:r>
            <w:r w:rsidR="00D2218C">
              <w:rPr>
                <w:webHidden/>
              </w:rPr>
              <w:fldChar w:fldCharType="begin"/>
            </w:r>
            <w:r w:rsidR="00D2218C">
              <w:rPr>
                <w:webHidden/>
              </w:rPr>
              <w:instrText xml:space="preserve"> PAGEREF _Toc7773494 \h </w:instrText>
            </w:r>
            <w:r w:rsidR="00D2218C">
              <w:rPr>
                <w:webHidden/>
              </w:rPr>
            </w:r>
            <w:r w:rsidR="00D2218C">
              <w:rPr>
                <w:webHidden/>
              </w:rPr>
              <w:fldChar w:fldCharType="separate"/>
            </w:r>
            <w:r w:rsidR="00D2218C">
              <w:rPr>
                <w:webHidden/>
              </w:rPr>
              <w:t>82</w:t>
            </w:r>
            <w:r w:rsidR="00D2218C">
              <w:rPr>
                <w:webHidden/>
              </w:rPr>
              <w:fldChar w:fldCharType="end"/>
            </w:r>
          </w:hyperlink>
        </w:p>
        <w:p w:rsidR="00D2218C" w:rsidRDefault="00CF1D01">
          <w:pPr>
            <w:pStyle w:val="TOC1"/>
            <w:rPr>
              <w:rFonts w:asciiTheme="minorHAnsi" w:eastAsiaTheme="minorEastAsia" w:hAnsiTheme="minorHAnsi" w:cstheme="minorBidi"/>
              <w:b w:val="0"/>
              <w:color w:val="auto"/>
            </w:rPr>
          </w:pPr>
          <w:hyperlink w:anchor="_Toc7773495" w:history="1">
            <w:r w:rsidR="00D2218C" w:rsidRPr="008018A1">
              <w:rPr>
                <w:rStyle w:val="Hyperlink"/>
              </w:rPr>
              <w:t>APPENDIX A</w:t>
            </w:r>
            <w:r w:rsidR="00D2218C">
              <w:rPr>
                <w:webHidden/>
              </w:rPr>
              <w:tab/>
            </w:r>
            <w:r w:rsidR="00D2218C">
              <w:rPr>
                <w:webHidden/>
              </w:rPr>
              <w:fldChar w:fldCharType="begin"/>
            </w:r>
            <w:r w:rsidR="00D2218C">
              <w:rPr>
                <w:webHidden/>
              </w:rPr>
              <w:instrText xml:space="preserve"> PAGEREF _Toc7773495 \h </w:instrText>
            </w:r>
            <w:r w:rsidR="00D2218C">
              <w:rPr>
                <w:webHidden/>
              </w:rPr>
            </w:r>
            <w:r w:rsidR="00D2218C">
              <w:rPr>
                <w:webHidden/>
              </w:rPr>
              <w:fldChar w:fldCharType="separate"/>
            </w:r>
            <w:r w:rsidR="00D2218C">
              <w:rPr>
                <w:webHidden/>
              </w:rPr>
              <w:t>83</w:t>
            </w:r>
            <w:r w:rsidR="00D2218C">
              <w:rPr>
                <w:webHidden/>
              </w:rPr>
              <w:fldChar w:fldCharType="end"/>
            </w:r>
          </w:hyperlink>
        </w:p>
        <w:p w:rsidR="00D2218C" w:rsidRDefault="00CF1D01">
          <w:pPr>
            <w:pStyle w:val="TOC1"/>
            <w:rPr>
              <w:rFonts w:asciiTheme="minorHAnsi" w:eastAsiaTheme="minorEastAsia" w:hAnsiTheme="minorHAnsi" w:cstheme="minorBidi"/>
              <w:b w:val="0"/>
              <w:color w:val="auto"/>
            </w:rPr>
          </w:pPr>
          <w:hyperlink w:anchor="_Toc7773496" w:history="1">
            <w:r w:rsidR="00D2218C" w:rsidRPr="008018A1">
              <w:rPr>
                <w:rStyle w:val="Hyperlink"/>
              </w:rPr>
              <w:t>APPENDIX B</w:t>
            </w:r>
            <w:r w:rsidR="00D2218C">
              <w:rPr>
                <w:webHidden/>
              </w:rPr>
              <w:tab/>
            </w:r>
            <w:r w:rsidR="00D2218C">
              <w:rPr>
                <w:webHidden/>
              </w:rPr>
              <w:fldChar w:fldCharType="begin"/>
            </w:r>
            <w:r w:rsidR="00D2218C">
              <w:rPr>
                <w:webHidden/>
              </w:rPr>
              <w:instrText xml:space="preserve"> PAGEREF _Toc7773496 \h </w:instrText>
            </w:r>
            <w:r w:rsidR="00D2218C">
              <w:rPr>
                <w:webHidden/>
              </w:rPr>
            </w:r>
            <w:r w:rsidR="00D2218C">
              <w:rPr>
                <w:webHidden/>
              </w:rPr>
              <w:fldChar w:fldCharType="separate"/>
            </w:r>
            <w:r w:rsidR="00D2218C">
              <w:rPr>
                <w:webHidden/>
              </w:rPr>
              <w:t>92</w:t>
            </w:r>
            <w:r w:rsidR="00D2218C">
              <w:rPr>
                <w:webHidden/>
              </w:rPr>
              <w:fldChar w:fldCharType="end"/>
            </w:r>
          </w:hyperlink>
        </w:p>
        <w:p w:rsidR="00D2218C" w:rsidRDefault="00CF1D01">
          <w:pPr>
            <w:pStyle w:val="TOC1"/>
            <w:rPr>
              <w:rFonts w:asciiTheme="minorHAnsi" w:eastAsiaTheme="minorEastAsia" w:hAnsiTheme="minorHAnsi" w:cstheme="minorBidi"/>
              <w:b w:val="0"/>
              <w:color w:val="auto"/>
            </w:rPr>
          </w:pPr>
          <w:hyperlink w:anchor="_Toc7773497" w:history="1">
            <w:r w:rsidR="00D2218C" w:rsidRPr="008018A1">
              <w:rPr>
                <w:rStyle w:val="Hyperlink"/>
              </w:rPr>
              <w:t>APPENDIX C</w:t>
            </w:r>
            <w:r w:rsidR="00D2218C">
              <w:rPr>
                <w:webHidden/>
              </w:rPr>
              <w:tab/>
            </w:r>
            <w:r w:rsidR="00D2218C">
              <w:rPr>
                <w:webHidden/>
              </w:rPr>
              <w:fldChar w:fldCharType="begin"/>
            </w:r>
            <w:r w:rsidR="00D2218C">
              <w:rPr>
                <w:webHidden/>
              </w:rPr>
              <w:instrText xml:space="preserve"> PAGEREF _Toc7773497 \h </w:instrText>
            </w:r>
            <w:r w:rsidR="00D2218C">
              <w:rPr>
                <w:webHidden/>
              </w:rPr>
            </w:r>
            <w:r w:rsidR="00D2218C">
              <w:rPr>
                <w:webHidden/>
              </w:rPr>
              <w:fldChar w:fldCharType="separate"/>
            </w:r>
            <w:r w:rsidR="00D2218C">
              <w:rPr>
                <w:webHidden/>
              </w:rPr>
              <w:t>95</w:t>
            </w:r>
            <w:r w:rsidR="00D2218C">
              <w:rPr>
                <w:webHidden/>
              </w:rPr>
              <w:fldChar w:fldCharType="end"/>
            </w:r>
          </w:hyperlink>
        </w:p>
        <w:p w:rsidR="00C15B87" w:rsidRDefault="00C15B87">
          <w:r>
            <w:rPr>
              <w:b/>
              <w:bCs/>
              <w:noProof/>
            </w:rPr>
            <w:fldChar w:fldCharType="end"/>
          </w:r>
        </w:p>
      </w:sdtContent>
    </w:sdt>
    <w:p w:rsidR="004B7CCA" w:rsidRPr="00B47160" w:rsidRDefault="00AD659C" w:rsidP="00466C0B">
      <w:pPr>
        <w:pStyle w:val="Heading1"/>
        <w:numPr>
          <w:ilvl w:val="0"/>
          <w:numId w:val="0"/>
        </w:numPr>
      </w:pPr>
      <w:r w:rsidRPr="00B47160">
        <w:t xml:space="preserve"> </w:t>
      </w:r>
      <w:r w:rsidR="007658A8">
        <w:br/>
      </w:r>
    </w:p>
    <w:p w:rsidR="00F04B15" w:rsidRPr="009F6D2A" w:rsidRDefault="00D51675" w:rsidP="007658A8">
      <w:pPr>
        <w:pStyle w:val="Heading1"/>
        <w:tabs>
          <w:tab w:val="clear" w:pos="630"/>
          <w:tab w:val="left" w:pos="360"/>
        </w:tabs>
        <w:ind w:left="360" w:hanging="360"/>
      </w:pPr>
      <w:bookmarkStart w:id="0" w:name="_Toc478565204"/>
      <w:bookmarkStart w:id="1" w:name="_Toc7773464"/>
      <w:r w:rsidRPr="007F41F5">
        <w:rPr>
          <w:rFonts w:asciiTheme="minorHAnsi" w:hAnsiTheme="minorHAnsi" w:cstheme="minorHAnsi"/>
          <w:noProof/>
          <w:sz w:val="22"/>
          <w:szCs w:val="22"/>
          <w:lang w:val="en-ZA" w:eastAsia="en-ZA"/>
        </w:rPr>
        <w:drawing>
          <wp:anchor distT="0" distB="0" distL="114300" distR="114300" simplePos="0" relativeHeight="251754496" behindDoc="0" locked="0" layoutInCell="1" allowOverlap="1" wp14:anchorId="36703CC2" wp14:editId="0AD7A7AF">
            <wp:simplePos x="0" y="0"/>
            <wp:positionH relativeFrom="margin">
              <wp:posOffset>942975</wp:posOffset>
            </wp:positionH>
            <wp:positionV relativeFrom="paragraph">
              <wp:posOffset>822325</wp:posOffset>
            </wp:positionV>
            <wp:extent cx="4406900" cy="6209637"/>
            <wp:effectExtent l="0" t="0" r="0" b="12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06900" cy="6209637"/>
                    </a:xfrm>
                    <a:prstGeom prst="rect">
                      <a:avLst/>
                    </a:prstGeom>
                    <a:noFill/>
                  </pic:spPr>
                </pic:pic>
              </a:graphicData>
            </a:graphic>
            <wp14:sizeRelH relativeFrom="margin">
              <wp14:pctWidth>0</wp14:pctWidth>
            </wp14:sizeRelH>
            <wp14:sizeRelV relativeFrom="margin">
              <wp14:pctHeight>0</wp14:pctHeight>
            </wp14:sizeRelV>
          </wp:anchor>
        </w:drawing>
      </w:r>
      <w:r w:rsidR="00B640A9" w:rsidRPr="009F6D2A">
        <w:t>INTRODUCTION</w:t>
      </w:r>
      <w:bookmarkEnd w:id="0"/>
      <w:bookmarkEnd w:id="1"/>
      <w:r w:rsidR="00B640A9" w:rsidRPr="009F6D2A">
        <w:t xml:space="preserve"> </w:t>
      </w:r>
      <w:r w:rsidR="00BE1E04">
        <w:br/>
      </w:r>
      <w:r w:rsidR="00BE1E04">
        <w:br/>
      </w:r>
      <w:r w:rsidR="00BE1E04">
        <w:br/>
      </w:r>
      <w:r w:rsidR="00BE1E04">
        <w:br/>
      </w:r>
      <w:r w:rsidR="00BE1E04">
        <w:br/>
      </w:r>
      <w:r w:rsidR="00BE1E04">
        <w:br/>
      </w:r>
      <w:r w:rsidR="00BE1E04">
        <w:br/>
      </w:r>
    </w:p>
    <w:p w:rsidR="00BE1E04" w:rsidRDefault="00B640A9" w:rsidP="009F6D2A">
      <w:pPr>
        <w:rPr>
          <w:rFonts w:cs="Arial"/>
          <w:sz w:val="24"/>
          <w:szCs w:val="24"/>
        </w:rPr>
      </w:pPr>
      <w:r>
        <w:br/>
      </w:r>
      <w:bookmarkStart w:id="2" w:name="_Toc382822328"/>
      <w:bookmarkStart w:id="3" w:name="_Toc229113689"/>
      <w:bookmarkStart w:id="4" w:name="_Toc229113702"/>
      <w:bookmarkEnd w:id="2"/>
      <w:bookmarkEnd w:id="3"/>
    </w:p>
    <w:p w:rsidR="00BE1E04" w:rsidRDefault="00BE1E04" w:rsidP="00D51675">
      <w:pPr>
        <w:spacing w:before="0" w:after="0"/>
        <w:jc w:val="center"/>
        <w:rPr>
          <w:rFonts w:cs="Arial"/>
          <w:sz w:val="24"/>
          <w:szCs w:val="24"/>
        </w:rPr>
      </w:pPr>
      <w:r>
        <w:rPr>
          <w:rFonts w:cs="Arial"/>
          <w:sz w:val="24"/>
          <w:szCs w:val="24"/>
        </w:rPr>
        <w:br w:type="page"/>
      </w:r>
    </w:p>
    <w:p w:rsidR="009F6D2A" w:rsidRPr="00B47160" w:rsidRDefault="009F6D2A" w:rsidP="009F6D2A">
      <w:pPr>
        <w:rPr>
          <w:rFonts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08"/>
      </w:tblGrid>
      <w:tr w:rsidR="009F6D2A" w:rsidTr="00B43738">
        <w:tc>
          <w:tcPr>
            <w:tcW w:w="10188" w:type="dxa"/>
            <w:tcBorders>
              <w:top w:val="double" w:sz="4" w:space="0" w:color="auto"/>
              <w:left w:val="double" w:sz="4" w:space="0" w:color="auto"/>
              <w:bottom w:val="double" w:sz="4" w:space="0" w:color="auto"/>
              <w:right w:val="double" w:sz="4" w:space="0" w:color="auto"/>
            </w:tcBorders>
            <w:shd w:val="pct10" w:color="auto" w:fill="auto"/>
            <w:hideMark/>
          </w:tcPr>
          <w:p w:rsidR="009F6D2A" w:rsidRPr="005C77E2" w:rsidRDefault="00D2251A" w:rsidP="005C77E2">
            <w:pPr>
              <w:jc w:val="center"/>
              <w:rPr>
                <w:b/>
                <w:szCs w:val="24"/>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77E2">
              <w:rPr>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NELSON MANDELA UNIVERSITY</w:t>
            </w:r>
            <w:r w:rsidR="009F6D2A" w:rsidRPr="005C77E2">
              <w:rPr>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LIBRARY AND INFORMATION SERVICES (LIS)</w:t>
            </w:r>
          </w:p>
          <w:p w:rsidR="009F6D2A" w:rsidRDefault="009F6D2A" w:rsidP="005C77E2">
            <w:pPr>
              <w:jc w:val="center"/>
            </w:pPr>
            <w:r w:rsidRPr="005C77E2">
              <w:rPr>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VISION STATEMENT</w:t>
            </w:r>
          </w:p>
        </w:tc>
      </w:tr>
      <w:tr w:rsidR="009F6D2A" w:rsidTr="00B43738">
        <w:tc>
          <w:tcPr>
            <w:tcW w:w="10188" w:type="dxa"/>
            <w:tcBorders>
              <w:top w:val="double" w:sz="4" w:space="0" w:color="auto"/>
              <w:left w:val="double" w:sz="4" w:space="0" w:color="auto"/>
              <w:bottom w:val="double" w:sz="4" w:space="0" w:color="auto"/>
              <w:right w:val="double" w:sz="4" w:space="0" w:color="auto"/>
            </w:tcBorders>
            <w:shd w:val="pct10" w:color="auto" w:fill="auto"/>
          </w:tcPr>
          <w:p w:rsidR="009F6D2A" w:rsidRDefault="009F6D2A" w:rsidP="009F6D2A">
            <w:r>
              <w:t xml:space="preserve">In pursuance of the </w:t>
            </w:r>
            <w:r w:rsidR="00B365A9">
              <w:t xml:space="preserve">Vison of the parent organization (the </w:t>
            </w:r>
            <w:r w:rsidR="00D2251A">
              <w:t>NELSON MANDELA UNIVERSITY</w:t>
            </w:r>
            <w:r w:rsidR="00B365A9">
              <w:t>) The Library and Information Services (LIS)</w:t>
            </w:r>
            <w:r>
              <w:t xml:space="preserve"> vision in becoming a dynamic African University</w:t>
            </w:r>
            <w:r w:rsidR="00B365A9">
              <w:t xml:space="preserve"> Library </w:t>
            </w:r>
            <w:r>
              <w:t xml:space="preserve"> that provides cutting edge knowledge for a sustainable future, </w:t>
            </w:r>
            <w:r w:rsidR="00D2251A">
              <w:t>NELSON MANDELA UNIVERSITY</w:t>
            </w:r>
            <w:r>
              <w:t xml:space="preserve"> LIS aspires to be the global leading </w:t>
            </w:r>
            <w:r>
              <w:rPr>
                <w:rFonts w:cs="Arial"/>
              </w:rPr>
              <w:t xml:space="preserve">academic library and information service </w:t>
            </w:r>
            <w:r>
              <w:t>that is recognized as an innovative, creative and accessible partner in advancing the teaching, learning, research and engagement goals of the University.</w:t>
            </w:r>
          </w:p>
          <w:p w:rsidR="009F6D2A" w:rsidRDefault="009F6D2A" w:rsidP="009F6D2A">
            <w:pPr>
              <w:rPr>
                <w:b/>
              </w:rPr>
            </w:pPr>
          </w:p>
        </w:tc>
      </w:tr>
      <w:tr w:rsidR="009F6D2A" w:rsidTr="00B43738">
        <w:tc>
          <w:tcPr>
            <w:tcW w:w="10188" w:type="dxa"/>
            <w:tcBorders>
              <w:top w:val="double" w:sz="4" w:space="0" w:color="auto"/>
              <w:left w:val="double" w:sz="4" w:space="0" w:color="auto"/>
              <w:bottom w:val="double" w:sz="4" w:space="0" w:color="auto"/>
              <w:right w:val="double" w:sz="4" w:space="0" w:color="auto"/>
            </w:tcBorders>
            <w:shd w:val="pct10" w:color="auto" w:fill="auto"/>
          </w:tcPr>
          <w:p w:rsidR="009F6D2A" w:rsidRDefault="009F6D2A" w:rsidP="009F6D2A">
            <w:pPr>
              <w:rPr>
                <w:lang w:val="en-US"/>
              </w:rPr>
            </w:pPr>
            <w:r>
              <w:rPr>
                <w:lang w:val="en-GB"/>
              </w:rPr>
              <w:t>To achieve our vision, we must be characterized by:</w:t>
            </w:r>
          </w:p>
          <w:p w:rsidR="009F6D2A" w:rsidRPr="009F6D2A" w:rsidRDefault="009F6D2A" w:rsidP="00871B9E">
            <w:pPr>
              <w:pStyle w:val="ListParagraph"/>
              <w:numPr>
                <w:ilvl w:val="0"/>
                <w:numId w:val="22"/>
              </w:numPr>
              <w:ind w:left="337"/>
              <w:rPr>
                <w:lang w:val="en-GB"/>
              </w:rPr>
            </w:pPr>
            <w:r w:rsidRPr="009F6D2A">
              <w:rPr>
                <w:lang w:val="en-GB"/>
              </w:rPr>
              <w:t>Well-resourced campus libraries</w:t>
            </w:r>
          </w:p>
          <w:p w:rsidR="009F6D2A" w:rsidRPr="009F6D2A" w:rsidRDefault="009F6D2A" w:rsidP="00871B9E">
            <w:pPr>
              <w:pStyle w:val="ListParagraph"/>
              <w:numPr>
                <w:ilvl w:val="0"/>
                <w:numId w:val="22"/>
              </w:numPr>
              <w:ind w:left="337"/>
              <w:rPr>
                <w:lang w:val="en-GB"/>
              </w:rPr>
            </w:pPr>
            <w:r w:rsidRPr="009F6D2A">
              <w:rPr>
                <w:lang w:val="en-GB"/>
              </w:rPr>
              <w:t>A people-centred quality services</w:t>
            </w:r>
          </w:p>
          <w:p w:rsidR="009F6D2A" w:rsidRPr="009F6D2A" w:rsidRDefault="009F6D2A" w:rsidP="00871B9E">
            <w:pPr>
              <w:pStyle w:val="ListParagraph"/>
              <w:numPr>
                <w:ilvl w:val="0"/>
                <w:numId w:val="22"/>
              </w:numPr>
              <w:ind w:left="337"/>
              <w:rPr>
                <w:lang w:val="en-GB"/>
              </w:rPr>
            </w:pPr>
            <w:r w:rsidRPr="009F6D2A">
              <w:rPr>
                <w:lang w:val="en-GB"/>
              </w:rPr>
              <w:t>Competent, value driven and professional staff</w:t>
            </w:r>
          </w:p>
          <w:p w:rsidR="009F6D2A" w:rsidRPr="009F6D2A" w:rsidRDefault="009F6D2A" w:rsidP="00871B9E">
            <w:pPr>
              <w:pStyle w:val="ListParagraph"/>
              <w:numPr>
                <w:ilvl w:val="0"/>
                <w:numId w:val="22"/>
              </w:numPr>
              <w:ind w:left="337"/>
              <w:rPr>
                <w:lang w:val="en-GB"/>
              </w:rPr>
            </w:pPr>
            <w:r w:rsidRPr="009F6D2A">
              <w:rPr>
                <w:lang w:val="en-GB"/>
              </w:rPr>
              <w:t>New technologies and methods to enhance access to information resources</w:t>
            </w:r>
          </w:p>
          <w:p w:rsidR="009F6D2A" w:rsidRPr="009F6D2A" w:rsidRDefault="009F6D2A" w:rsidP="00871B9E">
            <w:pPr>
              <w:pStyle w:val="ListParagraph"/>
              <w:numPr>
                <w:ilvl w:val="0"/>
                <w:numId w:val="22"/>
              </w:numPr>
              <w:ind w:left="337"/>
              <w:rPr>
                <w:lang w:val="en-GB"/>
              </w:rPr>
            </w:pPr>
            <w:r w:rsidRPr="009F6D2A">
              <w:rPr>
                <w:lang w:val="en-GB"/>
              </w:rPr>
              <w:t>Organizational effectiveness and sustainable financial strength</w:t>
            </w:r>
          </w:p>
          <w:p w:rsidR="009F6D2A" w:rsidRPr="009F6D2A" w:rsidRDefault="009F6D2A" w:rsidP="00871B9E">
            <w:pPr>
              <w:pStyle w:val="ListParagraph"/>
              <w:numPr>
                <w:ilvl w:val="0"/>
                <w:numId w:val="22"/>
              </w:numPr>
              <w:ind w:left="337"/>
              <w:rPr>
                <w:lang w:val="en-GB"/>
              </w:rPr>
            </w:pPr>
            <w:r w:rsidRPr="009F6D2A">
              <w:rPr>
                <w:lang w:val="en-GB"/>
              </w:rPr>
              <w:t>Access to global and digital information resources</w:t>
            </w:r>
          </w:p>
          <w:p w:rsidR="009F6D2A" w:rsidRDefault="009F6D2A" w:rsidP="009F6D2A">
            <w:pPr>
              <w:rPr>
                <w:lang w:val="en-US"/>
              </w:rPr>
            </w:pPr>
          </w:p>
          <w:p w:rsidR="009F6D2A" w:rsidRDefault="009F6D2A" w:rsidP="009F6D2A">
            <w:r>
              <w:t>Having attained our vision, we will be able to:</w:t>
            </w:r>
          </w:p>
          <w:p w:rsidR="009F6D2A" w:rsidRDefault="009F6D2A" w:rsidP="00871B9E">
            <w:pPr>
              <w:pStyle w:val="ListParagraph"/>
              <w:numPr>
                <w:ilvl w:val="0"/>
                <w:numId w:val="23"/>
              </w:numPr>
              <w:ind w:left="337" w:hanging="337"/>
            </w:pPr>
            <w:r>
              <w:t>Equip our users to be self-directed life-long learners</w:t>
            </w:r>
          </w:p>
          <w:p w:rsidR="009F6D2A" w:rsidRDefault="009F6D2A" w:rsidP="00871B9E">
            <w:pPr>
              <w:pStyle w:val="ListParagraph"/>
              <w:numPr>
                <w:ilvl w:val="0"/>
                <w:numId w:val="23"/>
              </w:numPr>
              <w:ind w:left="337" w:hanging="337"/>
            </w:pPr>
            <w:r>
              <w:t>Contribute to the development and enhancement of a knowledge based society</w:t>
            </w:r>
          </w:p>
          <w:p w:rsidR="009F6D2A" w:rsidRDefault="009F6D2A" w:rsidP="00871B9E">
            <w:pPr>
              <w:pStyle w:val="ListParagraph"/>
              <w:numPr>
                <w:ilvl w:val="0"/>
                <w:numId w:val="23"/>
              </w:numPr>
              <w:ind w:left="337" w:hanging="337"/>
            </w:pPr>
            <w:r>
              <w:t>Play an important role in the sustainable development of our community</w:t>
            </w:r>
          </w:p>
          <w:p w:rsidR="009F6D2A" w:rsidRDefault="009F6D2A" w:rsidP="009F6D2A">
            <w:pPr>
              <w:rPr>
                <w:b/>
                <w:bCs/>
              </w:rPr>
            </w:pPr>
          </w:p>
        </w:tc>
      </w:tr>
    </w:tbl>
    <w:p w:rsidR="009F6D2A" w:rsidRDefault="009F6D2A" w:rsidP="009F6D2A">
      <w:pPr>
        <w:rPr>
          <w:color w:val="000000"/>
        </w:rPr>
      </w:pPr>
    </w:p>
    <w:p w:rsidR="009F6D2A" w:rsidRDefault="009F6D2A" w:rsidP="009F6D2A">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08"/>
      </w:tblGrid>
      <w:tr w:rsidR="009F6D2A" w:rsidTr="00C20892">
        <w:tc>
          <w:tcPr>
            <w:tcW w:w="9608" w:type="dxa"/>
            <w:tcBorders>
              <w:top w:val="double" w:sz="4" w:space="0" w:color="auto"/>
              <w:left w:val="double" w:sz="4" w:space="0" w:color="auto"/>
              <w:bottom w:val="double" w:sz="4" w:space="0" w:color="auto"/>
              <w:right w:val="double" w:sz="4" w:space="0" w:color="auto"/>
            </w:tcBorders>
            <w:shd w:val="pct10" w:color="auto" w:fill="auto"/>
            <w:hideMark/>
          </w:tcPr>
          <w:p w:rsidR="009F6D2A" w:rsidRPr="005C77E2" w:rsidRDefault="00D2251A" w:rsidP="00B365A9">
            <w:pPr>
              <w:jc w:val="center"/>
              <w:rPr>
                <w:rFonts w:cs="Arial"/>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77E2">
              <w:rPr>
                <w:rFonts w:cs="Arial"/>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NELSON MANDELA UNIVERSITY</w:t>
            </w:r>
            <w:r w:rsidR="009F6D2A" w:rsidRPr="005C77E2">
              <w:rPr>
                <w:rFonts w:cs="Arial"/>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LIBRARY AND INFORMATION SERVICES (LIS)</w:t>
            </w:r>
          </w:p>
          <w:p w:rsidR="009F6D2A" w:rsidRPr="009F6D2A" w:rsidRDefault="009F6D2A" w:rsidP="00B365A9">
            <w:pPr>
              <w:jc w:val="center"/>
              <w:rPr>
                <w:b/>
                <w:color w:val="000000"/>
                <w:lang w:val="en-GB"/>
              </w:rPr>
            </w:pPr>
            <w:r w:rsidRPr="005C77E2">
              <w:rPr>
                <w: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MISSION STATEMENT</w:t>
            </w:r>
          </w:p>
        </w:tc>
      </w:tr>
      <w:tr w:rsidR="009F6D2A" w:rsidTr="00C20892">
        <w:tc>
          <w:tcPr>
            <w:tcW w:w="9608" w:type="dxa"/>
            <w:tcBorders>
              <w:top w:val="double" w:sz="4" w:space="0" w:color="auto"/>
              <w:left w:val="double" w:sz="4" w:space="0" w:color="auto"/>
              <w:bottom w:val="double" w:sz="4" w:space="0" w:color="auto"/>
              <w:right w:val="double" w:sz="4" w:space="0" w:color="auto"/>
            </w:tcBorders>
            <w:shd w:val="pct10" w:color="auto" w:fill="auto"/>
            <w:hideMark/>
          </w:tcPr>
          <w:p w:rsidR="009F6D2A" w:rsidRDefault="009F6D2A" w:rsidP="009F6D2A">
            <w:pPr>
              <w:rPr>
                <w:rFonts w:cs="Arial"/>
                <w:color w:val="000000"/>
                <w:lang w:val="en-US"/>
              </w:rPr>
            </w:pPr>
            <w:r>
              <w:rPr>
                <w:rFonts w:cs="Arial"/>
                <w:color w:val="000000"/>
                <w:lang w:val="en-GB"/>
              </w:rPr>
              <w:t>Our Mission is to facilitate access to quality information resources and services for excellence in research, teaching and learning and to provide physical and virtual spaces to our Users by:</w:t>
            </w:r>
          </w:p>
        </w:tc>
      </w:tr>
      <w:tr w:rsidR="009F6D2A" w:rsidTr="00C20892">
        <w:tc>
          <w:tcPr>
            <w:tcW w:w="9608" w:type="dxa"/>
            <w:tcBorders>
              <w:top w:val="double" w:sz="4" w:space="0" w:color="auto"/>
              <w:left w:val="double" w:sz="4" w:space="0" w:color="auto"/>
              <w:bottom w:val="double" w:sz="4" w:space="0" w:color="auto"/>
              <w:right w:val="double" w:sz="4" w:space="0" w:color="auto"/>
            </w:tcBorders>
            <w:shd w:val="pct10" w:color="auto" w:fill="auto"/>
            <w:hideMark/>
          </w:tcPr>
          <w:p w:rsidR="009F6D2A" w:rsidRPr="009F6D2A" w:rsidRDefault="009F6D2A" w:rsidP="00871B9E">
            <w:pPr>
              <w:pStyle w:val="ListParagraph"/>
              <w:numPr>
                <w:ilvl w:val="0"/>
                <w:numId w:val="21"/>
              </w:numPr>
              <w:ind w:left="337"/>
              <w:rPr>
                <w:rFonts w:cs="Arial"/>
                <w:color w:val="000000"/>
              </w:rPr>
            </w:pPr>
            <w:r w:rsidRPr="009F6D2A">
              <w:rPr>
                <w:rFonts w:cs="Arial"/>
                <w:color w:val="000000"/>
              </w:rPr>
              <w:t>Providing an environment in which users of all abilities and backgrounds feel welcome and secure</w:t>
            </w:r>
          </w:p>
          <w:p w:rsidR="009F6D2A" w:rsidRPr="009F6D2A" w:rsidRDefault="009F6D2A" w:rsidP="00871B9E">
            <w:pPr>
              <w:pStyle w:val="ListParagraph"/>
              <w:numPr>
                <w:ilvl w:val="0"/>
                <w:numId w:val="21"/>
              </w:numPr>
              <w:ind w:left="337"/>
              <w:rPr>
                <w:rFonts w:cs="Arial"/>
                <w:color w:val="000000"/>
              </w:rPr>
            </w:pPr>
            <w:r w:rsidRPr="009F6D2A">
              <w:rPr>
                <w:rFonts w:cs="Arial"/>
                <w:color w:val="000000"/>
              </w:rPr>
              <w:t>Identifying, evaluating and satisfying the information needs of our users</w:t>
            </w:r>
          </w:p>
          <w:p w:rsidR="009F6D2A" w:rsidRPr="009F6D2A" w:rsidRDefault="009F6D2A" w:rsidP="00871B9E">
            <w:pPr>
              <w:pStyle w:val="ListParagraph"/>
              <w:numPr>
                <w:ilvl w:val="0"/>
                <w:numId w:val="21"/>
              </w:numPr>
              <w:ind w:left="337" w:hanging="337"/>
              <w:rPr>
                <w:rFonts w:cs="Arial"/>
                <w:color w:val="000000"/>
              </w:rPr>
            </w:pPr>
            <w:r w:rsidRPr="009F6D2A">
              <w:rPr>
                <w:rFonts w:cs="Arial"/>
                <w:color w:val="000000"/>
              </w:rPr>
              <w:t>Structuring systems and developing gateways to provide prompt, integrated, convenient and user-friendly access to resources enabling us to meet our service delivery objectives</w:t>
            </w:r>
          </w:p>
          <w:p w:rsidR="009F6D2A" w:rsidRPr="009F6D2A" w:rsidRDefault="009F6D2A" w:rsidP="00871B9E">
            <w:pPr>
              <w:pStyle w:val="ListParagraph"/>
              <w:numPr>
                <w:ilvl w:val="0"/>
                <w:numId w:val="21"/>
              </w:numPr>
              <w:ind w:left="337" w:hanging="337"/>
              <w:rPr>
                <w:rFonts w:cs="Arial"/>
                <w:color w:val="000000"/>
              </w:rPr>
            </w:pPr>
            <w:r w:rsidRPr="009F6D2A">
              <w:rPr>
                <w:rFonts w:cs="Arial"/>
                <w:color w:val="000000"/>
              </w:rPr>
              <w:t>Partnering with users to ensure that they become skilled in discovering and using information</w:t>
            </w:r>
          </w:p>
          <w:p w:rsidR="009F6D2A" w:rsidRPr="009F6D2A" w:rsidRDefault="009F6D2A" w:rsidP="00871B9E">
            <w:pPr>
              <w:pStyle w:val="ListParagraph"/>
              <w:numPr>
                <w:ilvl w:val="0"/>
                <w:numId w:val="21"/>
              </w:numPr>
              <w:ind w:left="337" w:hanging="337"/>
              <w:rPr>
                <w:rFonts w:cs="Arial"/>
                <w:color w:val="000000"/>
              </w:rPr>
            </w:pPr>
            <w:r w:rsidRPr="009F6D2A">
              <w:rPr>
                <w:rFonts w:cs="Arial"/>
                <w:color w:val="000000"/>
              </w:rPr>
              <w:t xml:space="preserve">Participating in cooperative and collaborative programmes with other institutions to enhance resources provided and services offered </w:t>
            </w:r>
          </w:p>
          <w:p w:rsidR="009F6D2A" w:rsidRPr="009F6D2A" w:rsidRDefault="009F6D2A" w:rsidP="00871B9E">
            <w:pPr>
              <w:pStyle w:val="ListParagraph"/>
              <w:numPr>
                <w:ilvl w:val="0"/>
                <w:numId w:val="21"/>
              </w:numPr>
              <w:ind w:left="337" w:hanging="337"/>
              <w:rPr>
                <w:rFonts w:cs="Arial"/>
                <w:color w:val="000000"/>
              </w:rPr>
            </w:pPr>
            <w:r w:rsidRPr="009F6D2A">
              <w:rPr>
                <w:rFonts w:cs="Arial"/>
                <w:color w:val="000000"/>
              </w:rPr>
              <w:t>Providing access to high quality scholarly information resources, user-focused services, physical and online spaces</w:t>
            </w:r>
          </w:p>
          <w:p w:rsidR="009F6D2A" w:rsidRPr="009F6D2A" w:rsidRDefault="009F6D2A" w:rsidP="00871B9E">
            <w:pPr>
              <w:pStyle w:val="ListParagraph"/>
              <w:numPr>
                <w:ilvl w:val="0"/>
                <w:numId w:val="21"/>
              </w:numPr>
              <w:ind w:left="337" w:hanging="337"/>
              <w:rPr>
                <w:rFonts w:cs="Arial"/>
                <w:color w:val="000000"/>
              </w:rPr>
            </w:pPr>
            <w:r w:rsidRPr="009F6D2A">
              <w:rPr>
                <w:rFonts w:cs="Arial"/>
                <w:color w:val="000000"/>
              </w:rPr>
              <w:t xml:space="preserve">Providing pathways to enrich learning and research experiences enabling engagement with the university and the wider community </w:t>
            </w:r>
          </w:p>
          <w:p w:rsidR="009F6D2A" w:rsidRPr="009F6D2A" w:rsidRDefault="009F6D2A" w:rsidP="00871B9E">
            <w:pPr>
              <w:pStyle w:val="ListParagraph"/>
              <w:numPr>
                <w:ilvl w:val="0"/>
                <w:numId w:val="21"/>
              </w:numPr>
              <w:ind w:left="337" w:hanging="337"/>
              <w:rPr>
                <w:rFonts w:cs="Arial"/>
                <w:color w:val="000000"/>
              </w:rPr>
            </w:pPr>
            <w:r w:rsidRPr="009F6D2A">
              <w:rPr>
                <w:rFonts w:cs="Arial"/>
                <w:color w:val="000000"/>
              </w:rPr>
              <w:t xml:space="preserve">Striving to broaden and deepen users’ interactions with existing and emerging information eco-systems </w:t>
            </w:r>
          </w:p>
          <w:p w:rsidR="009F6D2A" w:rsidRPr="009F6D2A" w:rsidRDefault="009F6D2A" w:rsidP="00871B9E">
            <w:pPr>
              <w:pStyle w:val="ListParagraph"/>
              <w:numPr>
                <w:ilvl w:val="0"/>
                <w:numId w:val="21"/>
              </w:numPr>
              <w:ind w:left="337" w:hanging="337"/>
              <w:rPr>
                <w:rFonts w:cs="Arial"/>
                <w:b/>
                <w:color w:val="000000"/>
                <w:lang w:val="en-GB"/>
              </w:rPr>
            </w:pPr>
            <w:r w:rsidRPr="009F6D2A">
              <w:rPr>
                <w:rFonts w:cs="Arial"/>
                <w:color w:val="000000"/>
              </w:rPr>
              <w:t xml:space="preserve">Supporting excellent scholarship via library spaces, online access, supply of:  printed library material, multimedia and networked devices. </w:t>
            </w:r>
          </w:p>
          <w:p w:rsidR="009F6D2A" w:rsidRPr="009F6D2A" w:rsidRDefault="009F6D2A" w:rsidP="00871B9E">
            <w:pPr>
              <w:pStyle w:val="ListParagraph"/>
              <w:numPr>
                <w:ilvl w:val="0"/>
                <w:numId w:val="21"/>
              </w:numPr>
              <w:ind w:left="337" w:hanging="337"/>
              <w:rPr>
                <w:rFonts w:cs="Arial"/>
                <w:b/>
                <w:color w:val="000000"/>
                <w:lang w:val="en-GB"/>
              </w:rPr>
            </w:pPr>
            <w:r w:rsidRPr="009F6D2A">
              <w:rPr>
                <w:rFonts w:cs="Arial"/>
                <w:color w:val="000000"/>
              </w:rPr>
              <w:t xml:space="preserve">Discoverability and accessibility of intellectual outputs to the world </w:t>
            </w:r>
          </w:p>
        </w:tc>
      </w:tr>
    </w:tbl>
    <w:p w:rsidR="00C20892" w:rsidRPr="00C20892" w:rsidRDefault="00C20892" w:rsidP="00C20892">
      <w:pPr>
        <w:rPr>
          <w:rFonts w:asciiTheme="minorHAnsi" w:hAnsiTheme="minorHAnsi" w:cstheme="minorHAnsi"/>
          <w:color w:val="000000"/>
          <w:lang w:val="en-US"/>
        </w:rPr>
      </w:pPr>
      <w:r>
        <w:rPr>
          <w:rFonts w:asciiTheme="minorHAnsi" w:hAnsiTheme="minorHAnsi" w:cstheme="minorHAnsi"/>
          <w:b/>
          <w:color w:val="000000"/>
          <w:lang w:val="en-US"/>
        </w:rPr>
        <w:br/>
      </w:r>
      <w:r w:rsidRPr="007F41F5">
        <w:rPr>
          <w:rFonts w:asciiTheme="minorHAnsi" w:hAnsiTheme="minorHAnsi" w:cstheme="minorHAnsi"/>
          <w:b/>
          <w:color w:val="000000"/>
          <w:lang w:val="en-US"/>
        </w:rPr>
        <w:t>VALUES:</w:t>
      </w:r>
      <w:r>
        <w:rPr>
          <w:rFonts w:asciiTheme="minorHAnsi" w:hAnsiTheme="minorHAnsi" w:cstheme="minorHAnsi"/>
          <w:b/>
          <w:color w:val="000000"/>
          <w:lang w:val="en-US"/>
        </w:rPr>
        <w:t xml:space="preserve">  </w:t>
      </w:r>
      <w:r>
        <w:rPr>
          <w:rFonts w:asciiTheme="minorHAnsi" w:hAnsiTheme="minorHAnsi" w:cstheme="minorHAnsi"/>
          <w:b/>
          <w:color w:val="000000"/>
          <w:lang w:val="en-US"/>
        </w:rPr>
        <w:br/>
      </w:r>
      <w:r>
        <w:rPr>
          <w:rFonts w:asciiTheme="minorHAnsi" w:hAnsiTheme="minorHAnsi" w:cstheme="minorHAnsi"/>
          <w:b/>
          <w:color w:val="000000"/>
          <w:lang w:val="en-US"/>
        </w:rPr>
        <w:br/>
      </w:r>
      <w:r w:rsidRPr="00C20892">
        <w:rPr>
          <w:rFonts w:asciiTheme="minorHAnsi" w:hAnsiTheme="minorHAnsi" w:cstheme="minorHAnsi"/>
          <w:color w:val="000000"/>
          <w:lang w:val="en-US"/>
        </w:rPr>
        <w:t>We subscribe and support the University’s values</w:t>
      </w:r>
      <w:r w:rsidRPr="00C20892">
        <w:rPr>
          <w:rFonts w:asciiTheme="minorHAnsi" w:hAnsiTheme="minorHAnsi" w:cstheme="minorHAnsi"/>
          <w:color w:val="000000"/>
          <w:lang w:val="en-US"/>
        </w:rPr>
        <w:br/>
      </w:r>
    </w:p>
    <w:p w:rsidR="00C20892" w:rsidRPr="00C20892" w:rsidRDefault="00C20892" w:rsidP="00871B9E">
      <w:pPr>
        <w:pStyle w:val="ListParagraph"/>
        <w:numPr>
          <w:ilvl w:val="0"/>
          <w:numId w:val="40"/>
        </w:numPr>
        <w:ind w:left="360"/>
        <w:rPr>
          <w:rFonts w:asciiTheme="minorHAnsi" w:hAnsiTheme="minorHAnsi" w:cstheme="minorHAnsi"/>
          <w:lang w:val="en-US"/>
        </w:rPr>
      </w:pPr>
      <w:r w:rsidRPr="00C20892">
        <w:rPr>
          <w:rFonts w:asciiTheme="minorHAnsi" w:hAnsiTheme="minorHAnsi" w:cstheme="minorHAnsi"/>
          <w:lang w:val="en-US"/>
        </w:rPr>
        <w:t>Diversity</w:t>
      </w:r>
    </w:p>
    <w:p w:rsidR="00C20892" w:rsidRPr="00C20892" w:rsidRDefault="00C20892" w:rsidP="00871B9E">
      <w:pPr>
        <w:pStyle w:val="ListParagraph"/>
        <w:numPr>
          <w:ilvl w:val="0"/>
          <w:numId w:val="40"/>
        </w:numPr>
        <w:ind w:left="360"/>
        <w:rPr>
          <w:rFonts w:asciiTheme="minorHAnsi" w:hAnsiTheme="minorHAnsi" w:cstheme="minorHAnsi"/>
          <w:lang w:val="en-US"/>
        </w:rPr>
      </w:pPr>
      <w:r w:rsidRPr="00C20892">
        <w:rPr>
          <w:rFonts w:asciiTheme="minorHAnsi" w:hAnsiTheme="minorHAnsi" w:cstheme="minorHAnsi"/>
          <w:lang w:val="en-US"/>
        </w:rPr>
        <w:t>Excellence</w:t>
      </w:r>
    </w:p>
    <w:p w:rsidR="00C20892" w:rsidRPr="00C20892" w:rsidRDefault="00C20892" w:rsidP="00871B9E">
      <w:pPr>
        <w:pStyle w:val="ListParagraph"/>
        <w:numPr>
          <w:ilvl w:val="0"/>
          <w:numId w:val="40"/>
        </w:numPr>
        <w:ind w:left="360"/>
        <w:rPr>
          <w:rFonts w:asciiTheme="minorHAnsi" w:hAnsiTheme="minorHAnsi" w:cstheme="minorHAnsi"/>
          <w:lang w:val="en-US"/>
        </w:rPr>
      </w:pPr>
      <w:r w:rsidRPr="00C20892">
        <w:rPr>
          <w:rFonts w:asciiTheme="minorHAnsi" w:hAnsiTheme="minorHAnsi" w:cstheme="minorHAnsi"/>
          <w:lang w:val="en-US"/>
        </w:rPr>
        <w:t>Ubuntu</w:t>
      </w:r>
    </w:p>
    <w:p w:rsidR="00C20892" w:rsidRPr="00C20892" w:rsidRDefault="00C20892" w:rsidP="00871B9E">
      <w:pPr>
        <w:pStyle w:val="ListParagraph"/>
        <w:numPr>
          <w:ilvl w:val="0"/>
          <w:numId w:val="40"/>
        </w:numPr>
        <w:ind w:left="360"/>
        <w:rPr>
          <w:rFonts w:asciiTheme="minorHAnsi" w:hAnsiTheme="minorHAnsi" w:cstheme="minorHAnsi"/>
          <w:lang w:val="en-US"/>
        </w:rPr>
      </w:pPr>
      <w:r w:rsidRPr="00C20892">
        <w:rPr>
          <w:rFonts w:asciiTheme="minorHAnsi" w:hAnsiTheme="minorHAnsi" w:cstheme="minorHAnsi"/>
          <w:lang w:val="en-US"/>
        </w:rPr>
        <w:t>Social Justice</w:t>
      </w:r>
    </w:p>
    <w:p w:rsidR="00C20892" w:rsidRPr="00C20892" w:rsidRDefault="00C20892" w:rsidP="00871B9E">
      <w:pPr>
        <w:pStyle w:val="ListParagraph"/>
        <w:numPr>
          <w:ilvl w:val="0"/>
          <w:numId w:val="40"/>
        </w:numPr>
        <w:ind w:left="360"/>
        <w:rPr>
          <w:rFonts w:asciiTheme="minorHAnsi" w:hAnsiTheme="minorHAnsi" w:cstheme="minorHAnsi"/>
          <w:lang w:val="en-US"/>
        </w:rPr>
      </w:pPr>
      <w:r w:rsidRPr="00C20892">
        <w:rPr>
          <w:rFonts w:asciiTheme="minorHAnsi" w:hAnsiTheme="minorHAnsi" w:cstheme="minorHAnsi"/>
          <w:lang w:val="en-US"/>
        </w:rPr>
        <w:t>Integrity</w:t>
      </w:r>
    </w:p>
    <w:p w:rsidR="009F6D2A" w:rsidRPr="00C20892" w:rsidRDefault="00C20892" w:rsidP="00871B9E">
      <w:pPr>
        <w:pStyle w:val="ListParagraph"/>
        <w:numPr>
          <w:ilvl w:val="0"/>
          <w:numId w:val="40"/>
        </w:numPr>
        <w:ind w:left="360"/>
      </w:pPr>
      <w:r w:rsidRPr="00C20892">
        <w:rPr>
          <w:rFonts w:asciiTheme="minorHAnsi" w:hAnsiTheme="minorHAnsi" w:cstheme="minorHAnsi"/>
          <w:lang w:val="en-US"/>
        </w:rPr>
        <w:t>Environmental Stewardship</w:t>
      </w:r>
    </w:p>
    <w:p w:rsidR="00C84A3C" w:rsidRPr="00B47160" w:rsidRDefault="00C84A3C" w:rsidP="00B37B8B">
      <w:pPr>
        <w:tabs>
          <w:tab w:val="left" w:pos="720"/>
        </w:tabs>
        <w:spacing w:before="0" w:after="0"/>
        <w:rPr>
          <w:rFonts w:cs="Arial"/>
          <w:sz w:val="24"/>
          <w:szCs w:val="24"/>
        </w:rPr>
      </w:pPr>
    </w:p>
    <w:p w:rsidR="00B640A9" w:rsidRDefault="007658A8" w:rsidP="007658A8">
      <w:pPr>
        <w:pStyle w:val="Heading1"/>
        <w:tabs>
          <w:tab w:val="left" w:pos="270"/>
        </w:tabs>
        <w:ind w:left="360" w:hanging="360"/>
      </w:pPr>
      <w:r>
        <w:tab/>
      </w:r>
      <w:bookmarkStart w:id="5" w:name="_Toc7773465"/>
      <w:r>
        <w:t>ACKNOWLEDGEMENTS</w:t>
      </w:r>
      <w:bookmarkEnd w:id="5"/>
    </w:p>
    <w:p w:rsidR="00B640A9" w:rsidRPr="00B640A9" w:rsidRDefault="00B640A9" w:rsidP="00F53A67">
      <w:pPr>
        <w:numPr>
          <w:ilvl w:val="0"/>
          <w:numId w:val="6"/>
        </w:numPr>
        <w:spacing w:before="0" w:after="0"/>
        <w:ind w:left="872"/>
        <w:jc w:val="both"/>
      </w:pPr>
      <w:r w:rsidRPr="00B640A9">
        <w:t xml:space="preserve">Thanks to the Deputy Vice-Chancellor: Research and Engagement (R&amp;E) Professor Andrew Leitch </w:t>
      </w:r>
      <w:r w:rsidR="00FC3A1D">
        <w:t xml:space="preserve">for </w:t>
      </w:r>
      <w:r w:rsidRPr="00B640A9">
        <w:t xml:space="preserve">his continued support to the Library and Information Services (LIS). </w:t>
      </w:r>
    </w:p>
    <w:p w:rsidR="00B640A9" w:rsidRPr="00B640A9" w:rsidRDefault="00B640A9" w:rsidP="00B640A9">
      <w:pPr>
        <w:ind w:left="872"/>
        <w:jc w:val="both"/>
      </w:pPr>
    </w:p>
    <w:p w:rsidR="00B640A9" w:rsidRPr="00B640A9" w:rsidRDefault="00B640A9" w:rsidP="00F53A67">
      <w:pPr>
        <w:numPr>
          <w:ilvl w:val="0"/>
          <w:numId w:val="6"/>
        </w:numPr>
        <w:spacing w:before="0" w:after="0"/>
        <w:ind w:left="872"/>
        <w:jc w:val="both"/>
      </w:pPr>
      <w:r w:rsidRPr="00B640A9">
        <w:t>The LIS Directorate is acknowledged for their leadership of their Sub- directorates and staff, as well as for building external relations with Library Users and the University Leadership.</w:t>
      </w:r>
    </w:p>
    <w:p w:rsidR="00B640A9" w:rsidRPr="00B640A9" w:rsidRDefault="00B640A9" w:rsidP="00B640A9">
      <w:pPr>
        <w:ind w:left="872" w:hanging="360"/>
        <w:jc w:val="both"/>
      </w:pPr>
    </w:p>
    <w:p w:rsidR="00B640A9" w:rsidRPr="00B640A9" w:rsidRDefault="00B640A9" w:rsidP="00F53A67">
      <w:pPr>
        <w:numPr>
          <w:ilvl w:val="0"/>
          <w:numId w:val="6"/>
        </w:numPr>
        <w:spacing w:before="0" w:after="0"/>
        <w:ind w:left="872"/>
        <w:jc w:val="both"/>
      </w:pPr>
      <w:r w:rsidRPr="00B640A9">
        <w:t>All other Library Staff at all the LIS Campuses, permanent and contract, for their hard-work and loyalty to the Library and Information Services (LIS).</w:t>
      </w:r>
    </w:p>
    <w:p w:rsidR="00B640A9" w:rsidRPr="00B640A9" w:rsidRDefault="00B640A9" w:rsidP="00B640A9">
      <w:pPr>
        <w:ind w:left="872" w:hanging="360"/>
        <w:jc w:val="both"/>
      </w:pPr>
    </w:p>
    <w:p w:rsidR="00B640A9" w:rsidRPr="00B640A9" w:rsidRDefault="00B640A9" w:rsidP="00F53A67">
      <w:pPr>
        <w:numPr>
          <w:ilvl w:val="0"/>
          <w:numId w:val="6"/>
        </w:numPr>
        <w:spacing w:before="0" w:after="0"/>
        <w:ind w:left="872"/>
        <w:jc w:val="both"/>
      </w:pPr>
      <w:r w:rsidRPr="00B640A9">
        <w:t>The members of the Senate Library Committee (LISC) for constructive engagement and advice on important Library related issues.</w:t>
      </w:r>
    </w:p>
    <w:p w:rsidR="00B640A9" w:rsidRPr="00B640A9" w:rsidRDefault="00B640A9" w:rsidP="00B640A9">
      <w:pPr>
        <w:ind w:left="872" w:hanging="360"/>
        <w:jc w:val="both"/>
      </w:pPr>
    </w:p>
    <w:p w:rsidR="00B640A9" w:rsidRPr="00B640A9" w:rsidRDefault="00B640A9" w:rsidP="00F53A67">
      <w:pPr>
        <w:numPr>
          <w:ilvl w:val="0"/>
          <w:numId w:val="6"/>
        </w:numPr>
        <w:spacing w:before="0" w:after="0"/>
        <w:ind w:left="872"/>
        <w:jc w:val="both"/>
      </w:pPr>
      <w:r w:rsidRPr="00B640A9">
        <w:t>Ms Nicolette Lindoor, LIS secretary for typing this report</w:t>
      </w:r>
    </w:p>
    <w:p w:rsidR="006A18FF" w:rsidRDefault="006A18FF" w:rsidP="006A18FF">
      <w:pPr>
        <w:pStyle w:val="Heading1"/>
        <w:numPr>
          <w:ilvl w:val="0"/>
          <w:numId w:val="0"/>
        </w:numPr>
        <w:ind w:left="702"/>
      </w:pPr>
    </w:p>
    <w:p w:rsidR="00BE1E04" w:rsidRDefault="00FC3A1D" w:rsidP="007658A8">
      <w:pPr>
        <w:jc w:val="center"/>
      </w:pPr>
      <w:r>
        <w:br/>
      </w:r>
      <w:r>
        <w:br/>
      </w:r>
      <w:r>
        <w:br/>
      </w:r>
    </w:p>
    <w:p w:rsidR="00BE1E04" w:rsidRDefault="00BE1E04">
      <w:pPr>
        <w:spacing w:before="0" w:after="0"/>
      </w:pPr>
      <w:r>
        <w:br w:type="page"/>
      </w:r>
    </w:p>
    <w:p w:rsidR="00B37B8B" w:rsidRDefault="00B37B8B" w:rsidP="00E774F2">
      <w:pPr>
        <w:pStyle w:val="Heading1"/>
        <w:ind w:left="360" w:hanging="360"/>
      </w:pPr>
      <w:bookmarkStart w:id="6" w:name="_Toc7773466"/>
      <w:r w:rsidRPr="00280F47">
        <w:t>Director</w:t>
      </w:r>
      <w:r w:rsidR="009F30D8">
        <w:t xml:space="preserve">:  </w:t>
      </w:r>
      <w:r w:rsidRPr="00280F47">
        <w:t>Library and Information Services</w:t>
      </w:r>
      <w:bookmarkEnd w:id="6"/>
    </w:p>
    <w:p w:rsidR="00E774F2" w:rsidRPr="00E774F2" w:rsidRDefault="00E774F2" w:rsidP="00E774F2">
      <w:pPr>
        <w:rPr>
          <w:lang w:val="en-GB" w:eastAsia="en-US"/>
        </w:rPr>
      </w:pPr>
    </w:p>
    <w:p w:rsidR="00FF6746" w:rsidRDefault="00FF6746" w:rsidP="00FF6746">
      <w:pPr>
        <w:autoSpaceDE w:val="0"/>
        <w:autoSpaceDN w:val="0"/>
        <w:jc w:val="center"/>
        <w:rPr>
          <w:rFonts w:ascii="Times New Roman" w:hAnsi="Times New Roman"/>
          <w:b/>
          <w:bCs/>
          <w:color w:val="000000"/>
          <w:sz w:val="24"/>
          <w:szCs w:val="24"/>
          <w:lang w:eastAsia="en-US"/>
        </w:rPr>
      </w:pPr>
      <w:r>
        <w:rPr>
          <w:b/>
          <w:bCs/>
          <w:color w:val="000000"/>
          <w:lang w:eastAsia="en-US"/>
        </w:rPr>
        <w:t>Biography</w:t>
      </w:r>
    </w:p>
    <w:p w:rsidR="00FF6746" w:rsidRDefault="00FF6746" w:rsidP="00FF6746">
      <w:pPr>
        <w:autoSpaceDE w:val="0"/>
        <w:autoSpaceDN w:val="0"/>
        <w:jc w:val="center"/>
        <w:rPr>
          <w:color w:val="000000"/>
          <w:lang w:eastAsia="en-US"/>
        </w:rPr>
      </w:pPr>
    </w:p>
    <w:p w:rsidR="00FF6746" w:rsidRDefault="00BB682F" w:rsidP="00FF6746">
      <w:pPr>
        <w:jc w:val="center"/>
        <w:rPr>
          <w:b/>
          <w:bCs/>
          <w:color w:val="auto"/>
          <w:lang w:val="af-ZA" w:eastAsia="en-US"/>
        </w:rPr>
      </w:pPr>
      <w:r>
        <w:rPr>
          <w:b/>
          <w:bCs/>
          <w:lang w:val="af-ZA" w:eastAsia="en-US"/>
        </w:rPr>
        <w:t>Robert Pearce retired</w:t>
      </w:r>
      <w:r w:rsidR="00FF6746">
        <w:rPr>
          <w:b/>
          <w:bCs/>
          <w:lang w:val="af-ZA" w:eastAsia="en-US"/>
        </w:rPr>
        <w:t xml:space="preserve"> on 31 December 2019</w:t>
      </w:r>
    </w:p>
    <w:p w:rsidR="00FF6746" w:rsidRDefault="00FF6746" w:rsidP="00FF6746">
      <w:pPr>
        <w:jc w:val="center"/>
        <w:rPr>
          <w:b/>
          <w:bCs/>
          <w:lang w:val="af-ZA" w:eastAsia="en-US"/>
        </w:rPr>
      </w:pPr>
    </w:p>
    <w:p w:rsidR="00FF6746" w:rsidRDefault="00FF6746" w:rsidP="00FF6746">
      <w:pPr>
        <w:rPr>
          <w:lang w:val="af-ZA" w:eastAsia="en-US"/>
        </w:rPr>
      </w:pPr>
    </w:p>
    <w:p w:rsidR="00FF6746" w:rsidRDefault="00BB682F" w:rsidP="00FF6746">
      <w:pPr>
        <w:jc w:val="both"/>
        <w:rPr>
          <w:lang w:val="af-ZA"/>
        </w:rPr>
      </w:pPr>
      <w:r>
        <w:rPr>
          <w:lang w:val="af-ZA" w:eastAsia="en-US"/>
        </w:rPr>
        <w:t xml:space="preserve">Robert Pearce, </w:t>
      </w:r>
      <w:r w:rsidR="00FF6746">
        <w:rPr>
          <w:lang w:val="af-ZA" w:eastAsia="en-US"/>
        </w:rPr>
        <w:t>the Director of  Library and Information Services</w:t>
      </w:r>
      <w:r>
        <w:rPr>
          <w:lang w:val="af-ZA" w:eastAsia="en-US"/>
        </w:rPr>
        <w:t>,</w:t>
      </w:r>
      <w:r w:rsidR="00FF6746">
        <w:rPr>
          <w:lang w:val="af-ZA" w:eastAsia="en-US"/>
        </w:rPr>
        <w:t xml:space="preserve"> at the Nelson Mandela University (NMU) in Port Elizabeth retire</w:t>
      </w:r>
      <w:r>
        <w:rPr>
          <w:lang w:val="af-ZA" w:eastAsia="en-US"/>
        </w:rPr>
        <w:t>d</w:t>
      </w:r>
      <w:r w:rsidR="00FF6746">
        <w:rPr>
          <w:lang w:val="af-ZA" w:eastAsia="en-US"/>
        </w:rPr>
        <w:t xml:space="preserve"> after 10 years of service at NMU on 31 December 2019. He is originally from Eersterust in Pretoria but is residing for the past 10 years in Port Elizabeth. He holds amongst others a Masters Degree in Librarianship from Unisa and a Diploma in Industrial Psychology, also from Unisa. He has been a Librarian for the past 44 years of which 33 years were spent at the University Libraries of NMU, UNISA, Venda and the Vaal University of Technology. He is a past Editor of LIASA-in-Touch and he was the first Gauteng Chairperson of LIASA. He has published articles and chapters in books on Librarianship and Afrikaans Literature in various countries such as the Netherlands, Belgium and South Africa. </w:t>
      </w:r>
      <w:r w:rsidR="00FF6746">
        <w:rPr>
          <w:lang w:val="af-ZA"/>
        </w:rPr>
        <w:t>He is an avid musician (guitar and vocals), dramatist and poetry writer and will pursue these hobbies after retirement at the age of 63.</w:t>
      </w:r>
    </w:p>
    <w:p w:rsidR="00FF6746" w:rsidRDefault="00FF6746" w:rsidP="00FF6746">
      <w:pPr>
        <w:jc w:val="both"/>
        <w:rPr>
          <w:lang w:val="af-ZA"/>
        </w:rPr>
      </w:pPr>
    </w:p>
    <w:p w:rsidR="00FF6746" w:rsidRDefault="00BB682F" w:rsidP="00FF6746">
      <w:pPr>
        <w:pStyle w:val="Quote"/>
        <w:jc w:val="left"/>
        <w:rPr>
          <w:rStyle w:val="Strong"/>
          <w:i w:val="0"/>
          <w:sz w:val="28"/>
          <w:szCs w:val="28"/>
        </w:rPr>
      </w:pPr>
      <w:r w:rsidRPr="00BB682F">
        <w:rPr>
          <w:rStyle w:val="Strong"/>
          <w:i w:val="0"/>
          <w:noProof/>
          <w:sz w:val="28"/>
          <w:szCs w:val="28"/>
          <w:lang w:val="en-ZA" w:eastAsia="en-ZA"/>
        </w:rPr>
        <w:drawing>
          <wp:inline distT="0" distB="0" distL="0" distR="0">
            <wp:extent cx="5743575" cy="4248150"/>
            <wp:effectExtent l="0" t="0" r="9525" b="0"/>
            <wp:docPr id="14" name="Picture 14" descr="C:\Users\nicolettel\Desktop\Robert  LIASA Executive 1997-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ttel\Desktop\Robert  LIASA Executive 1997-199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4229" cy="4248634"/>
                    </a:xfrm>
                    <a:prstGeom prst="rect">
                      <a:avLst/>
                    </a:prstGeom>
                    <a:noFill/>
                    <a:ln>
                      <a:noFill/>
                    </a:ln>
                  </pic:spPr>
                </pic:pic>
              </a:graphicData>
            </a:graphic>
          </wp:inline>
        </w:drawing>
      </w:r>
      <w:r w:rsidR="00FF6746">
        <w:rPr>
          <w:rStyle w:val="Strong"/>
          <w:i w:val="0"/>
          <w:sz w:val="28"/>
          <w:szCs w:val="28"/>
        </w:rPr>
        <w:br/>
      </w:r>
      <w:r w:rsidR="00FF6746">
        <w:rPr>
          <w:rStyle w:val="Strong"/>
          <w:i w:val="0"/>
          <w:sz w:val="28"/>
          <w:szCs w:val="28"/>
        </w:rPr>
        <w:br/>
      </w:r>
    </w:p>
    <w:p w:rsidR="00FF6746" w:rsidRDefault="00FF6746">
      <w:pPr>
        <w:spacing w:before="0" w:after="0"/>
        <w:rPr>
          <w:rStyle w:val="Strong"/>
          <w:rFonts w:ascii="Calibri" w:hAnsi="Calibri"/>
          <w:iCs/>
          <w:color w:val="auto"/>
          <w:sz w:val="28"/>
          <w:szCs w:val="28"/>
          <w:lang w:val="en-US" w:eastAsia="en-US"/>
        </w:rPr>
      </w:pPr>
      <w:r>
        <w:rPr>
          <w:rStyle w:val="Strong"/>
          <w:i/>
          <w:sz w:val="28"/>
          <w:szCs w:val="28"/>
        </w:rPr>
        <w:br w:type="page"/>
      </w:r>
    </w:p>
    <w:p w:rsidR="00B37B8B" w:rsidRPr="003D36F6" w:rsidRDefault="00BB682F" w:rsidP="009F30D8">
      <w:pPr>
        <w:pStyle w:val="Quote"/>
        <w:rPr>
          <w:rStyle w:val="Strong"/>
          <w:i w:val="0"/>
          <w:sz w:val="28"/>
          <w:szCs w:val="28"/>
        </w:rPr>
      </w:pPr>
      <w:r w:rsidRPr="00BB682F">
        <w:rPr>
          <w:rStyle w:val="Strong"/>
          <w:i w:val="0"/>
          <w:noProof/>
          <w:sz w:val="28"/>
          <w:szCs w:val="28"/>
          <w:lang w:val="en-ZA" w:eastAsia="en-ZA"/>
        </w:rPr>
        <w:drawing>
          <wp:inline distT="0" distB="0" distL="0" distR="0">
            <wp:extent cx="5734050" cy="8362950"/>
            <wp:effectExtent l="171450" t="171450" r="171450" b="190500"/>
            <wp:docPr id="33" name="Picture 33" descr="C:\Users\nicolettel\Desktop\Robert Pearce B.BIBL Unisa 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ttel\Desktop\Robert Pearce B.BIBL Unisa 198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4050" cy="83629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Style w:val="Strong"/>
          <w:i w:val="0"/>
          <w:sz w:val="28"/>
          <w:szCs w:val="28"/>
        </w:rPr>
        <w:br/>
      </w:r>
    </w:p>
    <w:tbl>
      <w:tblPr>
        <w:tblW w:w="5000" w:type="pct"/>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shd w:val="pct10" w:color="auto" w:fill="auto"/>
        <w:tblCellMar>
          <w:left w:w="0" w:type="dxa"/>
          <w:right w:w="0" w:type="dxa"/>
        </w:tblCellMar>
        <w:tblLook w:val="04A0" w:firstRow="1" w:lastRow="0" w:firstColumn="1" w:lastColumn="0" w:noHBand="0" w:noVBand="1"/>
      </w:tblPr>
      <w:tblGrid>
        <w:gridCol w:w="9608"/>
      </w:tblGrid>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044C2A">
            <w:pPr>
              <w:jc w:val="center"/>
              <w:rPr>
                <w:rFonts w:cs="Arial"/>
                <w:b/>
                <w:color w:val="auto"/>
                <w:lang w:val="en-US" w:eastAsia="en-US"/>
              </w:rPr>
            </w:pPr>
            <w:r w:rsidRPr="00044C2A">
              <w:rPr>
                <w:rFonts w:cs="Arial"/>
                <w:b/>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COMMITTEE MEMBERSHIP</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D2251A" w:rsidP="00B37B8B">
            <w:pPr>
              <w:rPr>
                <w:rFonts w:cs="Arial"/>
                <w:b/>
                <w:bCs/>
                <w:caps/>
                <w:color w:val="auto"/>
                <w:lang w:val="en-US" w:eastAsia="en-US"/>
              </w:rPr>
            </w:pPr>
            <w:r w:rsidRPr="00044C2A">
              <w:rPr>
                <w:rFonts w:cs="Arial"/>
                <w:b/>
                <w:bCs/>
                <w:caps/>
                <w:color w:val="auto"/>
                <w:lang w:val="en-US" w:eastAsia="en-US"/>
              </w:rPr>
              <w:t>NELSON MANDELA UNIVERSITY</w:t>
            </w:r>
            <w:r w:rsidR="00B37B8B" w:rsidRPr="00044C2A">
              <w:rPr>
                <w:rFonts w:cs="Arial"/>
                <w:b/>
                <w:bCs/>
                <w:caps/>
                <w:color w:val="auto"/>
                <w:lang w:val="en-US" w:eastAsia="en-US"/>
              </w:rPr>
              <w:t xml:space="preserve"> Committees - Internal</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D2251A" w:rsidP="00B37B8B">
            <w:pPr>
              <w:rPr>
                <w:rFonts w:cs="Arial"/>
                <w:color w:val="auto"/>
                <w:lang w:val="en-US" w:eastAsia="en-US"/>
              </w:rPr>
            </w:pPr>
            <w:r w:rsidRPr="00044C2A">
              <w:rPr>
                <w:rFonts w:cs="Arial"/>
                <w:color w:val="auto"/>
                <w:lang w:val="en-US" w:eastAsia="en-US"/>
              </w:rPr>
              <w:t>NELSON MANDELA UNIVERSITY</w:t>
            </w:r>
            <w:r w:rsidR="00B37B8B" w:rsidRPr="00044C2A">
              <w:rPr>
                <w:rFonts w:cs="Arial"/>
                <w:color w:val="auto"/>
                <w:lang w:val="en-US" w:eastAsia="en-US"/>
              </w:rPr>
              <w:t xml:space="preserve"> Library and Information Services Directorate</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Senate</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Senate-Library &amp; Information Services Committee (LISC)</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Publications Committee</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Research, and Engagement Portfolio Committee</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Engagement Committee</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Safety, Health and Environment Management Committee (SHE)</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Audit and Risk Committee</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Disability Advisory Forum (DAF)</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RTI Committee</w:t>
            </w:r>
          </w:p>
        </w:tc>
      </w:tr>
      <w:tr w:rsidR="00962F41" w:rsidRPr="009226D0" w:rsidTr="009F30D8">
        <w:tc>
          <w:tcPr>
            <w:tcW w:w="5000" w:type="pct"/>
            <w:shd w:val="pct10" w:color="auto" w:fill="auto"/>
            <w:tcMar>
              <w:top w:w="0" w:type="dxa"/>
              <w:left w:w="108" w:type="dxa"/>
              <w:bottom w:w="0" w:type="dxa"/>
              <w:right w:w="108" w:type="dxa"/>
            </w:tcMar>
          </w:tcPr>
          <w:p w:rsidR="00962F41" w:rsidRPr="00BE1E04" w:rsidRDefault="00BE1E04" w:rsidP="00B37B8B">
            <w:pPr>
              <w:rPr>
                <w:rFonts w:cs="Arial"/>
                <w:color w:val="auto"/>
                <w:lang w:val="en-US" w:eastAsia="en-US"/>
              </w:rPr>
            </w:pPr>
            <w:r w:rsidRPr="00BE1E04">
              <w:rPr>
                <w:rFonts w:cs="Arial"/>
                <w:color w:val="auto"/>
                <w:lang w:val="en-US" w:eastAsia="en-US"/>
              </w:rPr>
              <w:t>Management Forum</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b/>
                <w:bCs/>
                <w:caps/>
                <w:color w:val="auto"/>
                <w:lang w:val="en-US" w:eastAsia="en-US"/>
              </w:rPr>
            </w:pPr>
            <w:r w:rsidRPr="00044C2A">
              <w:rPr>
                <w:rFonts w:cs="Arial"/>
                <w:b/>
                <w:bCs/>
                <w:caps/>
                <w:color w:val="auto"/>
                <w:lang w:val="en-US" w:eastAsia="en-US"/>
              </w:rPr>
              <w:t>External</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SEALS (South East Academic Library System) Trust Committee-Trustee</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SEALS Directors Committee-Board Member</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CHELSA (Committee for Higher Education Librarians of South Africa)- Board Member</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LIASA (Library and Information Association of South Africa)-Professional Member</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SANLiC (South African Library &amp; information Consortium) -Board Member</w:t>
            </w:r>
            <w:r w:rsidR="000003BF" w:rsidRPr="00044C2A">
              <w:rPr>
                <w:rFonts w:cs="Arial"/>
                <w:color w:val="auto"/>
                <w:lang w:val="en-US" w:eastAsia="en-US"/>
              </w:rPr>
              <w:t xml:space="preserve"> and Treasurer</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BIBLIONEF South Africa -Board Member</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Northern Areas Arts Festival- Board Member</w:t>
            </w:r>
          </w:p>
        </w:tc>
      </w:tr>
      <w:tr w:rsidR="00B37B8B" w:rsidRPr="009226D0" w:rsidTr="009F30D8">
        <w:tc>
          <w:tcPr>
            <w:tcW w:w="5000" w:type="pct"/>
            <w:shd w:val="pct10" w:color="auto" w:fill="auto"/>
            <w:tcMar>
              <w:top w:w="0" w:type="dxa"/>
              <w:left w:w="108" w:type="dxa"/>
              <w:bottom w:w="0" w:type="dxa"/>
              <w:right w:w="108" w:type="dxa"/>
            </w:tcMar>
            <w:hideMark/>
          </w:tcPr>
          <w:p w:rsidR="00B37B8B" w:rsidRPr="00044C2A" w:rsidRDefault="00B37B8B" w:rsidP="00B37B8B">
            <w:pPr>
              <w:rPr>
                <w:rFonts w:cs="Arial"/>
                <w:color w:val="auto"/>
                <w:lang w:val="en-US" w:eastAsia="en-US"/>
              </w:rPr>
            </w:pPr>
            <w:r w:rsidRPr="00044C2A">
              <w:rPr>
                <w:rFonts w:cs="Arial"/>
                <w:color w:val="auto"/>
                <w:lang w:val="en-US" w:eastAsia="en-US"/>
              </w:rPr>
              <w:t>The South African Academy of Science and Arts- Professional Member</w:t>
            </w:r>
          </w:p>
        </w:tc>
      </w:tr>
    </w:tbl>
    <w:p w:rsidR="00B37B8B" w:rsidRPr="00D22285" w:rsidRDefault="00B37B8B" w:rsidP="00B37B8B">
      <w:pPr>
        <w:pStyle w:val="PlainText"/>
        <w:rPr>
          <w:rFonts w:ascii="Arial" w:hAnsi="Arial" w:cs="Arial"/>
          <w:b/>
          <w:caps/>
          <w:color w:val="auto"/>
          <w:sz w:val="22"/>
          <w:szCs w:val="22"/>
        </w:rPr>
      </w:pPr>
      <w:r w:rsidRPr="00D22285">
        <w:rPr>
          <w:rFonts w:ascii="Arial" w:hAnsi="Arial" w:cs="Arial"/>
          <w:b/>
          <w:caps/>
          <w:color w:val="auto"/>
          <w:sz w:val="22"/>
          <w:szCs w:val="22"/>
        </w:rPr>
        <w:t>Research ANd Engagement (R &amp; E) Portfolio Strategic Planning</w:t>
      </w:r>
    </w:p>
    <w:p w:rsidR="00B37B8B" w:rsidRPr="00D22285" w:rsidRDefault="00B37B8B" w:rsidP="00B37B8B">
      <w:pPr>
        <w:pStyle w:val="PlainText"/>
        <w:rPr>
          <w:rFonts w:ascii="Arial" w:hAnsi="Arial" w:cs="Arial"/>
          <w:b/>
          <w:caps/>
          <w:color w:val="auto"/>
          <w:sz w:val="22"/>
          <w:szCs w:val="22"/>
        </w:rPr>
      </w:pPr>
    </w:p>
    <w:p w:rsidR="00BE1E04" w:rsidRPr="00457174" w:rsidRDefault="00BE1E04" w:rsidP="00BE1E04">
      <w:pPr>
        <w:pStyle w:val="PlainText"/>
        <w:rPr>
          <w:rFonts w:asciiTheme="minorHAnsi" w:hAnsiTheme="minorHAnsi" w:cstheme="minorHAnsi"/>
          <w:sz w:val="22"/>
          <w:szCs w:val="22"/>
        </w:rPr>
      </w:pPr>
      <w:r w:rsidRPr="00457174">
        <w:rPr>
          <w:rFonts w:asciiTheme="minorHAnsi" w:hAnsiTheme="minorHAnsi" w:cstheme="minorHAnsi"/>
          <w:sz w:val="22"/>
          <w:szCs w:val="22"/>
        </w:rPr>
        <w:t>On 17 to 18 January 201</w:t>
      </w:r>
      <w:r w:rsidR="000F1908">
        <w:rPr>
          <w:rFonts w:asciiTheme="minorHAnsi" w:hAnsiTheme="minorHAnsi" w:cstheme="minorHAnsi"/>
          <w:sz w:val="22"/>
          <w:szCs w:val="22"/>
        </w:rPr>
        <w:t>9</w:t>
      </w:r>
      <w:r w:rsidRPr="00457174">
        <w:rPr>
          <w:rFonts w:asciiTheme="minorHAnsi" w:hAnsiTheme="minorHAnsi" w:cstheme="minorHAnsi"/>
          <w:sz w:val="22"/>
          <w:szCs w:val="22"/>
        </w:rPr>
        <w:t xml:space="preserve">, the Director LIS, with other Colleagues within the R &amp; </w:t>
      </w:r>
      <w:r w:rsidRPr="00457174">
        <w:rPr>
          <w:rFonts w:asciiTheme="minorHAnsi" w:hAnsiTheme="minorHAnsi" w:cstheme="minorHAnsi"/>
          <w:noProof/>
          <w:sz w:val="22"/>
          <w:szCs w:val="22"/>
        </w:rPr>
        <w:t>E  Portfolio</w:t>
      </w:r>
      <w:r w:rsidRPr="00457174">
        <w:rPr>
          <w:rFonts w:asciiTheme="minorHAnsi" w:hAnsiTheme="minorHAnsi" w:cstheme="minorHAnsi"/>
          <w:sz w:val="22"/>
          <w:szCs w:val="22"/>
        </w:rPr>
        <w:t xml:space="preserve">, under the leadership of Professor Leitch had a Strategic Breakaway at the Village Inn, </w:t>
      </w:r>
      <w:r w:rsidRPr="00457174">
        <w:rPr>
          <w:rFonts w:asciiTheme="minorHAnsi" w:hAnsiTheme="minorHAnsi" w:cstheme="minorHAnsi"/>
          <w:noProof/>
          <w:sz w:val="22"/>
          <w:szCs w:val="22"/>
        </w:rPr>
        <w:t>Tsistikama</w:t>
      </w:r>
      <w:r w:rsidRPr="00457174">
        <w:rPr>
          <w:rFonts w:asciiTheme="minorHAnsi" w:hAnsiTheme="minorHAnsi" w:cstheme="minorHAnsi"/>
          <w:sz w:val="22"/>
          <w:szCs w:val="22"/>
        </w:rPr>
        <w:t>. The outcome was an R &amp; E Strategic Breakaway was a Draft Strategic Plan with special focus areas being:</w:t>
      </w:r>
    </w:p>
    <w:p w:rsidR="00BE1E04" w:rsidRPr="00457174" w:rsidRDefault="00BE1E04" w:rsidP="00BE1E04">
      <w:pPr>
        <w:rPr>
          <w:rFonts w:asciiTheme="minorHAnsi" w:hAnsiTheme="minorHAnsi" w:cstheme="minorHAnsi"/>
          <w:u w:val="single"/>
        </w:rPr>
      </w:pPr>
      <w:r w:rsidRPr="00457174">
        <w:rPr>
          <w:rFonts w:asciiTheme="minorHAnsi" w:hAnsiTheme="minorHAnsi" w:cstheme="minorHAnsi"/>
          <w:u w:val="single"/>
        </w:rPr>
        <w:t>STRATEGIC PRIORITIES for the period 2018 - 2020</w:t>
      </w:r>
    </w:p>
    <w:p w:rsidR="00B37B8B" w:rsidRPr="00457174" w:rsidRDefault="00B37B8B" w:rsidP="00B37B8B">
      <w:pPr>
        <w:rPr>
          <w:rFonts w:cs="Arial"/>
          <w:color w:val="auto"/>
        </w:rPr>
      </w:pPr>
    </w:p>
    <w:p w:rsidR="00B37B8B" w:rsidRPr="00D22285" w:rsidRDefault="00B37B8B" w:rsidP="00B37B8B">
      <w:pPr>
        <w:jc w:val="both"/>
        <w:rPr>
          <w:rFonts w:cs="Arial"/>
          <w:color w:val="auto"/>
        </w:rPr>
      </w:pPr>
      <w:r w:rsidRPr="00D22285">
        <w:rPr>
          <w:rFonts w:cs="Arial"/>
          <w:color w:val="auto"/>
        </w:rPr>
        <w:t xml:space="preserve">In support of the </w:t>
      </w:r>
      <w:r w:rsidR="00D2251A" w:rsidRPr="00D22285">
        <w:rPr>
          <w:rFonts w:cs="Arial"/>
          <w:color w:val="auto"/>
        </w:rPr>
        <w:t>NELSON MANDELA UNIVERSITY</w:t>
      </w:r>
      <w:r w:rsidRPr="00D22285">
        <w:rPr>
          <w:rFonts w:cs="Arial"/>
          <w:color w:val="auto"/>
        </w:rPr>
        <w:t>’s Vision 2020 Plan, the Research and Engagement portfolio of the DVC (R&amp;E) has identified the following Strategic Priorities, for the 201</w:t>
      </w:r>
      <w:r w:rsidR="00BE1E04">
        <w:rPr>
          <w:rFonts w:cs="Arial"/>
          <w:color w:val="auto"/>
        </w:rPr>
        <w:t>8 – 2020</w:t>
      </w:r>
      <w:r w:rsidRPr="00D22285">
        <w:rPr>
          <w:rFonts w:cs="Arial"/>
          <w:color w:val="auto"/>
        </w:rPr>
        <w:t xml:space="preserve"> period:</w:t>
      </w:r>
    </w:p>
    <w:p w:rsidR="00B37B8B" w:rsidRPr="00D22285" w:rsidRDefault="00B37B8B" w:rsidP="00B37B8B">
      <w:pPr>
        <w:rPr>
          <w:rFonts w:cs="Arial"/>
          <w:color w:val="auto"/>
        </w:rPr>
      </w:pPr>
    </w:p>
    <w:p w:rsidR="00B37B8B" w:rsidRPr="00D22285" w:rsidRDefault="00B37B8B" w:rsidP="00871B9E">
      <w:pPr>
        <w:pStyle w:val="ListParagraph"/>
        <w:numPr>
          <w:ilvl w:val="0"/>
          <w:numId w:val="20"/>
        </w:numPr>
        <w:spacing w:before="0" w:after="200" w:line="276" w:lineRule="auto"/>
        <w:rPr>
          <w:rFonts w:cs="Arial"/>
          <w:color w:val="auto"/>
        </w:rPr>
      </w:pPr>
      <w:r w:rsidRPr="00D22285">
        <w:rPr>
          <w:rFonts w:cs="Arial"/>
          <w:color w:val="auto"/>
          <w:u w:val="single"/>
        </w:rPr>
        <w:t>Accelerate transformation</w:t>
      </w:r>
      <w:r w:rsidRPr="00D22285">
        <w:rPr>
          <w:rFonts w:cs="Arial"/>
          <w:color w:val="auto"/>
        </w:rPr>
        <w:t xml:space="preserve"> in terms of staff, students and activities, from the R&amp;E perspective</w:t>
      </w:r>
    </w:p>
    <w:p w:rsidR="00B37B8B" w:rsidRPr="00D22285" w:rsidRDefault="00B37B8B" w:rsidP="00871B9E">
      <w:pPr>
        <w:pStyle w:val="ListParagraph"/>
        <w:numPr>
          <w:ilvl w:val="0"/>
          <w:numId w:val="20"/>
        </w:numPr>
        <w:spacing w:before="0" w:after="200" w:line="276" w:lineRule="auto"/>
        <w:rPr>
          <w:rFonts w:cs="Arial"/>
          <w:color w:val="auto"/>
        </w:rPr>
      </w:pPr>
      <w:r w:rsidRPr="00D22285">
        <w:rPr>
          <w:rFonts w:cs="Arial"/>
          <w:color w:val="auto"/>
        </w:rPr>
        <w:t xml:space="preserve">Increase the number of </w:t>
      </w:r>
      <w:r w:rsidRPr="00D22285">
        <w:rPr>
          <w:rFonts w:cs="Arial"/>
          <w:color w:val="auto"/>
          <w:u w:val="single"/>
        </w:rPr>
        <w:t>postgraduate students</w:t>
      </w:r>
      <w:r w:rsidRPr="00D22285">
        <w:rPr>
          <w:rFonts w:cs="Arial"/>
          <w:color w:val="auto"/>
        </w:rPr>
        <w:t xml:space="preserve"> at the </w:t>
      </w:r>
      <w:r w:rsidR="00D2251A" w:rsidRPr="00D22285">
        <w:rPr>
          <w:rFonts w:cs="Arial"/>
          <w:color w:val="auto"/>
        </w:rPr>
        <w:t>NELSON MANDELA UNIVERSITY</w:t>
      </w:r>
      <w:r w:rsidRPr="00D22285">
        <w:rPr>
          <w:rFonts w:cs="Arial"/>
          <w:color w:val="auto"/>
          <w:highlight w:val="cyan"/>
        </w:rPr>
        <w:t xml:space="preserve"> </w:t>
      </w:r>
    </w:p>
    <w:p w:rsidR="00B37B8B" w:rsidRPr="00D22285" w:rsidRDefault="00B37B8B" w:rsidP="00871B9E">
      <w:pPr>
        <w:pStyle w:val="ListParagraph"/>
        <w:numPr>
          <w:ilvl w:val="0"/>
          <w:numId w:val="20"/>
        </w:numPr>
        <w:tabs>
          <w:tab w:val="left" w:pos="0"/>
        </w:tabs>
        <w:spacing w:before="0" w:after="0"/>
        <w:contextualSpacing w:val="0"/>
        <w:rPr>
          <w:rFonts w:cs="Arial"/>
          <w:color w:val="auto"/>
        </w:rPr>
      </w:pPr>
      <w:r w:rsidRPr="00D22285">
        <w:rPr>
          <w:rFonts w:cs="Arial"/>
          <w:color w:val="auto"/>
        </w:rPr>
        <w:t xml:space="preserve">Position the </w:t>
      </w:r>
      <w:r w:rsidR="00D2251A" w:rsidRPr="00D22285">
        <w:rPr>
          <w:rFonts w:cs="Arial"/>
          <w:color w:val="auto"/>
        </w:rPr>
        <w:t>NELSON MANDELA UNIVERSITY</w:t>
      </w:r>
      <w:r w:rsidRPr="00D22285">
        <w:rPr>
          <w:rFonts w:cs="Arial"/>
          <w:color w:val="auto"/>
        </w:rPr>
        <w:t xml:space="preserve"> to be the leading institution in specific </w:t>
      </w:r>
      <w:r w:rsidRPr="00D22285">
        <w:rPr>
          <w:rFonts w:cs="Arial"/>
          <w:color w:val="auto"/>
          <w:u w:val="single"/>
        </w:rPr>
        <w:t>strategic niche areas</w:t>
      </w:r>
      <w:r w:rsidRPr="00D22285">
        <w:rPr>
          <w:rFonts w:cs="Arial"/>
          <w:color w:val="auto"/>
          <w:highlight w:val="yellow"/>
        </w:rPr>
        <w:t xml:space="preserve"> </w:t>
      </w:r>
    </w:p>
    <w:p w:rsidR="00B37B8B" w:rsidRPr="00D22285" w:rsidRDefault="00B37B8B" w:rsidP="00871B9E">
      <w:pPr>
        <w:pStyle w:val="ListParagraph"/>
        <w:numPr>
          <w:ilvl w:val="0"/>
          <w:numId w:val="20"/>
        </w:numPr>
        <w:spacing w:before="0" w:after="200" w:line="276" w:lineRule="auto"/>
        <w:rPr>
          <w:rStyle w:val="CommentReference"/>
          <w:rFonts w:cs="Arial"/>
          <w:color w:val="auto"/>
          <w:sz w:val="22"/>
          <w:szCs w:val="22"/>
        </w:rPr>
      </w:pPr>
      <w:r w:rsidRPr="00D22285">
        <w:rPr>
          <w:rStyle w:val="CommentReference"/>
          <w:rFonts w:cs="Arial"/>
          <w:color w:val="auto"/>
          <w:sz w:val="22"/>
          <w:szCs w:val="22"/>
        </w:rPr>
        <w:t xml:space="preserve">Provide an enabling environment to enhance the </w:t>
      </w:r>
      <w:r w:rsidRPr="00D22285">
        <w:rPr>
          <w:rStyle w:val="CommentReference"/>
          <w:rFonts w:cs="Arial"/>
          <w:color w:val="auto"/>
          <w:sz w:val="22"/>
          <w:szCs w:val="22"/>
          <w:u w:val="single"/>
        </w:rPr>
        <w:t>quality and productivity</w:t>
      </w:r>
      <w:r w:rsidRPr="00D22285">
        <w:rPr>
          <w:rStyle w:val="CommentReference"/>
          <w:rFonts w:cs="Arial"/>
          <w:color w:val="auto"/>
          <w:sz w:val="22"/>
          <w:szCs w:val="22"/>
        </w:rPr>
        <w:t xml:space="preserve"> of our scholarly outputs</w:t>
      </w:r>
      <w:r w:rsidRPr="00D22285">
        <w:rPr>
          <w:rStyle w:val="CommentReference"/>
          <w:rFonts w:cs="Arial"/>
          <w:color w:val="auto"/>
          <w:sz w:val="22"/>
          <w:szCs w:val="22"/>
          <w:highlight w:val="yellow"/>
        </w:rPr>
        <w:t xml:space="preserve"> </w:t>
      </w:r>
    </w:p>
    <w:p w:rsidR="00B37B8B" w:rsidRPr="00D22285" w:rsidRDefault="00B37B8B" w:rsidP="00871B9E">
      <w:pPr>
        <w:pStyle w:val="ListParagraph"/>
        <w:numPr>
          <w:ilvl w:val="0"/>
          <w:numId w:val="20"/>
        </w:numPr>
        <w:spacing w:before="0" w:after="200" w:line="276" w:lineRule="auto"/>
        <w:rPr>
          <w:rFonts w:cs="Arial"/>
          <w:color w:val="auto"/>
        </w:rPr>
      </w:pPr>
      <w:r w:rsidRPr="00D22285">
        <w:rPr>
          <w:rFonts w:cs="Arial"/>
          <w:color w:val="auto"/>
        </w:rPr>
        <w:t xml:space="preserve">Establish and expand strategic research and innovation </w:t>
      </w:r>
      <w:r w:rsidRPr="00D22285">
        <w:rPr>
          <w:rFonts w:cs="Arial"/>
          <w:color w:val="auto"/>
          <w:u w:val="single"/>
        </w:rPr>
        <w:t>partnerships, collaborations, networks and linkages</w:t>
      </w:r>
      <w:r w:rsidRPr="00D22285">
        <w:rPr>
          <w:rFonts w:cs="Arial"/>
          <w:color w:val="auto"/>
        </w:rPr>
        <w:t>, nationally and internationally</w:t>
      </w:r>
      <w:r w:rsidRPr="00D22285">
        <w:rPr>
          <w:rFonts w:cs="Arial"/>
          <w:color w:val="auto"/>
          <w:highlight w:val="green"/>
        </w:rPr>
        <w:t xml:space="preserve"> </w:t>
      </w:r>
    </w:p>
    <w:p w:rsidR="00B37B8B" w:rsidRPr="00D22285" w:rsidRDefault="00B37B8B" w:rsidP="00871B9E">
      <w:pPr>
        <w:pStyle w:val="ListParagraph"/>
        <w:numPr>
          <w:ilvl w:val="0"/>
          <w:numId w:val="20"/>
        </w:numPr>
        <w:spacing w:before="0" w:after="200" w:line="276" w:lineRule="auto"/>
        <w:rPr>
          <w:rFonts w:cs="Arial"/>
          <w:color w:val="auto"/>
        </w:rPr>
      </w:pPr>
      <w:r w:rsidRPr="00D22285">
        <w:rPr>
          <w:rFonts w:cs="Arial"/>
          <w:color w:val="auto"/>
        </w:rPr>
        <w:t xml:space="preserve">Introduce strategies to </w:t>
      </w:r>
      <w:r w:rsidRPr="00D22285">
        <w:rPr>
          <w:rFonts w:cs="Arial"/>
          <w:color w:val="auto"/>
          <w:u w:val="single"/>
        </w:rPr>
        <w:t>grow external income</w:t>
      </w:r>
      <w:r w:rsidRPr="00D22285">
        <w:rPr>
          <w:rFonts w:cs="Arial"/>
          <w:color w:val="auto"/>
        </w:rPr>
        <w:t xml:space="preserve"> linked to research, innovation </w:t>
      </w:r>
      <w:r w:rsidRPr="00D22285">
        <w:rPr>
          <w:rFonts w:cs="Arial"/>
          <w:noProof/>
          <w:color w:val="auto"/>
        </w:rPr>
        <w:t>and</w:t>
      </w:r>
      <w:r w:rsidRPr="00D22285">
        <w:rPr>
          <w:rFonts w:cs="Arial"/>
          <w:color w:val="auto"/>
        </w:rPr>
        <w:t xml:space="preserve"> engagement. </w:t>
      </w:r>
    </w:p>
    <w:p w:rsidR="00B37B8B" w:rsidRPr="00D22285" w:rsidRDefault="00B37B8B" w:rsidP="00B37B8B">
      <w:pPr>
        <w:rPr>
          <w:rFonts w:cs="Arial"/>
          <w:b/>
          <w:color w:val="auto"/>
        </w:rPr>
      </w:pPr>
      <w:r w:rsidRPr="00D22285">
        <w:rPr>
          <w:rFonts w:cs="Arial"/>
          <w:color w:val="auto"/>
        </w:rPr>
        <w:t>The LIS Directorate incorporate</w:t>
      </w:r>
      <w:r w:rsidR="004F0004">
        <w:rPr>
          <w:rFonts w:cs="Arial"/>
          <w:color w:val="auto"/>
        </w:rPr>
        <w:t>d</w:t>
      </w:r>
      <w:r w:rsidRPr="00D22285">
        <w:rPr>
          <w:rFonts w:cs="Arial"/>
          <w:color w:val="auto"/>
        </w:rPr>
        <w:t xml:space="preserve"> these strategic priorities into its own Strategic and Operational plans with specific deadlines to reach targets.</w:t>
      </w:r>
    </w:p>
    <w:p w:rsidR="00B37B8B" w:rsidRPr="0044000F" w:rsidRDefault="00F1238F" w:rsidP="004A64B7">
      <w:pPr>
        <w:rPr>
          <w:rFonts w:cs="Arial"/>
          <w:b/>
          <w:color w:val="auto"/>
        </w:rPr>
      </w:pPr>
      <w:r w:rsidRPr="00D22285">
        <w:rPr>
          <w:rFonts w:cs="Arial"/>
          <w:b/>
          <w:color w:val="auto"/>
        </w:rPr>
        <w:br/>
      </w:r>
      <w:r w:rsidR="004A64B7" w:rsidRPr="0044000F">
        <w:rPr>
          <w:rFonts w:asciiTheme="minorHAnsi" w:hAnsiTheme="minorHAnsi" w:cstheme="minorHAnsi"/>
          <w:b/>
          <w:color w:val="auto"/>
        </w:rPr>
        <w:t>Library Directorate</w:t>
      </w:r>
    </w:p>
    <w:p w:rsidR="00B37B8B" w:rsidRPr="0044000F" w:rsidRDefault="00561B29" w:rsidP="00FD3978">
      <w:pPr>
        <w:rPr>
          <w:rFonts w:cs="Arial"/>
          <w:color w:val="auto"/>
        </w:rPr>
      </w:pPr>
      <w:r w:rsidRPr="0044000F">
        <w:rPr>
          <w:rFonts w:cs="Arial"/>
          <w:color w:val="auto"/>
        </w:rPr>
        <w:br/>
      </w:r>
      <w:r w:rsidR="00D2251A" w:rsidRPr="0044000F">
        <w:rPr>
          <w:rFonts w:cs="Arial"/>
          <w:color w:val="auto"/>
        </w:rPr>
        <w:t>NELSON MANDELA UNIVERSITY</w:t>
      </w:r>
      <w:r w:rsidR="00B37B8B" w:rsidRPr="0044000F">
        <w:rPr>
          <w:rFonts w:cs="Arial"/>
          <w:color w:val="auto"/>
        </w:rPr>
        <w:t xml:space="preserve"> Library and Information Services Directorate held meetings </w:t>
      </w:r>
      <w:r w:rsidR="00B34152">
        <w:rPr>
          <w:rFonts w:cs="Arial"/>
          <w:color w:val="auto"/>
        </w:rPr>
        <w:t>once a month.</w:t>
      </w:r>
      <w:r w:rsidR="00B37B8B" w:rsidRPr="0044000F">
        <w:rPr>
          <w:rFonts w:cs="Arial"/>
          <w:color w:val="auto"/>
        </w:rPr>
        <w:t xml:space="preserve"> </w:t>
      </w:r>
    </w:p>
    <w:p w:rsidR="00B37B8B" w:rsidRPr="002D2961" w:rsidRDefault="00B37B8B" w:rsidP="00B37B8B">
      <w:pPr>
        <w:jc w:val="both"/>
        <w:rPr>
          <w:rFonts w:cs="Arial"/>
          <w:color w:val="auto"/>
          <w:highlight w:val="yellow"/>
        </w:rPr>
      </w:pPr>
    </w:p>
    <w:p w:rsidR="00B37B8B" w:rsidRPr="0044000F" w:rsidRDefault="00B37B8B" w:rsidP="00B37B8B">
      <w:pPr>
        <w:jc w:val="both"/>
        <w:rPr>
          <w:rFonts w:cs="Arial"/>
          <w:b/>
          <w:color w:val="auto"/>
        </w:rPr>
      </w:pPr>
      <w:r w:rsidRPr="0044000F">
        <w:rPr>
          <w:rFonts w:cs="Arial"/>
          <w:b/>
          <w:color w:val="auto"/>
        </w:rPr>
        <w:t>Library &amp; Information Services Committee</w:t>
      </w:r>
      <w:r w:rsidR="004F0004">
        <w:rPr>
          <w:rFonts w:cs="Arial"/>
          <w:b/>
          <w:color w:val="auto"/>
        </w:rPr>
        <w:t xml:space="preserve"> of Senate</w:t>
      </w:r>
      <w:r w:rsidRPr="0044000F">
        <w:rPr>
          <w:rFonts w:cs="Arial"/>
          <w:b/>
          <w:color w:val="auto"/>
        </w:rPr>
        <w:t xml:space="preserve"> (LISC) Meetings</w:t>
      </w:r>
      <w:r w:rsidR="00862FF7">
        <w:rPr>
          <w:rFonts w:cs="Arial"/>
          <w:b/>
          <w:color w:val="auto"/>
        </w:rPr>
        <w:t xml:space="preserve"> </w:t>
      </w:r>
    </w:p>
    <w:p w:rsidR="00490BAD" w:rsidRDefault="00862FF7" w:rsidP="00871B9E">
      <w:pPr>
        <w:pStyle w:val="ListParagraph"/>
        <w:numPr>
          <w:ilvl w:val="0"/>
          <w:numId w:val="30"/>
        </w:numPr>
        <w:tabs>
          <w:tab w:val="left" w:pos="360"/>
        </w:tabs>
        <w:ind w:hanging="720"/>
        <w:rPr>
          <w:rFonts w:cs="Arial"/>
          <w:color w:val="auto"/>
        </w:rPr>
      </w:pPr>
      <w:r>
        <w:rPr>
          <w:rFonts w:cs="Arial"/>
          <w:color w:val="auto"/>
        </w:rPr>
        <w:t>12 February 2019</w:t>
      </w:r>
    </w:p>
    <w:p w:rsidR="00862FF7" w:rsidRDefault="00862FF7" w:rsidP="00871B9E">
      <w:pPr>
        <w:pStyle w:val="ListParagraph"/>
        <w:numPr>
          <w:ilvl w:val="0"/>
          <w:numId w:val="30"/>
        </w:numPr>
        <w:tabs>
          <w:tab w:val="left" w:pos="360"/>
        </w:tabs>
        <w:ind w:hanging="720"/>
        <w:rPr>
          <w:rFonts w:cs="Arial"/>
          <w:color w:val="auto"/>
        </w:rPr>
      </w:pPr>
      <w:r>
        <w:rPr>
          <w:rFonts w:cs="Arial"/>
          <w:color w:val="auto"/>
        </w:rPr>
        <w:t>20 May 2019</w:t>
      </w:r>
    </w:p>
    <w:p w:rsidR="00862FF7" w:rsidRPr="0044000F" w:rsidRDefault="00862FF7" w:rsidP="00871B9E">
      <w:pPr>
        <w:pStyle w:val="ListParagraph"/>
        <w:numPr>
          <w:ilvl w:val="0"/>
          <w:numId w:val="30"/>
        </w:numPr>
        <w:tabs>
          <w:tab w:val="left" w:pos="360"/>
        </w:tabs>
        <w:ind w:hanging="720"/>
        <w:rPr>
          <w:rFonts w:cs="Arial"/>
          <w:color w:val="auto"/>
        </w:rPr>
      </w:pPr>
      <w:r>
        <w:rPr>
          <w:rFonts w:cs="Arial"/>
          <w:color w:val="auto"/>
        </w:rPr>
        <w:t>19 August 2019</w:t>
      </w:r>
    </w:p>
    <w:p w:rsidR="005113AC" w:rsidRPr="0044000F" w:rsidRDefault="00862FF7" w:rsidP="00871B9E">
      <w:pPr>
        <w:pStyle w:val="ListParagraph"/>
        <w:numPr>
          <w:ilvl w:val="0"/>
          <w:numId w:val="30"/>
        </w:numPr>
        <w:tabs>
          <w:tab w:val="left" w:pos="360"/>
        </w:tabs>
        <w:ind w:hanging="720"/>
        <w:rPr>
          <w:rFonts w:cs="Arial"/>
          <w:color w:val="auto"/>
        </w:rPr>
      </w:pPr>
      <w:r>
        <w:rPr>
          <w:rFonts w:cs="Arial"/>
          <w:color w:val="auto"/>
        </w:rPr>
        <w:t>29 October</w:t>
      </w:r>
      <w:r w:rsidR="002D2961" w:rsidRPr="0044000F">
        <w:rPr>
          <w:rFonts w:cs="Arial"/>
          <w:color w:val="auto"/>
        </w:rPr>
        <w:t xml:space="preserve"> 201</w:t>
      </w:r>
      <w:r>
        <w:rPr>
          <w:rFonts w:cs="Arial"/>
          <w:color w:val="auto"/>
        </w:rPr>
        <w:t>9</w:t>
      </w:r>
    </w:p>
    <w:p w:rsidR="00B37B8B" w:rsidRPr="0044000F" w:rsidRDefault="00B37B8B" w:rsidP="00B37B8B">
      <w:pPr>
        <w:tabs>
          <w:tab w:val="left" w:pos="360"/>
        </w:tabs>
        <w:jc w:val="both"/>
        <w:rPr>
          <w:rFonts w:cs="Arial"/>
          <w:color w:val="auto"/>
        </w:rPr>
      </w:pPr>
    </w:p>
    <w:p w:rsidR="00B37B8B" w:rsidRPr="0044000F" w:rsidRDefault="005113AC" w:rsidP="00B37B8B">
      <w:pPr>
        <w:jc w:val="both"/>
        <w:rPr>
          <w:rFonts w:cs="Arial"/>
          <w:b/>
          <w:bCs/>
          <w:color w:val="auto"/>
        </w:rPr>
      </w:pPr>
      <w:r w:rsidRPr="0044000F">
        <w:rPr>
          <w:rFonts w:cs="Arial"/>
          <w:b/>
          <w:bCs/>
          <w:color w:val="auto"/>
        </w:rPr>
        <w:t xml:space="preserve">SENATE meetings attended </w:t>
      </w:r>
    </w:p>
    <w:p w:rsidR="00490BAD" w:rsidRPr="0044000F" w:rsidRDefault="0077704A" w:rsidP="00871B9E">
      <w:pPr>
        <w:pStyle w:val="ListParagraph"/>
        <w:numPr>
          <w:ilvl w:val="0"/>
          <w:numId w:val="31"/>
        </w:numPr>
        <w:ind w:left="360"/>
        <w:rPr>
          <w:rFonts w:cs="Arial"/>
          <w:color w:val="auto"/>
        </w:rPr>
      </w:pPr>
      <w:r>
        <w:rPr>
          <w:rFonts w:cs="Arial"/>
          <w:color w:val="auto"/>
        </w:rPr>
        <w:t>20 May 2019</w:t>
      </w:r>
    </w:p>
    <w:p w:rsidR="00490BAD" w:rsidRPr="0044000F" w:rsidRDefault="0077704A" w:rsidP="00871B9E">
      <w:pPr>
        <w:pStyle w:val="ListParagraph"/>
        <w:numPr>
          <w:ilvl w:val="0"/>
          <w:numId w:val="31"/>
        </w:numPr>
        <w:ind w:left="360"/>
        <w:rPr>
          <w:rFonts w:cs="Arial"/>
          <w:color w:val="auto"/>
        </w:rPr>
      </w:pPr>
      <w:r>
        <w:rPr>
          <w:rFonts w:cs="Arial"/>
          <w:color w:val="auto"/>
        </w:rPr>
        <w:t>8 October 2019</w:t>
      </w:r>
    </w:p>
    <w:p w:rsidR="005113AC" w:rsidRPr="00D22285" w:rsidRDefault="005113AC" w:rsidP="00B37B8B">
      <w:pPr>
        <w:rPr>
          <w:rFonts w:cs="Arial"/>
          <w:b/>
          <w:color w:val="auto"/>
        </w:rPr>
      </w:pPr>
    </w:p>
    <w:p w:rsidR="0077704A" w:rsidRDefault="00B37B8B" w:rsidP="0077704A">
      <w:pPr>
        <w:rPr>
          <w:rFonts w:cs="Arial"/>
          <w:b/>
          <w:noProof/>
          <w:color w:val="auto"/>
        </w:rPr>
      </w:pPr>
      <w:r w:rsidRPr="0044000F">
        <w:rPr>
          <w:rFonts w:cs="Arial"/>
          <w:b/>
          <w:color w:val="auto"/>
        </w:rPr>
        <w:t xml:space="preserve">Risk Management Committee </w:t>
      </w:r>
      <w:r w:rsidRPr="0044000F">
        <w:rPr>
          <w:rFonts w:cs="Arial"/>
          <w:b/>
          <w:noProof/>
          <w:color w:val="auto"/>
        </w:rPr>
        <w:t>meeting-attended</w:t>
      </w:r>
    </w:p>
    <w:p w:rsidR="00490BAD" w:rsidRPr="0044000F" w:rsidRDefault="0077704A" w:rsidP="00871B9E">
      <w:pPr>
        <w:pStyle w:val="ListParagraph"/>
        <w:numPr>
          <w:ilvl w:val="0"/>
          <w:numId w:val="31"/>
        </w:numPr>
        <w:ind w:left="360"/>
        <w:rPr>
          <w:rFonts w:cs="Arial"/>
          <w:color w:val="auto"/>
        </w:rPr>
      </w:pPr>
      <w:r>
        <w:rPr>
          <w:rFonts w:cs="Arial"/>
          <w:color w:val="auto"/>
        </w:rPr>
        <w:t>11 March 2019</w:t>
      </w:r>
    </w:p>
    <w:p w:rsidR="0066126F" w:rsidRPr="0044000F" w:rsidRDefault="0077704A" w:rsidP="00871B9E">
      <w:pPr>
        <w:pStyle w:val="ListParagraph"/>
        <w:numPr>
          <w:ilvl w:val="0"/>
          <w:numId w:val="31"/>
        </w:numPr>
        <w:ind w:left="360"/>
        <w:rPr>
          <w:rFonts w:cs="Arial"/>
          <w:color w:val="auto"/>
        </w:rPr>
      </w:pPr>
      <w:r>
        <w:rPr>
          <w:rFonts w:cs="Arial"/>
          <w:color w:val="auto"/>
        </w:rPr>
        <w:t>18 November 2019</w:t>
      </w:r>
      <w:r w:rsidR="002D2961" w:rsidRPr="0044000F">
        <w:rPr>
          <w:rFonts w:cs="Arial"/>
          <w:color w:val="auto"/>
        </w:rPr>
        <w:br/>
      </w:r>
    </w:p>
    <w:p w:rsidR="00B37B8B" w:rsidRPr="0044000F" w:rsidRDefault="00B37B8B" w:rsidP="00B37B8B">
      <w:pPr>
        <w:jc w:val="both"/>
        <w:rPr>
          <w:rFonts w:cs="Arial"/>
          <w:color w:val="auto"/>
        </w:rPr>
      </w:pPr>
    </w:p>
    <w:p w:rsidR="00B37B8B" w:rsidRPr="0044000F" w:rsidRDefault="00B37B8B" w:rsidP="00B37B8B">
      <w:pPr>
        <w:jc w:val="both"/>
        <w:rPr>
          <w:rFonts w:cs="Arial"/>
          <w:b/>
          <w:color w:val="auto"/>
        </w:rPr>
      </w:pPr>
      <w:r w:rsidRPr="0044000F">
        <w:rPr>
          <w:rFonts w:cs="Arial"/>
          <w:b/>
          <w:bCs/>
          <w:color w:val="auto"/>
        </w:rPr>
        <w:t xml:space="preserve">South East Academic Library System Trust </w:t>
      </w:r>
      <w:r w:rsidR="009F1A91" w:rsidRPr="0044000F">
        <w:rPr>
          <w:rFonts w:cs="Arial"/>
          <w:b/>
          <w:bCs/>
          <w:color w:val="auto"/>
        </w:rPr>
        <w:t>Committee (SEALS) Meetings</w:t>
      </w:r>
    </w:p>
    <w:p w:rsidR="003B0097" w:rsidRDefault="003B0097" w:rsidP="00871B9E">
      <w:pPr>
        <w:pStyle w:val="ListParagraph"/>
        <w:numPr>
          <w:ilvl w:val="0"/>
          <w:numId w:val="18"/>
        </w:numPr>
        <w:tabs>
          <w:tab w:val="left" w:pos="1344"/>
        </w:tabs>
        <w:ind w:left="360"/>
        <w:jc w:val="both"/>
        <w:rPr>
          <w:rFonts w:cs="Arial"/>
          <w:color w:val="auto"/>
        </w:rPr>
      </w:pPr>
      <w:r>
        <w:rPr>
          <w:rFonts w:cs="Arial"/>
          <w:color w:val="auto"/>
        </w:rPr>
        <w:t xml:space="preserve">27 February </w:t>
      </w:r>
      <w:r w:rsidR="00A13DF3">
        <w:rPr>
          <w:rFonts w:cs="Arial"/>
          <w:color w:val="auto"/>
        </w:rPr>
        <w:t>2019</w:t>
      </w:r>
      <w:r>
        <w:rPr>
          <w:rFonts w:cs="Arial"/>
          <w:color w:val="auto"/>
        </w:rPr>
        <w:t>– Trust meeting</w:t>
      </w:r>
    </w:p>
    <w:p w:rsidR="0077704A" w:rsidRDefault="0077704A" w:rsidP="00871B9E">
      <w:pPr>
        <w:pStyle w:val="ListParagraph"/>
        <w:numPr>
          <w:ilvl w:val="0"/>
          <w:numId w:val="18"/>
        </w:numPr>
        <w:tabs>
          <w:tab w:val="left" w:pos="1344"/>
        </w:tabs>
        <w:ind w:left="360"/>
        <w:jc w:val="both"/>
        <w:rPr>
          <w:rFonts w:cs="Arial"/>
          <w:color w:val="auto"/>
        </w:rPr>
      </w:pPr>
      <w:r>
        <w:rPr>
          <w:rFonts w:cs="Arial"/>
          <w:color w:val="auto"/>
        </w:rPr>
        <w:t>24 April</w:t>
      </w:r>
      <w:r w:rsidR="00A13DF3">
        <w:rPr>
          <w:rFonts w:cs="Arial"/>
          <w:color w:val="auto"/>
        </w:rPr>
        <w:t xml:space="preserve"> 2019</w:t>
      </w:r>
      <w:r>
        <w:rPr>
          <w:rFonts w:cs="Arial"/>
          <w:color w:val="auto"/>
        </w:rPr>
        <w:t xml:space="preserve"> – Director’s meeting – video conference</w:t>
      </w:r>
    </w:p>
    <w:p w:rsidR="00B37B8B" w:rsidRPr="0044000F" w:rsidRDefault="00490BAD" w:rsidP="00871B9E">
      <w:pPr>
        <w:pStyle w:val="ListParagraph"/>
        <w:numPr>
          <w:ilvl w:val="0"/>
          <w:numId w:val="18"/>
        </w:numPr>
        <w:tabs>
          <w:tab w:val="left" w:pos="1344"/>
        </w:tabs>
        <w:ind w:left="360"/>
        <w:jc w:val="both"/>
        <w:rPr>
          <w:rFonts w:cs="Arial"/>
          <w:color w:val="auto"/>
        </w:rPr>
      </w:pPr>
      <w:r w:rsidRPr="0044000F">
        <w:rPr>
          <w:rFonts w:cs="Arial"/>
          <w:color w:val="auto"/>
        </w:rPr>
        <w:t xml:space="preserve">20 </w:t>
      </w:r>
      <w:r w:rsidR="0077704A">
        <w:rPr>
          <w:rFonts w:cs="Arial"/>
          <w:color w:val="auto"/>
        </w:rPr>
        <w:t>August</w:t>
      </w:r>
      <w:r w:rsidRPr="0044000F">
        <w:rPr>
          <w:rFonts w:cs="Arial"/>
          <w:color w:val="auto"/>
        </w:rPr>
        <w:t xml:space="preserve"> </w:t>
      </w:r>
      <w:r w:rsidR="00A13DF3">
        <w:rPr>
          <w:rFonts w:cs="Arial"/>
          <w:color w:val="auto"/>
        </w:rPr>
        <w:t xml:space="preserve">2019 </w:t>
      </w:r>
      <w:r w:rsidRPr="0044000F">
        <w:rPr>
          <w:rFonts w:cs="Arial"/>
          <w:color w:val="auto"/>
        </w:rPr>
        <w:t>– Trust meeting</w:t>
      </w:r>
    </w:p>
    <w:p w:rsidR="0077704A" w:rsidRDefault="0077704A" w:rsidP="00871B9E">
      <w:pPr>
        <w:pStyle w:val="ListParagraph"/>
        <w:numPr>
          <w:ilvl w:val="0"/>
          <w:numId w:val="18"/>
        </w:numPr>
        <w:ind w:left="360"/>
        <w:rPr>
          <w:rFonts w:cs="Arial"/>
          <w:color w:val="auto"/>
        </w:rPr>
      </w:pPr>
      <w:r>
        <w:rPr>
          <w:rFonts w:cs="Arial"/>
          <w:color w:val="auto"/>
        </w:rPr>
        <w:t xml:space="preserve">15 October </w:t>
      </w:r>
      <w:r w:rsidR="00A13DF3">
        <w:rPr>
          <w:rFonts w:cs="Arial"/>
          <w:color w:val="auto"/>
        </w:rPr>
        <w:t xml:space="preserve">2019 </w:t>
      </w:r>
      <w:r>
        <w:rPr>
          <w:rFonts w:cs="Arial"/>
          <w:color w:val="auto"/>
        </w:rPr>
        <w:t>– Director’s meeting</w:t>
      </w:r>
    </w:p>
    <w:p w:rsidR="00962F41" w:rsidRPr="0044000F" w:rsidRDefault="0077704A" w:rsidP="00871B9E">
      <w:pPr>
        <w:pStyle w:val="ListParagraph"/>
        <w:numPr>
          <w:ilvl w:val="0"/>
          <w:numId w:val="18"/>
        </w:numPr>
        <w:ind w:left="360"/>
        <w:rPr>
          <w:rFonts w:cs="Arial"/>
          <w:color w:val="auto"/>
        </w:rPr>
      </w:pPr>
      <w:r>
        <w:rPr>
          <w:rFonts w:cs="Arial"/>
          <w:color w:val="auto"/>
        </w:rPr>
        <w:t xml:space="preserve">25 November </w:t>
      </w:r>
      <w:r w:rsidR="00A13DF3">
        <w:rPr>
          <w:rFonts w:cs="Arial"/>
          <w:color w:val="auto"/>
        </w:rPr>
        <w:t xml:space="preserve">2019 </w:t>
      </w:r>
      <w:r>
        <w:rPr>
          <w:rFonts w:cs="Arial"/>
          <w:color w:val="auto"/>
        </w:rPr>
        <w:t>- Trust meeting</w:t>
      </w:r>
      <w:r>
        <w:rPr>
          <w:rFonts w:cs="Arial"/>
          <w:color w:val="auto"/>
        </w:rPr>
        <w:br/>
      </w:r>
    </w:p>
    <w:p w:rsidR="00962F41" w:rsidRPr="00D22285" w:rsidRDefault="00962F41" w:rsidP="00962F41">
      <w:pPr>
        <w:jc w:val="both"/>
        <w:rPr>
          <w:rFonts w:cs="Arial"/>
          <w:b/>
          <w:color w:val="auto"/>
        </w:rPr>
      </w:pPr>
      <w:r>
        <w:rPr>
          <w:rFonts w:cs="Arial"/>
          <w:b/>
          <w:bCs/>
          <w:color w:val="auto"/>
        </w:rPr>
        <w:t>M</w:t>
      </w:r>
      <w:r w:rsidR="00C70EC8">
        <w:rPr>
          <w:rFonts w:cs="Arial"/>
          <w:b/>
          <w:bCs/>
          <w:color w:val="auto"/>
        </w:rPr>
        <w:t>iddle Management</w:t>
      </w:r>
      <w:r>
        <w:rPr>
          <w:rFonts w:cs="Arial"/>
          <w:b/>
          <w:bCs/>
          <w:color w:val="auto"/>
        </w:rPr>
        <w:t xml:space="preserve"> Forum Meetings  </w:t>
      </w:r>
    </w:p>
    <w:p w:rsidR="000E094E" w:rsidRDefault="000E094E" w:rsidP="000E094E">
      <w:pPr>
        <w:pStyle w:val="ListParagraph"/>
        <w:numPr>
          <w:ilvl w:val="0"/>
          <w:numId w:val="18"/>
        </w:numPr>
        <w:tabs>
          <w:tab w:val="left" w:pos="1344"/>
        </w:tabs>
        <w:ind w:left="360"/>
        <w:rPr>
          <w:rFonts w:cs="Arial"/>
          <w:color w:val="auto"/>
        </w:rPr>
      </w:pPr>
      <w:r>
        <w:rPr>
          <w:rFonts w:cs="Arial"/>
          <w:color w:val="auto"/>
        </w:rPr>
        <w:t>26 August 2019</w:t>
      </w:r>
    </w:p>
    <w:p w:rsidR="000E094E" w:rsidRDefault="000E094E" w:rsidP="000E094E">
      <w:pPr>
        <w:pStyle w:val="ListParagraph"/>
        <w:numPr>
          <w:ilvl w:val="0"/>
          <w:numId w:val="18"/>
        </w:numPr>
        <w:tabs>
          <w:tab w:val="left" w:pos="1344"/>
        </w:tabs>
        <w:ind w:left="360"/>
        <w:rPr>
          <w:rFonts w:cs="Arial"/>
          <w:color w:val="auto"/>
        </w:rPr>
      </w:pPr>
      <w:r>
        <w:rPr>
          <w:rFonts w:cs="Arial"/>
          <w:color w:val="auto"/>
        </w:rPr>
        <w:t>2 September 2019</w:t>
      </w:r>
    </w:p>
    <w:p w:rsidR="00962F41" w:rsidRDefault="000E094E" w:rsidP="000E094E">
      <w:pPr>
        <w:pStyle w:val="ListParagraph"/>
        <w:numPr>
          <w:ilvl w:val="0"/>
          <w:numId w:val="18"/>
        </w:numPr>
        <w:tabs>
          <w:tab w:val="left" w:pos="1344"/>
        </w:tabs>
        <w:ind w:left="360"/>
        <w:rPr>
          <w:rFonts w:cs="Arial"/>
          <w:color w:val="auto"/>
        </w:rPr>
      </w:pPr>
      <w:r>
        <w:rPr>
          <w:rFonts w:cs="Arial"/>
          <w:color w:val="auto"/>
        </w:rPr>
        <w:t>23 November 2019</w:t>
      </w:r>
      <w:r w:rsidR="0077704A">
        <w:rPr>
          <w:rFonts w:cs="Arial"/>
          <w:color w:val="auto"/>
        </w:rPr>
        <w:br/>
      </w:r>
    </w:p>
    <w:p w:rsidR="0077704A" w:rsidRPr="0077704A" w:rsidRDefault="0077704A" w:rsidP="0077704A">
      <w:pPr>
        <w:tabs>
          <w:tab w:val="left" w:pos="1344"/>
        </w:tabs>
        <w:jc w:val="both"/>
        <w:rPr>
          <w:rFonts w:cs="Arial"/>
          <w:b/>
          <w:color w:val="auto"/>
        </w:rPr>
      </w:pPr>
      <w:r w:rsidRPr="0077704A">
        <w:rPr>
          <w:rFonts w:cs="Arial"/>
          <w:b/>
          <w:color w:val="auto"/>
        </w:rPr>
        <w:t>Research and Engagement (REC) Meetings attended</w:t>
      </w:r>
    </w:p>
    <w:p w:rsidR="0077704A" w:rsidRDefault="003B0097" w:rsidP="0077704A">
      <w:pPr>
        <w:pStyle w:val="ListParagraph"/>
        <w:numPr>
          <w:ilvl w:val="0"/>
          <w:numId w:val="57"/>
        </w:numPr>
        <w:tabs>
          <w:tab w:val="left" w:pos="1344"/>
        </w:tabs>
        <w:ind w:left="360"/>
        <w:jc w:val="both"/>
        <w:rPr>
          <w:rFonts w:cs="Arial"/>
          <w:color w:val="auto"/>
        </w:rPr>
      </w:pPr>
      <w:r>
        <w:rPr>
          <w:rFonts w:cs="Arial"/>
          <w:color w:val="auto"/>
        </w:rPr>
        <w:t>25</w:t>
      </w:r>
      <w:r w:rsidR="0077704A">
        <w:rPr>
          <w:rFonts w:cs="Arial"/>
          <w:color w:val="auto"/>
        </w:rPr>
        <w:t xml:space="preserve"> February 2019</w:t>
      </w:r>
    </w:p>
    <w:p w:rsidR="0077704A" w:rsidRDefault="003B0097" w:rsidP="0077704A">
      <w:pPr>
        <w:pStyle w:val="ListParagraph"/>
        <w:numPr>
          <w:ilvl w:val="0"/>
          <w:numId w:val="57"/>
        </w:numPr>
        <w:tabs>
          <w:tab w:val="left" w:pos="1344"/>
        </w:tabs>
        <w:ind w:left="360"/>
        <w:jc w:val="both"/>
        <w:rPr>
          <w:rFonts w:cs="Arial"/>
          <w:color w:val="auto"/>
        </w:rPr>
      </w:pPr>
      <w:r>
        <w:rPr>
          <w:rFonts w:cs="Arial"/>
          <w:color w:val="auto"/>
        </w:rPr>
        <w:t>14</w:t>
      </w:r>
      <w:r w:rsidR="0077704A">
        <w:rPr>
          <w:rFonts w:cs="Arial"/>
          <w:color w:val="auto"/>
        </w:rPr>
        <w:t xml:space="preserve"> May 2019</w:t>
      </w:r>
    </w:p>
    <w:p w:rsidR="0077704A" w:rsidRDefault="0077704A" w:rsidP="0077704A">
      <w:pPr>
        <w:pStyle w:val="ListParagraph"/>
        <w:numPr>
          <w:ilvl w:val="0"/>
          <w:numId w:val="57"/>
        </w:numPr>
        <w:tabs>
          <w:tab w:val="left" w:pos="1344"/>
        </w:tabs>
        <w:ind w:left="360"/>
        <w:jc w:val="both"/>
        <w:rPr>
          <w:rFonts w:cs="Arial"/>
          <w:color w:val="auto"/>
        </w:rPr>
      </w:pPr>
      <w:r>
        <w:rPr>
          <w:rFonts w:cs="Arial"/>
          <w:color w:val="auto"/>
        </w:rPr>
        <w:t>1</w:t>
      </w:r>
      <w:r w:rsidR="003B0097">
        <w:rPr>
          <w:rFonts w:cs="Arial"/>
          <w:color w:val="auto"/>
        </w:rPr>
        <w:t>4</w:t>
      </w:r>
      <w:r>
        <w:rPr>
          <w:rFonts w:cs="Arial"/>
          <w:color w:val="auto"/>
        </w:rPr>
        <w:t xml:space="preserve"> August 2019</w:t>
      </w:r>
    </w:p>
    <w:p w:rsidR="0077704A" w:rsidRDefault="003B0097" w:rsidP="003B0097">
      <w:pPr>
        <w:pStyle w:val="ListParagraph"/>
        <w:numPr>
          <w:ilvl w:val="0"/>
          <w:numId w:val="57"/>
        </w:numPr>
        <w:tabs>
          <w:tab w:val="left" w:pos="1344"/>
        </w:tabs>
        <w:ind w:left="360"/>
        <w:rPr>
          <w:rFonts w:cs="Arial"/>
          <w:color w:val="auto"/>
        </w:rPr>
      </w:pPr>
      <w:r>
        <w:rPr>
          <w:rFonts w:cs="Arial"/>
          <w:color w:val="auto"/>
        </w:rPr>
        <w:t>22 November</w:t>
      </w:r>
      <w:r w:rsidR="0077704A">
        <w:rPr>
          <w:rFonts w:cs="Arial"/>
          <w:color w:val="auto"/>
        </w:rPr>
        <w:t xml:space="preserve"> 2019</w:t>
      </w:r>
      <w:r>
        <w:rPr>
          <w:rFonts w:cs="Arial"/>
          <w:color w:val="auto"/>
        </w:rPr>
        <w:br/>
      </w:r>
    </w:p>
    <w:p w:rsidR="00BE1E04" w:rsidRDefault="00962F41" w:rsidP="00962F41">
      <w:pPr>
        <w:rPr>
          <w:rFonts w:cs="Arial"/>
          <w:color w:val="auto"/>
        </w:rPr>
      </w:pPr>
      <w:r>
        <w:rPr>
          <w:rFonts w:cs="Arial"/>
          <w:color w:val="auto"/>
        </w:rPr>
        <w:br/>
      </w:r>
      <w:r>
        <w:rPr>
          <w:rFonts w:cs="Arial"/>
          <w:color w:val="auto"/>
        </w:rPr>
        <w:br/>
      </w:r>
      <w:r w:rsidRPr="00962F41">
        <w:rPr>
          <w:rFonts w:cs="Arial"/>
          <w:color w:val="auto"/>
        </w:rPr>
        <w:br/>
      </w:r>
    </w:p>
    <w:p w:rsidR="00BE1E04" w:rsidRDefault="00BE1E04">
      <w:pPr>
        <w:spacing w:before="0" w:after="0"/>
        <w:rPr>
          <w:rFonts w:cs="Arial"/>
          <w:color w:val="auto"/>
        </w:rPr>
      </w:pPr>
      <w:r>
        <w:rPr>
          <w:rFonts w:cs="Arial"/>
          <w:color w:val="auto"/>
        </w:rPr>
        <w:br w:type="page"/>
      </w:r>
    </w:p>
    <w:tbl>
      <w:tblPr>
        <w:tblW w:w="19195" w:type="dxa"/>
        <w:tblCellSpacing w:w="15" w:type="dxa"/>
        <w:tblCellMar>
          <w:top w:w="15" w:type="dxa"/>
          <w:left w:w="15" w:type="dxa"/>
          <w:bottom w:w="15" w:type="dxa"/>
          <w:right w:w="15" w:type="dxa"/>
        </w:tblCellMar>
        <w:tblLook w:val="04A0" w:firstRow="1" w:lastRow="0" w:firstColumn="1" w:lastColumn="0" w:noHBand="0" w:noVBand="1"/>
      </w:tblPr>
      <w:tblGrid>
        <w:gridCol w:w="18988"/>
        <w:gridCol w:w="96"/>
        <w:gridCol w:w="111"/>
      </w:tblGrid>
      <w:tr w:rsidR="002D2B63" w:rsidRPr="00D22285" w:rsidTr="00D51675">
        <w:trPr>
          <w:tblCellSpacing w:w="15" w:type="dxa"/>
        </w:trPr>
        <w:tc>
          <w:tcPr>
            <w:tcW w:w="0" w:type="auto"/>
            <w:vAlign w:val="center"/>
          </w:tcPr>
          <w:p w:rsidR="00793316" w:rsidRPr="007D78B3" w:rsidRDefault="00793316" w:rsidP="00793316">
            <w:pPr>
              <w:spacing w:before="0" w:after="0"/>
              <w:rPr>
                <w:rFonts w:asciiTheme="minorHAnsi" w:hAnsiTheme="minorHAnsi" w:cstheme="minorHAnsi"/>
                <w:b/>
                <w:caps/>
              </w:rPr>
            </w:pPr>
            <w:r w:rsidRPr="00131CCE">
              <w:rPr>
                <w:rFonts w:asciiTheme="minorHAnsi" w:hAnsiTheme="minorHAnsi" w:cstheme="minorHAnsi"/>
                <w:color w:val="auto"/>
              </w:rPr>
              <w:br/>
            </w:r>
            <w:r w:rsidRPr="00131CCE">
              <w:rPr>
                <w:rFonts w:asciiTheme="minorHAnsi" w:hAnsiTheme="minorHAnsi" w:cstheme="minorHAnsi"/>
                <w:color w:val="auto"/>
              </w:rPr>
              <w:br/>
            </w:r>
            <w:r w:rsidRPr="007D78B3">
              <w:rPr>
                <w:rFonts w:asciiTheme="minorHAnsi" w:hAnsiTheme="minorHAnsi" w:cstheme="minorHAnsi"/>
                <w:b/>
                <w:caps/>
              </w:rPr>
              <w:t>Library and Information Association of South Africa (LIASA)</w:t>
            </w:r>
          </w:p>
          <w:p w:rsidR="00793316" w:rsidRPr="00131CCE" w:rsidRDefault="00793316" w:rsidP="00793316">
            <w:pPr>
              <w:spacing w:before="0" w:after="0"/>
              <w:rPr>
                <w:rFonts w:asciiTheme="minorHAnsi" w:hAnsiTheme="minorHAnsi" w:cstheme="minorHAnsi"/>
              </w:rPr>
            </w:pPr>
          </w:p>
          <w:p w:rsidR="000251A1" w:rsidRDefault="00793316" w:rsidP="00793316">
            <w:pPr>
              <w:spacing w:before="0" w:after="0"/>
              <w:rPr>
                <w:rFonts w:asciiTheme="minorHAnsi" w:hAnsiTheme="minorHAnsi" w:cstheme="minorHAnsi"/>
              </w:rPr>
            </w:pPr>
            <w:r w:rsidRPr="00131CCE">
              <w:rPr>
                <w:rFonts w:asciiTheme="minorHAnsi" w:hAnsiTheme="minorHAnsi" w:cstheme="minorHAnsi"/>
              </w:rPr>
              <w:t>LIASA is the national professional association that represents libraries and information institutions;</w:t>
            </w:r>
          </w:p>
          <w:p w:rsidR="000251A1" w:rsidRDefault="00793316" w:rsidP="00793316">
            <w:pPr>
              <w:spacing w:before="0" w:after="0"/>
              <w:rPr>
                <w:rFonts w:asciiTheme="minorHAnsi" w:hAnsiTheme="minorHAnsi" w:cstheme="minorHAnsi"/>
              </w:rPr>
            </w:pPr>
            <w:r w:rsidRPr="00131CCE">
              <w:rPr>
                <w:rFonts w:asciiTheme="minorHAnsi" w:hAnsiTheme="minorHAnsi" w:cstheme="minorHAnsi"/>
              </w:rPr>
              <w:t>all library and information workers; and millions of users &amp; potential users of libraries in South Africa. </w:t>
            </w:r>
          </w:p>
          <w:p w:rsidR="000251A1" w:rsidRDefault="00793316" w:rsidP="00793316">
            <w:pPr>
              <w:spacing w:before="0" w:after="0"/>
              <w:rPr>
                <w:rFonts w:asciiTheme="minorHAnsi" w:hAnsiTheme="minorHAnsi" w:cstheme="minorHAnsi"/>
              </w:rPr>
            </w:pPr>
            <w:r w:rsidRPr="00131CCE">
              <w:rPr>
                <w:rFonts w:asciiTheme="minorHAnsi" w:hAnsiTheme="minorHAnsi" w:cstheme="minorHAnsi"/>
              </w:rPr>
              <w:t xml:space="preserve"> LIASA aims to unite, develop and empower all people in the library and information field.  </w:t>
            </w:r>
          </w:p>
          <w:p w:rsidR="000251A1" w:rsidRDefault="00793316" w:rsidP="000E094E">
            <w:pPr>
              <w:spacing w:before="0" w:after="0"/>
              <w:rPr>
                <w:rFonts w:asciiTheme="minorHAnsi" w:hAnsiTheme="minorHAnsi" w:cstheme="minorHAnsi"/>
              </w:rPr>
            </w:pPr>
            <w:r w:rsidRPr="00131CCE">
              <w:rPr>
                <w:rFonts w:asciiTheme="minorHAnsi" w:hAnsiTheme="minorHAnsi" w:cstheme="minorHAnsi"/>
              </w:rPr>
              <w:t>It represents the interests of and promotes the development and image of library and information</w:t>
            </w:r>
          </w:p>
          <w:p w:rsidR="00793316" w:rsidRPr="00131CCE" w:rsidRDefault="00793316" w:rsidP="002D2B63">
            <w:pPr>
              <w:spacing w:before="0" w:after="200" w:line="276" w:lineRule="auto"/>
              <w:rPr>
                <w:rFonts w:asciiTheme="minorHAnsi" w:hAnsiTheme="minorHAnsi" w:cstheme="minorHAnsi"/>
                <w:color w:val="auto"/>
              </w:rPr>
            </w:pPr>
            <w:r w:rsidRPr="00131CCE">
              <w:rPr>
                <w:rFonts w:asciiTheme="minorHAnsi" w:hAnsiTheme="minorHAnsi" w:cstheme="minorHAnsi"/>
              </w:rPr>
              <w:t xml:space="preserve">services in South Africa.   More information can be found at: </w:t>
            </w:r>
            <w:hyperlink r:id="rId14" w:history="1">
              <w:r w:rsidRPr="00131CCE">
                <w:rPr>
                  <w:rStyle w:val="Hyperlink"/>
                  <w:rFonts w:asciiTheme="minorHAnsi" w:hAnsiTheme="minorHAnsi" w:cstheme="minorHAnsi"/>
                </w:rPr>
                <w:t>http://www.liasa.org.za/</w:t>
              </w:r>
            </w:hyperlink>
            <w:r w:rsidRPr="00131CCE">
              <w:rPr>
                <w:rFonts w:asciiTheme="minorHAnsi" w:hAnsiTheme="minorHAnsi" w:cstheme="minorHAnsi"/>
              </w:rPr>
              <w:br/>
            </w:r>
            <w:r w:rsidRPr="00131CCE">
              <w:rPr>
                <w:rFonts w:asciiTheme="minorHAnsi" w:hAnsiTheme="minorHAnsi" w:cstheme="minorHAnsi"/>
              </w:rPr>
              <w:br/>
            </w:r>
            <w:r w:rsidR="000E094E" w:rsidRPr="002D2B63">
              <w:rPr>
                <w:rFonts w:asciiTheme="minorHAnsi" w:eastAsia="Calibri" w:hAnsiTheme="minorHAnsi" w:cstheme="minorHAnsi"/>
                <w:b/>
                <w:color w:val="auto"/>
                <w:lang w:val="en-US" w:eastAsia="en-US"/>
              </w:rPr>
              <w:t>T</w:t>
            </w:r>
            <w:r w:rsidR="000E094E" w:rsidRPr="002D2B63">
              <w:rPr>
                <w:rFonts w:asciiTheme="minorHAnsi" w:eastAsia="Calibri" w:hAnsiTheme="minorHAnsi" w:cstheme="minorHAnsi"/>
                <w:b/>
                <w:i/>
                <w:color w:val="auto"/>
                <w:lang w:val="en-US" w:eastAsia="en-US"/>
              </w:rPr>
              <w:t>he 20</w:t>
            </w:r>
            <w:r w:rsidR="000E094E" w:rsidRPr="002D2B63">
              <w:rPr>
                <w:rFonts w:asciiTheme="minorHAnsi" w:eastAsia="Calibri" w:hAnsiTheme="minorHAnsi" w:cstheme="minorHAnsi"/>
                <w:b/>
                <w:i/>
                <w:color w:val="auto"/>
                <w:vertAlign w:val="superscript"/>
                <w:lang w:val="en-US" w:eastAsia="en-US"/>
              </w:rPr>
              <w:t>th</w:t>
            </w:r>
            <w:r w:rsidR="000E094E" w:rsidRPr="002D2B63">
              <w:rPr>
                <w:rFonts w:asciiTheme="minorHAnsi" w:eastAsia="Calibri" w:hAnsiTheme="minorHAnsi" w:cstheme="minorHAnsi"/>
                <w:b/>
                <w:i/>
                <w:color w:val="auto"/>
                <w:lang w:val="en-US" w:eastAsia="en-US"/>
              </w:rPr>
              <w:t xml:space="preserve"> Annual LiASA National Conference (2019) </w:t>
            </w:r>
            <w:r w:rsidR="000E094E" w:rsidRPr="000E094E">
              <w:rPr>
                <w:rFonts w:asciiTheme="minorHAnsi" w:eastAsia="Calibri" w:hAnsiTheme="minorHAnsi" w:cstheme="minorHAnsi"/>
                <w:color w:val="auto"/>
                <w:lang w:val="en-US" w:eastAsia="en-US"/>
              </w:rPr>
              <w:t>was held on 30 September – 4 October 2019 at</w:t>
            </w:r>
            <w:r w:rsidR="000E094E" w:rsidRPr="000E094E">
              <w:rPr>
                <w:rFonts w:asciiTheme="minorHAnsi" w:eastAsia="Calibri" w:hAnsiTheme="minorHAnsi" w:cstheme="minorHAnsi"/>
                <w:color w:val="auto"/>
                <w:lang w:val="en-US" w:eastAsia="en-US"/>
              </w:rPr>
              <w:br/>
              <w:t>Durban International Convention Centre (ICC) in KwaZulu-Natal province</w:t>
            </w:r>
            <w:r w:rsidR="000E094E">
              <w:rPr>
                <w:rFonts w:asciiTheme="minorHAnsi" w:eastAsia="Calibri" w:hAnsiTheme="minorHAnsi" w:cstheme="minorHAnsi"/>
                <w:color w:val="auto"/>
                <w:lang w:val="en-US" w:eastAsia="en-US"/>
              </w:rPr>
              <w:t xml:space="preserve">.  </w:t>
            </w:r>
            <w:r w:rsidR="002D2B63">
              <w:rPr>
                <w:rFonts w:asciiTheme="minorHAnsi" w:eastAsia="Calibri" w:hAnsiTheme="minorHAnsi" w:cstheme="minorHAnsi"/>
                <w:color w:val="auto"/>
                <w:lang w:val="en-US" w:eastAsia="en-US"/>
              </w:rPr>
              <w:t xml:space="preserve">Ms ZN Makrwede, </w:t>
            </w:r>
            <w:r w:rsidR="002D2B63">
              <w:rPr>
                <w:rFonts w:asciiTheme="minorHAnsi" w:eastAsia="Calibri" w:hAnsiTheme="minorHAnsi" w:cstheme="minorHAnsi"/>
                <w:color w:val="auto"/>
                <w:lang w:val="en-US" w:eastAsia="en-US"/>
              </w:rPr>
              <w:br/>
              <w:t>Deputy Director: Circulation Services and M</w:t>
            </w:r>
            <w:r w:rsidR="000E094E">
              <w:rPr>
                <w:rFonts w:asciiTheme="minorHAnsi" w:eastAsia="Calibri" w:hAnsiTheme="minorHAnsi" w:cstheme="minorHAnsi"/>
                <w:color w:val="auto"/>
                <w:lang w:val="en-US" w:eastAsia="en-US"/>
              </w:rPr>
              <w:t>r Kenny Tshukudu,</w:t>
            </w:r>
            <w:r w:rsidR="002D2B63">
              <w:rPr>
                <w:rFonts w:asciiTheme="minorHAnsi" w:eastAsia="Calibri" w:hAnsiTheme="minorHAnsi" w:cstheme="minorHAnsi"/>
                <w:color w:val="auto"/>
                <w:lang w:val="en-US" w:eastAsia="en-US"/>
              </w:rPr>
              <w:t xml:space="preserve"> </w:t>
            </w:r>
            <w:r w:rsidR="000E094E">
              <w:rPr>
                <w:rFonts w:asciiTheme="minorHAnsi" w:eastAsia="Calibri" w:hAnsiTheme="minorHAnsi" w:cstheme="minorHAnsi"/>
                <w:color w:val="auto"/>
                <w:lang w:val="en-US" w:eastAsia="en-US"/>
              </w:rPr>
              <w:t xml:space="preserve">Branch </w:t>
            </w:r>
            <w:r w:rsidR="002D2B63">
              <w:rPr>
                <w:rFonts w:asciiTheme="minorHAnsi" w:eastAsia="Calibri" w:hAnsiTheme="minorHAnsi" w:cstheme="minorHAnsi"/>
                <w:color w:val="auto"/>
                <w:lang w:val="en-US" w:eastAsia="en-US"/>
              </w:rPr>
              <w:t xml:space="preserve">Librarian attended the conference.  </w:t>
            </w:r>
            <w:r w:rsidR="002D2B63">
              <w:rPr>
                <w:rFonts w:asciiTheme="minorHAnsi" w:eastAsia="Calibri" w:hAnsiTheme="minorHAnsi" w:cstheme="minorHAnsi"/>
                <w:color w:val="auto"/>
                <w:lang w:val="en-US" w:eastAsia="en-US"/>
              </w:rPr>
              <w:br/>
              <w:t>See attached report (Appendix A) submit by Mr Tshukudu.</w:t>
            </w:r>
          </w:p>
        </w:tc>
        <w:tc>
          <w:tcPr>
            <w:tcW w:w="0" w:type="auto"/>
            <w:vAlign w:val="center"/>
            <w:hideMark/>
          </w:tcPr>
          <w:p w:rsidR="00793316" w:rsidRPr="00D22285" w:rsidRDefault="00793316" w:rsidP="00793316">
            <w:pPr>
              <w:spacing w:before="0" w:after="0"/>
              <w:rPr>
                <w:rFonts w:cs="Arial"/>
                <w:color w:val="auto"/>
                <w:sz w:val="24"/>
                <w:szCs w:val="24"/>
              </w:rPr>
            </w:pPr>
            <w:r w:rsidRPr="00D22285">
              <w:rPr>
                <w:rFonts w:cs="Arial"/>
                <w:b/>
              </w:rPr>
              <w:br/>
            </w:r>
            <w:r w:rsidRPr="00D22285">
              <w:rPr>
                <w:rFonts w:cs="Arial"/>
                <w:b/>
              </w:rPr>
              <w:br/>
            </w:r>
            <w:r w:rsidRPr="00D22285">
              <w:rPr>
                <w:rStyle w:val="date-display-end"/>
                <w:rFonts w:cs="Arial"/>
                <w:b/>
                <w:bdr w:val="none" w:sz="0" w:space="0" w:color="auto" w:frame="1"/>
              </w:rPr>
              <w:br/>
            </w:r>
          </w:p>
        </w:tc>
        <w:tc>
          <w:tcPr>
            <w:tcW w:w="0" w:type="auto"/>
            <w:vAlign w:val="center"/>
            <w:hideMark/>
          </w:tcPr>
          <w:p w:rsidR="00793316" w:rsidRPr="00D22285" w:rsidRDefault="00793316" w:rsidP="00793316">
            <w:pPr>
              <w:spacing w:before="0" w:after="0"/>
              <w:rPr>
                <w:rFonts w:cs="Arial"/>
                <w:color w:val="auto"/>
                <w:sz w:val="24"/>
                <w:szCs w:val="24"/>
              </w:rPr>
            </w:pPr>
          </w:p>
        </w:tc>
      </w:tr>
    </w:tbl>
    <w:p w:rsidR="00793316" w:rsidRPr="007D78B3" w:rsidRDefault="00C72B34" w:rsidP="000E094E">
      <w:pPr>
        <w:rPr>
          <w:rFonts w:asciiTheme="minorHAnsi" w:hAnsiTheme="minorHAnsi" w:cstheme="minorHAnsi"/>
          <w:b/>
          <w:bCs/>
          <w:caps/>
          <w:color w:val="auto"/>
        </w:rPr>
      </w:pPr>
      <w:r w:rsidRPr="00A120E6">
        <w:rPr>
          <w:rFonts w:asciiTheme="minorHAnsi" w:hAnsiTheme="minorHAnsi" w:cstheme="minorHAnsi"/>
          <w:strike/>
        </w:rPr>
        <w:t xml:space="preserve"> </w:t>
      </w:r>
      <w:r w:rsidR="007D78B3">
        <w:rPr>
          <w:rFonts w:asciiTheme="minorHAnsi" w:hAnsiTheme="minorHAnsi" w:cstheme="minorHAnsi"/>
          <w:b/>
          <w:bCs/>
          <w:caps/>
          <w:color w:val="auto"/>
        </w:rPr>
        <w:br/>
      </w:r>
      <w:r w:rsidR="00273973">
        <w:rPr>
          <w:rFonts w:asciiTheme="minorHAnsi" w:hAnsiTheme="minorHAnsi" w:cstheme="minorHAnsi"/>
          <w:b/>
          <w:bCs/>
          <w:caps/>
          <w:color w:val="auto"/>
        </w:rPr>
        <w:br/>
      </w:r>
      <w:r w:rsidR="00793316" w:rsidRPr="007D78B3">
        <w:rPr>
          <w:rFonts w:asciiTheme="minorHAnsi" w:hAnsiTheme="minorHAnsi" w:cstheme="minorHAnsi"/>
          <w:b/>
          <w:bCs/>
          <w:caps/>
          <w:color w:val="auto"/>
        </w:rPr>
        <w:t>Committee of Higher Education Librarians of South Africa (CHELSA)</w:t>
      </w:r>
      <w:r w:rsidR="007D78B3" w:rsidRPr="007D78B3">
        <w:rPr>
          <w:rFonts w:asciiTheme="minorHAnsi" w:hAnsiTheme="minorHAnsi" w:cstheme="minorHAnsi"/>
          <w:b/>
          <w:bCs/>
          <w:caps/>
          <w:color w:val="auto"/>
        </w:rPr>
        <w:br/>
      </w:r>
    </w:p>
    <w:p w:rsidR="00793316" w:rsidRPr="007F41F5" w:rsidRDefault="00793316" w:rsidP="00793316">
      <w:pPr>
        <w:jc w:val="both"/>
        <w:rPr>
          <w:rFonts w:asciiTheme="minorHAnsi" w:hAnsiTheme="minorHAnsi" w:cstheme="minorHAnsi"/>
          <w:b/>
          <w:bCs/>
          <w:color w:val="auto"/>
        </w:rPr>
      </w:pPr>
      <w:r w:rsidRPr="007F41F5">
        <w:rPr>
          <w:rFonts w:asciiTheme="minorHAnsi" w:hAnsiTheme="minorHAnsi" w:cstheme="minorHAnsi"/>
          <w:b/>
          <w:bCs/>
          <w:color w:val="auto"/>
        </w:rPr>
        <w:t>The DLIS is a full member of CHELSA.</w:t>
      </w:r>
    </w:p>
    <w:p w:rsidR="00C72B34" w:rsidRDefault="00C72B34" w:rsidP="00C72B34">
      <w:pPr>
        <w:rPr>
          <w:rFonts w:cs="Arial"/>
          <w:color w:val="auto"/>
        </w:rPr>
      </w:pPr>
      <w:r>
        <w:rPr>
          <w:rFonts w:cs="Arial"/>
          <w:color w:val="auto"/>
        </w:rPr>
        <w:t>24 June 2019 – AGM &amp; OGM, during the SANLIC Conference on 24-27 June 2019</w:t>
      </w:r>
      <w:r w:rsidR="008574C2">
        <w:rPr>
          <w:rFonts w:cs="Arial"/>
          <w:color w:val="auto"/>
        </w:rPr>
        <w:t xml:space="preserve"> – conference was</w:t>
      </w:r>
      <w:r>
        <w:rPr>
          <w:rFonts w:cs="Arial"/>
          <w:color w:val="auto"/>
        </w:rPr>
        <w:t xml:space="preserve"> held at the Breakwater Conference centre, Waterfront in Cape Town</w:t>
      </w:r>
      <w:r>
        <w:rPr>
          <w:rFonts w:cs="Arial"/>
          <w:color w:val="auto"/>
        </w:rPr>
        <w:br/>
        <w:t>2 October 2019 – AGM</w:t>
      </w:r>
      <w:r w:rsidR="008574C2">
        <w:rPr>
          <w:rFonts w:cs="Arial"/>
          <w:color w:val="auto"/>
        </w:rPr>
        <w:t>, during LIASA Conference 30 September – 4 October 2019 in Durban.  The m</w:t>
      </w:r>
      <w:r>
        <w:rPr>
          <w:rFonts w:cs="Arial"/>
          <w:color w:val="auto"/>
        </w:rPr>
        <w:t>eeting was attended by Ms ZN Makrwede on behalf of Mr Robert Pearce</w:t>
      </w:r>
      <w:r w:rsidR="006442BC">
        <w:rPr>
          <w:rFonts w:cs="Arial"/>
          <w:color w:val="auto"/>
        </w:rPr>
        <w:t>.</w:t>
      </w:r>
    </w:p>
    <w:p w:rsidR="00793316" w:rsidRPr="00C4153B" w:rsidRDefault="00793316" w:rsidP="00793316">
      <w:pPr>
        <w:rPr>
          <w:rFonts w:asciiTheme="minorHAnsi" w:hAnsiTheme="minorHAnsi" w:cstheme="minorHAnsi"/>
        </w:rPr>
      </w:pPr>
    </w:p>
    <w:p w:rsidR="00793316" w:rsidRPr="007D78B3" w:rsidRDefault="00793316" w:rsidP="00793316">
      <w:pPr>
        <w:jc w:val="both"/>
        <w:rPr>
          <w:rFonts w:asciiTheme="minorHAnsi" w:hAnsiTheme="minorHAnsi" w:cstheme="minorHAnsi"/>
          <w:b/>
          <w:bCs/>
          <w:caps/>
          <w:color w:val="auto"/>
        </w:rPr>
      </w:pPr>
      <w:r w:rsidRPr="007D78B3">
        <w:rPr>
          <w:rFonts w:asciiTheme="minorHAnsi" w:hAnsiTheme="minorHAnsi" w:cstheme="minorHAnsi"/>
          <w:b/>
          <w:bCs/>
          <w:caps/>
          <w:color w:val="auto"/>
        </w:rPr>
        <w:t>South African National Library Consortium (SANLIC)</w:t>
      </w:r>
    </w:p>
    <w:p w:rsidR="00793316" w:rsidRPr="007F41F5" w:rsidRDefault="00793316" w:rsidP="00793316">
      <w:pPr>
        <w:jc w:val="both"/>
        <w:rPr>
          <w:rFonts w:asciiTheme="minorHAnsi" w:hAnsiTheme="minorHAnsi" w:cstheme="minorHAnsi"/>
          <w:b/>
          <w:bCs/>
          <w:color w:val="auto"/>
        </w:rPr>
      </w:pPr>
    </w:p>
    <w:p w:rsidR="00793316" w:rsidRPr="007F41F5" w:rsidRDefault="00793316" w:rsidP="00793316">
      <w:pPr>
        <w:pStyle w:val="PlainText"/>
        <w:spacing w:before="0" w:after="0"/>
        <w:rPr>
          <w:rFonts w:asciiTheme="minorHAnsi" w:hAnsiTheme="minorHAnsi" w:cstheme="minorHAnsi"/>
          <w:bCs/>
          <w:color w:val="auto"/>
          <w:sz w:val="22"/>
          <w:szCs w:val="22"/>
        </w:rPr>
      </w:pPr>
      <w:r w:rsidRPr="007F41F5">
        <w:rPr>
          <w:rFonts w:asciiTheme="minorHAnsi" w:hAnsiTheme="minorHAnsi" w:cstheme="minorHAnsi"/>
          <w:color w:val="auto"/>
          <w:sz w:val="22"/>
          <w:szCs w:val="22"/>
        </w:rPr>
        <w:t xml:space="preserve">The Director of Library and Information Services serves on the Board of Directors. </w:t>
      </w:r>
      <w:r>
        <w:rPr>
          <w:rFonts w:asciiTheme="minorHAnsi" w:hAnsiTheme="minorHAnsi" w:cstheme="minorHAnsi"/>
          <w:color w:val="auto"/>
          <w:sz w:val="22"/>
          <w:szCs w:val="22"/>
        </w:rPr>
        <w:t xml:space="preserve">He is also the SANLIC Treasurer. </w:t>
      </w:r>
      <w:r w:rsidRPr="007F41F5">
        <w:rPr>
          <w:rFonts w:asciiTheme="minorHAnsi" w:hAnsiTheme="minorHAnsi" w:cstheme="minorHAnsi"/>
          <w:color w:val="auto"/>
          <w:sz w:val="22"/>
          <w:szCs w:val="22"/>
        </w:rPr>
        <w:t xml:space="preserve">SANLiC is responsible for negotiating discounts with Publishers and Vendors in respect of online databases. All 26 University Libraries are Members of SANLiC as well as the National Research Councils (e.g. NRF, CSIR, Medical Research Council, and HSRC). Through its Membership of SANLiC </w:t>
      </w:r>
      <w:r w:rsidRPr="007F41F5">
        <w:rPr>
          <w:rFonts w:asciiTheme="minorHAnsi" w:hAnsiTheme="minorHAnsi" w:cstheme="minorHAnsi"/>
          <w:bCs/>
          <w:color w:val="auto"/>
          <w:sz w:val="22"/>
          <w:szCs w:val="22"/>
        </w:rPr>
        <w:t>NELSON MA</w:t>
      </w:r>
      <w:r>
        <w:rPr>
          <w:rFonts w:asciiTheme="minorHAnsi" w:hAnsiTheme="minorHAnsi" w:cstheme="minorHAnsi"/>
          <w:bCs/>
          <w:color w:val="auto"/>
          <w:sz w:val="22"/>
          <w:szCs w:val="22"/>
        </w:rPr>
        <w:t>NDELA UNIVERSITY LIS saved R 4 0</w:t>
      </w:r>
      <w:r w:rsidRPr="007F41F5">
        <w:rPr>
          <w:rFonts w:asciiTheme="minorHAnsi" w:hAnsiTheme="minorHAnsi" w:cstheme="minorHAnsi"/>
          <w:bCs/>
          <w:color w:val="auto"/>
          <w:sz w:val="22"/>
          <w:szCs w:val="22"/>
        </w:rPr>
        <w:t xml:space="preserve">00 000 </w:t>
      </w:r>
      <w:r>
        <w:rPr>
          <w:rFonts w:asciiTheme="minorHAnsi" w:hAnsiTheme="minorHAnsi" w:cstheme="minorHAnsi"/>
          <w:bCs/>
          <w:color w:val="auto"/>
          <w:sz w:val="22"/>
          <w:szCs w:val="22"/>
        </w:rPr>
        <w:t>in subscription fees during 2017-2018</w:t>
      </w:r>
      <w:r w:rsidRPr="007F41F5">
        <w:rPr>
          <w:rFonts w:asciiTheme="minorHAnsi" w:hAnsiTheme="minorHAnsi" w:cstheme="minorHAnsi"/>
          <w:bCs/>
          <w:color w:val="auto"/>
          <w:sz w:val="22"/>
          <w:szCs w:val="22"/>
        </w:rPr>
        <w:t>.</w:t>
      </w:r>
    </w:p>
    <w:p w:rsidR="00793316" w:rsidRPr="00A120E6" w:rsidRDefault="00793316" w:rsidP="00793316">
      <w:pPr>
        <w:pStyle w:val="PlainText"/>
        <w:spacing w:before="0" w:after="0"/>
        <w:rPr>
          <w:rFonts w:asciiTheme="minorHAnsi" w:hAnsiTheme="minorHAnsi" w:cstheme="minorHAnsi"/>
          <w:bCs/>
          <w:strike/>
          <w:color w:val="auto"/>
          <w:sz w:val="22"/>
          <w:szCs w:val="22"/>
        </w:rPr>
      </w:pPr>
    </w:p>
    <w:p w:rsidR="00C72B34" w:rsidRDefault="00C72B34" w:rsidP="00C72B34">
      <w:pPr>
        <w:pStyle w:val="ListParagraph"/>
        <w:numPr>
          <w:ilvl w:val="0"/>
          <w:numId w:val="57"/>
        </w:numPr>
        <w:tabs>
          <w:tab w:val="left" w:pos="1344"/>
        </w:tabs>
        <w:ind w:left="360"/>
        <w:rPr>
          <w:rFonts w:cs="Arial"/>
          <w:color w:val="auto"/>
        </w:rPr>
      </w:pPr>
      <w:r>
        <w:rPr>
          <w:rFonts w:cs="Arial"/>
          <w:color w:val="auto"/>
        </w:rPr>
        <w:t>13 February 2019– Executive Finance Committee meeting – video conference</w:t>
      </w:r>
    </w:p>
    <w:p w:rsidR="00C72B34" w:rsidRDefault="00C72B34" w:rsidP="00C72B34">
      <w:pPr>
        <w:pStyle w:val="ListParagraph"/>
        <w:numPr>
          <w:ilvl w:val="0"/>
          <w:numId w:val="57"/>
        </w:numPr>
        <w:tabs>
          <w:tab w:val="left" w:pos="1344"/>
        </w:tabs>
        <w:ind w:left="360"/>
        <w:rPr>
          <w:rFonts w:cs="Arial"/>
          <w:color w:val="auto"/>
        </w:rPr>
      </w:pPr>
      <w:r>
        <w:rPr>
          <w:rFonts w:cs="Arial"/>
          <w:color w:val="auto"/>
        </w:rPr>
        <w:t>9 April 2019 – Board of Directors</w:t>
      </w:r>
    </w:p>
    <w:p w:rsidR="00C72B34" w:rsidRDefault="00C72B34" w:rsidP="00C72B34">
      <w:pPr>
        <w:pStyle w:val="ListParagraph"/>
        <w:numPr>
          <w:ilvl w:val="0"/>
          <w:numId w:val="57"/>
        </w:numPr>
        <w:tabs>
          <w:tab w:val="left" w:pos="1344"/>
        </w:tabs>
        <w:ind w:left="360"/>
        <w:rPr>
          <w:rFonts w:cs="Arial"/>
          <w:color w:val="auto"/>
        </w:rPr>
      </w:pPr>
      <w:r>
        <w:rPr>
          <w:rFonts w:cs="Arial"/>
          <w:color w:val="auto"/>
        </w:rPr>
        <w:t>10 May 2019 – AGM</w:t>
      </w:r>
    </w:p>
    <w:p w:rsidR="00C72B34" w:rsidRDefault="00C72B34" w:rsidP="00C72B34">
      <w:pPr>
        <w:pStyle w:val="ListParagraph"/>
        <w:numPr>
          <w:ilvl w:val="0"/>
          <w:numId w:val="57"/>
        </w:numPr>
        <w:tabs>
          <w:tab w:val="left" w:pos="1344"/>
        </w:tabs>
        <w:ind w:left="360"/>
        <w:rPr>
          <w:rFonts w:cs="Arial"/>
          <w:color w:val="auto"/>
        </w:rPr>
      </w:pPr>
      <w:r>
        <w:rPr>
          <w:rFonts w:cs="Arial"/>
          <w:color w:val="auto"/>
        </w:rPr>
        <w:t>14 August 2019 – Board of Directors</w:t>
      </w:r>
      <w:r>
        <w:rPr>
          <w:rFonts w:cs="Arial"/>
          <w:color w:val="auto"/>
        </w:rPr>
        <w:br/>
      </w:r>
    </w:p>
    <w:p w:rsidR="002D2B63" w:rsidRPr="002D2B63" w:rsidRDefault="002D2B63" w:rsidP="002D2B63">
      <w:pPr>
        <w:tabs>
          <w:tab w:val="left" w:pos="1344"/>
        </w:tabs>
        <w:rPr>
          <w:rFonts w:cs="Arial"/>
          <w:color w:val="auto"/>
        </w:rPr>
      </w:pPr>
      <w:r w:rsidRPr="002D2B63">
        <w:rPr>
          <w:rFonts w:cs="Arial"/>
          <w:i/>
          <w:color w:val="auto"/>
        </w:rPr>
        <w:t>Other conferences attended by DLIS and LIS staff members</w:t>
      </w:r>
      <w:r>
        <w:rPr>
          <w:rFonts w:cs="Arial"/>
          <w:color w:val="auto"/>
        </w:rPr>
        <w:t>:</w:t>
      </w:r>
      <w:r>
        <w:rPr>
          <w:rFonts w:cs="Arial"/>
          <w:color w:val="auto"/>
        </w:rPr>
        <w:br/>
      </w:r>
      <w:r>
        <w:rPr>
          <w:rFonts w:cs="Arial"/>
          <w:color w:val="auto"/>
        </w:rPr>
        <w:br/>
        <w:t xml:space="preserve">IUG SA on 13-14 November 2019 </w:t>
      </w:r>
      <w:r>
        <w:rPr>
          <w:rFonts w:cs="Arial"/>
          <w:color w:val="auto"/>
        </w:rPr>
        <w:br/>
        <w:t>SANLIC conference from 24-26 June 2019</w:t>
      </w:r>
    </w:p>
    <w:p w:rsidR="003F1FF3" w:rsidRPr="00A120E6" w:rsidRDefault="003F1FF3">
      <w:pPr>
        <w:spacing w:before="0" w:after="0"/>
        <w:rPr>
          <w:rFonts w:asciiTheme="minorHAnsi" w:hAnsiTheme="minorHAnsi" w:cstheme="minorHAnsi"/>
          <w:strike/>
          <w:color w:val="auto"/>
        </w:rPr>
      </w:pPr>
      <w:r>
        <w:rPr>
          <w:rFonts w:asciiTheme="minorHAnsi" w:hAnsiTheme="minorHAnsi" w:cstheme="minorHAnsi"/>
          <w:color w:val="auto"/>
        </w:rPr>
        <w:br w:type="page"/>
      </w:r>
    </w:p>
    <w:p w:rsidR="00404B54" w:rsidRPr="00A120E6" w:rsidRDefault="00986882" w:rsidP="00C72B34">
      <w:pPr>
        <w:jc w:val="center"/>
        <w:rPr>
          <w:b/>
          <w:bCs/>
          <w:strike/>
        </w:rPr>
      </w:pPr>
      <w:r w:rsidRPr="00A120E6">
        <w:rPr>
          <w:b/>
          <w:bCs/>
          <w:strike/>
          <w:lang w:val="en-US"/>
        </w:rPr>
        <w:br/>
      </w:r>
    </w:p>
    <w:p w:rsidR="00404B54" w:rsidRPr="00A120E6" w:rsidRDefault="00404B54">
      <w:pPr>
        <w:spacing w:before="0" w:after="0"/>
        <w:rPr>
          <w:rFonts w:cs="Arial"/>
          <w:strike/>
        </w:rPr>
      </w:pPr>
    </w:p>
    <w:p w:rsidR="00404B54" w:rsidRDefault="00404B54">
      <w:pPr>
        <w:spacing w:before="0" w:after="0"/>
        <w:rPr>
          <w:rFonts w:cs="Arial"/>
        </w:rPr>
      </w:pPr>
    </w:p>
    <w:p w:rsidR="00793316" w:rsidRPr="00793316" w:rsidRDefault="00793316" w:rsidP="00404B54">
      <w:pPr>
        <w:pStyle w:val="ListParagraph"/>
        <w:spacing w:before="0" w:after="0"/>
        <w:ind w:left="360"/>
        <w:rPr>
          <w:rFonts w:cs="Arial"/>
        </w:rPr>
      </w:pPr>
    </w:p>
    <w:p w:rsidR="00D22285" w:rsidRPr="00D22285" w:rsidRDefault="00F16CCC" w:rsidP="00B37B8B">
      <w:pPr>
        <w:jc w:val="both"/>
        <w:rPr>
          <w:rFonts w:cs="Arial"/>
          <w:bCs/>
          <w:color w:val="auto"/>
        </w:rPr>
      </w:pPr>
      <w:r>
        <w:rPr>
          <w:noProof/>
        </w:rPr>
        <mc:AlternateContent>
          <mc:Choice Requires="wps">
            <w:drawing>
              <wp:anchor distT="0" distB="0" distL="114300" distR="114300" simplePos="0" relativeHeight="251750400" behindDoc="0" locked="0" layoutInCell="1" allowOverlap="1" wp14:anchorId="71EE988A" wp14:editId="695EE103">
                <wp:simplePos x="0" y="0"/>
                <wp:positionH relativeFrom="column">
                  <wp:posOffset>1251585</wp:posOffset>
                </wp:positionH>
                <wp:positionV relativeFrom="paragraph">
                  <wp:posOffset>5080</wp:posOffset>
                </wp:positionV>
                <wp:extent cx="3790950" cy="561975"/>
                <wp:effectExtent l="0" t="0" r="19050" b="28575"/>
                <wp:wrapSquare wrapText="bothSides"/>
                <wp:docPr id="46" name="Text Box 46"/>
                <wp:cNvGraphicFramePr/>
                <a:graphic xmlns:a="http://schemas.openxmlformats.org/drawingml/2006/main">
                  <a:graphicData uri="http://schemas.microsoft.com/office/word/2010/wordprocessingShape">
                    <wps:wsp>
                      <wps:cNvSpPr txBox="1"/>
                      <wps:spPr>
                        <a:xfrm>
                          <a:off x="0" y="0"/>
                          <a:ext cx="3790950" cy="561975"/>
                        </a:xfrm>
                        <a:prstGeom prst="rect">
                          <a:avLst/>
                        </a:prstGeom>
                        <a:solidFill>
                          <a:srgbClr val="002060"/>
                        </a:solidFill>
                        <a:ln w="6350">
                          <a:solidFill>
                            <a:schemeClr val="tx1"/>
                          </a:solidFill>
                        </a:ln>
                      </wps:spPr>
                      <wps:txbx>
                        <w:txbxContent>
                          <w:p w:rsidR="0077704A" w:rsidRPr="00F16CCC" w:rsidRDefault="0077704A" w:rsidP="00D22285">
                            <w:pPr>
                              <w:jc w:val="center"/>
                              <w:rPr>
                                <w:rFonts w:cstheme="minorHAnsi"/>
                                <w:bCs/>
                                <w:caps/>
                                <w:sz w:val="32"/>
                                <w:szCs w:val="32"/>
                              </w:rPr>
                            </w:pPr>
                            <w:r w:rsidRPr="00F16CCC">
                              <w:rPr>
                                <w:rFonts w:asciiTheme="minorHAnsi" w:hAnsiTheme="minorHAnsi" w:cstheme="minorHAnsi"/>
                                <w:b/>
                                <w:bCs/>
                                <w:i/>
                                <w:caps/>
                                <w:color w:val="auto"/>
                                <w:sz w:val="32"/>
                                <w:szCs w:val="32"/>
                              </w:rPr>
                              <w:t>Community Engagement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E988A" id="Text Box 46" o:spid="_x0000_s1027" type="#_x0000_t202" style="position:absolute;left:0;text-align:left;margin-left:98.55pt;margin-top:.4pt;width:298.5pt;height:44.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" fillcolor="#002060" strokecolor="black [3213]" strokeweight=".5pt">
                <v:textbox>
                  <w:txbxContent>
                    <w:p w:rsidR="0077704A" w:rsidRPr="00F16CCC" w:rsidRDefault="0077704A" w:rsidP="00D22285">
                      <w:pPr>
                        <w:jc w:val="center"/>
                        <w:rPr>
                          <w:rFonts w:cstheme="minorHAnsi"/>
                          <w:bCs/>
                          <w:caps/>
                          <w:sz w:val="32"/>
                          <w:szCs w:val="32"/>
                        </w:rPr>
                      </w:pPr>
                      <w:r w:rsidRPr="00F16CCC">
                        <w:rPr>
                          <w:rFonts w:asciiTheme="minorHAnsi" w:hAnsiTheme="minorHAnsi" w:cstheme="minorHAnsi"/>
                          <w:b/>
                          <w:bCs/>
                          <w:i/>
                          <w:caps/>
                          <w:color w:val="auto"/>
                          <w:sz w:val="32"/>
                          <w:szCs w:val="32"/>
                        </w:rPr>
                        <w:t>Community Engagement</w:t>
                      </w:r>
                    </w:p>
                  </w:txbxContent>
                </v:textbox>
                <w10:wrap type="square"/>
              </v:shape>
            </w:pict>
          </mc:Fallback>
        </mc:AlternateContent>
      </w:r>
    </w:p>
    <w:p w:rsidR="00B37B8B" w:rsidRPr="00FD0000" w:rsidRDefault="00B37B8B" w:rsidP="00E03337">
      <w:pPr>
        <w:rPr>
          <w:rFonts w:asciiTheme="minorHAnsi" w:hAnsiTheme="minorHAnsi" w:cstheme="minorHAnsi"/>
          <w:b/>
          <w:bCs/>
          <w:i/>
          <w:caps/>
          <w:color w:val="auto"/>
          <w:sz w:val="24"/>
          <w:szCs w:val="24"/>
        </w:rPr>
      </w:pPr>
      <w:r w:rsidRPr="009226D0">
        <w:rPr>
          <w:rFonts w:asciiTheme="minorHAnsi" w:hAnsiTheme="minorHAnsi" w:cstheme="minorHAnsi"/>
          <w:bCs/>
          <w:caps/>
          <w:color w:val="auto"/>
        </w:rPr>
        <w:br/>
      </w:r>
      <w:r w:rsidR="009D7B65">
        <w:rPr>
          <w:rFonts w:asciiTheme="minorHAnsi" w:hAnsiTheme="minorHAnsi" w:cstheme="minorHAnsi"/>
          <w:b/>
          <w:caps/>
          <w:color w:val="auto"/>
        </w:rPr>
        <w:br/>
      </w:r>
    </w:p>
    <w:p w:rsidR="00B37B8B" w:rsidRPr="00FD0000" w:rsidRDefault="00B37B8B" w:rsidP="00B37B8B">
      <w:pPr>
        <w:jc w:val="both"/>
        <w:rPr>
          <w:rFonts w:asciiTheme="minorHAnsi" w:hAnsiTheme="minorHAnsi" w:cstheme="minorHAnsi"/>
          <w:color w:val="auto"/>
          <w:sz w:val="24"/>
          <w:szCs w:val="24"/>
        </w:rPr>
      </w:pPr>
    </w:p>
    <w:p w:rsidR="00690776" w:rsidRDefault="0093279C" w:rsidP="0093279C">
      <w:pPr>
        <w:pStyle w:val="NoSpacing"/>
        <w:jc w:val="center"/>
        <w:rPr>
          <w:rFonts w:ascii="Arial" w:hAnsi="Arial" w:cs="Arial"/>
          <w:b/>
          <w:sz w:val="28"/>
          <w:szCs w:val="28"/>
          <w:u w:val="single"/>
          <w:lang w:val="en"/>
        </w:rPr>
        <w:sectPr w:rsidR="00690776" w:rsidSect="00ED04A0">
          <w:footerReference w:type="default" r:id="rId15"/>
          <w:type w:val="continuous"/>
          <w:pgSz w:w="11906" w:h="16838"/>
          <w:pgMar w:top="1134" w:right="1134" w:bottom="270" w:left="1134" w:header="709" w:footer="709" w:gutter="0"/>
          <w:cols w:space="720"/>
        </w:sectPr>
      </w:pPr>
      <w:r w:rsidRPr="00E635E8">
        <w:rPr>
          <w:rFonts w:ascii="Arial" w:hAnsi="Arial" w:cs="Arial"/>
          <w:b/>
          <w:sz w:val="28"/>
          <w:szCs w:val="28"/>
          <w:u w:val="single"/>
          <w:lang w:val="en"/>
        </w:rPr>
        <w:t>NMU LIS Community Engagement Outreach Projects 2019</w:t>
      </w:r>
      <w:r w:rsidR="000E094E">
        <w:rPr>
          <w:rFonts w:ascii="Arial" w:hAnsi="Arial" w:cs="Arial"/>
          <w:b/>
          <w:sz w:val="28"/>
          <w:szCs w:val="28"/>
          <w:u w:val="single"/>
          <w:lang w:val="en"/>
        </w:rPr>
        <w:br/>
      </w:r>
    </w:p>
    <w:p w:rsidR="0093279C" w:rsidRPr="00E635E8" w:rsidRDefault="0093279C" w:rsidP="0093279C">
      <w:pPr>
        <w:pStyle w:val="NoSpacing"/>
        <w:jc w:val="center"/>
        <w:rPr>
          <w:rFonts w:ascii="Arial" w:hAnsi="Arial" w:cs="Arial"/>
          <w:b/>
          <w:sz w:val="28"/>
          <w:szCs w:val="28"/>
          <w:u w:val="single"/>
          <w:lang w:val="en"/>
        </w:rPr>
      </w:pPr>
    </w:p>
    <w:p w:rsidR="0093279C" w:rsidRDefault="0093279C" w:rsidP="0093279C">
      <w:pPr>
        <w:pStyle w:val="NoSpacing"/>
        <w:rPr>
          <w:rFonts w:ascii="Arial Narrow" w:hAnsi="Arial Narrow" w:cs="Arial"/>
          <w:b/>
          <w:color w:val="7030A0"/>
          <w:lang w:val="en"/>
        </w:rPr>
      </w:pPr>
    </w:p>
    <w:p w:rsidR="00F63122" w:rsidRPr="00F63122" w:rsidRDefault="00F63122" w:rsidP="00F63122">
      <w:pPr>
        <w:pStyle w:val="NoSpacing"/>
        <w:rPr>
          <w:rFonts w:ascii="Arial Narrow" w:hAnsi="Arial Narrow" w:cs="Arial"/>
          <w:b/>
          <w:color w:val="7030A0"/>
          <w:lang w:val="en"/>
        </w:rPr>
      </w:pPr>
      <w:r w:rsidRPr="00F63122">
        <w:rPr>
          <w:rFonts w:ascii="Arial Narrow" w:hAnsi="Arial Narrow" w:cs="Arial"/>
          <w:b/>
          <w:noProof/>
          <w:color w:val="7030A0"/>
          <w:lang w:eastAsia="en-ZA"/>
        </w:rPr>
        <w:drawing>
          <wp:inline distT="0" distB="0" distL="0" distR="0" wp14:anchorId="3F1747A7" wp14:editId="7B249FAA">
            <wp:extent cx="3044825" cy="200025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51818" cy="2004844"/>
                    </a:xfrm>
                    <a:prstGeom prst="rect">
                      <a:avLst/>
                    </a:prstGeom>
                  </pic:spPr>
                </pic:pic>
              </a:graphicData>
            </a:graphic>
          </wp:inline>
        </w:drawing>
      </w:r>
    </w:p>
    <w:p w:rsidR="00F63122" w:rsidRPr="00F63122" w:rsidRDefault="00F63122" w:rsidP="00F63122">
      <w:pPr>
        <w:spacing w:before="0" w:after="0"/>
        <w:rPr>
          <w:rFonts w:ascii="Arial Narrow" w:hAnsi="Arial Narrow" w:cs="Arial"/>
          <w:color w:val="7030A0"/>
          <w:lang w:val="en" w:eastAsia="en-US"/>
        </w:rPr>
      </w:pPr>
    </w:p>
    <w:p w:rsidR="00F63122" w:rsidRPr="00F63122" w:rsidRDefault="00F63122" w:rsidP="00965D3A">
      <w:p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val="en" w:eastAsia="en-US"/>
        </w:rPr>
        <w:t xml:space="preserve">Although the importance of collaboration between the institution and the community is widely accepted, collaboration is a complex concept, representing a high level of human relationship, and there are many potential barriers to developing an effective collaborative partnership. </w:t>
      </w:r>
      <w:r w:rsidRPr="00F63122">
        <w:rPr>
          <w:rFonts w:ascii="Verdana" w:hAnsi="Verdana" w:cs="Arial"/>
          <w:color w:val="auto"/>
          <w:sz w:val="20"/>
          <w:szCs w:val="20"/>
          <w:lang w:eastAsia="en-US"/>
        </w:rPr>
        <w:t xml:space="preserve">NMU Library &amp; Information Services collaborated with students from the School of Initial Teacher Education engaged in the Community Project to set up school libraries at schools that are without the libraries. We started the project with two disadvantaged schools, Arcadia Primary School, predominantly coloured demographic, and Yellowwoods Primary School in Van Staden predominantly black demographic.  </w:t>
      </w:r>
    </w:p>
    <w:p w:rsidR="00F63122" w:rsidRPr="00F63122" w:rsidRDefault="00F63122" w:rsidP="00F63122">
      <w:pPr>
        <w:spacing w:before="0" w:after="0" w:line="360" w:lineRule="auto"/>
        <w:jc w:val="both"/>
        <w:rPr>
          <w:rFonts w:ascii="Verdana" w:hAnsi="Verdana" w:cs="Arial"/>
          <w:color w:val="auto"/>
          <w:sz w:val="20"/>
          <w:szCs w:val="20"/>
          <w:lang w:eastAsia="en-US"/>
        </w:rPr>
      </w:pPr>
    </w:p>
    <w:p w:rsidR="00F63122" w:rsidRPr="00F63122" w:rsidRDefault="00F63122" w:rsidP="00965D3A">
      <w:p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 xml:space="preserve">The Community Engagement Committee visited Arcadia Primary School on 03 May </w:t>
      </w:r>
      <w:r w:rsidR="00690776">
        <w:rPr>
          <w:rFonts w:ascii="Verdana" w:hAnsi="Verdana" w:cs="Arial"/>
          <w:color w:val="auto"/>
          <w:sz w:val="20"/>
          <w:szCs w:val="20"/>
          <w:lang w:eastAsia="en-US"/>
        </w:rPr>
        <w:br/>
      </w:r>
      <w:r w:rsidRPr="00F63122">
        <w:rPr>
          <w:rFonts w:ascii="Verdana" w:hAnsi="Verdana" w:cs="Arial"/>
          <w:color w:val="auto"/>
          <w:sz w:val="20"/>
          <w:szCs w:val="20"/>
          <w:lang w:eastAsia="en-US"/>
        </w:rPr>
        <w:t>2019 to assess the situation of their Library. The Committee found the following:</w:t>
      </w:r>
    </w:p>
    <w:p w:rsidR="00F63122" w:rsidRPr="00F63122" w:rsidRDefault="00F63122" w:rsidP="00965D3A">
      <w:pPr>
        <w:numPr>
          <w:ilvl w:val="0"/>
          <w:numId w:val="49"/>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The room was used as a storeroom with library collection mixed with stationary and study material</w:t>
      </w:r>
    </w:p>
    <w:p w:rsidR="00F63122" w:rsidRPr="00F63122" w:rsidRDefault="00F63122" w:rsidP="00965D3A">
      <w:pPr>
        <w:numPr>
          <w:ilvl w:val="0"/>
          <w:numId w:val="49"/>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Minimal unsteady book shelves</w:t>
      </w:r>
    </w:p>
    <w:p w:rsidR="00F63122" w:rsidRPr="00F63122" w:rsidRDefault="00F63122" w:rsidP="00965D3A">
      <w:pPr>
        <w:numPr>
          <w:ilvl w:val="0"/>
          <w:numId w:val="49"/>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The current collection of books is old, outdated and dirty.</w:t>
      </w:r>
    </w:p>
    <w:p w:rsidR="00F63122" w:rsidRPr="00F63122" w:rsidRDefault="00F63122" w:rsidP="00965D3A">
      <w:pPr>
        <w:numPr>
          <w:ilvl w:val="0"/>
          <w:numId w:val="49"/>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The room was very dirty and full of dust</w:t>
      </w:r>
    </w:p>
    <w:p w:rsidR="00F63122" w:rsidRPr="00F63122" w:rsidRDefault="00F63122" w:rsidP="00965D3A">
      <w:pPr>
        <w:numPr>
          <w:ilvl w:val="0"/>
          <w:numId w:val="49"/>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 xml:space="preserve">The ceiling was leaking and dilapidated </w:t>
      </w:r>
    </w:p>
    <w:p w:rsidR="00F63122" w:rsidRPr="00F63122" w:rsidRDefault="00F63122" w:rsidP="00965D3A">
      <w:pPr>
        <w:numPr>
          <w:ilvl w:val="0"/>
          <w:numId w:val="49"/>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The walls needed painting</w:t>
      </w:r>
    </w:p>
    <w:p w:rsidR="00F63122" w:rsidRPr="00F63122" w:rsidRDefault="00F63122" w:rsidP="00965D3A">
      <w:pPr>
        <w:numPr>
          <w:ilvl w:val="0"/>
          <w:numId w:val="49"/>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No tables and chairs</w:t>
      </w:r>
    </w:p>
    <w:p w:rsidR="00F63122" w:rsidRPr="00F63122" w:rsidRDefault="00F63122" w:rsidP="00965D3A">
      <w:pPr>
        <w:spacing w:before="0" w:after="0" w:line="360" w:lineRule="auto"/>
        <w:rPr>
          <w:rFonts w:ascii="Verdana" w:hAnsi="Verdana" w:cs="Arial"/>
          <w:color w:val="auto"/>
          <w:sz w:val="20"/>
          <w:szCs w:val="20"/>
          <w:lang w:eastAsia="en-US"/>
        </w:rPr>
      </w:pPr>
    </w:p>
    <w:p w:rsidR="00F63122" w:rsidRPr="00F63122" w:rsidRDefault="00F63122" w:rsidP="00965D3A">
      <w:p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On June 07, 2019 The Community Engagement Committee visited Yellowwood Primary School. The committee found the following:</w:t>
      </w:r>
    </w:p>
    <w:p w:rsidR="00F63122" w:rsidRPr="00F63122" w:rsidRDefault="00F63122" w:rsidP="00965D3A">
      <w:pPr>
        <w:numPr>
          <w:ilvl w:val="0"/>
          <w:numId w:val="50"/>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The need to secure the old shelves and get new shelves, tables &amp; chairs.</w:t>
      </w:r>
    </w:p>
    <w:p w:rsidR="00F63122" w:rsidRPr="00F63122" w:rsidRDefault="00F63122" w:rsidP="00965D3A">
      <w:pPr>
        <w:numPr>
          <w:ilvl w:val="0"/>
          <w:numId w:val="50"/>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 xml:space="preserve">The library is used as a storeroom – drums of paint, study material and books </w:t>
      </w:r>
    </w:p>
    <w:p w:rsidR="00F63122" w:rsidRPr="00F63122" w:rsidRDefault="00F63122" w:rsidP="00965D3A">
      <w:pPr>
        <w:numPr>
          <w:ilvl w:val="0"/>
          <w:numId w:val="50"/>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 xml:space="preserve">Books are stacked on shelves and on the floor. </w:t>
      </w:r>
    </w:p>
    <w:p w:rsidR="00F63122" w:rsidRPr="00F63122" w:rsidRDefault="00F63122" w:rsidP="00965D3A">
      <w:pPr>
        <w:numPr>
          <w:ilvl w:val="0"/>
          <w:numId w:val="50"/>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Shelves are unsteady under the weight of the books.</w:t>
      </w:r>
    </w:p>
    <w:p w:rsidR="00F63122" w:rsidRPr="00F63122" w:rsidRDefault="00F63122" w:rsidP="00965D3A">
      <w:pPr>
        <w:spacing w:before="0" w:after="0" w:line="360" w:lineRule="auto"/>
        <w:ind w:left="720"/>
        <w:rPr>
          <w:rFonts w:ascii="Verdana" w:hAnsi="Verdana" w:cs="Arial"/>
          <w:color w:val="auto"/>
          <w:sz w:val="20"/>
          <w:szCs w:val="20"/>
          <w:lang w:eastAsia="en-US"/>
        </w:rPr>
      </w:pPr>
    </w:p>
    <w:p w:rsidR="00F63122" w:rsidRPr="00F63122" w:rsidRDefault="00F63122" w:rsidP="00965D3A">
      <w:p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The main problems we encountered with all the School Projects was:</w:t>
      </w:r>
    </w:p>
    <w:p w:rsidR="00F63122" w:rsidRPr="00F63122" w:rsidRDefault="00F63122" w:rsidP="00965D3A">
      <w:pPr>
        <w:numPr>
          <w:ilvl w:val="0"/>
          <w:numId w:val="48"/>
        </w:num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Funds</w:t>
      </w:r>
    </w:p>
    <w:p w:rsidR="00F63122" w:rsidRPr="00F63122" w:rsidRDefault="00F63122" w:rsidP="00965D3A">
      <w:pPr>
        <w:numPr>
          <w:ilvl w:val="0"/>
          <w:numId w:val="48"/>
        </w:numPr>
        <w:spacing w:before="0" w:after="0" w:line="288" w:lineRule="auto"/>
        <w:rPr>
          <w:rFonts w:ascii="Verdana" w:hAnsi="Verdana" w:cs="Arial"/>
          <w:color w:val="auto"/>
          <w:sz w:val="20"/>
          <w:szCs w:val="20"/>
          <w:lang w:eastAsia="en-US"/>
        </w:rPr>
      </w:pPr>
      <w:r w:rsidRPr="00F63122">
        <w:rPr>
          <w:rFonts w:ascii="Verdana" w:hAnsi="Verdana" w:cs="Arial"/>
          <w:color w:val="auto"/>
          <w:sz w:val="20"/>
          <w:szCs w:val="20"/>
          <w:lang w:eastAsia="en-US"/>
        </w:rPr>
        <w:t>Furniture</w:t>
      </w:r>
    </w:p>
    <w:p w:rsidR="00F63122" w:rsidRPr="00F63122" w:rsidRDefault="00F63122" w:rsidP="00965D3A">
      <w:pPr>
        <w:numPr>
          <w:ilvl w:val="0"/>
          <w:numId w:val="48"/>
        </w:numPr>
        <w:spacing w:before="0" w:after="0" w:line="288" w:lineRule="auto"/>
        <w:rPr>
          <w:rFonts w:ascii="Verdana" w:hAnsi="Verdana" w:cs="Arial"/>
          <w:color w:val="auto"/>
          <w:sz w:val="20"/>
          <w:szCs w:val="20"/>
          <w:lang w:eastAsia="en-US"/>
        </w:rPr>
      </w:pPr>
      <w:r w:rsidRPr="00F63122">
        <w:rPr>
          <w:rFonts w:ascii="Verdana" w:hAnsi="Verdana" w:cs="Arial"/>
          <w:color w:val="auto"/>
          <w:sz w:val="20"/>
          <w:szCs w:val="20"/>
          <w:lang w:eastAsia="en-US"/>
        </w:rPr>
        <w:t>Transport</w:t>
      </w:r>
    </w:p>
    <w:p w:rsidR="00F63122" w:rsidRPr="00F63122" w:rsidRDefault="00F63122" w:rsidP="00965D3A">
      <w:pPr>
        <w:numPr>
          <w:ilvl w:val="0"/>
          <w:numId w:val="48"/>
        </w:numPr>
        <w:spacing w:before="0" w:after="0" w:line="288" w:lineRule="auto"/>
        <w:rPr>
          <w:rFonts w:ascii="Verdana" w:hAnsi="Verdana" w:cs="Arial"/>
          <w:color w:val="auto"/>
          <w:sz w:val="20"/>
          <w:szCs w:val="20"/>
          <w:lang w:eastAsia="en-US"/>
        </w:rPr>
      </w:pPr>
      <w:r w:rsidRPr="00F63122">
        <w:rPr>
          <w:rFonts w:ascii="Verdana" w:hAnsi="Verdana" w:cs="Arial"/>
          <w:color w:val="auto"/>
          <w:sz w:val="20"/>
          <w:szCs w:val="20"/>
          <w:lang w:eastAsia="en-US"/>
        </w:rPr>
        <w:t>Books</w:t>
      </w:r>
    </w:p>
    <w:p w:rsidR="00F63122" w:rsidRPr="00F63122" w:rsidRDefault="00F63122" w:rsidP="00965D3A">
      <w:pPr>
        <w:spacing w:before="0" w:after="0"/>
        <w:rPr>
          <w:rFonts w:ascii="Verdana" w:hAnsi="Verdana" w:cs="Arial"/>
          <w:color w:val="auto"/>
          <w:sz w:val="20"/>
          <w:szCs w:val="20"/>
          <w:lang w:eastAsia="en-US"/>
        </w:rPr>
      </w:pPr>
    </w:p>
    <w:p w:rsidR="00F63122" w:rsidRPr="00F63122" w:rsidRDefault="00F63122" w:rsidP="00965D3A">
      <w:pPr>
        <w:spacing w:before="0" w:after="0" w:line="360" w:lineRule="auto"/>
        <w:rPr>
          <w:rFonts w:ascii="Verdana" w:hAnsi="Verdana" w:cs="Arial"/>
          <w:color w:val="auto"/>
          <w:sz w:val="20"/>
          <w:szCs w:val="20"/>
          <w:lang w:eastAsia="en-US"/>
        </w:rPr>
      </w:pPr>
      <w:r w:rsidRPr="00F63122">
        <w:rPr>
          <w:rFonts w:ascii="Verdana" w:hAnsi="Verdana" w:cs="Arial"/>
          <w:color w:val="auto"/>
          <w:sz w:val="20"/>
          <w:szCs w:val="20"/>
          <w:lang w:eastAsia="en-US"/>
        </w:rPr>
        <w:t xml:space="preserve">Not having the furniture and space limited our objectives. The school’s shelves are very old, unsteady and unappealing. The bookshelves are packed to capacity which is a safety risk as shelves can collapse and injure the kids. Community Engagement Committee members fixed the shelves at Arcadia Primary School. </w:t>
      </w:r>
    </w:p>
    <w:p w:rsidR="00F63122" w:rsidRPr="00F63122" w:rsidRDefault="00F63122" w:rsidP="00965D3A">
      <w:pPr>
        <w:spacing w:before="0" w:after="0" w:line="360" w:lineRule="auto"/>
        <w:rPr>
          <w:rFonts w:ascii="Calibri" w:hAnsi="Calibri" w:cs="Calibri"/>
          <w:color w:val="7030A0"/>
          <w:lang w:eastAsia="en-US"/>
        </w:rPr>
      </w:pPr>
      <w:r w:rsidRPr="00F63122">
        <w:rPr>
          <w:rFonts w:ascii="Verdana" w:hAnsi="Verdana" w:cs="Arial"/>
          <w:color w:val="auto"/>
          <w:sz w:val="20"/>
          <w:szCs w:val="20"/>
          <w:lang w:eastAsia="en-US"/>
        </w:rPr>
        <w:t>The Committee requested donations from different institutions but are still waiting for responses. NMU LIS staff members donated 20L’s paint for Arcadia Primary school. The principal of the school together with the community painted the library. The Community Engagement members went to the school to clean the floors and placed the books on the shelves. The library is up and running although it is not up to library standard. We would like to complete the project before end of the year</w:t>
      </w:r>
      <w:r w:rsidRPr="00F63122">
        <w:rPr>
          <w:rFonts w:cs="Arial"/>
          <w:color w:val="auto"/>
          <w:lang w:eastAsia="en-US"/>
        </w:rPr>
        <w:t>.</w:t>
      </w:r>
      <w:r w:rsidR="00FB71D1">
        <w:rPr>
          <w:rFonts w:cs="Arial"/>
          <w:color w:val="auto"/>
          <w:lang w:eastAsia="en-US"/>
        </w:rPr>
        <w:br/>
      </w:r>
      <w:r w:rsidR="00FB71D1">
        <w:rPr>
          <w:rFonts w:cs="Arial"/>
          <w:color w:val="auto"/>
          <w:lang w:eastAsia="en-US"/>
        </w:rPr>
        <w:br/>
      </w:r>
      <w:r w:rsidR="00FB71D1">
        <w:rPr>
          <w:rFonts w:cs="Arial"/>
          <w:color w:val="auto"/>
          <w:lang w:eastAsia="en-US"/>
        </w:rPr>
        <w:br/>
      </w:r>
      <w:r w:rsidR="00FB71D1">
        <w:rPr>
          <w:rFonts w:cs="Arial"/>
          <w:color w:val="auto"/>
          <w:lang w:eastAsia="en-US"/>
        </w:rPr>
        <w:br/>
      </w:r>
      <w:r w:rsidR="00FB71D1">
        <w:rPr>
          <w:rFonts w:cs="Arial"/>
          <w:color w:val="auto"/>
          <w:lang w:eastAsia="en-US"/>
        </w:rPr>
        <w:br/>
      </w:r>
      <w:r w:rsidR="00FB71D1">
        <w:rPr>
          <w:rFonts w:cs="Arial"/>
          <w:color w:val="auto"/>
          <w:lang w:eastAsia="en-US"/>
        </w:rPr>
        <w:br/>
      </w:r>
      <w:r w:rsidR="00FB71D1">
        <w:rPr>
          <w:rFonts w:cs="Arial"/>
          <w:color w:val="auto"/>
          <w:lang w:eastAsia="en-US"/>
        </w:rPr>
        <w:br/>
      </w:r>
      <w:r w:rsidR="00FB71D1">
        <w:rPr>
          <w:rFonts w:cs="Arial"/>
          <w:color w:val="auto"/>
          <w:lang w:eastAsia="en-US"/>
        </w:rPr>
        <w:br/>
      </w:r>
      <w:r w:rsidR="00FB71D1">
        <w:rPr>
          <w:rFonts w:cs="Arial"/>
          <w:color w:val="auto"/>
          <w:lang w:eastAsia="en-US"/>
        </w:rPr>
        <w:br/>
      </w:r>
    </w:p>
    <w:p w:rsidR="00F63122" w:rsidRPr="00F63122" w:rsidRDefault="00F63122" w:rsidP="00F63122">
      <w:pPr>
        <w:spacing w:before="0" w:after="0"/>
        <w:jc w:val="both"/>
        <w:rPr>
          <w:rFonts w:ascii="Arial Narrow" w:hAnsi="Arial Narrow" w:cs="Arial"/>
          <w:b/>
          <w:color w:val="000000"/>
          <w:sz w:val="21"/>
          <w:szCs w:val="21"/>
          <w:lang w:eastAsia="en-US"/>
        </w:rPr>
      </w:pPr>
    </w:p>
    <w:p w:rsidR="00F63122" w:rsidRPr="00F63122" w:rsidRDefault="00690776" w:rsidP="00F63122">
      <w:pPr>
        <w:spacing w:before="0" w:after="0"/>
        <w:jc w:val="both"/>
        <w:rPr>
          <w:rFonts w:cs="Arial"/>
          <w:b/>
          <w:color w:val="auto"/>
          <w:lang w:eastAsia="en-US"/>
        </w:rPr>
      </w:pPr>
      <w:r>
        <w:rPr>
          <w:rFonts w:cs="Arial"/>
          <w:b/>
          <w:color w:val="auto"/>
          <w:lang w:eastAsia="en-US"/>
        </w:rPr>
        <w:br/>
      </w:r>
      <w:r>
        <w:rPr>
          <w:rFonts w:cs="Arial"/>
          <w:b/>
          <w:color w:val="auto"/>
          <w:lang w:eastAsia="en-US"/>
        </w:rPr>
        <w:br/>
      </w:r>
      <w:r>
        <w:rPr>
          <w:rFonts w:cs="Arial"/>
          <w:b/>
          <w:color w:val="auto"/>
          <w:lang w:eastAsia="en-US"/>
        </w:rPr>
        <w:br/>
      </w:r>
      <w:r w:rsidR="00F63122" w:rsidRPr="00F63122">
        <w:rPr>
          <w:rFonts w:cs="Arial"/>
          <w:b/>
          <w:color w:val="auto"/>
          <w:lang w:eastAsia="en-US"/>
        </w:rPr>
        <w:t>Arcadia Primary School: Phase 1</w:t>
      </w:r>
    </w:p>
    <w:p w:rsidR="00F63122" w:rsidRPr="00F63122" w:rsidRDefault="00F63122" w:rsidP="00F63122">
      <w:pPr>
        <w:spacing w:before="0" w:after="0"/>
        <w:jc w:val="both"/>
        <w:rPr>
          <w:rFonts w:cs="Arial"/>
          <w:b/>
          <w:color w:val="auto"/>
          <w:lang w:eastAsia="en-US"/>
        </w:rPr>
      </w:pPr>
    </w:p>
    <w:p w:rsidR="00F63122" w:rsidRPr="00F63122" w:rsidRDefault="00F63122" w:rsidP="00F63122">
      <w:pPr>
        <w:spacing w:before="0" w:after="0"/>
        <w:jc w:val="both"/>
        <w:rPr>
          <w:rFonts w:ascii="Arial Narrow" w:hAnsi="Arial Narrow" w:cs="Arial"/>
          <w:color w:val="000000"/>
          <w:lang w:eastAsia="en-US"/>
        </w:rPr>
      </w:pPr>
      <w:r w:rsidRPr="00F63122">
        <w:rPr>
          <w:rFonts w:ascii="Arial Narrow" w:hAnsi="Arial Narrow" w:cs="Arial"/>
          <w:noProof/>
          <w:color w:val="auto"/>
        </w:rPr>
        <w:drawing>
          <wp:inline distT="0" distB="0" distL="0" distR="0" wp14:anchorId="470E4055" wp14:editId="08C6D539">
            <wp:extent cx="2305199" cy="2142016"/>
            <wp:effectExtent l="5397" t="0" r="5398" b="5397"/>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310144" cy="2146611"/>
                    </a:xfrm>
                    <a:prstGeom prst="rect">
                      <a:avLst/>
                    </a:prstGeom>
                    <a:noFill/>
                    <a:ln>
                      <a:noFill/>
                    </a:ln>
                  </pic:spPr>
                </pic:pic>
              </a:graphicData>
            </a:graphic>
          </wp:inline>
        </w:drawing>
      </w:r>
      <w:r w:rsidRPr="00F63122">
        <w:rPr>
          <w:rFonts w:ascii="Arial Narrow" w:hAnsi="Arial Narrow" w:cs="Arial"/>
          <w:noProof/>
          <w:color w:val="auto"/>
        </w:rPr>
        <w:drawing>
          <wp:inline distT="0" distB="0" distL="0" distR="0" wp14:anchorId="4EEEA51A" wp14:editId="3440B588">
            <wp:extent cx="2371725" cy="2072523"/>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4447" cy="2074902"/>
                    </a:xfrm>
                    <a:prstGeom prst="rect">
                      <a:avLst/>
                    </a:prstGeom>
                    <a:noFill/>
                    <a:ln>
                      <a:noFill/>
                    </a:ln>
                  </pic:spPr>
                </pic:pic>
              </a:graphicData>
            </a:graphic>
          </wp:inline>
        </w:drawing>
      </w:r>
    </w:p>
    <w:p w:rsidR="00F63122" w:rsidRPr="00F63122" w:rsidRDefault="00F63122" w:rsidP="00F63122">
      <w:pPr>
        <w:spacing w:before="0" w:after="0"/>
        <w:jc w:val="both"/>
        <w:rPr>
          <w:rFonts w:ascii="Arial Narrow" w:hAnsi="Arial Narrow" w:cs="Arial"/>
          <w:color w:val="000000"/>
          <w:lang w:eastAsia="en-US"/>
        </w:rPr>
      </w:pPr>
      <w:r w:rsidRPr="00F63122">
        <w:rPr>
          <w:rFonts w:ascii="Arial Narrow" w:hAnsi="Arial Narrow" w:cs="Arial"/>
          <w:noProof/>
          <w:color w:val="auto"/>
        </w:rPr>
        <w:drawing>
          <wp:inline distT="0" distB="0" distL="0" distR="0" wp14:anchorId="3180E924" wp14:editId="397CCF8A">
            <wp:extent cx="1710070" cy="2628900"/>
            <wp:effectExtent l="95250" t="95250" r="99695" b="9525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3987" cy="26964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F63122">
        <w:rPr>
          <w:rFonts w:ascii="Arial Narrow" w:hAnsi="Arial Narrow"/>
          <w:noProof/>
          <w:color w:val="auto"/>
        </w:rPr>
        <w:drawing>
          <wp:inline distT="0" distB="0" distL="0" distR="0" wp14:anchorId="0432A339" wp14:editId="25AC7D21">
            <wp:extent cx="2513146" cy="2204347"/>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437" t="19191" r="-5994" b="-18070"/>
                    <a:stretch/>
                  </pic:blipFill>
                  <pic:spPr bwMode="auto">
                    <a:xfrm rot="5400000">
                      <a:off x="0" y="0"/>
                      <a:ext cx="2611039" cy="2290211"/>
                    </a:xfrm>
                    <a:prstGeom prst="rect">
                      <a:avLst/>
                    </a:prstGeom>
                    <a:noFill/>
                    <a:ln>
                      <a:noFill/>
                    </a:ln>
                    <a:extLst>
                      <a:ext uri="{53640926-AAD7-44D8-BBD7-CCE9431645EC}">
                        <a14:shadowObscured xmlns:a14="http://schemas.microsoft.com/office/drawing/2010/main"/>
                      </a:ext>
                    </a:extLst>
                  </pic:spPr>
                </pic:pic>
              </a:graphicData>
            </a:graphic>
          </wp:inline>
        </w:drawing>
      </w:r>
    </w:p>
    <w:p w:rsidR="00F63122" w:rsidRPr="00F63122" w:rsidRDefault="00F63122" w:rsidP="00F63122">
      <w:pPr>
        <w:spacing w:before="0" w:after="200" w:line="288" w:lineRule="auto"/>
        <w:jc w:val="both"/>
        <w:rPr>
          <w:rFonts w:ascii="Arial Narrow" w:hAnsi="Arial Narrow" w:cs="Arial"/>
          <w:b/>
          <w:color w:val="auto"/>
          <w:lang w:eastAsia="en-US"/>
        </w:rPr>
      </w:pPr>
    </w:p>
    <w:p w:rsidR="00F63122" w:rsidRPr="00F63122" w:rsidRDefault="00F63122"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Verdana" w:hAnsi="Verdana" w:cs="Arial"/>
          <w:b/>
          <w:color w:val="auto"/>
          <w:sz w:val="20"/>
          <w:szCs w:val="20"/>
          <w:lang w:eastAsia="en-US"/>
        </w:rPr>
        <w:t xml:space="preserve">Arcadia Primary School: Phase 2 </w:t>
      </w: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Verdana" w:hAnsi="Verdana" w:cs="Arial"/>
          <w:noProof/>
          <w:color w:val="auto"/>
          <w:sz w:val="20"/>
          <w:szCs w:val="20"/>
        </w:rPr>
        <w:drawing>
          <wp:inline distT="0" distB="0" distL="0" distR="0" wp14:anchorId="65491009" wp14:editId="3EF91A30">
            <wp:extent cx="3575705" cy="2418080"/>
            <wp:effectExtent l="7303"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79615" cy="2488349"/>
                    </a:xfrm>
                    <a:prstGeom prst="rect">
                      <a:avLst/>
                    </a:prstGeom>
                    <a:noFill/>
                    <a:ln>
                      <a:noFill/>
                    </a:ln>
                  </pic:spPr>
                </pic:pic>
              </a:graphicData>
            </a:graphic>
          </wp:inline>
        </w:drawing>
      </w:r>
      <w:r w:rsidRPr="00F63122">
        <w:rPr>
          <w:rFonts w:ascii="Verdana" w:hAnsi="Verdana" w:cs="Arial"/>
          <w:noProof/>
          <w:color w:val="auto"/>
          <w:sz w:val="20"/>
          <w:szCs w:val="20"/>
        </w:rPr>
        <w:drawing>
          <wp:inline distT="0" distB="0" distL="0" distR="0" wp14:anchorId="756E7302" wp14:editId="293F102F">
            <wp:extent cx="2647950" cy="273300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4936" cy="2740220"/>
                    </a:xfrm>
                    <a:prstGeom prst="rect">
                      <a:avLst/>
                    </a:prstGeom>
                    <a:noFill/>
                    <a:ln>
                      <a:noFill/>
                    </a:ln>
                  </pic:spPr>
                </pic:pic>
              </a:graphicData>
            </a:graphic>
          </wp:inline>
        </w:drawing>
      </w:r>
    </w:p>
    <w:p w:rsidR="00F63122" w:rsidRPr="00F63122" w:rsidRDefault="00F63122" w:rsidP="00F63122">
      <w:pPr>
        <w:spacing w:before="0" w:after="200" w:line="288" w:lineRule="auto"/>
        <w:jc w:val="both"/>
        <w:rPr>
          <w:rFonts w:ascii="Verdana" w:hAnsi="Verdana" w:cs="Arial"/>
          <w:b/>
          <w:color w:val="auto"/>
          <w:sz w:val="20"/>
          <w:szCs w:val="20"/>
          <w:lang w:eastAsia="en-US"/>
        </w:rPr>
      </w:pPr>
    </w:p>
    <w:p w:rsidR="00ED04A0" w:rsidRDefault="00FB71D1" w:rsidP="00F63122">
      <w:pPr>
        <w:spacing w:before="0" w:after="200" w:line="288" w:lineRule="auto"/>
        <w:jc w:val="both"/>
        <w:rPr>
          <w:rFonts w:ascii="Verdana" w:hAnsi="Verdana" w:cs="Arial"/>
          <w:b/>
          <w:color w:val="auto"/>
          <w:sz w:val="20"/>
          <w:szCs w:val="20"/>
          <w:lang w:eastAsia="en-US"/>
        </w:rPr>
      </w:pPr>
      <w:r>
        <w:rPr>
          <w:rFonts w:ascii="Verdana" w:hAnsi="Verdana" w:cs="Arial"/>
          <w:b/>
          <w:color w:val="auto"/>
          <w:sz w:val="20"/>
          <w:szCs w:val="20"/>
          <w:lang w:eastAsia="en-US"/>
        </w:rPr>
        <w:br/>
      </w: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Verdana" w:hAnsi="Verdana" w:cs="Arial"/>
          <w:b/>
          <w:color w:val="auto"/>
          <w:sz w:val="20"/>
          <w:szCs w:val="20"/>
          <w:lang w:eastAsia="en-US"/>
        </w:rPr>
        <w:t>Arcadia Primary School: Phase 3</w:t>
      </w: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Calibri" w:hAnsi="Calibri"/>
          <w:noProof/>
          <w:color w:val="auto"/>
          <w:sz w:val="21"/>
          <w:szCs w:val="21"/>
        </w:rPr>
        <w:drawing>
          <wp:inline distT="0" distB="0" distL="0" distR="0" wp14:anchorId="735CA9AC" wp14:editId="44E61A14">
            <wp:extent cx="2467323" cy="2085975"/>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2584" cy="2098877"/>
                    </a:xfrm>
                    <a:prstGeom prst="rect">
                      <a:avLst/>
                    </a:prstGeom>
                    <a:noFill/>
                    <a:ln>
                      <a:noFill/>
                    </a:ln>
                  </pic:spPr>
                </pic:pic>
              </a:graphicData>
            </a:graphic>
          </wp:inline>
        </w:drawing>
      </w: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Calibri" w:hAnsi="Calibri"/>
          <w:noProof/>
          <w:color w:val="auto"/>
          <w:sz w:val="21"/>
          <w:szCs w:val="21"/>
        </w:rPr>
        <w:drawing>
          <wp:inline distT="0" distB="0" distL="0" distR="0" wp14:anchorId="4A834F00" wp14:editId="2A7A95C2">
            <wp:extent cx="2830844" cy="2295525"/>
            <wp:effectExtent l="285750" t="285750" r="274320" b="2952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3885" cy="23061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ED04A0" w:rsidRDefault="00ED04A0" w:rsidP="00F63122">
      <w:pPr>
        <w:spacing w:before="0" w:after="200" w:line="288" w:lineRule="auto"/>
        <w:jc w:val="both"/>
        <w:rPr>
          <w:rFonts w:ascii="Verdana" w:hAnsi="Verdana" w:cs="Arial"/>
          <w:b/>
          <w:color w:val="auto"/>
          <w:sz w:val="20"/>
          <w:szCs w:val="20"/>
          <w:lang w:eastAsia="en-US"/>
        </w:rPr>
      </w:pP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Verdana" w:hAnsi="Verdana" w:cs="Arial"/>
          <w:b/>
          <w:color w:val="auto"/>
          <w:sz w:val="20"/>
          <w:szCs w:val="20"/>
          <w:lang w:eastAsia="en-US"/>
        </w:rPr>
        <w:t>Arcadia Primary School: Phase 4</w:t>
      </w:r>
    </w:p>
    <w:p w:rsidR="00F63122" w:rsidRPr="00F63122" w:rsidRDefault="00F63122" w:rsidP="00F63122">
      <w:pPr>
        <w:spacing w:before="0" w:after="200" w:line="288" w:lineRule="auto"/>
        <w:jc w:val="both"/>
        <w:rPr>
          <w:rFonts w:ascii="Verdana" w:hAnsi="Verdana" w:cs="Arial"/>
          <w:b/>
          <w:color w:val="auto"/>
          <w:sz w:val="20"/>
          <w:szCs w:val="20"/>
          <w:lang w:eastAsia="en-US"/>
        </w:rPr>
      </w:pP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Verdana" w:hAnsi="Verdana"/>
          <w:noProof/>
          <w:color w:val="auto"/>
          <w:sz w:val="20"/>
          <w:szCs w:val="20"/>
        </w:rPr>
        <w:drawing>
          <wp:inline distT="0" distB="0" distL="0" distR="0" wp14:anchorId="3BCFF663" wp14:editId="342C15AC">
            <wp:extent cx="2581275" cy="2190437"/>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flipH="1">
                      <a:off x="0" y="0"/>
                      <a:ext cx="2605862" cy="2211301"/>
                    </a:xfrm>
                    <a:prstGeom prst="rect">
                      <a:avLst/>
                    </a:prstGeom>
                  </pic:spPr>
                </pic:pic>
              </a:graphicData>
            </a:graphic>
          </wp:inline>
        </w:drawing>
      </w:r>
      <w:r w:rsidRPr="00F63122">
        <w:rPr>
          <w:rFonts w:ascii="Verdana" w:hAnsi="Verdana" w:cs="Arial"/>
          <w:b/>
          <w:color w:val="auto"/>
          <w:sz w:val="20"/>
          <w:szCs w:val="20"/>
          <w:lang w:eastAsia="en-US"/>
        </w:rPr>
        <w:t xml:space="preserve"> </w:t>
      </w:r>
    </w:p>
    <w:p w:rsidR="00F63122" w:rsidRPr="00F63122" w:rsidRDefault="00F63122" w:rsidP="00F63122">
      <w:pPr>
        <w:spacing w:before="0" w:after="200" w:line="288" w:lineRule="auto"/>
        <w:jc w:val="both"/>
        <w:rPr>
          <w:rFonts w:ascii="Verdana" w:hAnsi="Verdana" w:cs="Arial"/>
          <w:b/>
          <w:color w:val="auto"/>
          <w:sz w:val="20"/>
          <w:szCs w:val="20"/>
          <w:u w:val="single"/>
          <w:lang w:eastAsia="en-US"/>
        </w:rPr>
      </w:pPr>
      <w:r w:rsidRPr="00F63122">
        <w:rPr>
          <w:rFonts w:ascii="Verdana" w:hAnsi="Verdana" w:cs="Arial"/>
          <w:b/>
          <w:color w:val="auto"/>
          <w:sz w:val="20"/>
          <w:szCs w:val="20"/>
          <w:u w:val="single"/>
          <w:lang w:eastAsia="en-US"/>
        </w:rPr>
        <w:t>by Mandla and Shaun on 17/10/2019</w:t>
      </w:r>
    </w:p>
    <w:p w:rsidR="00F63122" w:rsidRPr="00F63122" w:rsidRDefault="00F63122" w:rsidP="00F63122">
      <w:pPr>
        <w:spacing w:before="0" w:after="200" w:line="288" w:lineRule="auto"/>
        <w:jc w:val="both"/>
        <w:rPr>
          <w:rFonts w:ascii="Verdana" w:hAnsi="Verdana" w:cs="Arial"/>
          <w:b/>
          <w:color w:val="auto"/>
          <w:sz w:val="20"/>
          <w:szCs w:val="20"/>
          <w:u w:val="single"/>
          <w:lang w:eastAsia="en-US"/>
        </w:rPr>
      </w:pPr>
    </w:p>
    <w:p w:rsidR="00F63122" w:rsidRPr="00F63122" w:rsidRDefault="00F63122" w:rsidP="00F63122">
      <w:pPr>
        <w:spacing w:before="0" w:after="200" w:line="288" w:lineRule="auto"/>
        <w:jc w:val="both"/>
        <w:rPr>
          <w:rFonts w:ascii="Verdana" w:hAnsi="Verdana" w:cs="Arial"/>
          <w:b/>
          <w:color w:val="auto"/>
          <w:sz w:val="20"/>
          <w:szCs w:val="20"/>
          <w:u w:val="single"/>
          <w:lang w:eastAsia="en-US"/>
        </w:rPr>
      </w:pPr>
    </w:p>
    <w:p w:rsidR="00F63122" w:rsidRPr="00F63122" w:rsidRDefault="00F63122" w:rsidP="00F63122">
      <w:pPr>
        <w:spacing w:before="0" w:after="200" w:line="288" w:lineRule="auto"/>
        <w:jc w:val="both"/>
        <w:rPr>
          <w:rFonts w:ascii="Verdana" w:hAnsi="Verdana" w:cs="Arial"/>
          <w:b/>
          <w:color w:val="auto"/>
          <w:sz w:val="20"/>
          <w:szCs w:val="20"/>
          <w:u w:val="single"/>
          <w:lang w:eastAsia="en-US"/>
        </w:rPr>
      </w:pPr>
    </w:p>
    <w:p w:rsidR="00F63122" w:rsidRPr="00F63122" w:rsidRDefault="00F63122" w:rsidP="00F63122">
      <w:pPr>
        <w:spacing w:before="0" w:after="200" w:line="288" w:lineRule="auto"/>
        <w:jc w:val="both"/>
        <w:rPr>
          <w:rFonts w:ascii="Verdana" w:hAnsi="Verdana" w:cs="Arial"/>
          <w:b/>
          <w:color w:val="auto"/>
          <w:sz w:val="20"/>
          <w:szCs w:val="20"/>
          <w:u w:val="single"/>
          <w:lang w:eastAsia="en-US"/>
        </w:rPr>
      </w:pPr>
    </w:p>
    <w:p w:rsidR="00F63122" w:rsidRPr="00F63122" w:rsidRDefault="00F63122" w:rsidP="00F63122">
      <w:pPr>
        <w:spacing w:before="0" w:after="200" w:line="288" w:lineRule="auto"/>
        <w:jc w:val="both"/>
        <w:rPr>
          <w:rFonts w:ascii="Verdana" w:hAnsi="Verdana" w:cs="Arial"/>
          <w:b/>
          <w:color w:val="auto"/>
          <w:sz w:val="20"/>
          <w:szCs w:val="20"/>
          <w:u w:val="single"/>
          <w:lang w:eastAsia="en-US"/>
        </w:rPr>
      </w:pPr>
    </w:p>
    <w:p w:rsidR="00F63122" w:rsidRPr="00F63122" w:rsidRDefault="00F63122" w:rsidP="00F63122">
      <w:pPr>
        <w:spacing w:before="0" w:after="200" w:line="288" w:lineRule="auto"/>
        <w:jc w:val="both"/>
        <w:rPr>
          <w:rFonts w:ascii="Verdana" w:hAnsi="Verdana" w:cs="Arial"/>
          <w:b/>
          <w:color w:val="auto"/>
          <w:sz w:val="20"/>
          <w:szCs w:val="20"/>
          <w:lang w:eastAsia="en-US"/>
        </w:rPr>
      </w:pP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sidR="00AA5236">
        <w:rPr>
          <w:rFonts w:ascii="Verdana" w:hAnsi="Verdana" w:cs="Arial"/>
          <w:b/>
          <w:color w:val="auto"/>
          <w:sz w:val="20"/>
          <w:szCs w:val="20"/>
          <w:lang w:eastAsia="en-US"/>
        </w:rPr>
        <w:br/>
      </w:r>
      <w:r w:rsidR="00AA5236">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ED04A0">
        <w:rPr>
          <w:rFonts w:ascii="Verdana" w:hAnsi="Verdana" w:cs="Arial"/>
          <w:b/>
          <w:color w:val="auto"/>
          <w:sz w:val="20"/>
          <w:szCs w:val="20"/>
          <w:lang w:eastAsia="en-US"/>
        </w:rPr>
        <w:br/>
      </w:r>
      <w:r w:rsidR="00AA5236">
        <w:rPr>
          <w:rFonts w:ascii="Verdana" w:hAnsi="Verdana" w:cs="Arial"/>
          <w:b/>
          <w:color w:val="auto"/>
          <w:sz w:val="20"/>
          <w:szCs w:val="20"/>
          <w:lang w:eastAsia="en-US"/>
        </w:rPr>
        <w:br/>
      </w:r>
      <w:r w:rsidRPr="00F63122">
        <w:rPr>
          <w:rFonts w:ascii="Verdana" w:hAnsi="Verdana" w:cs="Arial"/>
          <w:b/>
          <w:color w:val="auto"/>
          <w:sz w:val="20"/>
          <w:szCs w:val="20"/>
          <w:lang w:eastAsia="en-US"/>
        </w:rPr>
        <w:t>Yellowwoods Primary School: Phase 1</w:t>
      </w:r>
    </w:p>
    <w:p w:rsidR="00F63122" w:rsidRPr="00F63122" w:rsidRDefault="00F63122" w:rsidP="00F63122">
      <w:pPr>
        <w:spacing w:before="0" w:after="200" w:line="288" w:lineRule="auto"/>
        <w:jc w:val="both"/>
        <w:rPr>
          <w:rFonts w:ascii="Verdana" w:hAnsi="Verdana" w:cs="Arial"/>
          <w:b/>
          <w:color w:val="auto"/>
          <w:sz w:val="20"/>
          <w:szCs w:val="20"/>
          <w:u w:val="single"/>
          <w:lang w:eastAsia="en-US"/>
        </w:rPr>
      </w:pPr>
    </w:p>
    <w:p w:rsidR="00F63122" w:rsidRPr="00F63122" w:rsidRDefault="00ED04A0" w:rsidP="00F63122">
      <w:pPr>
        <w:spacing w:before="0" w:after="200" w:line="288" w:lineRule="auto"/>
        <w:jc w:val="both"/>
        <w:rPr>
          <w:rFonts w:ascii="Verdana" w:hAnsi="Verdana" w:cs="Arial"/>
          <w:b/>
          <w:color w:val="auto"/>
          <w:sz w:val="20"/>
          <w:szCs w:val="20"/>
          <w:u w:val="single"/>
          <w:lang w:eastAsia="en-US"/>
        </w:rPr>
      </w:pPr>
      <w:r>
        <w:rPr>
          <w:noProof/>
        </w:rPr>
        <w:drawing>
          <wp:inline distT="0" distB="0" distL="0" distR="0" wp14:anchorId="06ECD099" wp14:editId="460B2033">
            <wp:extent cx="2814671" cy="196215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9256" cy="1965346"/>
                    </a:xfrm>
                    <a:prstGeom prst="rect">
                      <a:avLst/>
                    </a:prstGeom>
                    <a:noFill/>
                    <a:ln>
                      <a:noFill/>
                    </a:ln>
                  </pic:spPr>
                </pic:pic>
              </a:graphicData>
            </a:graphic>
          </wp:inline>
        </w:drawing>
      </w:r>
      <w:r>
        <w:rPr>
          <w:rFonts w:ascii="Calibri" w:hAnsi="Calibri"/>
          <w:noProof/>
          <w:color w:val="auto"/>
          <w:sz w:val="21"/>
          <w:szCs w:val="21"/>
        </w:rPr>
        <w:br/>
      </w:r>
      <w:r>
        <w:rPr>
          <w:rFonts w:ascii="Calibri" w:hAnsi="Calibri"/>
          <w:noProof/>
          <w:color w:val="auto"/>
          <w:sz w:val="21"/>
          <w:szCs w:val="21"/>
        </w:rPr>
        <w:br/>
      </w:r>
      <w:r>
        <w:rPr>
          <w:rFonts w:ascii="Calibri" w:hAnsi="Calibri"/>
          <w:noProof/>
          <w:color w:val="auto"/>
          <w:sz w:val="21"/>
          <w:szCs w:val="21"/>
        </w:rPr>
        <w:br/>
      </w:r>
      <w:r>
        <w:rPr>
          <w:rFonts w:ascii="Calibri" w:hAnsi="Calibri"/>
          <w:noProof/>
          <w:color w:val="auto"/>
          <w:sz w:val="21"/>
          <w:szCs w:val="21"/>
        </w:rPr>
        <w:br/>
      </w:r>
      <w:r>
        <w:rPr>
          <w:rFonts w:ascii="Calibri" w:hAnsi="Calibri"/>
          <w:noProof/>
          <w:color w:val="auto"/>
          <w:sz w:val="21"/>
          <w:szCs w:val="21"/>
        </w:rPr>
        <w:br/>
      </w:r>
      <w:r w:rsidR="00F63122" w:rsidRPr="00F63122">
        <w:rPr>
          <w:rFonts w:ascii="Calibri" w:hAnsi="Calibri"/>
          <w:noProof/>
          <w:color w:val="auto"/>
          <w:sz w:val="21"/>
          <w:szCs w:val="21"/>
        </w:rPr>
        <w:drawing>
          <wp:inline distT="0" distB="0" distL="0" distR="0" wp14:anchorId="28E955EA" wp14:editId="1A91CBA0">
            <wp:extent cx="2876550" cy="2571582"/>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7405" cy="2590226"/>
                    </a:xfrm>
                    <a:prstGeom prst="rect">
                      <a:avLst/>
                    </a:prstGeom>
                    <a:noFill/>
                    <a:ln>
                      <a:noFill/>
                    </a:ln>
                  </pic:spPr>
                </pic:pic>
              </a:graphicData>
            </a:graphic>
          </wp:inline>
        </w:drawing>
      </w:r>
    </w:p>
    <w:p w:rsidR="00F63122" w:rsidRPr="00F63122" w:rsidRDefault="00F63122" w:rsidP="00F63122">
      <w:pPr>
        <w:spacing w:before="0" w:after="200" w:line="288" w:lineRule="auto"/>
        <w:jc w:val="both"/>
        <w:rPr>
          <w:rFonts w:ascii="Verdana" w:hAnsi="Verdana" w:cs="Arial"/>
          <w:b/>
          <w:color w:val="auto"/>
          <w:sz w:val="20"/>
          <w:szCs w:val="20"/>
          <w:lang w:eastAsia="en-US"/>
        </w:rPr>
      </w:pPr>
    </w:p>
    <w:p w:rsidR="00AA5236" w:rsidRDefault="00F63122" w:rsidP="00F63122">
      <w:pPr>
        <w:spacing w:before="0" w:after="200" w:line="288" w:lineRule="auto"/>
        <w:jc w:val="both"/>
        <w:rPr>
          <w:rFonts w:ascii="Verdana" w:hAnsi="Verdana" w:cs="Arial"/>
          <w:b/>
          <w:color w:val="auto"/>
          <w:sz w:val="20"/>
          <w:szCs w:val="20"/>
          <w:lang w:eastAsia="en-US"/>
        </w:rPr>
      </w:pPr>
      <w:r>
        <w:rPr>
          <w:rFonts w:ascii="Verdana" w:hAnsi="Verdana" w:cs="Arial"/>
          <w:b/>
          <w:color w:val="auto"/>
          <w:sz w:val="20"/>
          <w:szCs w:val="20"/>
          <w:lang w:eastAsia="en-US"/>
        </w:rPr>
        <w:br/>
      </w:r>
    </w:p>
    <w:p w:rsidR="00AA5236" w:rsidRDefault="00AA5236">
      <w:pPr>
        <w:spacing w:before="0" w:after="0"/>
        <w:rPr>
          <w:rFonts w:ascii="Verdana" w:hAnsi="Verdana" w:cs="Arial"/>
          <w:b/>
          <w:color w:val="auto"/>
          <w:sz w:val="20"/>
          <w:szCs w:val="20"/>
          <w:lang w:eastAsia="en-US"/>
        </w:rPr>
      </w:pPr>
      <w:r>
        <w:rPr>
          <w:rFonts w:ascii="Verdana" w:hAnsi="Verdana" w:cs="Arial"/>
          <w:b/>
          <w:color w:val="auto"/>
          <w:sz w:val="20"/>
          <w:szCs w:val="20"/>
          <w:lang w:eastAsia="en-US"/>
        </w:rPr>
        <w:br w:type="page"/>
      </w: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Verdana" w:hAnsi="Verdana" w:cs="Arial"/>
          <w:b/>
          <w:color w:val="auto"/>
          <w:sz w:val="20"/>
          <w:szCs w:val="20"/>
          <w:lang w:eastAsia="en-US"/>
        </w:rPr>
        <w:t>Mandela Day Visit – 18 July 2019</w:t>
      </w:r>
    </w:p>
    <w:p w:rsidR="00F63122" w:rsidRPr="00F63122" w:rsidRDefault="00F63122" w:rsidP="00F63122">
      <w:pPr>
        <w:spacing w:before="0" w:after="200" w:line="360" w:lineRule="auto"/>
        <w:jc w:val="both"/>
        <w:rPr>
          <w:rFonts w:ascii="Verdana" w:hAnsi="Verdana" w:cs="Arial"/>
          <w:color w:val="auto"/>
          <w:sz w:val="20"/>
          <w:szCs w:val="20"/>
          <w:lang w:eastAsia="en-US"/>
        </w:rPr>
      </w:pPr>
      <w:r w:rsidRPr="00F63122">
        <w:rPr>
          <w:rFonts w:ascii="Verdana" w:hAnsi="Verdana" w:cs="Arial"/>
          <w:color w:val="auto"/>
          <w:sz w:val="20"/>
          <w:szCs w:val="20"/>
          <w:lang w:eastAsia="en-US"/>
        </w:rPr>
        <w:t xml:space="preserve">The Community Engagement Team together with the Sponsor visited two institutions on Mandela Day. The team decided to treat the young and old on Mandela Day as part of our mission to change the world. First, they visited Sinethemba Children’s Centre in Korsten. The team treated 45 children with hotdogs, sweet treats, cakes and drinks. They spent time and played games with all the children. </w:t>
      </w:r>
    </w:p>
    <w:p w:rsidR="00F63122" w:rsidRPr="00F63122" w:rsidRDefault="00F63122" w:rsidP="00F63122">
      <w:pPr>
        <w:spacing w:before="0" w:after="200" w:line="360" w:lineRule="auto"/>
        <w:jc w:val="both"/>
        <w:rPr>
          <w:rFonts w:ascii="Verdana" w:hAnsi="Verdana" w:cs="Arial"/>
          <w:color w:val="auto"/>
          <w:sz w:val="20"/>
          <w:szCs w:val="20"/>
          <w:lang w:eastAsia="en-US"/>
        </w:rPr>
      </w:pPr>
      <w:r w:rsidRPr="00F63122">
        <w:rPr>
          <w:rFonts w:ascii="Verdana" w:hAnsi="Verdana" w:cs="Arial"/>
          <w:color w:val="auto"/>
          <w:sz w:val="20"/>
          <w:szCs w:val="20"/>
          <w:lang w:eastAsia="en-US"/>
        </w:rPr>
        <w:t>Secondly, they visited The Sydenham Old Age Retirement Centre in Sydenham. The team treated them with snacks, cakes and drinks. The team cleaned the kitchen and washed all dishes. It was good and very fulfilling to spend time with the aged. To listen to their stories was in some instances very sad. The Senior Citizens were very excited for our visit and appreciated the kind gesture.</w:t>
      </w:r>
    </w:p>
    <w:p w:rsidR="00F63122" w:rsidRPr="00F63122" w:rsidRDefault="00F63122" w:rsidP="00F63122">
      <w:pPr>
        <w:spacing w:before="0" w:after="200" w:line="288" w:lineRule="auto"/>
        <w:jc w:val="both"/>
        <w:rPr>
          <w:rFonts w:ascii="Verdana" w:hAnsi="Verdana" w:cs="Arial"/>
          <w:b/>
          <w:color w:val="auto"/>
          <w:sz w:val="20"/>
          <w:szCs w:val="20"/>
          <w:lang w:eastAsia="en-US"/>
        </w:rPr>
      </w:pPr>
    </w:p>
    <w:p w:rsidR="00F63122" w:rsidRPr="00F63122" w:rsidRDefault="00AA5236" w:rsidP="00F63122">
      <w:pPr>
        <w:spacing w:before="0" w:after="200" w:line="288" w:lineRule="auto"/>
        <w:jc w:val="both"/>
        <w:rPr>
          <w:rFonts w:ascii="Verdana" w:hAnsi="Verdana" w:cs="Arial"/>
          <w:b/>
          <w:color w:val="auto"/>
          <w:sz w:val="20"/>
          <w:szCs w:val="20"/>
          <w:lang w:eastAsia="en-US"/>
        </w:rPr>
      </w:pP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sidR="00F63122" w:rsidRPr="00F63122">
        <w:rPr>
          <w:rFonts w:ascii="Verdana" w:hAnsi="Verdana" w:cs="Arial"/>
          <w:b/>
          <w:color w:val="auto"/>
          <w:sz w:val="20"/>
          <w:szCs w:val="20"/>
          <w:lang w:eastAsia="en-US"/>
        </w:rPr>
        <w:t>Sinethemba Children’s Centre</w:t>
      </w:r>
    </w:p>
    <w:p w:rsidR="00F63122" w:rsidRPr="00F63122" w:rsidRDefault="00F63122" w:rsidP="00F63122">
      <w:pPr>
        <w:spacing w:before="0" w:after="200" w:line="288" w:lineRule="auto"/>
        <w:jc w:val="both"/>
        <w:rPr>
          <w:rFonts w:ascii="Verdana" w:hAnsi="Verdana" w:cs="Calibri"/>
          <w:color w:val="7030A0"/>
          <w:sz w:val="20"/>
          <w:szCs w:val="20"/>
          <w:lang w:eastAsia="en-US"/>
        </w:rPr>
      </w:pPr>
      <w:r w:rsidRPr="00F63122">
        <w:rPr>
          <w:rFonts w:ascii="Verdana" w:hAnsi="Verdana" w:cs="Calibri"/>
          <w:noProof/>
          <w:color w:val="7030A0"/>
          <w:sz w:val="20"/>
          <w:szCs w:val="20"/>
        </w:rPr>
        <w:drawing>
          <wp:inline distT="0" distB="0" distL="0" distR="0" wp14:anchorId="663D75E4" wp14:editId="5EE09194">
            <wp:extent cx="2388086" cy="3295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89848" cy="3298082"/>
                    </a:xfrm>
                    <a:prstGeom prst="rect">
                      <a:avLst/>
                    </a:prstGeom>
                  </pic:spPr>
                </pic:pic>
              </a:graphicData>
            </a:graphic>
          </wp:inline>
        </w:drawing>
      </w:r>
      <w:r w:rsidRPr="00F63122">
        <w:rPr>
          <w:rFonts w:ascii="Verdana" w:hAnsi="Verdana" w:cs="Calibri"/>
          <w:noProof/>
          <w:color w:val="7030A0"/>
          <w:sz w:val="20"/>
          <w:szCs w:val="20"/>
          <w:lang w:eastAsia="en-US"/>
        </w:rPr>
        <w:t xml:space="preserve"> </w:t>
      </w:r>
      <w:r w:rsidRPr="00F63122">
        <w:rPr>
          <w:rFonts w:ascii="Verdana" w:hAnsi="Verdana" w:cs="Calibri"/>
          <w:noProof/>
          <w:color w:val="7030A0"/>
          <w:sz w:val="20"/>
          <w:szCs w:val="20"/>
        </w:rPr>
        <w:drawing>
          <wp:inline distT="0" distB="0" distL="0" distR="0" wp14:anchorId="683DCE3A" wp14:editId="261D83C1">
            <wp:extent cx="3095625" cy="332168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97637" cy="3323844"/>
                    </a:xfrm>
                    <a:prstGeom prst="rect">
                      <a:avLst/>
                    </a:prstGeom>
                  </pic:spPr>
                </pic:pic>
              </a:graphicData>
            </a:graphic>
          </wp:inline>
        </w:drawing>
      </w:r>
    </w:p>
    <w:p w:rsidR="00F63122" w:rsidRPr="00F63122" w:rsidRDefault="00F63122" w:rsidP="00F63122">
      <w:pPr>
        <w:spacing w:before="0" w:after="200" w:line="288" w:lineRule="auto"/>
        <w:jc w:val="both"/>
        <w:rPr>
          <w:rFonts w:ascii="Verdana" w:hAnsi="Verdana" w:cs="Arial"/>
          <w:b/>
          <w:color w:val="auto"/>
          <w:sz w:val="20"/>
          <w:szCs w:val="20"/>
          <w:lang w:eastAsia="en-US"/>
        </w:rPr>
      </w:pPr>
    </w:p>
    <w:p w:rsidR="00F63122" w:rsidRPr="00F63122" w:rsidRDefault="00FB71D1" w:rsidP="00F63122">
      <w:pPr>
        <w:spacing w:before="0" w:after="200" w:line="288" w:lineRule="auto"/>
        <w:jc w:val="both"/>
        <w:rPr>
          <w:rFonts w:ascii="Verdana" w:hAnsi="Verdana" w:cs="Arial"/>
          <w:b/>
          <w:color w:val="auto"/>
          <w:sz w:val="20"/>
          <w:szCs w:val="20"/>
          <w:lang w:eastAsia="en-US"/>
        </w:rPr>
      </w:pPr>
      <w:r>
        <w:rPr>
          <w:rFonts w:ascii="Verdana" w:hAnsi="Verdana" w:cs="Arial"/>
          <w:b/>
          <w:color w:val="auto"/>
          <w:sz w:val="20"/>
          <w:szCs w:val="20"/>
          <w:lang w:eastAsia="en-US"/>
        </w:rPr>
        <w:br/>
      </w:r>
      <w:r>
        <w:rPr>
          <w:rFonts w:ascii="Verdana" w:hAnsi="Verdana" w:cs="Arial"/>
          <w:b/>
          <w:color w:val="auto"/>
          <w:sz w:val="20"/>
          <w:szCs w:val="20"/>
          <w:lang w:eastAsia="en-US"/>
        </w:rPr>
        <w:br/>
      </w:r>
      <w:r>
        <w:rPr>
          <w:rFonts w:ascii="Verdana" w:hAnsi="Verdana" w:cs="Arial"/>
          <w:b/>
          <w:color w:val="auto"/>
          <w:sz w:val="20"/>
          <w:szCs w:val="20"/>
          <w:lang w:eastAsia="en-US"/>
        </w:rPr>
        <w:br/>
      </w:r>
      <w:r w:rsidR="00F63122">
        <w:rPr>
          <w:rFonts w:ascii="Verdana" w:hAnsi="Verdana" w:cs="Arial"/>
          <w:b/>
          <w:color w:val="auto"/>
          <w:sz w:val="20"/>
          <w:szCs w:val="20"/>
          <w:lang w:eastAsia="en-US"/>
        </w:rPr>
        <w:br/>
      </w:r>
    </w:p>
    <w:p w:rsidR="00ED04A0" w:rsidRDefault="00ED04A0" w:rsidP="00F63122">
      <w:pPr>
        <w:spacing w:before="0" w:after="200" w:line="288" w:lineRule="auto"/>
        <w:jc w:val="both"/>
        <w:rPr>
          <w:rFonts w:ascii="Verdana" w:hAnsi="Verdana" w:cs="Arial"/>
          <w:b/>
          <w:color w:val="auto"/>
          <w:sz w:val="20"/>
          <w:szCs w:val="20"/>
          <w:lang w:eastAsia="en-US"/>
        </w:rPr>
      </w:pPr>
    </w:p>
    <w:p w:rsidR="00F63122" w:rsidRPr="00F63122" w:rsidRDefault="00F63122" w:rsidP="00F63122">
      <w:pPr>
        <w:spacing w:before="0" w:after="200" w:line="288" w:lineRule="auto"/>
        <w:jc w:val="both"/>
        <w:rPr>
          <w:rFonts w:ascii="Verdana" w:hAnsi="Verdana" w:cs="Arial"/>
          <w:b/>
          <w:color w:val="auto"/>
          <w:sz w:val="20"/>
          <w:szCs w:val="20"/>
          <w:lang w:eastAsia="en-US"/>
        </w:rPr>
      </w:pPr>
      <w:r w:rsidRPr="00F63122">
        <w:rPr>
          <w:rFonts w:ascii="Verdana" w:hAnsi="Verdana" w:cs="Arial"/>
          <w:b/>
          <w:color w:val="auto"/>
          <w:sz w:val="20"/>
          <w:szCs w:val="20"/>
          <w:lang w:eastAsia="en-US"/>
        </w:rPr>
        <w:t>Sydenham Retirement Centre</w:t>
      </w:r>
    </w:p>
    <w:p w:rsidR="00F63122" w:rsidRPr="00F63122" w:rsidRDefault="00F63122" w:rsidP="00F63122">
      <w:pPr>
        <w:spacing w:before="0" w:after="0"/>
        <w:jc w:val="both"/>
        <w:rPr>
          <w:rFonts w:ascii="Verdana" w:hAnsi="Verdana" w:cs="Calibri"/>
          <w:b/>
          <w:color w:val="7030A0"/>
          <w:sz w:val="20"/>
          <w:szCs w:val="20"/>
          <w:lang w:eastAsia="en-US"/>
        </w:rPr>
      </w:pPr>
      <w:r w:rsidRPr="00F63122">
        <w:rPr>
          <w:rFonts w:ascii="Verdana" w:hAnsi="Verdana" w:cs="Calibri"/>
          <w:noProof/>
          <w:color w:val="7030A0"/>
          <w:sz w:val="20"/>
          <w:szCs w:val="20"/>
        </w:rPr>
        <w:drawing>
          <wp:inline distT="0" distB="0" distL="0" distR="0" wp14:anchorId="5554402E" wp14:editId="1C2EFFFA">
            <wp:extent cx="2736850" cy="2819400"/>
            <wp:effectExtent l="76200" t="76200" r="82550" b="11430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83384" cy="286733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sidRPr="00F63122">
        <w:rPr>
          <w:rFonts w:ascii="Verdana" w:hAnsi="Verdana" w:cs="Calibri"/>
          <w:noProof/>
          <w:color w:val="7030A0"/>
          <w:sz w:val="20"/>
          <w:szCs w:val="20"/>
          <w:lang w:eastAsia="en-US"/>
        </w:rPr>
        <w:t xml:space="preserve"> </w:t>
      </w:r>
      <w:r w:rsidRPr="00F63122">
        <w:rPr>
          <w:rFonts w:ascii="Verdana" w:hAnsi="Verdana" w:cs="Calibri"/>
          <w:noProof/>
          <w:color w:val="7030A0"/>
          <w:sz w:val="20"/>
          <w:szCs w:val="20"/>
        </w:rPr>
        <w:drawing>
          <wp:inline distT="0" distB="0" distL="0" distR="0" wp14:anchorId="521ED670" wp14:editId="04155E82">
            <wp:extent cx="3143250" cy="2781300"/>
            <wp:effectExtent l="19050" t="0" r="19050" b="8001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13851" cy="28437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63122" w:rsidRPr="00F63122" w:rsidRDefault="00F63122" w:rsidP="00F63122">
      <w:pPr>
        <w:spacing w:before="0" w:after="0"/>
        <w:jc w:val="both"/>
        <w:rPr>
          <w:rFonts w:ascii="Verdana" w:hAnsi="Verdana" w:cs="Calibri"/>
          <w:b/>
          <w:color w:val="7030A0"/>
          <w:sz w:val="20"/>
          <w:szCs w:val="20"/>
          <w:lang w:eastAsia="en-US"/>
        </w:rPr>
      </w:pPr>
    </w:p>
    <w:p w:rsidR="00ED04A0" w:rsidRDefault="00ED04A0" w:rsidP="00F63122">
      <w:pPr>
        <w:spacing w:before="0" w:after="0" w:line="360" w:lineRule="auto"/>
        <w:jc w:val="both"/>
        <w:rPr>
          <w:rFonts w:ascii="Verdana" w:hAnsi="Verdana" w:cs="Arial"/>
          <w:b/>
          <w:color w:val="auto"/>
          <w:sz w:val="20"/>
          <w:szCs w:val="20"/>
          <w:lang w:eastAsia="en-US"/>
        </w:rPr>
      </w:pPr>
    </w:p>
    <w:p w:rsidR="00ED04A0" w:rsidRDefault="00ED04A0" w:rsidP="00F63122">
      <w:pPr>
        <w:spacing w:before="0" w:after="0" w:line="360" w:lineRule="auto"/>
        <w:jc w:val="both"/>
        <w:rPr>
          <w:rFonts w:ascii="Verdana" w:hAnsi="Verdana" w:cs="Arial"/>
          <w:b/>
          <w:color w:val="auto"/>
          <w:sz w:val="20"/>
          <w:szCs w:val="20"/>
          <w:lang w:eastAsia="en-US"/>
        </w:rPr>
      </w:pPr>
    </w:p>
    <w:p w:rsidR="00ED04A0" w:rsidRDefault="00ED04A0" w:rsidP="00F63122">
      <w:pPr>
        <w:spacing w:before="0" w:after="0" w:line="360" w:lineRule="auto"/>
        <w:jc w:val="both"/>
        <w:rPr>
          <w:rFonts w:ascii="Verdana" w:hAnsi="Verdana" w:cs="Arial"/>
          <w:b/>
          <w:color w:val="auto"/>
          <w:sz w:val="20"/>
          <w:szCs w:val="20"/>
          <w:lang w:eastAsia="en-US"/>
        </w:rPr>
      </w:pPr>
    </w:p>
    <w:p w:rsidR="00ED04A0" w:rsidRDefault="00ED04A0" w:rsidP="00F63122">
      <w:pPr>
        <w:spacing w:before="0" w:after="0" w:line="360" w:lineRule="auto"/>
        <w:jc w:val="both"/>
        <w:rPr>
          <w:rFonts w:ascii="Verdana" w:hAnsi="Verdana" w:cs="Arial"/>
          <w:b/>
          <w:color w:val="auto"/>
          <w:sz w:val="20"/>
          <w:szCs w:val="20"/>
          <w:lang w:eastAsia="en-US"/>
        </w:rPr>
      </w:pPr>
    </w:p>
    <w:p w:rsidR="00F63122" w:rsidRPr="00F63122" w:rsidRDefault="00F63122" w:rsidP="00F63122">
      <w:pPr>
        <w:spacing w:before="0" w:after="0" w:line="360" w:lineRule="auto"/>
        <w:jc w:val="both"/>
        <w:rPr>
          <w:rFonts w:ascii="Verdana" w:hAnsi="Verdana" w:cs="Arial"/>
          <w:b/>
          <w:color w:val="auto"/>
          <w:sz w:val="20"/>
          <w:szCs w:val="20"/>
          <w:lang w:eastAsia="en-US"/>
        </w:rPr>
      </w:pPr>
      <w:r w:rsidRPr="00F63122">
        <w:rPr>
          <w:rFonts w:ascii="Verdana" w:hAnsi="Verdana" w:cs="Arial"/>
          <w:b/>
          <w:color w:val="auto"/>
          <w:sz w:val="20"/>
          <w:szCs w:val="20"/>
          <w:lang w:eastAsia="en-US"/>
        </w:rPr>
        <w:t>Gelvan Park Frail Aged Home</w:t>
      </w:r>
    </w:p>
    <w:p w:rsidR="00F63122" w:rsidRPr="00F63122" w:rsidRDefault="00F63122" w:rsidP="00FB71D1">
      <w:pPr>
        <w:spacing w:before="0" w:after="0" w:line="360" w:lineRule="auto"/>
        <w:rPr>
          <w:rFonts w:ascii="Verdana" w:hAnsi="Verdana" w:cs="Calibri"/>
          <w:b/>
          <w:color w:val="7030A0"/>
          <w:sz w:val="20"/>
          <w:szCs w:val="20"/>
          <w:lang w:eastAsia="en-US"/>
        </w:rPr>
      </w:pPr>
      <w:r w:rsidRPr="00F63122">
        <w:rPr>
          <w:rFonts w:ascii="Verdana" w:hAnsi="Verdana" w:cs="Arial"/>
          <w:color w:val="auto"/>
          <w:sz w:val="20"/>
          <w:szCs w:val="20"/>
          <w:lang w:eastAsia="en-US"/>
        </w:rPr>
        <w:t>The Community Engagement Team adhered to the call from the Gelvan Park Frail Aged Home that their food supply was running low because Government did not pay the centre money for a few months. The team members donated non-perishable food and it was donated to the Frail Aged Home on the 3</w:t>
      </w:r>
      <w:r w:rsidRPr="00F63122">
        <w:rPr>
          <w:rFonts w:ascii="Verdana" w:hAnsi="Verdana" w:cs="Arial"/>
          <w:color w:val="auto"/>
          <w:sz w:val="20"/>
          <w:szCs w:val="20"/>
          <w:vertAlign w:val="superscript"/>
          <w:lang w:eastAsia="en-US"/>
        </w:rPr>
        <w:t>rd</w:t>
      </w:r>
      <w:r w:rsidRPr="00F63122">
        <w:rPr>
          <w:rFonts w:ascii="Verdana" w:hAnsi="Verdana" w:cs="Arial"/>
          <w:color w:val="auto"/>
          <w:sz w:val="20"/>
          <w:szCs w:val="20"/>
          <w:lang w:eastAsia="en-US"/>
        </w:rPr>
        <w:t xml:space="preserve"> August 2019. </w:t>
      </w:r>
    </w:p>
    <w:p w:rsidR="00F63122" w:rsidRPr="00F63122" w:rsidRDefault="00F63122" w:rsidP="00F63122">
      <w:pPr>
        <w:spacing w:before="0" w:after="0"/>
        <w:jc w:val="both"/>
        <w:rPr>
          <w:rFonts w:ascii="Verdana" w:hAnsi="Verdana" w:cs="Calibri"/>
          <w:b/>
          <w:color w:val="7030A0"/>
          <w:sz w:val="20"/>
          <w:szCs w:val="20"/>
          <w:lang w:eastAsia="en-US"/>
        </w:rPr>
      </w:pPr>
      <w:r w:rsidRPr="00F63122">
        <w:rPr>
          <w:rFonts w:ascii="Verdana" w:hAnsi="Verdana" w:cs="Calibri"/>
          <w:noProof/>
          <w:color w:val="7030A0"/>
          <w:sz w:val="20"/>
          <w:szCs w:val="20"/>
        </w:rPr>
        <w:drawing>
          <wp:inline distT="0" distB="0" distL="0" distR="0" wp14:anchorId="42D75035" wp14:editId="592CD6D2">
            <wp:extent cx="2209800" cy="2173229"/>
            <wp:effectExtent l="95250" t="76200" r="76200" b="1027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24696" cy="2187879"/>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sidRPr="00F63122">
        <w:rPr>
          <w:rFonts w:ascii="Verdana" w:hAnsi="Verdana" w:cs="Calibri"/>
          <w:noProof/>
          <w:color w:val="7030A0"/>
          <w:sz w:val="20"/>
          <w:szCs w:val="20"/>
        </w:rPr>
        <w:drawing>
          <wp:inline distT="0" distB="0" distL="0" distR="0" wp14:anchorId="283A20C4" wp14:editId="5907B6F3">
            <wp:extent cx="2914650" cy="2724150"/>
            <wp:effectExtent l="19050" t="0" r="19050" b="8001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56399" cy="27631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63122" w:rsidRPr="00F63122" w:rsidRDefault="00F63122" w:rsidP="00F63122">
      <w:pPr>
        <w:spacing w:before="0" w:after="0"/>
        <w:jc w:val="both"/>
        <w:rPr>
          <w:rFonts w:ascii="Verdana" w:hAnsi="Verdana" w:cs="Calibri"/>
          <w:color w:val="7030A0"/>
          <w:sz w:val="20"/>
          <w:szCs w:val="20"/>
          <w:lang w:eastAsia="en-US"/>
        </w:rPr>
      </w:pPr>
    </w:p>
    <w:p w:rsidR="00F63122" w:rsidRPr="00F63122" w:rsidRDefault="00F63122" w:rsidP="00F63122">
      <w:pPr>
        <w:shd w:val="clear" w:color="auto" w:fill="FFFFFF"/>
        <w:spacing w:before="100" w:beforeAutospacing="1" w:after="100" w:afterAutospacing="1" w:line="360" w:lineRule="auto"/>
        <w:rPr>
          <w:rFonts w:ascii="Verdana" w:hAnsi="Verdana"/>
          <w:b/>
          <w:noProof/>
          <w:color w:val="auto"/>
          <w:sz w:val="20"/>
          <w:szCs w:val="20"/>
        </w:rPr>
      </w:pPr>
      <w:r w:rsidRPr="00F63122">
        <w:rPr>
          <w:rFonts w:ascii="Verdana" w:hAnsi="Verdana"/>
          <w:b/>
          <w:noProof/>
          <w:color w:val="auto"/>
          <w:sz w:val="20"/>
          <w:szCs w:val="20"/>
        </w:rPr>
        <w:t xml:space="preserve">BLACK CONSCIOUSNESS </w:t>
      </w:r>
      <w:r>
        <w:rPr>
          <w:rFonts w:ascii="Verdana" w:hAnsi="Verdana"/>
          <w:b/>
          <w:noProof/>
          <w:color w:val="auto"/>
          <w:sz w:val="20"/>
          <w:szCs w:val="20"/>
        </w:rPr>
        <w:br/>
      </w:r>
      <w:r w:rsidRPr="00F63122">
        <w:rPr>
          <w:rFonts w:ascii="Verdana" w:hAnsi="Verdana"/>
          <w:b/>
          <w:noProof/>
          <w:color w:val="auto"/>
          <w:sz w:val="20"/>
          <w:szCs w:val="20"/>
        </w:rPr>
        <w:t>WEEK:STEVE BANTU BIKO 09 SEPTEMBER 2019</w:t>
      </w:r>
    </w:p>
    <w:p w:rsidR="00F63122" w:rsidRPr="00F63122" w:rsidRDefault="00F63122" w:rsidP="00F63122">
      <w:pPr>
        <w:shd w:val="clear" w:color="auto" w:fill="FFFFFF"/>
        <w:spacing w:before="100" w:beforeAutospacing="1" w:after="100" w:afterAutospacing="1" w:line="360" w:lineRule="auto"/>
        <w:jc w:val="both"/>
        <w:rPr>
          <w:rFonts w:ascii="Verdana" w:hAnsi="Verdana" w:cs="Helvetica"/>
          <w:color w:val="000000"/>
          <w:sz w:val="20"/>
          <w:szCs w:val="20"/>
          <w:lang w:val="en"/>
        </w:rPr>
      </w:pPr>
      <w:r w:rsidRPr="00F63122">
        <w:rPr>
          <w:rFonts w:ascii="Verdana" w:hAnsi="Verdana" w:cs="Helvetica"/>
          <w:b/>
          <w:color w:val="000000"/>
          <w:sz w:val="20"/>
          <w:szCs w:val="20"/>
          <w:lang w:val="en"/>
        </w:rPr>
        <w:t>Community Engagement Committee</w:t>
      </w:r>
      <w:r w:rsidRPr="00F63122">
        <w:rPr>
          <w:rFonts w:ascii="Verdana" w:hAnsi="Verdana" w:cs="Helvetica"/>
          <w:color w:val="000000"/>
          <w:sz w:val="20"/>
          <w:szCs w:val="20"/>
          <w:lang w:val="en"/>
        </w:rPr>
        <w:t xml:space="preserve"> was recently part of a Steve Biko 41</w:t>
      </w:r>
      <w:r w:rsidRPr="00F63122">
        <w:rPr>
          <w:rFonts w:ascii="Verdana" w:hAnsi="Verdana" w:cs="Helvetica"/>
          <w:color w:val="000000"/>
          <w:sz w:val="20"/>
          <w:szCs w:val="20"/>
          <w:vertAlign w:val="superscript"/>
          <w:lang w:val="en"/>
        </w:rPr>
        <w:t>st</w:t>
      </w:r>
      <w:r w:rsidRPr="00F63122">
        <w:rPr>
          <w:rFonts w:ascii="Verdana" w:hAnsi="Verdana" w:cs="Helvetica"/>
          <w:color w:val="000000"/>
          <w:sz w:val="20"/>
          <w:szCs w:val="20"/>
          <w:lang w:val="en"/>
        </w:rPr>
        <w:t xml:space="preserve"> anniversary of the death in detention of Steve Biko which was a success and positive reflection to the university. The lecture celebrated him as an intellectual whose courage was in the battlefield of ideas, through his writing, and whose greatest contribution was the intellectual contribution he made to the struggle and to the ideas of black consciousness. Biko also urged the people who work and study in universities, and university students who have the opportunity as part of student movements, to be the vanguards of change. He said that it is the role of universities to produce public intellectuals and to intervene in the political arena.</w:t>
      </w:r>
    </w:p>
    <w:p w:rsidR="00F63122" w:rsidRPr="00F63122" w:rsidRDefault="00ED04A0" w:rsidP="00F63122">
      <w:pPr>
        <w:shd w:val="clear" w:color="auto" w:fill="FFFFFF"/>
        <w:spacing w:before="100" w:beforeAutospacing="1" w:after="100" w:afterAutospacing="1" w:line="360" w:lineRule="auto"/>
        <w:jc w:val="both"/>
        <w:rPr>
          <w:rFonts w:ascii="Times New Roman" w:hAnsi="Times New Roman" w:cs="Calibri"/>
          <w:b/>
          <w:caps/>
          <w:color w:val="auto"/>
          <w:sz w:val="24"/>
          <w:szCs w:val="24"/>
        </w:rPr>
      </w:pPr>
      <w:r w:rsidRPr="00E635E8">
        <w:rPr>
          <w:rFonts w:ascii="Verdana" w:hAnsi="Verdana"/>
          <w:noProof/>
          <w:sz w:val="20"/>
          <w:szCs w:val="20"/>
        </w:rPr>
        <w:drawing>
          <wp:inline distT="0" distB="0" distL="0" distR="0" wp14:anchorId="25B28333" wp14:editId="4C600A0D">
            <wp:extent cx="3001645" cy="1800225"/>
            <wp:effectExtent l="0" t="0" r="825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4995" cy="1802234"/>
                    </a:xfrm>
                    <a:prstGeom prst="rect">
                      <a:avLst/>
                    </a:prstGeom>
                    <a:noFill/>
                    <a:ln>
                      <a:noFill/>
                    </a:ln>
                  </pic:spPr>
                </pic:pic>
              </a:graphicData>
            </a:graphic>
          </wp:inline>
        </w:drawing>
      </w:r>
    </w:p>
    <w:p w:rsidR="0093279C" w:rsidRDefault="0093279C">
      <w:pPr>
        <w:spacing w:before="0" w:after="0"/>
        <w:rPr>
          <w:rFonts w:asciiTheme="minorHAnsi" w:hAnsiTheme="minorHAnsi" w:cstheme="minorHAnsi"/>
          <w:b/>
          <w:color w:val="auto"/>
          <w:sz w:val="24"/>
          <w:szCs w:val="24"/>
        </w:rPr>
      </w:pPr>
    </w:p>
    <w:p w:rsidR="00ED04A0" w:rsidRDefault="00ED04A0">
      <w:pPr>
        <w:spacing w:before="0" w:after="0"/>
        <w:rPr>
          <w:rFonts w:ascii="Verdana" w:hAnsi="Verdana"/>
          <w:sz w:val="18"/>
          <w:szCs w:val="18"/>
        </w:rPr>
      </w:pPr>
    </w:p>
    <w:p w:rsidR="00ED04A0" w:rsidRDefault="00ED04A0">
      <w:pPr>
        <w:spacing w:before="0" w:after="0"/>
        <w:rPr>
          <w:rFonts w:ascii="Verdana" w:hAnsi="Verdana"/>
          <w:sz w:val="18"/>
          <w:szCs w:val="18"/>
        </w:rPr>
      </w:pPr>
    </w:p>
    <w:p w:rsidR="00ED04A0" w:rsidRDefault="00ED04A0">
      <w:pPr>
        <w:spacing w:before="0" w:after="0"/>
        <w:rPr>
          <w:rFonts w:ascii="Verdana" w:hAnsi="Verdana"/>
          <w:sz w:val="18"/>
          <w:szCs w:val="18"/>
        </w:rPr>
      </w:pPr>
    </w:p>
    <w:p w:rsidR="00ED04A0" w:rsidRDefault="00ED04A0">
      <w:pPr>
        <w:spacing w:before="0" w:after="0"/>
        <w:rPr>
          <w:rFonts w:ascii="Verdana" w:hAnsi="Verdana"/>
          <w:sz w:val="18"/>
          <w:szCs w:val="18"/>
        </w:rPr>
      </w:pPr>
    </w:p>
    <w:p w:rsidR="00ED04A0" w:rsidRDefault="00ED04A0">
      <w:pPr>
        <w:spacing w:before="0" w:after="0"/>
        <w:rPr>
          <w:rFonts w:ascii="Verdana" w:hAnsi="Verdana"/>
          <w:sz w:val="18"/>
          <w:szCs w:val="18"/>
        </w:rPr>
      </w:pPr>
    </w:p>
    <w:p w:rsidR="00ED04A0" w:rsidRDefault="00ED04A0">
      <w:pPr>
        <w:spacing w:before="0" w:after="0"/>
        <w:rPr>
          <w:rFonts w:ascii="Verdana" w:hAnsi="Verdana"/>
          <w:sz w:val="18"/>
          <w:szCs w:val="18"/>
        </w:rPr>
      </w:pPr>
    </w:p>
    <w:p w:rsidR="00ED04A0" w:rsidRDefault="00ED04A0">
      <w:pPr>
        <w:spacing w:before="0" w:after="0"/>
        <w:rPr>
          <w:rFonts w:ascii="Verdana" w:hAnsi="Verdana"/>
          <w:sz w:val="18"/>
          <w:szCs w:val="18"/>
        </w:rPr>
      </w:pPr>
    </w:p>
    <w:p w:rsidR="00AA5236" w:rsidRDefault="00F63122">
      <w:pPr>
        <w:spacing w:before="0" w:after="0"/>
        <w:rPr>
          <w:rFonts w:ascii="Verdana" w:hAnsi="Verdana"/>
          <w:b/>
          <w:sz w:val="18"/>
          <w:szCs w:val="18"/>
        </w:rPr>
      </w:pPr>
      <w:r>
        <w:rPr>
          <w:rFonts w:ascii="Verdana" w:hAnsi="Verdana"/>
          <w:sz w:val="18"/>
          <w:szCs w:val="18"/>
        </w:rPr>
        <w:t xml:space="preserve">The last project was on 11 December 2019, </w:t>
      </w:r>
      <w:r w:rsidRPr="00871B9E">
        <w:rPr>
          <w:rFonts w:ascii="Verdana" w:hAnsi="Verdana"/>
          <w:b/>
          <w:sz w:val="18"/>
          <w:szCs w:val="18"/>
        </w:rPr>
        <w:t xml:space="preserve">Xmas lunch for Senior Citizens at </w:t>
      </w:r>
    </w:p>
    <w:p w:rsidR="00F63122" w:rsidRPr="00871B9E" w:rsidRDefault="00F63122" w:rsidP="00F63122">
      <w:pPr>
        <w:spacing w:before="0" w:after="0"/>
        <w:rPr>
          <w:rFonts w:asciiTheme="minorHAnsi" w:hAnsiTheme="minorHAnsi" w:cstheme="minorHAnsi"/>
          <w:b/>
          <w:color w:val="auto"/>
          <w:sz w:val="24"/>
          <w:szCs w:val="24"/>
        </w:rPr>
      </w:pPr>
      <w:r w:rsidRPr="00871B9E">
        <w:rPr>
          <w:rFonts w:ascii="Verdana" w:hAnsi="Verdana"/>
          <w:b/>
          <w:sz w:val="18"/>
          <w:szCs w:val="18"/>
        </w:rPr>
        <w:t>Sydenham Retirement Village.</w:t>
      </w:r>
      <w:r w:rsidR="00871B9E">
        <w:rPr>
          <w:rFonts w:ascii="Verdana" w:hAnsi="Verdana"/>
          <w:b/>
          <w:sz w:val="18"/>
          <w:szCs w:val="18"/>
        </w:rPr>
        <w:br/>
      </w:r>
    </w:p>
    <w:p w:rsidR="00F63122" w:rsidRDefault="00F63122">
      <w:pPr>
        <w:spacing w:before="0" w:after="0"/>
        <w:rPr>
          <w:rFonts w:asciiTheme="minorHAnsi" w:hAnsiTheme="minorHAnsi" w:cstheme="minorHAnsi"/>
          <w:color w:val="auto"/>
        </w:rPr>
      </w:pPr>
      <w:r>
        <w:rPr>
          <w:noProof/>
        </w:rPr>
        <w:drawing>
          <wp:inline distT="0" distB="0" distL="0" distR="0">
            <wp:extent cx="2365149" cy="1704767"/>
            <wp:effectExtent l="323850" t="323850" r="321310" b="314960"/>
            <wp:docPr id="42" name="Picture 42" descr="C:\Users\nicolettel\AppData\Local\Microsoft\Windows\INetCache\Content.Word\Xmas Lunch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ttel\AppData\Local\Microsoft\Windows\INetCache\Content.Word\Xmas Lunch 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2377608" cy="171374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A5236" w:rsidRDefault="00AA5236">
      <w:pPr>
        <w:spacing w:before="0" w:after="0"/>
        <w:rPr>
          <w:rFonts w:asciiTheme="minorHAnsi" w:hAnsiTheme="minorHAnsi" w:cstheme="minorHAnsi"/>
          <w:color w:val="auto"/>
        </w:rPr>
      </w:pPr>
      <w:r>
        <w:rPr>
          <w:rFonts w:asciiTheme="minorHAnsi" w:hAnsiTheme="minorHAnsi" w:cstheme="minorHAnsi"/>
          <w:color w:val="auto"/>
        </w:rPr>
        <w:br w:type="page"/>
      </w:r>
    </w:p>
    <w:p w:rsidR="006F0218" w:rsidRPr="0044000F" w:rsidRDefault="006F0218" w:rsidP="00F63122">
      <w:pPr>
        <w:jc w:val="center"/>
        <w:rPr>
          <w:rFonts w:asciiTheme="minorHAnsi" w:hAnsiTheme="minorHAnsi" w:cstheme="minorHAnsi"/>
          <w:color w:val="auto"/>
        </w:rPr>
      </w:pPr>
    </w:p>
    <w:p w:rsidR="006F0218" w:rsidRPr="006F0218" w:rsidRDefault="006F0218" w:rsidP="006F0218">
      <w:pPr>
        <w:pStyle w:val="ListParagraph"/>
        <w:spacing w:before="0" w:after="0"/>
        <w:ind w:left="360"/>
        <w:jc w:val="both"/>
        <w:rPr>
          <w:rFonts w:asciiTheme="minorHAnsi" w:hAnsiTheme="minorHAnsi" w:cstheme="minorHAnsi"/>
          <w:color w:val="auto"/>
        </w:rPr>
      </w:pPr>
    </w:p>
    <w:p w:rsidR="002E160F" w:rsidRDefault="002E160F" w:rsidP="00A076D1">
      <w:pPr>
        <w:rPr>
          <w:rFonts w:ascii="Arial Bold" w:hAnsi="Arial Bold"/>
          <w:b/>
          <w:caps/>
        </w:rPr>
        <w:sectPr w:rsidR="002E160F" w:rsidSect="00ED04A0">
          <w:type w:val="continuous"/>
          <w:pgSz w:w="11906" w:h="16838"/>
          <w:pgMar w:top="1134" w:right="1134" w:bottom="270" w:left="1134" w:header="709" w:footer="709" w:gutter="0"/>
          <w:cols w:num="2" w:space="720"/>
        </w:sectPr>
      </w:pPr>
    </w:p>
    <w:p w:rsidR="00930040" w:rsidRPr="0081782A" w:rsidRDefault="00930040" w:rsidP="00871B9E">
      <w:pPr>
        <w:pStyle w:val="Heading1"/>
        <w:numPr>
          <w:ilvl w:val="0"/>
          <w:numId w:val="14"/>
        </w:numPr>
        <w:ind w:left="360" w:hanging="360"/>
        <w:rPr>
          <w:rStyle w:val="Heading2minutesChar"/>
          <w:rFonts w:eastAsia="Calibri"/>
          <w:b/>
          <w:caps/>
          <w:sz w:val="28"/>
          <w:szCs w:val="32"/>
        </w:rPr>
      </w:pPr>
      <w:bookmarkStart w:id="7" w:name="_Toc382822329"/>
      <w:bookmarkStart w:id="8" w:name="_Toc229113708"/>
      <w:bookmarkStart w:id="9" w:name="_Toc226189565"/>
      <w:bookmarkStart w:id="10" w:name="_Toc229113696"/>
      <w:bookmarkStart w:id="11" w:name="_Toc478565207"/>
      <w:bookmarkStart w:id="12" w:name="_Toc7773467"/>
      <w:bookmarkEnd w:id="4"/>
      <w:bookmarkEnd w:id="7"/>
      <w:bookmarkEnd w:id="8"/>
      <w:bookmarkEnd w:id="9"/>
      <w:bookmarkEnd w:id="10"/>
      <w:r w:rsidRPr="00FC6365">
        <w:t>USER PROFILE AND USER ACCESS</w:t>
      </w:r>
      <w:bookmarkStart w:id="13" w:name="_Toc382822353"/>
      <w:r w:rsidRPr="00FC6365">
        <w:t xml:space="preserve">: </w:t>
      </w:r>
      <w:r w:rsidRPr="0081782A">
        <w:rPr>
          <w:rStyle w:val="Heading2minutesChar"/>
          <w:rFonts w:eastAsia="Calibri"/>
          <w:b/>
          <w:caps/>
          <w:sz w:val="28"/>
          <w:szCs w:val="32"/>
        </w:rPr>
        <w:t>STATISTICS SUMMARY</w:t>
      </w:r>
      <w:bookmarkEnd w:id="11"/>
      <w:bookmarkEnd w:id="12"/>
      <w:bookmarkEnd w:id="13"/>
      <w:r w:rsidR="001B4B0C">
        <w:rPr>
          <w:rStyle w:val="Heading2minutesChar"/>
          <w:rFonts w:eastAsia="Calibri"/>
          <w:b/>
          <w:caps/>
          <w:sz w:val="28"/>
          <w:szCs w:val="32"/>
        </w:rPr>
        <w:br/>
      </w:r>
    </w:p>
    <w:p w:rsidR="00930040" w:rsidRPr="00931507" w:rsidRDefault="00930040" w:rsidP="00931507">
      <w:pPr>
        <w:pStyle w:val="Heading2"/>
      </w:pPr>
      <w:bookmarkStart w:id="14" w:name="_Toc478565208"/>
      <w:bookmarkStart w:id="15" w:name="_Toc7773468"/>
      <w:r w:rsidRPr="00931507">
        <w:t>Registered users</w:t>
      </w:r>
      <w:bookmarkEnd w:id="14"/>
      <w:bookmarkEnd w:id="15"/>
    </w:p>
    <w:tbl>
      <w:tblPr>
        <w:tblW w:w="9722" w:type="dxa"/>
        <w:tblInd w:w="5" w:type="dxa"/>
        <w:tblLayout w:type="fixed"/>
        <w:tblCellMar>
          <w:left w:w="0" w:type="dxa"/>
          <w:right w:w="0" w:type="dxa"/>
        </w:tblCellMar>
        <w:tblLook w:val="04A0" w:firstRow="1" w:lastRow="0" w:firstColumn="1" w:lastColumn="0" w:noHBand="0" w:noVBand="1"/>
      </w:tblPr>
      <w:tblGrid>
        <w:gridCol w:w="4319"/>
        <w:gridCol w:w="1801"/>
        <w:gridCol w:w="1801"/>
        <w:gridCol w:w="1801"/>
      </w:tblGrid>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51B84" w:rsidRPr="00F51B84" w:rsidRDefault="00F51B84" w:rsidP="00F51B84">
            <w:pPr>
              <w:rPr>
                <w:rFonts w:cs="Arial"/>
                <w:b/>
                <w:color w:val="000000"/>
                <w:sz w:val="16"/>
                <w:szCs w:val="16"/>
                <w:lang w:val="en-US" w:eastAsia="en-GB"/>
              </w:rPr>
            </w:pPr>
            <w:r w:rsidRPr="00F51B84">
              <w:rPr>
                <w:rFonts w:cs="Arial"/>
                <w:b/>
                <w:color w:val="000000"/>
                <w:sz w:val="16"/>
                <w:szCs w:val="16"/>
                <w:lang w:val="en-US" w:eastAsia="en-GB"/>
              </w:rPr>
              <w:t>Patron Type</w:t>
            </w:r>
          </w:p>
        </w:tc>
        <w:tc>
          <w:tcPr>
            <w:tcW w:w="180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F51B84" w:rsidRPr="00F51B84" w:rsidRDefault="00F51B84" w:rsidP="00F51B84">
            <w:pPr>
              <w:rPr>
                <w:rFonts w:cs="Arial"/>
                <w:b/>
                <w:color w:val="000000"/>
                <w:sz w:val="16"/>
                <w:szCs w:val="16"/>
                <w:lang w:val="en-US" w:eastAsia="en-GB"/>
              </w:rPr>
            </w:pPr>
            <w:r w:rsidRPr="00F51B84">
              <w:rPr>
                <w:rFonts w:cs="Arial"/>
                <w:b/>
                <w:color w:val="000000"/>
                <w:sz w:val="16"/>
                <w:szCs w:val="16"/>
                <w:lang w:val="en-US" w:eastAsia="en-GB"/>
              </w:rPr>
              <w:t>2017</w:t>
            </w:r>
          </w:p>
        </w:tc>
        <w:tc>
          <w:tcPr>
            <w:tcW w:w="180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F51B84" w:rsidRPr="00F51B84" w:rsidRDefault="00F51B84" w:rsidP="00F51B84">
            <w:pPr>
              <w:rPr>
                <w:rFonts w:cs="Arial"/>
                <w:b/>
                <w:color w:val="000000"/>
                <w:sz w:val="16"/>
                <w:szCs w:val="16"/>
                <w:lang w:val="en-US" w:eastAsia="en-GB"/>
              </w:rPr>
            </w:pPr>
            <w:r w:rsidRPr="00F51B84">
              <w:rPr>
                <w:rFonts w:cs="Arial"/>
                <w:b/>
                <w:color w:val="000000"/>
                <w:sz w:val="16"/>
                <w:szCs w:val="16"/>
                <w:lang w:val="en-US" w:eastAsia="en-GB"/>
              </w:rPr>
              <w:t>2018</w:t>
            </w:r>
          </w:p>
        </w:tc>
        <w:tc>
          <w:tcPr>
            <w:tcW w:w="180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F51B84" w:rsidRPr="00F51B84" w:rsidRDefault="00F51B84" w:rsidP="00F51B84">
            <w:pPr>
              <w:rPr>
                <w:rFonts w:cs="Arial"/>
                <w:b/>
                <w:color w:val="000000"/>
                <w:sz w:val="16"/>
                <w:szCs w:val="16"/>
                <w:lang w:val="en-US" w:eastAsia="en-GB"/>
              </w:rPr>
            </w:pPr>
            <w:r w:rsidRPr="00F51B84">
              <w:rPr>
                <w:rFonts w:cs="Arial"/>
                <w:b/>
                <w:color w:val="000000"/>
                <w:sz w:val="16"/>
                <w:szCs w:val="16"/>
                <w:lang w:val="en-US" w:eastAsia="en-GB"/>
              </w:rPr>
              <w:t>2019</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w:t>
            </w:r>
            <w:r w:rsidRPr="00F51B84">
              <w:rPr>
                <w:rFonts w:cs="Arial"/>
                <w:color w:val="000000"/>
                <w:sz w:val="16"/>
                <w:szCs w:val="16"/>
                <w:vertAlign w:val="superscript"/>
                <w:lang w:val="en-US" w:eastAsia="en-GB"/>
              </w:rPr>
              <w:t>st</w:t>
            </w:r>
            <w:r w:rsidRPr="00F51B84">
              <w:rPr>
                <w:rFonts w:cs="Arial"/>
                <w:color w:val="000000"/>
                <w:sz w:val="16"/>
                <w:szCs w:val="16"/>
                <w:lang w:val="en-US" w:eastAsia="en-GB"/>
              </w:rPr>
              <w:t>-3</w:t>
            </w:r>
            <w:r w:rsidRPr="00F51B84">
              <w:rPr>
                <w:rFonts w:cs="Arial"/>
                <w:color w:val="000000"/>
                <w:sz w:val="16"/>
                <w:szCs w:val="16"/>
                <w:vertAlign w:val="superscript"/>
                <w:lang w:val="en-US" w:eastAsia="en-GB"/>
              </w:rPr>
              <w:t>rd</w:t>
            </w:r>
            <w:r w:rsidRPr="00F51B84">
              <w:rPr>
                <w:rFonts w:cs="Arial"/>
                <w:color w:val="000000"/>
                <w:sz w:val="16"/>
                <w:szCs w:val="16"/>
                <w:lang w:val="en-US" w:eastAsia="en-GB"/>
              </w:rPr>
              <w:t xml:space="preserve"> year</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12479</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16002</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12496</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4</w:t>
            </w:r>
            <w:r w:rsidRPr="00F51B84">
              <w:rPr>
                <w:rFonts w:cs="Arial"/>
                <w:color w:val="000000"/>
                <w:sz w:val="16"/>
                <w:szCs w:val="16"/>
                <w:vertAlign w:val="superscript"/>
                <w:lang w:val="en-US" w:eastAsia="en-GB"/>
              </w:rPr>
              <w:t>th</w:t>
            </w:r>
            <w:r w:rsidRPr="00F51B84">
              <w:rPr>
                <w:rFonts w:cs="Arial"/>
                <w:color w:val="000000"/>
                <w:sz w:val="16"/>
                <w:szCs w:val="16"/>
                <w:lang w:val="en-US" w:eastAsia="en-GB"/>
              </w:rPr>
              <w:t xml:space="preserve"> -5</w:t>
            </w:r>
            <w:r w:rsidRPr="00F51B84">
              <w:rPr>
                <w:rFonts w:cs="Arial"/>
                <w:color w:val="000000"/>
                <w:sz w:val="16"/>
                <w:szCs w:val="16"/>
                <w:vertAlign w:val="superscript"/>
                <w:lang w:val="en-US" w:eastAsia="en-GB"/>
              </w:rPr>
              <w:t>th</w:t>
            </w:r>
            <w:r w:rsidRPr="00F51B84">
              <w:rPr>
                <w:rFonts w:cs="Arial"/>
                <w:color w:val="000000"/>
                <w:sz w:val="16"/>
                <w:szCs w:val="16"/>
                <w:lang w:val="en-US" w:eastAsia="en-GB"/>
              </w:rPr>
              <w:t xml:space="preserve"> year</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4147</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4229</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2326</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M &amp; D students</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2659</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2692</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2644</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International students</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969</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979</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836</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Distance students</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0</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0</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Leadership Academy Students</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66</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0</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28</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Inter-loans</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304</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0</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0</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Academic &amp; Research</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847</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699</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802</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Admin &amp; Tech Staff</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525</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564</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454</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External Users - Academic</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65</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46</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44</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External Users - Firms</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12</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13</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External Users - General</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139</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46</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37</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External Users -Honorary</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24</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8</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13</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LIS Staff</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66</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4</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88</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Block Loans</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29</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12</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color w:val="000000"/>
                <w:sz w:val="16"/>
                <w:szCs w:val="16"/>
                <w:lang w:val="en-US" w:eastAsia="en-GB"/>
              </w:rPr>
            </w:pPr>
            <w:r w:rsidRPr="00F51B84">
              <w:rPr>
                <w:rFonts w:cs="Arial"/>
                <w:color w:val="000000"/>
                <w:sz w:val="16"/>
                <w:szCs w:val="16"/>
                <w:lang w:val="en-US" w:eastAsia="en-GB"/>
              </w:rPr>
              <w:t>27</w:t>
            </w:r>
          </w:p>
        </w:tc>
      </w:tr>
      <w:tr w:rsidR="00F51B84" w:rsidRPr="00F51B84" w:rsidTr="00F51B84">
        <w:trPr>
          <w:trHeight w:val="20"/>
        </w:trPr>
        <w:tc>
          <w:tcPr>
            <w:tcW w:w="4319" w:type="dxa"/>
            <w:tcBorders>
              <w:top w:val="single" w:sz="4" w:space="0" w:color="000000"/>
              <w:left w:val="single" w:sz="4" w:space="0" w:color="000000"/>
              <w:bottom w:val="single" w:sz="4" w:space="0" w:color="000000"/>
              <w:right w:val="single" w:sz="4" w:space="0" w:color="000000"/>
            </w:tcBorders>
            <w:vAlign w:val="center"/>
            <w:hideMark/>
          </w:tcPr>
          <w:p w:rsidR="00F51B84" w:rsidRPr="00F51B84" w:rsidRDefault="00F51B84" w:rsidP="00F51B84">
            <w:pPr>
              <w:rPr>
                <w:rFonts w:cs="Arial"/>
                <w:b/>
                <w:color w:val="000000"/>
                <w:sz w:val="16"/>
                <w:szCs w:val="16"/>
                <w:lang w:val="en-US" w:eastAsia="en-GB"/>
              </w:rPr>
            </w:pPr>
            <w:r w:rsidRPr="00F51B84">
              <w:rPr>
                <w:rFonts w:cs="Arial"/>
                <w:b/>
                <w:color w:val="000000"/>
                <w:sz w:val="16"/>
                <w:szCs w:val="16"/>
                <w:lang w:val="en-US" w:eastAsia="en-GB"/>
              </w:rPr>
              <w:t>Total</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b/>
                <w:color w:val="000000"/>
                <w:sz w:val="16"/>
                <w:szCs w:val="16"/>
                <w:lang w:val="en-US" w:eastAsia="en-GB"/>
              </w:rPr>
            </w:pPr>
            <w:r w:rsidRPr="00F51B84">
              <w:rPr>
                <w:rFonts w:cs="Arial"/>
                <w:b/>
                <w:color w:val="000000"/>
                <w:sz w:val="16"/>
                <w:szCs w:val="16"/>
                <w:lang w:val="en-US" w:eastAsia="en-GB"/>
              </w:rPr>
              <w:t>22333</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b/>
                <w:color w:val="000000"/>
                <w:sz w:val="16"/>
                <w:szCs w:val="16"/>
                <w:lang w:val="en-US" w:eastAsia="en-GB"/>
              </w:rPr>
            </w:pPr>
            <w:r w:rsidRPr="00F51B84">
              <w:rPr>
                <w:rFonts w:cs="Arial"/>
                <w:b/>
                <w:color w:val="000000"/>
                <w:sz w:val="16"/>
                <w:szCs w:val="16"/>
                <w:lang w:val="en-US" w:eastAsia="en-GB"/>
              </w:rPr>
              <w:t>25294</w:t>
            </w:r>
          </w:p>
        </w:tc>
        <w:tc>
          <w:tcPr>
            <w:tcW w:w="1801"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rPr>
                <w:rFonts w:cs="Arial"/>
                <w:b/>
                <w:color w:val="000000"/>
                <w:sz w:val="16"/>
                <w:szCs w:val="16"/>
                <w:lang w:val="en-US" w:eastAsia="en-GB"/>
              </w:rPr>
            </w:pPr>
            <w:r w:rsidRPr="00F51B84">
              <w:rPr>
                <w:rFonts w:cs="Arial"/>
                <w:b/>
                <w:color w:val="000000"/>
                <w:sz w:val="16"/>
                <w:szCs w:val="16"/>
                <w:lang w:val="en-US" w:eastAsia="en-GB"/>
              </w:rPr>
              <w:t>19796</w:t>
            </w:r>
          </w:p>
        </w:tc>
      </w:tr>
    </w:tbl>
    <w:p w:rsidR="00930040" w:rsidRDefault="00930040" w:rsidP="00930040">
      <w:pPr>
        <w:rPr>
          <w:rFonts w:cs="Arial"/>
          <w:sz w:val="16"/>
          <w:szCs w:val="16"/>
          <w:lang w:val="en-GB" w:eastAsia="en-GB"/>
        </w:rPr>
      </w:pPr>
    </w:p>
    <w:p w:rsidR="00930040" w:rsidRPr="0081782A" w:rsidRDefault="00930040" w:rsidP="0081782A">
      <w:pPr>
        <w:pStyle w:val="Heading2"/>
      </w:pPr>
      <w:bookmarkStart w:id="16" w:name="_Toc382822364"/>
      <w:bookmarkStart w:id="17" w:name="_Toc426627701"/>
      <w:bookmarkStart w:id="18" w:name="_Toc426664271"/>
      <w:bookmarkStart w:id="19" w:name="_Toc478565209"/>
      <w:bookmarkStart w:id="20" w:name="_Toc7773469"/>
      <w:r w:rsidRPr="0081782A">
        <w:t>Registered users per Campu</w:t>
      </w:r>
      <w:bookmarkEnd w:id="16"/>
      <w:bookmarkEnd w:id="17"/>
      <w:r w:rsidRPr="0081782A">
        <w:t>s</w:t>
      </w:r>
      <w:bookmarkEnd w:id="18"/>
      <w:bookmarkEnd w:id="19"/>
      <w:bookmarkEnd w:id="20"/>
    </w:p>
    <w:tbl>
      <w:tblPr>
        <w:tblStyle w:val="TableGrid"/>
        <w:tblW w:w="9491" w:type="dxa"/>
        <w:tblInd w:w="137" w:type="dxa"/>
        <w:tblLook w:val="04A0" w:firstRow="1" w:lastRow="0" w:firstColumn="1" w:lastColumn="0" w:noHBand="0" w:noVBand="1"/>
      </w:tblPr>
      <w:tblGrid>
        <w:gridCol w:w="3917"/>
        <w:gridCol w:w="1907"/>
        <w:gridCol w:w="1848"/>
        <w:gridCol w:w="1819"/>
      </w:tblGrid>
      <w:tr w:rsidR="00F51B84" w:rsidRPr="00F51B84" w:rsidTr="00F51B84">
        <w:tc>
          <w:tcPr>
            <w:tcW w:w="3917" w:type="dxa"/>
            <w:tcBorders>
              <w:top w:val="single" w:sz="4" w:space="0" w:color="000000"/>
              <w:left w:val="single" w:sz="4" w:space="0" w:color="000000"/>
              <w:bottom w:val="single" w:sz="4" w:space="0" w:color="000000"/>
              <w:right w:val="single" w:sz="4" w:space="0" w:color="000000"/>
            </w:tcBorders>
            <w:shd w:val="clear" w:color="auto" w:fill="F2F2F2"/>
            <w:hideMark/>
          </w:tcPr>
          <w:p w:rsidR="00F51B84" w:rsidRPr="00F51B84" w:rsidRDefault="00F51B84" w:rsidP="00F51B84">
            <w:pPr>
              <w:rPr>
                <w:rFonts w:cs="Arial"/>
                <w:b/>
                <w:color w:val="000000"/>
                <w:sz w:val="16"/>
                <w:szCs w:val="16"/>
                <w:lang w:val="en-GB" w:eastAsia="en-GB"/>
              </w:rPr>
            </w:pPr>
            <w:r w:rsidRPr="00F51B84">
              <w:rPr>
                <w:rFonts w:cs="Arial"/>
                <w:b/>
                <w:color w:val="000000"/>
                <w:sz w:val="16"/>
                <w:szCs w:val="16"/>
                <w:lang w:val="en-GB" w:eastAsia="en-GB"/>
              </w:rPr>
              <w:t>Campus</w:t>
            </w:r>
          </w:p>
        </w:tc>
        <w:tc>
          <w:tcPr>
            <w:tcW w:w="1907"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rPr>
                <w:rFonts w:cs="Arial"/>
                <w:b/>
                <w:color w:val="000000"/>
                <w:sz w:val="16"/>
                <w:szCs w:val="16"/>
                <w:lang w:val="en-GB" w:eastAsia="en-GB"/>
              </w:rPr>
            </w:pPr>
            <w:r w:rsidRPr="00F51B84">
              <w:rPr>
                <w:rFonts w:cs="Arial"/>
                <w:b/>
                <w:color w:val="000000"/>
                <w:sz w:val="16"/>
                <w:szCs w:val="16"/>
                <w:lang w:val="en-GB" w:eastAsia="en-GB"/>
              </w:rPr>
              <w:t>2017</w:t>
            </w:r>
          </w:p>
        </w:tc>
        <w:tc>
          <w:tcPr>
            <w:tcW w:w="1848"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rPr>
                <w:rFonts w:cs="Arial"/>
                <w:b/>
                <w:color w:val="000000"/>
                <w:sz w:val="16"/>
                <w:szCs w:val="16"/>
                <w:lang w:val="en-GB" w:eastAsia="en-GB"/>
              </w:rPr>
            </w:pPr>
            <w:r w:rsidRPr="00F51B84">
              <w:rPr>
                <w:rFonts w:cs="Arial"/>
                <w:b/>
                <w:color w:val="000000"/>
                <w:sz w:val="16"/>
                <w:szCs w:val="16"/>
                <w:lang w:val="en-GB" w:eastAsia="en-GB"/>
              </w:rPr>
              <w:t>2018</w:t>
            </w:r>
          </w:p>
        </w:tc>
        <w:tc>
          <w:tcPr>
            <w:tcW w:w="1819"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rPr>
                <w:rFonts w:cs="Arial"/>
                <w:b/>
                <w:color w:val="000000"/>
                <w:sz w:val="16"/>
                <w:szCs w:val="16"/>
                <w:lang w:val="en-GB" w:eastAsia="en-GB"/>
              </w:rPr>
            </w:pPr>
            <w:r w:rsidRPr="00F51B84">
              <w:rPr>
                <w:rFonts w:cs="Arial"/>
                <w:b/>
                <w:color w:val="000000"/>
                <w:sz w:val="16"/>
                <w:szCs w:val="16"/>
                <w:lang w:val="en-GB" w:eastAsia="en-GB"/>
              </w:rPr>
              <w:t>2019</w:t>
            </w:r>
          </w:p>
        </w:tc>
      </w:tr>
      <w:tr w:rsidR="00F51B84" w:rsidRPr="00F51B84" w:rsidTr="00F51B84">
        <w:tc>
          <w:tcPr>
            <w:tcW w:w="3917"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South Campus</w:t>
            </w:r>
          </w:p>
        </w:tc>
        <w:tc>
          <w:tcPr>
            <w:tcW w:w="1907"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11075</w:t>
            </w:r>
          </w:p>
        </w:tc>
        <w:tc>
          <w:tcPr>
            <w:tcW w:w="184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11202</w:t>
            </w:r>
          </w:p>
        </w:tc>
        <w:tc>
          <w:tcPr>
            <w:tcW w:w="1819"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8979</w:t>
            </w:r>
          </w:p>
        </w:tc>
      </w:tr>
      <w:tr w:rsidR="00F51B84" w:rsidRPr="00F51B84" w:rsidTr="00F51B84">
        <w:tc>
          <w:tcPr>
            <w:tcW w:w="3917"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North Campus</w:t>
            </w:r>
          </w:p>
        </w:tc>
        <w:tc>
          <w:tcPr>
            <w:tcW w:w="1907"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4536</w:t>
            </w:r>
          </w:p>
        </w:tc>
        <w:tc>
          <w:tcPr>
            <w:tcW w:w="184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4751</w:t>
            </w:r>
          </w:p>
        </w:tc>
        <w:tc>
          <w:tcPr>
            <w:tcW w:w="1819"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3541</w:t>
            </w:r>
          </w:p>
        </w:tc>
      </w:tr>
      <w:tr w:rsidR="00F51B84" w:rsidRPr="00F51B84" w:rsidTr="00F51B84">
        <w:tc>
          <w:tcPr>
            <w:tcW w:w="3917"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2</w:t>
            </w:r>
            <w:r w:rsidRPr="00F51B84">
              <w:rPr>
                <w:rFonts w:cs="Arial"/>
                <w:color w:val="000000"/>
                <w:sz w:val="16"/>
                <w:szCs w:val="16"/>
                <w:vertAlign w:val="superscript"/>
                <w:lang w:val="en-GB" w:eastAsia="en-GB"/>
              </w:rPr>
              <w:t>nd</w:t>
            </w:r>
            <w:r w:rsidRPr="00F51B84">
              <w:rPr>
                <w:rFonts w:cs="Arial"/>
                <w:color w:val="000000"/>
                <w:sz w:val="16"/>
                <w:szCs w:val="16"/>
                <w:lang w:val="en-GB" w:eastAsia="en-GB"/>
              </w:rPr>
              <w:t xml:space="preserve"> Avenue Campus</w:t>
            </w:r>
          </w:p>
        </w:tc>
        <w:tc>
          <w:tcPr>
            <w:tcW w:w="1907"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3187</w:t>
            </w:r>
          </w:p>
        </w:tc>
        <w:tc>
          <w:tcPr>
            <w:tcW w:w="184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3455</w:t>
            </w:r>
          </w:p>
        </w:tc>
        <w:tc>
          <w:tcPr>
            <w:tcW w:w="1819"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2747</w:t>
            </w:r>
          </w:p>
        </w:tc>
      </w:tr>
      <w:tr w:rsidR="00F51B84" w:rsidRPr="00F51B84" w:rsidTr="00F51B84">
        <w:tc>
          <w:tcPr>
            <w:tcW w:w="3917"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Missionvale Campus</w:t>
            </w:r>
          </w:p>
        </w:tc>
        <w:tc>
          <w:tcPr>
            <w:tcW w:w="1907"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1771</w:t>
            </w:r>
          </w:p>
        </w:tc>
        <w:tc>
          <w:tcPr>
            <w:tcW w:w="184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2570</w:t>
            </w:r>
          </w:p>
        </w:tc>
        <w:tc>
          <w:tcPr>
            <w:tcW w:w="1819"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1720</w:t>
            </w:r>
          </w:p>
        </w:tc>
      </w:tr>
      <w:tr w:rsidR="00F51B84" w:rsidRPr="00F51B84" w:rsidTr="00F51B84">
        <w:tc>
          <w:tcPr>
            <w:tcW w:w="3917"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George Campus</w:t>
            </w:r>
          </w:p>
        </w:tc>
        <w:tc>
          <w:tcPr>
            <w:tcW w:w="1907"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1600</w:t>
            </w:r>
          </w:p>
        </w:tc>
        <w:tc>
          <w:tcPr>
            <w:tcW w:w="184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1632</w:t>
            </w:r>
          </w:p>
        </w:tc>
        <w:tc>
          <w:tcPr>
            <w:tcW w:w="1819"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1310</w:t>
            </w:r>
          </w:p>
        </w:tc>
      </w:tr>
      <w:tr w:rsidR="00F51B84" w:rsidRPr="00F51B84" w:rsidTr="00F51B84">
        <w:tc>
          <w:tcPr>
            <w:tcW w:w="3917"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Business School</w:t>
            </w:r>
          </w:p>
        </w:tc>
        <w:tc>
          <w:tcPr>
            <w:tcW w:w="1907"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196</w:t>
            </w:r>
          </w:p>
        </w:tc>
        <w:tc>
          <w:tcPr>
            <w:tcW w:w="184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297</w:t>
            </w:r>
          </w:p>
        </w:tc>
        <w:tc>
          <w:tcPr>
            <w:tcW w:w="1819"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color w:val="000000"/>
                <w:sz w:val="16"/>
                <w:szCs w:val="16"/>
                <w:lang w:val="en-GB" w:eastAsia="en-GB"/>
              </w:rPr>
            </w:pPr>
            <w:r w:rsidRPr="00F51B84">
              <w:rPr>
                <w:rFonts w:cs="Arial"/>
                <w:color w:val="000000"/>
                <w:sz w:val="16"/>
                <w:szCs w:val="16"/>
                <w:lang w:val="en-GB" w:eastAsia="en-GB"/>
              </w:rPr>
              <w:t>233</w:t>
            </w:r>
          </w:p>
        </w:tc>
      </w:tr>
      <w:tr w:rsidR="00F51B84" w:rsidRPr="00F51B84" w:rsidTr="00F51B84">
        <w:tc>
          <w:tcPr>
            <w:tcW w:w="3917"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rPr>
                <w:rFonts w:cs="Arial"/>
                <w:b/>
                <w:color w:val="000000"/>
                <w:sz w:val="16"/>
                <w:szCs w:val="16"/>
                <w:lang w:val="en-GB" w:eastAsia="en-GB"/>
              </w:rPr>
            </w:pPr>
            <w:r w:rsidRPr="00F51B84">
              <w:rPr>
                <w:rFonts w:cs="Arial"/>
                <w:b/>
                <w:color w:val="000000"/>
                <w:sz w:val="16"/>
                <w:szCs w:val="16"/>
                <w:lang w:val="en-GB" w:eastAsia="en-GB"/>
              </w:rPr>
              <w:t>Total</w:t>
            </w:r>
          </w:p>
        </w:tc>
        <w:tc>
          <w:tcPr>
            <w:tcW w:w="1907"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b/>
                <w:color w:val="000000"/>
                <w:sz w:val="16"/>
                <w:szCs w:val="16"/>
                <w:lang w:val="en-GB" w:eastAsia="en-GB"/>
              </w:rPr>
            </w:pPr>
            <w:r w:rsidRPr="00F51B84">
              <w:rPr>
                <w:rFonts w:cs="Arial"/>
                <w:b/>
                <w:color w:val="000000"/>
                <w:sz w:val="16"/>
                <w:szCs w:val="16"/>
                <w:lang w:val="en-GB" w:eastAsia="en-GB"/>
              </w:rPr>
              <w:t>22365</w:t>
            </w:r>
          </w:p>
        </w:tc>
        <w:tc>
          <w:tcPr>
            <w:tcW w:w="184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b/>
                <w:color w:val="000000"/>
                <w:sz w:val="16"/>
                <w:szCs w:val="16"/>
                <w:lang w:val="en-GB" w:eastAsia="en-GB"/>
              </w:rPr>
            </w:pPr>
            <w:r w:rsidRPr="00F51B84">
              <w:rPr>
                <w:rFonts w:cs="Arial"/>
                <w:b/>
                <w:color w:val="000000"/>
                <w:sz w:val="16"/>
                <w:szCs w:val="16"/>
                <w:lang w:val="en-GB" w:eastAsia="en-GB"/>
              </w:rPr>
              <w:t>23907</w:t>
            </w:r>
          </w:p>
        </w:tc>
        <w:tc>
          <w:tcPr>
            <w:tcW w:w="1819"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rPr>
                <w:rFonts w:cs="Arial"/>
                <w:b/>
                <w:color w:val="000000"/>
                <w:sz w:val="16"/>
                <w:szCs w:val="16"/>
                <w:lang w:val="en-GB" w:eastAsia="en-GB"/>
              </w:rPr>
            </w:pPr>
            <w:r w:rsidRPr="00F51B84">
              <w:rPr>
                <w:rFonts w:cs="Arial"/>
                <w:b/>
                <w:color w:val="000000"/>
                <w:sz w:val="16"/>
                <w:szCs w:val="16"/>
                <w:lang w:val="en-GB" w:eastAsia="en-GB"/>
              </w:rPr>
              <w:t>18530</w:t>
            </w:r>
          </w:p>
        </w:tc>
      </w:tr>
    </w:tbl>
    <w:p w:rsidR="00930040" w:rsidRDefault="00930040" w:rsidP="00930040">
      <w:pPr>
        <w:rPr>
          <w:rFonts w:cs="Arial"/>
          <w:sz w:val="16"/>
          <w:szCs w:val="16"/>
          <w:lang w:val="en-GB" w:eastAsia="en-GB"/>
        </w:rPr>
      </w:pPr>
    </w:p>
    <w:p w:rsidR="00930040" w:rsidRDefault="00930040" w:rsidP="00930040">
      <w:pPr>
        <w:rPr>
          <w:rFonts w:cs="Arial"/>
          <w:sz w:val="16"/>
          <w:szCs w:val="16"/>
          <w:lang w:val="en-GB" w:eastAsia="en-GB"/>
        </w:rPr>
      </w:pPr>
    </w:p>
    <w:p w:rsidR="00930040" w:rsidRPr="0081782A" w:rsidRDefault="00930040" w:rsidP="0081782A">
      <w:pPr>
        <w:pStyle w:val="Heading2"/>
      </w:pPr>
      <w:bookmarkStart w:id="21" w:name="_Toc382822365"/>
      <w:bookmarkStart w:id="22" w:name="_Toc426627702"/>
      <w:bookmarkStart w:id="23" w:name="_Toc426664272"/>
      <w:bookmarkStart w:id="24" w:name="_Toc478565210"/>
      <w:bookmarkStart w:id="25" w:name="_Toc7773470"/>
      <w:r w:rsidRPr="0081782A">
        <w:t>Registered users per Faculty</w:t>
      </w:r>
      <w:bookmarkEnd w:id="21"/>
      <w:bookmarkEnd w:id="22"/>
      <w:bookmarkEnd w:id="23"/>
      <w:bookmarkEnd w:id="24"/>
      <w:bookmarkEnd w:id="25"/>
    </w:p>
    <w:tbl>
      <w:tblPr>
        <w:tblW w:w="5072" w:type="pct"/>
        <w:tblInd w:w="-5" w:type="dxa"/>
        <w:tblCellMar>
          <w:left w:w="0" w:type="dxa"/>
          <w:right w:w="0" w:type="dxa"/>
        </w:tblCellMar>
        <w:tblLook w:val="04A0" w:firstRow="1" w:lastRow="0" w:firstColumn="1" w:lastColumn="0" w:noHBand="0" w:noVBand="1"/>
      </w:tblPr>
      <w:tblGrid>
        <w:gridCol w:w="4257"/>
        <w:gridCol w:w="1836"/>
        <w:gridCol w:w="1836"/>
        <w:gridCol w:w="1838"/>
      </w:tblGrid>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tcPr>
          <w:p w:rsidR="00F51B84" w:rsidRPr="00F51B84" w:rsidRDefault="00F51B84" w:rsidP="00F51B84">
            <w:pPr>
              <w:spacing w:before="0" w:after="160" w:line="259" w:lineRule="auto"/>
              <w:rPr>
                <w:rFonts w:ascii="Calibri" w:eastAsia="Calibri" w:hAnsi="Calibri" w:cs="Calibri"/>
                <w:b/>
                <w:color w:val="000000"/>
                <w:sz w:val="16"/>
                <w:szCs w:val="16"/>
                <w:lang w:val="en-US" w:eastAsia="en-US"/>
              </w:rPr>
            </w:pPr>
            <w:bookmarkStart w:id="26" w:name="_Toc382822366"/>
            <w:bookmarkStart w:id="27" w:name="_Toc426627703"/>
            <w:bookmarkStart w:id="28" w:name="_Toc426664273"/>
            <w:r w:rsidRPr="00F51B84">
              <w:rPr>
                <w:rFonts w:ascii="Calibri" w:eastAsia="Calibri" w:hAnsi="Calibri" w:cs="Calibri"/>
                <w:b/>
                <w:color w:val="000000"/>
                <w:sz w:val="16"/>
                <w:szCs w:val="16"/>
                <w:lang w:val="en-US" w:eastAsia="en-US"/>
              </w:rPr>
              <w:t>Faculty</w:t>
            </w:r>
          </w:p>
        </w:tc>
        <w:tc>
          <w:tcPr>
            <w:tcW w:w="940" w:type="pct"/>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hideMark/>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2017</w:t>
            </w:r>
          </w:p>
        </w:tc>
        <w:tc>
          <w:tcPr>
            <w:tcW w:w="940" w:type="pct"/>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bCs/>
                <w:color w:val="000000"/>
                <w:sz w:val="16"/>
                <w:szCs w:val="16"/>
                <w:lang w:val="en-US" w:eastAsia="en-US"/>
              </w:rPr>
            </w:pPr>
            <w:r w:rsidRPr="00F51B84">
              <w:rPr>
                <w:rFonts w:ascii="Calibri" w:eastAsia="Calibri" w:hAnsi="Calibri" w:cs="Calibri"/>
                <w:b/>
                <w:bCs/>
                <w:color w:val="000000"/>
                <w:sz w:val="16"/>
                <w:szCs w:val="16"/>
                <w:lang w:val="en-US" w:eastAsia="en-US"/>
              </w:rPr>
              <w:t>2018</w:t>
            </w:r>
          </w:p>
        </w:tc>
        <w:tc>
          <w:tcPr>
            <w:tcW w:w="941" w:type="pct"/>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2019</w:t>
            </w:r>
          </w:p>
        </w:tc>
      </w:tr>
      <w:tr w:rsidR="00F51B84" w:rsidRPr="00F51B84" w:rsidTr="00F51B84">
        <w:trPr>
          <w:trHeight w:val="2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Humanities</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LIS Users</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3207</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3774</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3569</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pacing w:val="-1"/>
                <w:sz w:val="16"/>
                <w:szCs w:val="16"/>
                <w:lang w:val="en-US" w:eastAsia="en-US"/>
              </w:rPr>
              <w:t>Enrolled Students</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3674</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4161</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4901</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87%</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bCs/>
                <w:color w:val="000000"/>
                <w:sz w:val="16"/>
                <w:szCs w:val="16"/>
                <w:lang w:val="en-US" w:eastAsia="en-US"/>
              </w:rPr>
            </w:pPr>
            <w:r w:rsidRPr="00F51B84">
              <w:rPr>
                <w:rFonts w:ascii="Calibri" w:eastAsia="Calibri" w:hAnsi="Calibri" w:cs="Calibri"/>
                <w:b/>
                <w:bCs/>
                <w:color w:val="000000"/>
                <w:sz w:val="16"/>
                <w:szCs w:val="16"/>
                <w:lang w:val="en-US" w:eastAsia="en-US"/>
              </w:rPr>
              <w:t>90%</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72%</w:t>
            </w:r>
          </w:p>
        </w:tc>
      </w:tr>
      <w:tr w:rsidR="00F51B84" w:rsidRPr="00F51B84" w:rsidTr="00F51B84">
        <w:trPr>
          <w:trHeight w:val="2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b/>
                <w:bCs/>
                <w:color w:val="000000"/>
                <w:spacing w:val="-2"/>
                <w:sz w:val="16"/>
                <w:szCs w:val="16"/>
                <w:lang w:val="en-US" w:eastAsia="en-US"/>
              </w:rPr>
              <w:t>Business &amp; Economic</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LIS Users</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6385</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7511</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5622</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pacing w:val="-1"/>
                <w:sz w:val="16"/>
                <w:szCs w:val="16"/>
                <w:lang w:val="en-US" w:eastAsia="en-US"/>
              </w:rPr>
              <w:t>Enrolled Students</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9507</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9217</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9206</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67%</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bCs/>
                <w:color w:val="000000"/>
                <w:sz w:val="16"/>
                <w:szCs w:val="16"/>
                <w:lang w:val="en-US" w:eastAsia="en-US"/>
              </w:rPr>
            </w:pPr>
            <w:r w:rsidRPr="00F51B84">
              <w:rPr>
                <w:rFonts w:ascii="Calibri" w:eastAsia="Calibri" w:hAnsi="Calibri" w:cs="Calibri"/>
                <w:b/>
                <w:bCs/>
                <w:color w:val="000000"/>
                <w:sz w:val="16"/>
                <w:szCs w:val="16"/>
                <w:lang w:val="en-US" w:eastAsia="en-US"/>
              </w:rPr>
              <w:t>81%</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61%</w:t>
            </w:r>
          </w:p>
        </w:tc>
      </w:tr>
      <w:tr w:rsidR="00F51B84" w:rsidRPr="00F51B84" w:rsidTr="00F51B84">
        <w:trPr>
          <w:trHeight w:val="2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b/>
                <w:bCs/>
                <w:color w:val="000000"/>
                <w:spacing w:val="-1"/>
                <w:sz w:val="16"/>
                <w:szCs w:val="16"/>
                <w:lang w:val="en-US" w:eastAsia="en-US"/>
              </w:rPr>
              <w:t>Education</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LIS Users</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1241</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1603</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1108</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pacing w:val="-1"/>
                <w:sz w:val="16"/>
                <w:szCs w:val="16"/>
                <w:lang w:val="en-US" w:eastAsia="en-US"/>
              </w:rPr>
              <w:t>Enrolled Students</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1848</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1986</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2105</w:t>
            </w:r>
          </w:p>
        </w:tc>
      </w:tr>
      <w:tr w:rsidR="00F51B84" w:rsidRPr="00F51B84" w:rsidTr="00F51B84">
        <w:trPr>
          <w:trHeight w:val="20"/>
        </w:trPr>
        <w:tc>
          <w:tcPr>
            <w:tcW w:w="2179"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67%</w:t>
            </w:r>
          </w:p>
        </w:tc>
        <w:tc>
          <w:tcPr>
            <w:tcW w:w="940"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bCs/>
                <w:color w:val="000000"/>
                <w:sz w:val="16"/>
                <w:szCs w:val="16"/>
                <w:lang w:val="en-US" w:eastAsia="en-US"/>
              </w:rPr>
            </w:pPr>
            <w:r w:rsidRPr="00F51B84">
              <w:rPr>
                <w:rFonts w:ascii="Calibri" w:eastAsia="Calibri" w:hAnsi="Calibri" w:cs="Calibri"/>
                <w:b/>
                <w:bCs/>
                <w:color w:val="000000"/>
                <w:sz w:val="16"/>
                <w:szCs w:val="16"/>
                <w:lang w:val="en-US" w:eastAsia="en-US"/>
              </w:rPr>
              <w:t>80%</w:t>
            </w:r>
          </w:p>
        </w:tc>
        <w:tc>
          <w:tcPr>
            <w:tcW w:w="941" w:type="pc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52%</w:t>
            </w:r>
          </w:p>
        </w:tc>
      </w:tr>
      <w:tr w:rsidR="00F51B84" w:rsidRPr="00F51B84" w:rsidTr="00F51B84">
        <w:trPr>
          <w:trHeight w:val="20"/>
        </w:trPr>
        <w:tc>
          <w:tcPr>
            <w:tcW w:w="5000" w:type="pct"/>
            <w:gridSpan w:val="4"/>
            <w:tcBorders>
              <w:top w:val="single" w:sz="4" w:space="0" w:color="000000"/>
              <w:left w:val="single" w:sz="8" w:space="0" w:color="000000"/>
              <w:bottom w:val="single" w:sz="4" w:space="0" w:color="000000"/>
              <w:right w:val="single" w:sz="8" w:space="0" w:color="000000"/>
            </w:tcBorders>
            <w:shd w:val="clear" w:color="auto" w:fill="F2F2F2"/>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i/>
                <w:iCs/>
                <w:color w:val="000000"/>
                <w:sz w:val="16"/>
                <w:szCs w:val="16"/>
                <w:lang w:val="en-US" w:eastAsia="en-US"/>
              </w:rPr>
            </w:pPr>
            <w:r w:rsidRPr="00F51B84">
              <w:rPr>
                <w:rFonts w:ascii="Calibri" w:eastAsia="Calibri" w:hAnsi="Calibri" w:cs="Calibri"/>
                <w:b/>
                <w:bCs/>
                <w:color w:val="000000"/>
                <w:spacing w:val="-1"/>
                <w:sz w:val="16"/>
                <w:szCs w:val="16"/>
                <w:lang w:val="en-US" w:eastAsia="en-US"/>
              </w:rPr>
              <w:t>EBEIT</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LIS Users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2767</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3504</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2587</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pacing w:val="-1"/>
                <w:sz w:val="16"/>
                <w:szCs w:val="16"/>
                <w:lang w:val="en-US" w:eastAsia="en-US"/>
              </w:rPr>
              <w:t>Enrolled Students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4697</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5088</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5395</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58%</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bCs/>
                <w:color w:val="000000"/>
                <w:sz w:val="16"/>
                <w:szCs w:val="16"/>
                <w:lang w:val="en-US" w:eastAsia="en-US"/>
              </w:rPr>
            </w:pPr>
            <w:r w:rsidRPr="00F51B84">
              <w:rPr>
                <w:rFonts w:ascii="Calibri" w:eastAsia="Calibri" w:hAnsi="Calibri" w:cs="Calibri"/>
                <w:b/>
                <w:bCs/>
                <w:color w:val="000000"/>
                <w:sz w:val="16"/>
                <w:szCs w:val="16"/>
                <w:lang w:val="en-US" w:eastAsia="en-US"/>
              </w:rPr>
              <w:t>68%</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47%</w:t>
            </w:r>
          </w:p>
        </w:tc>
      </w:tr>
      <w:tr w:rsidR="00F51B84" w:rsidRPr="00F51B84" w:rsidTr="00F51B84">
        <w:trPr>
          <w:trHeight w:val="20"/>
        </w:trPr>
        <w:tc>
          <w:tcPr>
            <w:tcW w:w="5000" w:type="pct"/>
            <w:gridSpan w:val="4"/>
            <w:tcBorders>
              <w:top w:val="single" w:sz="4" w:space="0" w:color="000000"/>
              <w:left w:val="single" w:sz="8" w:space="0" w:color="000000"/>
              <w:bottom w:val="single" w:sz="4" w:space="0" w:color="000000"/>
              <w:right w:val="single" w:sz="8" w:space="0" w:color="000000"/>
            </w:tcBorders>
            <w:shd w:val="clear" w:color="auto" w:fill="F2F2F2"/>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i/>
                <w:iCs/>
                <w:color w:val="000000"/>
                <w:sz w:val="16"/>
                <w:szCs w:val="16"/>
                <w:lang w:val="en-US" w:eastAsia="en-US"/>
              </w:rPr>
            </w:pPr>
            <w:r w:rsidRPr="00F51B84">
              <w:rPr>
                <w:rFonts w:ascii="Calibri" w:eastAsia="Calibri" w:hAnsi="Calibri" w:cs="Calibri"/>
                <w:b/>
                <w:bCs/>
                <w:color w:val="000000"/>
                <w:spacing w:val="-2"/>
                <w:sz w:val="16"/>
                <w:szCs w:val="16"/>
                <w:lang w:val="en-US" w:eastAsia="en-US"/>
              </w:rPr>
              <w:t>Health Science</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ind w:firstLineChars="100" w:firstLine="160"/>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LIS Users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3223</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3595</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2400</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pacing w:val="-1"/>
                <w:sz w:val="16"/>
                <w:szCs w:val="16"/>
                <w:lang w:val="en-US" w:eastAsia="en-US"/>
              </w:rPr>
              <w:t>Enrolled Students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3646</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3736</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3550</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88%</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bCs/>
                <w:color w:val="000000"/>
                <w:sz w:val="16"/>
                <w:szCs w:val="16"/>
                <w:lang w:val="en-US" w:eastAsia="en-US"/>
              </w:rPr>
            </w:pPr>
            <w:r w:rsidRPr="00F51B84">
              <w:rPr>
                <w:rFonts w:ascii="Calibri" w:eastAsia="Calibri" w:hAnsi="Calibri" w:cs="Calibri"/>
                <w:b/>
                <w:bCs/>
                <w:color w:val="000000"/>
                <w:sz w:val="16"/>
                <w:szCs w:val="16"/>
                <w:lang w:val="en-US" w:eastAsia="en-US"/>
              </w:rPr>
              <w:t>96%</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67%</w:t>
            </w:r>
          </w:p>
        </w:tc>
      </w:tr>
      <w:tr w:rsidR="00F51B84" w:rsidRPr="00F51B84" w:rsidTr="00F51B84">
        <w:trPr>
          <w:trHeight w:val="20"/>
        </w:trPr>
        <w:tc>
          <w:tcPr>
            <w:tcW w:w="5000" w:type="pct"/>
            <w:gridSpan w:val="4"/>
            <w:tcBorders>
              <w:top w:val="single" w:sz="4" w:space="0" w:color="000000"/>
              <w:left w:val="single" w:sz="8" w:space="0" w:color="000000"/>
              <w:bottom w:val="single" w:sz="4" w:space="0" w:color="000000"/>
              <w:right w:val="single" w:sz="8" w:space="0" w:color="000000"/>
            </w:tcBorders>
            <w:shd w:val="clear" w:color="auto" w:fill="F2F2F2"/>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i/>
                <w:iCs/>
                <w:color w:val="000000"/>
                <w:sz w:val="16"/>
                <w:szCs w:val="16"/>
                <w:lang w:val="en-US" w:eastAsia="en-US"/>
              </w:rPr>
            </w:pPr>
            <w:r w:rsidRPr="00F51B84">
              <w:rPr>
                <w:rFonts w:ascii="Calibri" w:eastAsia="Calibri" w:hAnsi="Calibri" w:cs="Calibri"/>
                <w:b/>
                <w:bCs/>
                <w:color w:val="000000"/>
                <w:sz w:val="16"/>
                <w:szCs w:val="16"/>
                <w:lang w:val="en-US" w:eastAsia="en-US"/>
              </w:rPr>
              <w:t>Law</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LIS Users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993</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1140</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972</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pacing w:val="-1"/>
                <w:sz w:val="16"/>
                <w:szCs w:val="16"/>
                <w:lang w:val="en-US" w:eastAsia="en-US"/>
              </w:rPr>
              <w:t>Enrolled Students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1265</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1298</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1311</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78%</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bCs/>
                <w:color w:val="000000"/>
                <w:sz w:val="16"/>
                <w:szCs w:val="16"/>
                <w:lang w:val="en-US" w:eastAsia="en-US"/>
              </w:rPr>
            </w:pPr>
            <w:r w:rsidRPr="00F51B84">
              <w:rPr>
                <w:rFonts w:ascii="Calibri" w:eastAsia="Calibri" w:hAnsi="Calibri" w:cs="Calibri"/>
                <w:b/>
                <w:bCs/>
                <w:color w:val="000000"/>
                <w:sz w:val="16"/>
                <w:szCs w:val="16"/>
                <w:lang w:val="en-US" w:eastAsia="en-US"/>
              </w:rPr>
              <w:t>87%</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74%</w:t>
            </w:r>
          </w:p>
        </w:tc>
      </w:tr>
      <w:tr w:rsidR="00F51B84" w:rsidRPr="00F51B84" w:rsidTr="00F51B84">
        <w:trPr>
          <w:trHeight w:val="20"/>
        </w:trPr>
        <w:tc>
          <w:tcPr>
            <w:tcW w:w="5000" w:type="pct"/>
            <w:gridSpan w:val="4"/>
            <w:tcBorders>
              <w:top w:val="single" w:sz="4" w:space="0" w:color="000000"/>
              <w:left w:val="single" w:sz="8" w:space="0" w:color="000000"/>
              <w:bottom w:val="single" w:sz="4" w:space="0" w:color="000000"/>
              <w:right w:val="single" w:sz="8" w:space="0" w:color="000000"/>
            </w:tcBorders>
            <w:shd w:val="clear" w:color="auto" w:fill="F2F2F2"/>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i/>
                <w:iCs/>
                <w:color w:val="000000"/>
                <w:sz w:val="16"/>
                <w:szCs w:val="16"/>
                <w:lang w:val="en-US" w:eastAsia="en-US"/>
              </w:rPr>
            </w:pPr>
            <w:r w:rsidRPr="00F51B84">
              <w:rPr>
                <w:rFonts w:ascii="Calibri" w:eastAsia="Calibri" w:hAnsi="Calibri" w:cs="Calibri"/>
                <w:b/>
                <w:bCs/>
                <w:color w:val="000000"/>
                <w:spacing w:val="-1"/>
                <w:sz w:val="16"/>
                <w:szCs w:val="16"/>
                <w:lang w:val="en-US" w:eastAsia="en-US"/>
              </w:rPr>
              <w:t>Science</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LIS Users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2261</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2612</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1979</w:t>
            </w:r>
          </w:p>
        </w:tc>
      </w:tr>
      <w:tr w:rsidR="00F51B84" w:rsidRPr="00F51B84" w:rsidTr="00F51B84">
        <w:trPr>
          <w:trHeight w:val="647"/>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pacing w:val="-1"/>
                <w:sz w:val="16"/>
                <w:szCs w:val="16"/>
                <w:lang w:val="en-US" w:eastAsia="en-US"/>
              </w:rPr>
              <w:t>Enrolled Students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2826</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2899</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2895</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80%</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bCs/>
                <w:color w:val="000000"/>
                <w:sz w:val="16"/>
                <w:szCs w:val="16"/>
                <w:lang w:val="en-US" w:eastAsia="en-US"/>
              </w:rPr>
            </w:pPr>
            <w:r w:rsidRPr="00F51B84">
              <w:rPr>
                <w:rFonts w:ascii="Calibri" w:eastAsia="Calibri" w:hAnsi="Calibri" w:cs="Calibri"/>
                <w:b/>
                <w:bCs/>
                <w:color w:val="000000"/>
                <w:sz w:val="16"/>
                <w:szCs w:val="16"/>
                <w:lang w:val="en-US" w:eastAsia="en-US"/>
              </w:rPr>
              <w:t>90%</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
                <w:color w:val="000000"/>
                <w:sz w:val="16"/>
                <w:szCs w:val="16"/>
                <w:lang w:val="en-US" w:eastAsia="en-US"/>
              </w:rPr>
            </w:pPr>
            <w:r w:rsidRPr="00F51B84">
              <w:rPr>
                <w:rFonts w:ascii="Calibri" w:eastAsia="Calibri" w:hAnsi="Calibri" w:cs="Calibri"/>
                <w:b/>
                <w:color w:val="000000"/>
                <w:sz w:val="16"/>
                <w:szCs w:val="16"/>
                <w:lang w:val="en-US" w:eastAsia="en-US"/>
              </w:rPr>
              <w:t>68%</w:t>
            </w:r>
          </w:p>
        </w:tc>
      </w:tr>
      <w:tr w:rsidR="00F51B84" w:rsidRPr="00F51B84" w:rsidTr="00F51B84">
        <w:trPr>
          <w:trHeight w:val="20"/>
        </w:trPr>
        <w:tc>
          <w:tcPr>
            <w:tcW w:w="2179" w:type="pct"/>
            <w:tcBorders>
              <w:top w:val="single" w:sz="4" w:space="0" w:color="000000"/>
              <w:left w:val="single" w:sz="8" w:space="0" w:color="000000"/>
              <w:bottom w:val="single" w:sz="4" w:space="0" w:color="000000"/>
              <w:right w:val="single" w:sz="4" w:space="0" w:color="000000"/>
            </w:tcBorders>
            <w:tcMar>
              <w:left w:w="57" w:type="dxa"/>
              <w:right w:w="57" w:type="dxa"/>
            </w:tcMar>
            <w:vAlign w:val="center"/>
            <w:hideMark/>
          </w:tcPr>
          <w:p w:rsidR="00F51B84" w:rsidRPr="00F51B84" w:rsidRDefault="00F51B84" w:rsidP="00F51B84">
            <w:pPr>
              <w:spacing w:before="0" w:after="160" w:line="259" w:lineRule="auto"/>
              <w:rPr>
                <w:rFonts w:ascii="Calibri" w:eastAsia="Calibri" w:hAnsi="Calibri" w:cs="Calibri"/>
                <w:b/>
                <w:bCs/>
                <w:color w:val="000000"/>
                <w:sz w:val="16"/>
                <w:szCs w:val="16"/>
                <w:lang w:val="en-US" w:eastAsia="en-US"/>
              </w:rPr>
            </w:pPr>
            <w:r w:rsidRPr="00F51B84">
              <w:rPr>
                <w:rFonts w:ascii="Calibri" w:eastAsia="Calibri" w:hAnsi="Calibri" w:cs="Calibri"/>
                <w:b/>
                <w:bCs/>
                <w:color w:val="000000"/>
                <w:spacing w:val="-3"/>
                <w:sz w:val="16"/>
                <w:szCs w:val="16"/>
                <w:lang w:val="en-US" w:eastAsia="en-US"/>
              </w:rPr>
              <w:t>Total LIS Users</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color w:val="000000"/>
                <w:sz w:val="16"/>
                <w:szCs w:val="16"/>
                <w:lang w:val="en-US" w:eastAsia="en-US"/>
              </w:rPr>
            </w:pPr>
            <w:r w:rsidRPr="00F51B84">
              <w:rPr>
                <w:rFonts w:ascii="Calibri" w:eastAsia="Calibri" w:hAnsi="Calibri" w:cs="Calibri"/>
                <w:color w:val="000000"/>
                <w:sz w:val="16"/>
                <w:szCs w:val="16"/>
                <w:lang w:val="en-US" w:eastAsia="en-US"/>
              </w:rPr>
              <w:t>20250</w:t>
            </w:r>
          </w:p>
        </w:tc>
        <w:tc>
          <w:tcPr>
            <w:tcW w:w="940"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bCs/>
                <w:color w:val="000000"/>
                <w:sz w:val="16"/>
                <w:szCs w:val="16"/>
                <w:lang w:val="en-US" w:eastAsia="en-US"/>
              </w:rPr>
            </w:pPr>
            <w:r w:rsidRPr="00F51B84">
              <w:rPr>
                <w:rFonts w:ascii="Calibri" w:eastAsia="Calibri" w:hAnsi="Calibri" w:cs="Calibri"/>
                <w:bCs/>
                <w:color w:val="000000"/>
                <w:sz w:val="16"/>
                <w:szCs w:val="16"/>
                <w:lang w:val="en-US" w:eastAsia="en-US"/>
              </w:rPr>
              <w:t>23739</w:t>
            </w:r>
          </w:p>
        </w:tc>
        <w:tc>
          <w:tcPr>
            <w:tcW w:w="941" w:type="pct"/>
            <w:tcBorders>
              <w:top w:val="single" w:sz="4" w:space="0" w:color="000000"/>
              <w:left w:val="single" w:sz="4" w:space="0" w:color="000000"/>
              <w:bottom w:val="single" w:sz="4" w:space="0" w:color="000000"/>
              <w:right w:val="single" w:sz="8" w:space="0" w:color="000000"/>
            </w:tcBorders>
            <w:tcMar>
              <w:left w:w="57" w:type="dxa"/>
              <w:right w:w="57" w:type="dxa"/>
            </w:tcMar>
            <w:vAlign w:val="center"/>
          </w:tcPr>
          <w:p w:rsidR="00F51B84" w:rsidRPr="00F51B84" w:rsidRDefault="00F51B84" w:rsidP="00F51B84">
            <w:pPr>
              <w:spacing w:before="0" w:after="160" w:line="259" w:lineRule="auto"/>
              <w:jc w:val="center"/>
              <w:rPr>
                <w:rFonts w:ascii="Calibri" w:eastAsia="Calibri" w:hAnsi="Calibri" w:cs="Calibri"/>
                <w:iCs/>
                <w:color w:val="000000"/>
                <w:sz w:val="16"/>
                <w:szCs w:val="16"/>
                <w:lang w:val="en-US" w:eastAsia="en-US"/>
              </w:rPr>
            </w:pPr>
            <w:r w:rsidRPr="00F51B84">
              <w:rPr>
                <w:rFonts w:ascii="Calibri" w:eastAsia="Calibri" w:hAnsi="Calibri" w:cs="Calibri"/>
                <w:iCs/>
                <w:color w:val="000000"/>
                <w:sz w:val="16"/>
                <w:szCs w:val="16"/>
                <w:lang w:val="en-US" w:eastAsia="en-US"/>
              </w:rPr>
              <w:t>29587</w:t>
            </w:r>
          </w:p>
        </w:tc>
      </w:tr>
    </w:tbl>
    <w:p w:rsidR="00930040" w:rsidRDefault="00930040" w:rsidP="00C96816">
      <w:pPr>
        <w:pStyle w:val="Heading2"/>
        <w:numPr>
          <w:ilvl w:val="0"/>
          <w:numId w:val="0"/>
        </w:numPr>
        <w:ind w:left="846"/>
      </w:pPr>
    </w:p>
    <w:p w:rsidR="00930040" w:rsidRPr="0081782A" w:rsidRDefault="00930040" w:rsidP="00871B9E">
      <w:pPr>
        <w:pStyle w:val="Heading2"/>
        <w:numPr>
          <w:ilvl w:val="1"/>
          <w:numId w:val="15"/>
        </w:numPr>
      </w:pPr>
      <w:bookmarkStart w:id="29" w:name="_Toc478565211"/>
      <w:bookmarkStart w:id="30" w:name="_Toc7773471"/>
      <w:r w:rsidRPr="0081782A">
        <w:t>Hours Open per Week (during term time)</w:t>
      </w:r>
      <w:bookmarkEnd w:id="26"/>
      <w:bookmarkEnd w:id="27"/>
      <w:bookmarkEnd w:id="28"/>
      <w:bookmarkEnd w:id="29"/>
      <w:bookmarkEnd w:id="30"/>
      <w:r w:rsidRPr="0081782A">
        <w:tab/>
      </w:r>
    </w:p>
    <w:tbl>
      <w:tblPr>
        <w:tblW w:w="9721" w:type="dxa"/>
        <w:tblInd w:w="5" w:type="dxa"/>
        <w:tblLayout w:type="fixed"/>
        <w:tblCellMar>
          <w:left w:w="0" w:type="dxa"/>
          <w:right w:w="0" w:type="dxa"/>
        </w:tblCellMar>
        <w:tblLook w:val="04A0" w:firstRow="1" w:lastRow="0" w:firstColumn="1" w:lastColumn="0" w:noHBand="0" w:noVBand="1"/>
      </w:tblPr>
      <w:tblGrid>
        <w:gridCol w:w="4321"/>
        <w:gridCol w:w="1800"/>
        <w:gridCol w:w="1800"/>
        <w:gridCol w:w="1800"/>
      </w:tblGrid>
      <w:tr w:rsidR="00F51B84" w:rsidRPr="00F51B84" w:rsidTr="00F51B84">
        <w:trPr>
          <w:trHeight w:val="426"/>
        </w:trPr>
        <w:tc>
          <w:tcPr>
            <w:tcW w:w="4321"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51B84" w:rsidRPr="00F51B84" w:rsidRDefault="00F51B84" w:rsidP="00F51B84">
            <w:pPr>
              <w:widowControl w:val="0"/>
              <w:kinsoku w:val="0"/>
              <w:overflowPunct w:val="0"/>
              <w:autoSpaceDE w:val="0"/>
              <w:autoSpaceDN w:val="0"/>
              <w:adjustRightInd w:val="0"/>
              <w:spacing w:before="8" w:after="160" w:line="259" w:lineRule="auto"/>
              <w:ind w:left="102"/>
              <w:rPr>
                <w:rFonts w:ascii="Calibri" w:eastAsia="Calibri" w:hAnsi="Calibri" w:cs="Calibri"/>
                <w:b/>
                <w:color w:val="000000"/>
                <w:lang w:val="en-US" w:eastAsia="en-US"/>
              </w:rPr>
            </w:pPr>
            <w:bookmarkStart w:id="31" w:name="_Toc229113719"/>
            <w:bookmarkStart w:id="32" w:name="_Toc382822367"/>
            <w:bookmarkStart w:id="33" w:name="_Toc426627704"/>
            <w:bookmarkStart w:id="34" w:name="_Toc426664274"/>
            <w:r w:rsidRPr="00F51B84">
              <w:rPr>
                <w:rFonts w:ascii="Calibri" w:eastAsia="Calibri" w:hAnsi="Calibri" w:cs="Calibri"/>
                <w:b/>
                <w:color w:val="000000"/>
                <w:spacing w:val="-2"/>
                <w:lang w:val="en-US" w:eastAsia="en-US"/>
              </w:rPr>
              <w:t>C</w:t>
            </w:r>
            <w:r w:rsidRPr="00F51B84">
              <w:rPr>
                <w:rFonts w:ascii="Calibri" w:eastAsia="Calibri" w:hAnsi="Calibri" w:cs="Calibri"/>
                <w:b/>
                <w:color w:val="000000"/>
                <w:lang w:val="en-US" w:eastAsia="en-US"/>
              </w:rPr>
              <w:t>ampus</w:t>
            </w:r>
          </w:p>
        </w:tc>
        <w:tc>
          <w:tcPr>
            <w:tcW w:w="1800"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F51B84" w:rsidRPr="00F51B84" w:rsidRDefault="00F51B84" w:rsidP="00F51B84">
            <w:pPr>
              <w:widowControl w:val="0"/>
              <w:kinsoku w:val="0"/>
              <w:overflowPunct w:val="0"/>
              <w:autoSpaceDE w:val="0"/>
              <w:autoSpaceDN w:val="0"/>
              <w:adjustRightInd w:val="0"/>
              <w:spacing w:before="6" w:after="160" w:line="259" w:lineRule="auto"/>
              <w:jc w:val="center"/>
              <w:rPr>
                <w:rFonts w:ascii="Calibri" w:eastAsia="Calibri" w:hAnsi="Calibri" w:cs="Calibri"/>
                <w:b/>
                <w:color w:val="000000"/>
                <w:lang w:val="en-US" w:eastAsia="en-US"/>
              </w:rPr>
            </w:pPr>
            <w:r w:rsidRPr="00F51B84">
              <w:rPr>
                <w:rFonts w:ascii="Calibri" w:eastAsia="Calibri" w:hAnsi="Calibri" w:cs="Calibri"/>
                <w:b/>
                <w:color w:val="000000"/>
                <w:lang w:val="en-US" w:eastAsia="en-US"/>
              </w:rPr>
              <w:t>2017</w:t>
            </w:r>
          </w:p>
        </w:tc>
        <w:tc>
          <w:tcPr>
            <w:tcW w:w="1800"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b/>
                <w:color w:val="000000"/>
                <w:lang w:val="en-US" w:eastAsia="en-US"/>
              </w:rPr>
            </w:pPr>
            <w:r w:rsidRPr="00F51B84">
              <w:rPr>
                <w:rFonts w:ascii="Calibri" w:eastAsia="Calibri" w:hAnsi="Calibri" w:cs="Calibri"/>
                <w:b/>
                <w:color w:val="000000"/>
                <w:lang w:val="en-US" w:eastAsia="en-US"/>
              </w:rPr>
              <w:t>2018</w:t>
            </w:r>
          </w:p>
        </w:tc>
        <w:tc>
          <w:tcPr>
            <w:tcW w:w="1800"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6442BC" w:rsidP="006442BC">
            <w:pPr>
              <w:widowControl w:val="0"/>
              <w:kinsoku w:val="0"/>
              <w:overflowPunct w:val="0"/>
              <w:autoSpaceDE w:val="0"/>
              <w:autoSpaceDN w:val="0"/>
              <w:adjustRightInd w:val="0"/>
              <w:spacing w:before="0" w:after="160" w:line="259" w:lineRule="auto"/>
              <w:jc w:val="center"/>
              <w:rPr>
                <w:rFonts w:ascii="Calibri" w:eastAsia="Calibri" w:hAnsi="Calibri" w:cs="Calibri"/>
                <w:b/>
                <w:color w:val="000000"/>
                <w:lang w:val="en-US" w:eastAsia="en-US"/>
              </w:rPr>
            </w:pPr>
            <w:r>
              <w:rPr>
                <w:rFonts w:ascii="Calibri" w:eastAsia="Calibri" w:hAnsi="Calibri" w:cs="Calibri"/>
                <w:b/>
                <w:color w:val="000000"/>
                <w:lang w:val="en-US" w:eastAsia="en-US"/>
              </w:rPr>
              <w:t>2019</w:t>
            </w:r>
            <w:bookmarkStart w:id="35" w:name="_GoBack"/>
            <w:bookmarkEnd w:id="35"/>
          </w:p>
        </w:tc>
      </w:tr>
      <w:tr w:rsidR="00F51B84" w:rsidRPr="00F51B84" w:rsidTr="00F51B84">
        <w:trPr>
          <w:trHeight w:val="20"/>
        </w:trPr>
        <w:tc>
          <w:tcPr>
            <w:tcW w:w="432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6" w:after="160" w:line="259" w:lineRule="auto"/>
              <w:ind w:left="102"/>
              <w:rPr>
                <w:rFonts w:ascii="Calibri" w:eastAsia="Calibri" w:hAnsi="Calibri" w:cs="Calibri"/>
                <w:color w:val="000000"/>
                <w:lang w:val="en-US" w:eastAsia="en-US"/>
              </w:rPr>
            </w:pPr>
            <w:r w:rsidRPr="00F51B84">
              <w:rPr>
                <w:rFonts w:ascii="Calibri" w:eastAsia="Calibri" w:hAnsi="Calibri" w:cs="Calibri"/>
                <w:color w:val="000000"/>
                <w:spacing w:val="-1"/>
                <w:lang w:val="en-US" w:eastAsia="en-US"/>
              </w:rPr>
              <w:t>S</w:t>
            </w:r>
            <w:r w:rsidRPr="00F51B84">
              <w:rPr>
                <w:rFonts w:ascii="Calibri" w:eastAsia="Calibri" w:hAnsi="Calibri" w:cs="Calibri"/>
                <w:color w:val="000000"/>
                <w:lang w:val="en-US" w:eastAsia="en-US"/>
              </w:rPr>
              <w:t>o</w:t>
            </w:r>
            <w:r w:rsidRPr="00F51B84">
              <w:rPr>
                <w:rFonts w:ascii="Calibri" w:eastAsia="Calibri" w:hAnsi="Calibri" w:cs="Calibri"/>
                <w:color w:val="000000"/>
                <w:spacing w:val="-1"/>
                <w:lang w:val="en-US" w:eastAsia="en-US"/>
              </w:rPr>
              <w:t>u</w:t>
            </w:r>
            <w:r w:rsidRPr="00F51B84">
              <w:rPr>
                <w:rFonts w:ascii="Calibri" w:eastAsia="Calibri" w:hAnsi="Calibri" w:cs="Calibri"/>
                <w:color w:val="000000"/>
                <w:lang w:val="en-US" w:eastAsia="en-US"/>
              </w:rPr>
              <w:t>th</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71" w:lineRule="exact"/>
              <w:ind w:right="97"/>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78</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6" w:after="160" w:line="259" w:lineRule="auto"/>
              <w:ind w:right="102"/>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78</w:t>
            </w:r>
          </w:p>
        </w:tc>
        <w:tc>
          <w:tcPr>
            <w:tcW w:w="1800"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6" w:after="160" w:line="259" w:lineRule="auto"/>
              <w:ind w:right="102"/>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78</w:t>
            </w:r>
          </w:p>
        </w:tc>
      </w:tr>
      <w:tr w:rsidR="00F51B84" w:rsidRPr="00F51B84" w:rsidTr="00F51B84">
        <w:trPr>
          <w:trHeight w:val="20"/>
        </w:trPr>
        <w:tc>
          <w:tcPr>
            <w:tcW w:w="432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 w:after="160" w:line="259" w:lineRule="auto"/>
              <w:ind w:left="102"/>
              <w:rPr>
                <w:rFonts w:ascii="Calibri" w:eastAsia="Calibri" w:hAnsi="Calibri" w:cs="Calibri"/>
                <w:color w:val="000000"/>
                <w:lang w:val="en-US" w:eastAsia="en-US"/>
              </w:rPr>
            </w:pPr>
            <w:r w:rsidRPr="00F51B84">
              <w:rPr>
                <w:rFonts w:ascii="Calibri" w:eastAsia="Calibri" w:hAnsi="Calibri" w:cs="Calibri"/>
                <w:color w:val="000000"/>
                <w:spacing w:val="-2"/>
                <w:lang w:val="en-US" w:eastAsia="en-US"/>
              </w:rPr>
              <w:t>N</w:t>
            </w:r>
            <w:r w:rsidRPr="00F51B84">
              <w:rPr>
                <w:rFonts w:ascii="Calibri" w:eastAsia="Calibri" w:hAnsi="Calibri" w:cs="Calibri"/>
                <w:color w:val="000000"/>
                <w:lang w:val="en-US" w:eastAsia="en-US"/>
              </w:rPr>
              <w:t>or</w:t>
            </w:r>
            <w:r w:rsidRPr="00F51B84">
              <w:rPr>
                <w:rFonts w:ascii="Calibri" w:eastAsia="Calibri" w:hAnsi="Calibri" w:cs="Calibri"/>
                <w:color w:val="000000"/>
                <w:spacing w:val="1"/>
                <w:lang w:val="en-US" w:eastAsia="en-US"/>
              </w:rPr>
              <w:t>t</w:t>
            </w:r>
            <w:r w:rsidRPr="00F51B84">
              <w:rPr>
                <w:rFonts w:ascii="Calibri" w:eastAsia="Calibri" w:hAnsi="Calibri" w:cs="Calibri"/>
                <w:color w:val="000000"/>
                <w:lang w:val="en-US" w:eastAsia="en-US"/>
              </w:rPr>
              <w:t>h</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71" w:lineRule="exact"/>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65.5</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8" w:after="160" w:line="259" w:lineRule="auto"/>
              <w:ind w:right="99"/>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65.5</w:t>
            </w:r>
          </w:p>
        </w:tc>
        <w:tc>
          <w:tcPr>
            <w:tcW w:w="1800"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 w:after="160" w:line="259" w:lineRule="auto"/>
              <w:ind w:right="99"/>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65.5</w:t>
            </w:r>
          </w:p>
        </w:tc>
      </w:tr>
      <w:tr w:rsidR="00F51B84" w:rsidRPr="00F51B84" w:rsidTr="00F51B84">
        <w:trPr>
          <w:trHeight w:val="20"/>
        </w:trPr>
        <w:tc>
          <w:tcPr>
            <w:tcW w:w="432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 w:after="160" w:line="259" w:lineRule="auto"/>
              <w:ind w:left="102"/>
              <w:rPr>
                <w:rFonts w:ascii="Calibri" w:eastAsia="Calibri" w:hAnsi="Calibri" w:cs="Calibri"/>
                <w:color w:val="000000"/>
                <w:lang w:val="en-US" w:eastAsia="en-US"/>
              </w:rPr>
            </w:pPr>
            <w:r w:rsidRPr="00F51B84">
              <w:rPr>
                <w:rFonts w:ascii="Calibri" w:eastAsia="Calibri" w:hAnsi="Calibri" w:cs="Calibri"/>
                <w:color w:val="000000"/>
                <w:lang w:val="en-US" w:eastAsia="en-US"/>
              </w:rPr>
              <w:t>2</w:t>
            </w:r>
            <w:r w:rsidRPr="00F51B84">
              <w:rPr>
                <w:rFonts w:ascii="Calibri" w:eastAsia="Calibri" w:hAnsi="Calibri" w:cs="Calibri"/>
                <w:color w:val="000000"/>
                <w:spacing w:val="-1"/>
                <w:lang w:val="en-US" w:eastAsia="en-US"/>
              </w:rPr>
              <w:t>n</w:t>
            </w:r>
            <w:r w:rsidRPr="00F51B84">
              <w:rPr>
                <w:rFonts w:ascii="Calibri" w:eastAsia="Calibri" w:hAnsi="Calibri" w:cs="Calibri"/>
                <w:color w:val="000000"/>
                <w:lang w:val="en-US" w:eastAsia="en-US"/>
              </w:rPr>
              <w:t>d A</w:t>
            </w:r>
            <w:r w:rsidRPr="00F51B84">
              <w:rPr>
                <w:rFonts w:ascii="Calibri" w:eastAsia="Calibri" w:hAnsi="Calibri" w:cs="Calibri"/>
                <w:color w:val="000000"/>
                <w:spacing w:val="-3"/>
                <w:lang w:val="en-US" w:eastAsia="en-US"/>
              </w:rPr>
              <w:t>v</w:t>
            </w:r>
            <w:r w:rsidRPr="00F51B84">
              <w:rPr>
                <w:rFonts w:ascii="Calibri" w:eastAsia="Calibri" w:hAnsi="Calibri" w:cs="Calibri"/>
                <w:color w:val="000000"/>
                <w:lang w:val="en-US" w:eastAsia="en-US"/>
              </w:rPr>
              <w:t>e</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73" w:lineRule="exact"/>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57.5</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8" w:after="160" w:line="259" w:lineRule="auto"/>
              <w:ind w:right="99"/>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57.5</w:t>
            </w:r>
          </w:p>
        </w:tc>
        <w:tc>
          <w:tcPr>
            <w:tcW w:w="1800"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 w:after="160" w:line="259" w:lineRule="auto"/>
              <w:ind w:right="99"/>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57.5</w:t>
            </w:r>
          </w:p>
        </w:tc>
      </w:tr>
      <w:tr w:rsidR="00F51B84" w:rsidRPr="00F51B84" w:rsidTr="00F51B84">
        <w:trPr>
          <w:trHeight w:val="20"/>
        </w:trPr>
        <w:tc>
          <w:tcPr>
            <w:tcW w:w="432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6" w:after="160" w:line="259" w:lineRule="auto"/>
              <w:ind w:left="102"/>
              <w:rPr>
                <w:rFonts w:ascii="Calibri" w:eastAsia="Calibri" w:hAnsi="Calibri" w:cs="Calibri"/>
                <w:color w:val="000000"/>
                <w:lang w:val="en-US" w:eastAsia="en-US"/>
              </w:rPr>
            </w:pPr>
            <w:r w:rsidRPr="00F51B84">
              <w:rPr>
                <w:rFonts w:ascii="Calibri" w:eastAsia="Calibri" w:hAnsi="Calibri" w:cs="Calibri"/>
                <w:color w:val="000000"/>
                <w:spacing w:val="-2"/>
                <w:lang w:val="en-US" w:eastAsia="en-US"/>
              </w:rPr>
              <w:t>Mi</w:t>
            </w:r>
            <w:r w:rsidRPr="00F51B84">
              <w:rPr>
                <w:rFonts w:ascii="Calibri" w:eastAsia="Calibri" w:hAnsi="Calibri" w:cs="Calibri"/>
                <w:color w:val="000000"/>
                <w:lang w:val="en-US" w:eastAsia="en-US"/>
              </w:rPr>
              <w:t>ss</w:t>
            </w:r>
            <w:r w:rsidRPr="00F51B84">
              <w:rPr>
                <w:rFonts w:ascii="Calibri" w:eastAsia="Calibri" w:hAnsi="Calibri" w:cs="Calibri"/>
                <w:color w:val="000000"/>
                <w:spacing w:val="-2"/>
                <w:lang w:val="en-US" w:eastAsia="en-US"/>
              </w:rPr>
              <w:t>i</w:t>
            </w:r>
            <w:r w:rsidRPr="00F51B84">
              <w:rPr>
                <w:rFonts w:ascii="Calibri" w:eastAsia="Calibri" w:hAnsi="Calibri" w:cs="Calibri"/>
                <w:color w:val="000000"/>
                <w:lang w:val="en-US" w:eastAsia="en-US"/>
              </w:rPr>
              <w:t>o</w:t>
            </w:r>
            <w:r w:rsidRPr="00F51B84">
              <w:rPr>
                <w:rFonts w:ascii="Calibri" w:eastAsia="Calibri" w:hAnsi="Calibri" w:cs="Calibri"/>
                <w:color w:val="000000"/>
                <w:spacing w:val="1"/>
                <w:lang w:val="en-US" w:eastAsia="en-US"/>
              </w:rPr>
              <w:t>n</w:t>
            </w:r>
            <w:r w:rsidRPr="00F51B84">
              <w:rPr>
                <w:rFonts w:ascii="Calibri" w:eastAsia="Calibri" w:hAnsi="Calibri" w:cs="Calibri"/>
                <w:color w:val="000000"/>
                <w:spacing w:val="-3"/>
                <w:lang w:val="en-US" w:eastAsia="en-US"/>
              </w:rPr>
              <w:t>v</w:t>
            </w:r>
            <w:r w:rsidRPr="00F51B84">
              <w:rPr>
                <w:rFonts w:ascii="Calibri" w:eastAsia="Calibri" w:hAnsi="Calibri" w:cs="Calibri"/>
                <w:color w:val="000000"/>
                <w:lang w:val="en-US" w:eastAsia="en-US"/>
              </w:rPr>
              <w:t>a</w:t>
            </w:r>
            <w:r w:rsidRPr="00F51B84">
              <w:rPr>
                <w:rFonts w:ascii="Calibri" w:eastAsia="Calibri" w:hAnsi="Calibri" w:cs="Calibri"/>
                <w:color w:val="000000"/>
                <w:spacing w:val="-2"/>
                <w:lang w:val="en-US" w:eastAsia="en-US"/>
              </w:rPr>
              <w:t>l</w:t>
            </w:r>
            <w:r w:rsidRPr="00F51B84">
              <w:rPr>
                <w:rFonts w:ascii="Calibri" w:eastAsia="Calibri" w:hAnsi="Calibri" w:cs="Calibri"/>
                <w:color w:val="000000"/>
                <w:lang w:val="en-US" w:eastAsia="en-US"/>
              </w:rPr>
              <w:t>e</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71" w:lineRule="exact"/>
              <w:ind w:right="97"/>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67</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6" w:after="160" w:line="259" w:lineRule="auto"/>
              <w:ind w:right="102"/>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67</w:t>
            </w:r>
          </w:p>
        </w:tc>
        <w:tc>
          <w:tcPr>
            <w:tcW w:w="1800"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6" w:after="160" w:line="259" w:lineRule="auto"/>
              <w:ind w:right="102"/>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67</w:t>
            </w:r>
          </w:p>
        </w:tc>
      </w:tr>
      <w:tr w:rsidR="00F51B84" w:rsidRPr="00F51B84" w:rsidTr="00F51B84">
        <w:trPr>
          <w:trHeight w:val="20"/>
        </w:trPr>
        <w:tc>
          <w:tcPr>
            <w:tcW w:w="432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 w:after="160" w:line="259" w:lineRule="auto"/>
              <w:ind w:left="102"/>
              <w:rPr>
                <w:rFonts w:ascii="Calibri" w:eastAsia="Calibri" w:hAnsi="Calibri" w:cs="Calibri"/>
                <w:color w:val="000000"/>
                <w:lang w:val="en-US" w:eastAsia="en-US"/>
              </w:rPr>
            </w:pPr>
            <w:r w:rsidRPr="00F51B84">
              <w:rPr>
                <w:rFonts w:ascii="Calibri" w:eastAsia="Calibri" w:hAnsi="Calibri" w:cs="Calibri"/>
                <w:color w:val="000000"/>
                <w:lang w:val="en-US" w:eastAsia="en-US"/>
              </w:rPr>
              <w:t>Ge</w:t>
            </w:r>
            <w:r w:rsidRPr="00F51B84">
              <w:rPr>
                <w:rFonts w:ascii="Calibri" w:eastAsia="Calibri" w:hAnsi="Calibri" w:cs="Calibri"/>
                <w:color w:val="000000"/>
                <w:spacing w:val="-1"/>
                <w:lang w:val="en-US" w:eastAsia="en-US"/>
              </w:rPr>
              <w:t>o</w:t>
            </w:r>
            <w:r w:rsidRPr="00F51B84">
              <w:rPr>
                <w:rFonts w:ascii="Calibri" w:eastAsia="Calibri" w:hAnsi="Calibri" w:cs="Calibri"/>
                <w:color w:val="000000"/>
                <w:spacing w:val="-2"/>
                <w:lang w:val="en-US" w:eastAsia="en-US"/>
              </w:rPr>
              <w:t>r</w:t>
            </w:r>
            <w:r w:rsidRPr="00F51B84">
              <w:rPr>
                <w:rFonts w:ascii="Calibri" w:eastAsia="Calibri" w:hAnsi="Calibri" w:cs="Calibri"/>
                <w:color w:val="000000"/>
                <w:spacing w:val="1"/>
                <w:lang w:val="en-US" w:eastAsia="en-US"/>
              </w:rPr>
              <w:t>g</w:t>
            </w:r>
            <w:r w:rsidRPr="00F51B84">
              <w:rPr>
                <w:rFonts w:ascii="Calibri" w:eastAsia="Calibri" w:hAnsi="Calibri" w:cs="Calibri"/>
                <w:color w:val="000000"/>
                <w:lang w:val="en-US" w:eastAsia="en-US"/>
              </w:rPr>
              <w:t>e</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71" w:lineRule="exact"/>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66.5</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8"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66.5</w:t>
            </w:r>
          </w:p>
        </w:tc>
        <w:tc>
          <w:tcPr>
            <w:tcW w:w="1800"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66.5</w:t>
            </w:r>
          </w:p>
        </w:tc>
      </w:tr>
      <w:tr w:rsidR="00F51B84" w:rsidRPr="00F51B84" w:rsidTr="00F51B84">
        <w:trPr>
          <w:trHeight w:val="20"/>
        </w:trPr>
        <w:tc>
          <w:tcPr>
            <w:tcW w:w="432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 w:after="160" w:line="259" w:lineRule="auto"/>
              <w:ind w:left="102"/>
              <w:rPr>
                <w:rFonts w:ascii="Calibri" w:eastAsia="Calibri" w:hAnsi="Calibri" w:cs="Calibri"/>
                <w:color w:val="000000"/>
                <w:lang w:val="en-US" w:eastAsia="en-US"/>
              </w:rPr>
            </w:pPr>
            <w:r w:rsidRPr="00F51B84">
              <w:rPr>
                <w:rFonts w:ascii="Calibri" w:eastAsia="Calibri" w:hAnsi="Calibri" w:cs="Calibri"/>
                <w:color w:val="000000"/>
                <w:spacing w:val="-1"/>
                <w:lang w:val="en-US" w:eastAsia="en-US"/>
              </w:rPr>
              <w:t>B</w:t>
            </w:r>
            <w:r w:rsidRPr="00F51B84">
              <w:rPr>
                <w:rFonts w:ascii="Calibri" w:eastAsia="Calibri" w:hAnsi="Calibri" w:cs="Calibri"/>
                <w:color w:val="000000"/>
                <w:lang w:val="en-US" w:eastAsia="en-US"/>
              </w:rPr>
              <w:t>us</w:t>
            </w:r>
            <w:r w:rsidRPr="00F51B84">
              <w:rPr>
                <w:rFonts w:ascii="Calibri" w:eastAsia="Calibri" w:hAnsi="Calibri" w:cs="Calibri"/>
                <w:color w:val="000000"/>
                <w:spacing w:val="-2"/>
                <w:lang w:val="en-US" w:eastAsia="en-US"/>
              </w:rPr>
              <w:t>i</w:t>
            </w:r>
            <w:r w:rsidRPr="00F51B84">
              <w:rPr>
                <w:rFonts w:ascii="Calibri" w:eastAsia="Calibri" w:hAnsi="Calibri" w:cs="Calibri"/>
                <w:color w:val="000000"/>
                <w:lang w:val="en-US" w:eastAsia="en-US"/>
              </w:rPr>
              <w:t>n</w:t>
            </w:r>
            <w:r w:rsidRPr="00F51B84">
              <w:rPr>
                <w:rFonts w:ascii="Calibri" w:eastAsia="Calibri" w:hAnsi="Calibri" w:cs="Calibri"/>
                <w:color w:val="000000"/>
                <w:spacing w:val="-1"/>
                <w:lang w:val="en-US" w:eastAsia="en-US"/>
              </w:rPr>
              <w:t>e</w:t>
            </w:r>
            <w:r w:rsidRPr="00F51B84">
              <w:rPr>
                <w:rFonts w:ascii="Calibri" w:eastAsia="Calibri" w:hAnsi="Calibri" w:cs="Calibri"/>
                <w:color w:val="000000"/>
                <w:lang w:val="en-US" w:eastAsia="en-US"/>
              </w:rPr>
              <w:t>ss</w:t>
            </w:r>
            <w:r w:rsidRPr="00F51B84">
              <w:rPr>
                <w:rFonts w:ascii="Calibri" w:eastAsia="Calibri" w:hAnsi="Calibri" w:cs="Calibri"/>
                <w:color w:val="000000"/>
                <w:spacing w:val="1"/>
                <w:lang w:val="en-US" w:eastAsia="en-US"/>
              </w:rPr>
              <w:t xml:space="preserve"> </w:t>
            </w:r>
            <w:r w:rsidRPr="00F51B84">
              <w:rPr>
                <w:rFonts w:ascii="Calibri" w:eastAsia="Calibri" w:hAnsi="Calibri" w:cs="Calibri"/>
                <w:color w:val="000000"/>
                <w:spacing w:val="-1"/>
                <w:lang w:val="en-US" w:eastAsia="en-US"/>
              </w:rPr>
              <w:t>S</w:t>
            </w:r>
            <w:r w:rsidRPr="00F51B84">
              <w:rPr>
                <w:rFonts w:ascii="Calibri" w:eastAsia="Calibri" w:hAnsi="Calibri" w:cs="Calibri"/>
                <w:color w:val="000000"/>
                <w:lang w:val="en-US" w:eastAsia="en-US"/>
              </w:rPr>
              <w:t>ch</w:t>
            </w:r>
            <w:r w:rsidRPr="00F51B84">
              <w:rPr>
                <w:rFonts w:ascii="Calibri" w:eastAsia="Calibri" w:hAnsi="Calibri" w:cs="Calibri"/>
                <w:color w:val="000000"/>
                <w:spacing w:val="-1"/>
                <w:lang w:val="en-US" w:eastAsia="en-US"/>
              </w:rPr>
              <w:t>o</w:t>
            </w:r>
            <w:r w:rsidRPr="00F51B84">
              <w:rPr>
                <w:rFonts w:ascii="Calibri" w:eastAsia="Calibri" w:hAnsi="Calibri" w:cs="Calibri"/>
                <w:color w:val="000000"/>
                <w:lang w:val="en-US" w:eastAsia="en-US"/>
              </w:rPr>
              <w:t>ol</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73" w:lineRule="exact"/>
              <w:ind w:right="97"/>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42</w:t>
            </w:r>
          </w:p>
        </w:tc>
        <w:tc>
          <w:tcPr>
            <w:tcW w:w="1800"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8" w:after="160" w:line="259" w:lineRule="auto"/>
              <w:ind w:right="102"/>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42</w:t>
            </w:r>
          </w:p>
        </w:tc>
        <w:tc>
          <w:tcPr>
            <w:tcW w:w="1800"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 w:after="160" w:line="259" w:lineRule="auto"/>
              <w:ind w:right="102"/>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42</w:t>
            </w:r>
          </w:p>
        </w:tc>
      </w:tr>
    </w:tbl>
    <w:p w:rsidR="00930040" w:rsidRDefault="00930040" w:rsidP="00930040">
      <w:pPr>
        <w:spacing w:before="0" w:after="0"/>
      </w:pPr>
    </w:p>
    <w:p w:rsidR="00930040" w:rsidRDefault="00930040" w:rsidP="00930040">
      <w:pPr>
        <w:spacing w:before="0" w:after="0"/>
        <w:rPr>
          <w:rFonts w:cs="Arial"/>
          <w:b/>
          <w:caps/>
          <w:sz w:val="24"/>
          <w:szCs w:val="26"/>
          <w:lang w:val="en-GB" w:eastAsia="en-US"/>
        </w:rPr>
      </w:pPr>
    </w:p>
    <w:p w:rsidR="00930040" w:rsidRPr="0081782A" w:rsidRDefault="00930040" w:rsidP="0081782A">
      <w:pPr>
        <w:pStyle w:val="Heading2"/>
      </w:pPr>
      <w:bookmarkStart w:id="36" w:name="_Toc478565212"/>
      <w:bookmarkStart w:id="37" w:name="_Toc7773472"/>
      <w:r w:rsidRPr="0081782A">
        <w:t>Gate readings (Library visits)</w:t>
      </w:r>
      <w:bookmarkEnd w:id="31"/>
      <w:bookmarkEnd w:id="32"/>
      <w:bookmarkEnd w:id="33"/>
      <w:bookmarkEnd w:id="34"/>
      <w:bookmarkEnd w:id="36"/>
      <w:bookmarkEnd w:id="37"/>
    </w:p>
    <w:tbl>
      <w:tblPr>
        <w:tblW w:w="9607" w:type="dxa"/>
        <w:tblInd w:w="5" w:type="dxa"/>
        <w:tblLayout w:type="fixed"/>
        <w:tblCellMar>
          <w:left w:w="0" w:type="dxa"/>
          <w:right w:w="0" w:type="dxa"/>
        </w:tblCellMar>
        <w:tblLook w:val="04A0" w:firstRow="1" w:lastRow="0" w:firstColumn="1" w:lastColumn="0" w:noHBand="0" w:noVBand="1"/>
      </w:tblPr>
      <w:tblGrid>
        <w:gridCol w:w="4273"/>
        <w:gridCol w:w="1778"/>
        <w:gridCol w:w="1778"/>
        <w:gridCol w:w="1778"/>
      </w:tblGrid>
      <w:tr w:rsidR="00F51B84" w:rsidRPr="00F51B84" w:rsidTr="00F51B84">
        <w:trPr>
          <w:trHeight w:val="17"/>
        </w:trPr>
        <w:tc>
          <w:tcPr>
            <w:tcW w:w="4273" w:type="dxa"/>
            <w:tcBorders>
              <w:top w:val="single" w:sz="4" w:space="0" w:color="000000"/>
              <w:left w:val="single" w:sz="4" w:space="0" w:color="000000"/>
              <w:bottom w:val="single" w:sz="4" w:space="0" w:color="000000"/>
              <w:right w:val="single" w:sz="4" w:space="0" w:color="000000"/>
            </w:tcBorders>
            <w:shd w:val="clear" w:color="auto" w:fill="F2F2F2"/>
            <w:tcMar>
              <w:left w:w="57" w:type="dxa"/>
            </w:tcMar>
            <w:vAlign w:val="center"/>
            <w:hideMark/>
          </w:tcPr>
          <w:p w:rsidR="00F51B84" w:rsidRPr="00F51B84" w:rsidRDefault="00F51B84" w:rsidP="00F51B84">
            <w:pPr>
              <w:widowControl w:val="0"/>
              <w:kinsoku w:val="0"/>
              <w:overflowPunct w:val="0"/>
              <w:autoSpaceDE w:val="0"/>
              <w:autoSpaceDN w:val="0"/>
              <w:adjustRightInd w:val="0"/>
              <w:spacing w:before="0" w:after="160" w:line="259" w:lineRule="auto"/>
              <w:ind w:left="1"/>
              <w:rPr>
                <w:rFonts w:ascii="Calibri" w:eastAsia="Calibri" w:hAnsi="Calibri" w:cs="Calibri"/>
                <w:b/>
                <w:color w:val="000000"/>
                <w:lang w:val="en-US" w:eastAsia="en-US"/>
              </w:rPr>
            </w:pPr>
            <w:r w:rsidRPr="00F51B84">
              <w:rPr>
                <w:rFonts w:ascii="Calibri" w:eastAsia="Calibri" w:hAnsi="Calibri" w:cs="Calibri"/>
                <w:b/>
                <w:color w:val="auto"/>
                <w:spacing w:val="-2"/>
                <w:lang w:val="en-US" w:eastAsia="en-US"/>
              </w:rPr>
              <w:t>C</w:t>
            </w:r>
            <w:r w:rsidRPr="00F51B84">
              <w:rPr>
                <w:rFonts w:ascii="Calibri" w:eastAsia="Calibri" w:hAnsi="Calibri" w:cs="Calibri"/>
                <w:b/>
                <w:color w:val="auto"/>
                <w:lang w:val="en-US" w:eastAsia="en-US"/>
              </w:rPr>
              <w:t>ampus</w:t>
            </w:r>
          </w:p>
        </w:tc>
        <w:tc>
          <w:tcPr>
            <w:tcW w:w="1778"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F51B84" w:rsidRPr="00F51B84" w:rsidRDefault="00F51B84" w:rsidP="00F51B84">
            <w:pPr>
              <w:widowControl w:val="0"/>
              <w:kinsoku w:val="0"/>
              <w:overflowPunct w:val="0"/>
              <w:autoSpaceDE w:val="0"/>
              <w:autoSpaceDN w:val="0"/>
              <w:adjustRightInd w:val="0"/>
              <w:spacing w:before="0" w:after="160" w:line="259" w:lineRule="auto"/>
              <w:ind w:right="15"/>
              <w:jc w:val="center"/>
              <w:rPr>
                <w:rFonts w:ascii="Calibri" w:eastAsia="Calibri" w:hAnsi="Calibri" w:cs="Calibri"/>
                <w:b/>
                <w:color w:val="000000"/>
                <w:lang w:val="en-US" w:eastAsia="en-US"/>
              </w:rPr>
            </w:pPr>
            <w:r w:rsidRPr="00F51B84">
              <w:rPr>
                <w:rFonts w:ascii="Calibri" w:eastAsia="Calibri" w:hAnsi="Calibri" w:cs="Calibri"/>
                <w:b/>
                <w:color w:val="000000"/>
                <w:lang w:val="en-US" w:eastAsia="en-US"/>
              </w:rPr>
              <w:t>2017</w:t>
            </w:r>
          </w:p>
        </w:tc>
        <w:tc>
          <w:tcPr>
            <w:tcW w:w="1778"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F51B84" w:rsidRPr="00F51B84" w:rsidRDefault="00F51B84" w:rsidP="00F51B84">
            <w:pPr>
              <w:widowControl w:val="0"/>
              <w:kinsoku w:val="0"/>
              <w:overflowPunct w:val="0"/>
              <w:autoSpaceDE w:val="0"/>
              <w:autoSpaceDN w:val="0"/>
              <w:adjustRightInd w:val="0"/>
              <w:spacing w:before="0" w:after="160" w:line="259" w:lineRule="auto"/>
              <w:ind w:right="18"/>
              <w:jc w:val="center"/>
              <w:rPr>
                <w:rFonts w:ascii="Calibri" w:eastAsia="Calibri" w:hAnsi="Calibri" w:cs="Calibri"/>
                <w:b/>
                <w:color w:val="000000"/>
                <w:lang w:val="en-US" w:eastAsia="en-US"/>
              </w:rPr>
            </w:pPr>
            <w:r w:rsidRPr="00F51B84">
              <w:rPr>
                <w:rFonts w:ascii="Calibri" w:eastAsia="Calibri" w:hAnsi="Calibri" w:cs="Calibri"/>
                <w:b/>
                <w:color w:val="000000"/>
                <w:lang w:val="en-US" w:eastAsia="en-US"/>
              </w:rPr>
              <w:t>2018</w:t>
            </w:r>
          </w:p>
        </w:tc>
        <w:tc>
          <w:tcPr>
            <w:tcW w:w="1778"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before="0" w:after="160" w:line="259" w:lineRule="auto"/>
              <w:ind w:right="18"/>
              <w:jc w:val="center"/>
              <w:rPr>
                <w:rFonts w:ascii="Calibri" w:eastAsia="Calibri" w:hAnsi="Calibri" w:cs="Calibri"/>
                <w:b/>
                <w:color w:val="000000"/>
                <w:lang w:val="en-US" w:eastAsia="en-US"/>
              </w:rPr>
            </w:pPr>
            <w:r w:rsidRPr="00F51B84">
              <w:rPr>
                <w:rFonts w:ascii="Calibri" w:eastAsia="Calibri" w:hAnsi="Calibri" w:cs="Calibri"/>
                <w:b/>
                <w:color w:val="000000"/>
                <w:lang w:val="en-US" w:eastAsia="en-US"/>
              </w:rPr>
              <w:t>2019</w:t>
            </w:r>
          </w:p>
        </w:tc>
      </w:tr>
      <w:tr w:rsidR="00F51B84" w:rsidRPr="00F51B84" w:rsidTr="00F51B84">
        <w:trPr>
          <w:trHeight w:val="408"/>
        </w:trPr>
        <w:tc>
          <w:tcPr>
            <w:tcW w:w="4273" w:type="dxa"/>
            <w:tcBorders>
              <w:top w:val="single" w:sz="4" w:space="0" w:color="000000"/>
              <w:left w:val="single" w:sz="4" w:space="0" w:color="000000"/>
              <w:bottom w:val="single" w:sz="4" w:space="0" w:color="000000"/>
              <w:right w:val="single" w:sz="4" w:space="0" w:color="000000"/>
            </w:tcBorders>
            <w:tcMar>
              <w:left w:w="57" w:type="dxa"/>
            </w:tcMar>
            <w:vAlign w:val="center"/>
            <w:hideMark/>
          </w:tcPr>
          <w:p w:rsidR="00F51B84" w:rsidRPr="00F51B84" w:rsidRDefault="00F51B84" w:rsidP="00F51B84">
            <w:pPr>
              <w:widowControl w:val="0"/>
              <w:kinsoku w:val="0"/>
              <w:overflowPunct w:val="0"/>
              <w:autoSpaceDE w:val="0"/>
              <w:autoSpaceDN w:val="0"/>
              <w:adjustRightInd w:val="0"/>
              <w:spacing w:before="0" w:after="160" w:line="259" w:lineRule="auto"/>
              <w:ind w:left="1"/>
              <w:rPr>
                <w:rFonts w:ascii="Calibri" w:eastAsia="Calibri" w:hAnsi="Calibri" w:cs="Calibri"/>
                <w:color w:val="000000"/>
                <w:lang w:val="en-US" w:eastAsia="en-US"/>
              </w:rPr>
            </w:pPr>
            <w:r w:rsidRPr="00F51B84">
              <w:rPr>
                <w:rFonts w:ascii="Calibri" w:eastAsia="Calibri" w:hAnsi="Calibri" w:cs="Calibri"/>
                <w:color w:val="000000"/>
                <w:spacing w:val="-1"/>
                <w:lang w:val="en-US" w:eastAsia="en-US"/>
              </w:rPr>
              <w:t>S</w:t>
            </w:r>
            <w:r w:rsidRPr="00F51B84">
              <w:rPr>
                <w:rFonts w:ascii="Calibri" w:eastAsia="Calibri" w:hAnsi="Calibri" w:cs="Calibri"/>
                <w:color w:val="000000"/>
                <w:lang w:val="en-US" w:eastAsia="en-US"/>
              </w:rPr>
              <w:t>o</w:t>
            </w:r>
            <w:r w:rsidRPr="00F51B84">
              <w:rPr>
                <w:rFonts w:ascii="Calibri" w:eastAsia="Calibri" w:hAnsi="Calibri" w:cs="Calibri"/>
                <w:color w:val="000000"/>
                <w:spacing w:val="-1"/>
                <w:lang w:val="en-US" w:eastAsia="en-US"/>
              </w:rPr>
              <w:t>u</w:t>
            </w:r>
            <w:r w:rsidRPr="00F51B84">
              <w:rPr>
                <w:rFonts w:ascii="Calibri" w:eastAsia="Calibri" w:hAnsi="Calibri" w:cs="Calibri"/>
                <w:color w:val="000000"/>
                <w:lang w:val="en-US" w:eastAsia="en-US"/>
              </w:rPr>
              <w:t>th</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524899</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1583306</w:t>
            </w:r>
          </w:p>
        </w:tc>
        <w:tc>
          <w:tcPr>
            <w:tcW w:w="177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p>
        </w:tc>
      </w:tr>
      <w:tr w:rsidR="00F51B84" w:rsidRPr="00F51B84" w:rsidTr="00F51B84">
        <w:trPr>
          <w:trHeight w:val="17"/>
        </w:trPr>
        <w:tc>
          <w:tcPr>
            <w:tcW w:w="4273" w:type="dxa"/>
            <w:tcBorders>
              <w:top w:val="single" w:sz="4" w:space="0" w:color="000000"/>
              <w:left w:val="single" w:sz="4" w:space="0" w:color="000000"/>
              <w:bottom w:val="single" w:sz="4" w:space="0" w:color="000000"/>
              <w:right w:val="single" w:sz="4" w:space="0" w:color="000000"/>
            </w:tcBorders>
            <w:tcMar>
              <w:left w:w="57" w:type="dxa"/>
            </w:tcMar>
            <w:vAlign w:val="center"/>
            <w:hideMark/>
          </w:tcPr>
          <w:p w:rsidR="00F51B84" w:rsidRPr="00F51B84" w:rsidRDefault="00F51B84" w:rsidP="00F51B84">
            <w:pPr>
              <w:widowControl w:val="0"/>
              <w:kinsoku w:val="0"/>
              <w:overflowPunct w:val="0"/>
              <w:autoSpaceDE w:val="0"/>
              <w:autoSpaceDN w:val="0"/>
              <w:adjustRightInd w:val="0"/>
              <w:spacing w:before="0" w:after="160" w:line="259" w:lineRule="auto"/>
              <w:ind w:left="1"/>
              <w:rPr>
                <w:rFonts w:ascii="Calibri" w:eastAsia="Calibri" w:hAnsi="Calibri" w:cs="Calibri"/>
                <w:color w:val="000000"/>
                <w:lang w:val="en-US" w:eastAsia="en-US"/>
              </w:rPr>
            </w:pPr>
            <w:r w:rsidRPr="00F51B84">
              <w:rPr>
                <w:rFonts w:ascii="Calibri" w:eastAsia="Calibri" w:hAnsi="Calibri" w:cs="Calibri"/>
                <w:color w:val="000000"/>
                <w:spacing w:val="-2"/>
                <w:lang w:val="en-US" w:eastAsia="en-US"/>
              </w:rPr>
              <w:t>N</w:t>
            </w:r>
            <w:r w:rsidRPr="00F51B84">
              <w:rPr>
                <w:rFonts w:ascii="Calibri" w:eastAsia="Calibri" w:hAnsi="Calibri" w:cs="Calibri"/>
                <w:color w:val="000000"/>
                <w:lang w:val="en-US" w:eastAsia="en-US"/>
              </w:rPr>
              <w:t>or</w:t>
            </w:r>
            <w:r w:rsidRPr="00F51B84">
              <w:rPr>
                <w:rFonts w:ascii="Calibri" w:eastAsia="Calibri" w:hAnsi="Calibri" w:cs="Calibri"/>
                <w:color w:val="000000"/>
                <w:spacing w:val="1"/>
                <w:lang w:val="en-US" w:eastAsia="en-US"/>
              </w:rPr>
              <w:t>t</w:t>
            </w:r>
            <w:r w:rsidRPr="00F51B84">
              <w:rPr>
                <w:rFonts w:ascii="Calibri" w:eastAsia="Calibri" w:hAnsi="Calibri" w:cs="Calibri"/>
                <w:color w:val="000000"/>
                <w:lang w:val="en-US" w:eastAsia="en-US"/>
              </w:rPr>
              <w:t>h</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0</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189875</w:t>
            </w:r>
          </w:p>
        </w:tc>
        <w:tc>
          <w:tcPr>
            <w:tcW w:w="177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85062</w:t>
            </w:r>
          </w:p>
        </w:tc>
      </w:tr>
      <w:tr w:rsidR="00F51B84" w:rsidRPr="00F51B84" w:rsidTr="00F51B84">
        <w:trPr>
          <w:trHeight w:val="17"/>
        </w:trPr>
        <w:tc>
          <w:tcPr>
            <w:tcW w:w="4273" w:type="dxa"/>
            <w:tcBorders>
              <w:top w:val="single" w:sz="4" w:space="0" w:color="000000"/>
              <w:left w:val="single" w:sz="4" w:space="0" w:color="000000"/>
              <w:bottom w:val="single" w:sz="4" w:space="0" w:color="000000"/>
              <w:right w:val="single" w:sz="4" w:space="0" w:color="000000"/>
            </w:tcBorders>
            <w:tcMar>
              <w:left w:w="57" w:type="dxa"/>
            </w:tcMar>
            <w:vAlign w:val="center"/>
            <w:hideMark/>
          </w:tcPr>
          <w:p w:rsidR="00F51B84" w:rsidRPr="00F51B84" w:rsidRDefault="00F51B84" w:rsidP="00F51B84">
            <w:pPr>
              <w:widowControl w:val="0"/>
              <w:kinsoku w:val="0"/>
              <w:overflowPunct w:val="0"/>
              <w:autoSpaceDE w:val="0"/>
              <w:autoSpaceDN w:val="0"/>
              <w:adjustRightInd w:val="0"/>
              <w:spacing w:before="0" w:after="160" w:line="259" w:lineRule="auto"/>
              <w:ind w:left="1"/>
              <w:rPr>
                <w:rFonts w:ascii="Calibri" w:eastAsia="Calibri" w:hAnsi="Calibri" w:cs="Calibri"/>
                <w:color w:val="000000"/>
                <w:lang w:val="en-US" w:eastAsia="en-US"/>
              </w:rPr>
            </w:pPr>
            <w:r w:rsidRPr="00F51B84">
              <w:rPr>
                <w:rFonts w:ascii="Calibri" w:eastAsia="Calibri" w:hAnsi="Calibri" w:cs="Calibri"/>
                <w:color w:val="000000"/>
                <w:lang w:val="en-US" w:eastAsia="en-US"/>
              </w:rPr>
              <w:t>2</w:t>
            </w:r>
            <w:r w:rsidRPr="00F51B84">
              <w:rPr>
                <w:rFonts w:ascii="Calibri" w:eastAsia="Calibri" w:hAnsi="Calibri" w:cs="Calibri"/>
                <w:color w:val="000000"/>
                <w:spacing w:val="-1"/>
                <w:lang w:val="en-US" w:eastAsia="en-US"/>
              </w:rPr>
              <w:t>n</w:t>
            </w:r>
            <w:r w:rsidRPr="00F51B84">
              <w:rPr>
                <w:rFonts w:ascii="Calibri" w:eastAsia="Calibri" w:hAnsi="Calibri" w:cs="Calibri"/>
                <w:color w:val="000000"/>
                <w:lang w:val="en-US" w:eastAsia="en-US"/>
              </w:rPr>
              <w:t>d A</w:t>
            </w:r>
            <w:r w:rsidRPr="00F51B84">
              <w:rPr>
                <w:rFonts w:ascii="Calibri" w:eastAsia="Calibri" w:hAnsi="Calibri" w:cs="Calibri"/>
                <w:color w:val="000000"/>
                <w:spacing w:val="-3"/>
                <w:lang w:val="en-US" w:eastAsia="en-US"/>
              </w:rPr>
              <w:t>v</w:t>
            </w:r>
            <w:r w:rsidRPr="00F51B84">
              <w:rPr>
                <w:rFonts w:ascii="Calibri" w:eastAsia="Calibri" w:hAnsi="Calibri" w:cs="Calibri"/>
                <w:color w:val="000000"/>
                <w:lang w:val="en-US" w:eastAsia="en-US"/>
              </w:rPr>
              <w:t>e</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171 404</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158880</w:t>
            </w:r>
          </w:p>
        </w:tc>
        <w:tc>
          <w:tcPr>
            <w:tcW w:w="177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147867</w:t>
            </w:r>
          </w:p>
        </w:tc>
      </w:tr>
      <w:tr w:rsidR="00F51B84" w:rsidRPr="00F51B84" w:rsidTr="00F51B84">
        <w:trPr>
          <w:trHeight w:val="17"/>
        </w:trPr>
        <w:tc>
          <w:tcPr>
            <w:tcW w:w="4273" w:type="dxa"/>
            <w:tcBorders>
              <w:top w:val="single" w:sz="4" w:space="0" w:color="000000"/>
              <w:left w:val="single" w:sz="4" w:space="0" w:color="000000"/>
              <w:bottom w:val="single" w:sz="4" w:space="0" w:color="000000"/>
              <w:right w:val="single" w:sz="4" w:space="0" w:color="000000"/>
            </w:tcBorders>
            <w:tcMar>
              <w:left w:w="57" w:type="dxa"/>
            </w:tcMar>
            <w:vAlign w:val="center"/>
            <w:hideMark/>
          </w:tcPr>
          <w:p w:rsidR="00F51B84" w:rsidRPr="00F51B84" w:rsidRDefault="00F51B84" w:rsidP="00F51B84">
            <w:pPr>
              <w:widowControl w:val="0"/>
              <w:kinsoku w:val="0"/>
              <w:overflowPunct w:val="0"/>
              <w:autoSpaceDE w:val="0"/>
              <w:autoSpaceDN w:val="0"/>
              <w:adjustRightInd w:val="0"/>
              <w:spacing w:before="0" w:after="160" w:line="259" w:lineRule="auto"/>
              <w:ind w:left="1"/>
              <w:rPr>
                <w:rFonts w:ascii="Calibri" w:eastAsia="Calibri" w:hAnsi="Calibri" w:cs="Calibri"/>
                <w:color w:val="000000"/>
                <w:lang w:val="en-US" w:eastAsia="en-US"/>
              </w:rPr>
            </w:pPr>
            <w:r w:rsidRPr="00F51B84">
              <w:rPr>
                <w:rFonts w:ascii="Calibri" w:eastAsia="Calibri" w:hAnsi="Calibri" w:cs="Calibri"/>
                <w:color w:val="000000"/>
                <w:spacing w:val="-2"/>
                <w:lang w:val="en-US" w:eastAsia="en-US"/>
              </w:rPr>
              <w:t>Mi</w:t>
            </w:r>
            <w:r w:rsidRPr="00F51B84">
              <w:rPr>
                <w:rFonts w:ascii="Calibri" w:eastAsia="Calibri" w:hAnsi="Calibri" w:cs="Calibri"/>
                <w:color w:val="000000"/>
                <w:lang w:val="en-US" w:eastAsia="en-US"/>
              </w:rPr>
              <w:t>ss</w:t>
            </w:r>
            <w:r w:rsidRPr="00F51B84">
              <w:rPr>
                <w:rFonts w:ascii="Calibri" w:eastAsia="Calibri" w:hAnsi="Calibri" w:cs="Calibri"/>
                <w:color w:val="000000"/>
                <w:spacing w:val="-2"/>
                <w:lang w:val="en-US" w:eastAsia="en-US"/>
              </w:rPr>
              <w:t>i</w:t>
            </w:r>
            <w:r w:rsidRPr="00F51B84">
              <w:rPr>
                <w:rFonts w:ascii="Calibri" w:eastAsia="Calibri" w:hAnsi="Calibri" w:cs="Calibri"/>
                <w:color w:val="000000"/>
                <w:lang w:val="en-US" w:eastAsia="en-US"/>
              </w:rPr>
              <w:t>o</w:t>
            </w:r>
            <w:r w:rsidRPr="00F51B84">
              <w:rPr>
                <w:rFonts w:ascii="Calibri" w:eastAsia="Calibri" w:hAnsi="Calibri" w:cs="Calibri"/>
                <w:color w:val="000000"/>
                <w:spacing w:val="1"/>
                <w:lang w:val="en-US" w:eastAsia="en-US"/>
              </w:rPr>
              <w:t>n</w:t>
            </w:r>
            <w:r w:rsidRPr="00F51B84">
              <w:rPr>
                <w:rFonts w:ascii="Calibri" w:eastAsia="Calibri" w:hAnsi="Calibri" w:cs="Calibri"/>
                <w:color w:val="000000"/>
                <w:spacing w:val="-3"/>
                <w:lang w:val="en-US" w:eastAsia="en-US"/>
              </w:rPr>
              <w:t>v</w:t>
            </w:r>
            <w:r w:rsidRPr="00F51B84">
              <w:rPr>
                <w:rFonts w:ascii="Calibri" w:eastAsia="Calibri" w:hAnsi="Calibri" w:cs="Calibri"/>
                <w:color w:val="000000"/>
                <w:lang w:val="en-US" w:eastAsia="en-US"/>
              </w:rPr>
              <w:t>a</w:t>
            </w:r>
            <w:r w:rsidRPr="00F51B84">
              <w:rPr>
                <w:rFonts w:ascii="Calibri" w:eastAsia="Calibri" w:hAnsi="Calibri" w:cs="Calibri"/>
                <w:color w:val="000000"/>
                <w:spacing w:val="-2"/>
                <w:lang w:val="en-US" w:eastAsia="en-US"/>
              </w:rPr>
              <w:t>l</w:t>
            </w:r>
            <w:r w:rsidRPr="00F51B84">
              <w:rPr>
                <w:rFonts w:ascii="Calibri" w:eastAsia="Calibri" w:hAnsi="Calibri" w:cs="Calibri"/>
                <w:color w:val="000000"/>
                <w:lang w:val="en-US" w:eastAsia="en-US"/>
              </w:rPr>
              <w:t>e</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155 927</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120948</w:t>
            </w:r>
          </w:p>
        </w:tc>
        <w:tc>
          <w:tcPr>
            <w:tcW w:w="177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80232</w:t>
            </w:r>
          </w:p>
        </w:tc>
      </w:tr>
      <w:tr w:rsidR="00F51B84" w:rsidRPr="00F51B84" w:rsidTr="00F51B84">
        <w:trPr>
          <w:trHeight w:val="17"/>
        </w:trPr>
        <w:tc>
          <w:tcPr>
            <w:tcW w:w="4273" w:type="dxa"/>
            <w:tcBorders>
              <w:top w:val="single" w:sz="4" w:space="0" w:color="000000"/>
              <w:left w:val="single" w:sz="4" w:space="0" w:color="000000"/>
              <w:bottom w:val="single" w:sz="4" w:space="0" w:color="000000"/>
              <w:right w:val="single" w:sz="4" w:space="0" w:color="000000"/>
            </w:tcBorders>
            <w:tcMar>
              <w:left w:w="57" w:type="dxa"/>
            </w:tcMar>
            <w:vAlign w:val="center"/>
            <w:hideMark/>
          </w:tcPr>
          <w:p w:rsidR="00F51B84" w:rsidRPr="00F51B84" w:rsidRDefault="00F51B84" w:rsidP="00F51B84">
            <w:pPr>
              <w:widowControl w:val="0"/>
              <w:kinsoku w:val="0"/>
              <w:overflowPunct w:val="0"/>
              <w:autoSpaceDE w:val="0"/>
              <w:autoSpaceDN w:val="0"/>
              <w:adjustRightInd w:val="0"/>
              <w:spacing w:before="0" w:after="160" w:line="259" w:lineRule="auto"/>
              <w:ind w:left="1"/>
              <w:rPr>
                <w:rFonts w:ascii="Calibri" w:eastAsia="Calibri" w:hAnsi="Calibri" w:cs="Calibri"/>
                <w:color w:val="000000"/>
                <w:lang w:val="en-US" w:eastAsia="en-US"/>
              </w:rPr>
            </w:pPr>
            <w:r w:rsidRPr="00F51B84">
              <w:rPr>
                <w:rFonts w:ascii="Calibri" w:eastAsia="Calibri" w:hAnsi="Calibri" w:cs="Calibri"/>
                <w:color w:val="000000"/>
                <w:lang w:val="en-US" w:eastAsia="en-US"/>
              </w:rPr>
              <w:t>Ge</w:t>
            </w:r>
            <w:r w:rsidRPr="00F51B84">
              <w:rPr>
                <w:rFonts w:ascii="Calibri" w:eastAsia="Calibri" w:hAnsi="Calibri" w:cs="Calibri"/>
                <w:color w:val="000000"/>
                <w:spacing w:val="-1"/>
                <w:lang w:val="en-US" w:eastAsia="en-US"/>
              </w:rPr>
              <w:t>o</w:t>
            </w:r>
            <w:r w:rsidRPr="00F51B84">
              <w:rPr>
                <w:rFonts w:ascii="Calibri" w:eastAsia="Calibri" w:hAnsi="Calibri" w:cs="Calibri"/>
                <w:color w:val="000000"/>
                <w:spacing w:val="-2"/>
                <w:lang w:val="en-US" w:eastAsia="en-US"/>
              </w:rPr>
              <w:t>r</w:t>
            </w:r>
            <w:r w:rsidRPr="00F51B84">
              <w:rPr>
                <w:rFonts w:ascii="Calibri" w:eastAsia="Calibri" w:hAnsi="Calibri" w:cs="Calibri"/>
                <w:color w:val="000000"/>
                <w:spacing w:val="1"/>
                <w:lang w:val="en-US" w:eastAsia="en-US"/>
              </w:rPr>
              <w:t>g</w:t>
            </w:r>
            <w:r w:rsidRPr="00F51B84">
              <w:rPr>
                <w:rFonts w:ascii="Calibri" w:eastAsia="Calibri" w:hAnsi="Calibri" w:cs="Calibri"/>
                <w:color w:val="000000"/>
                <w:lang w:val="en-US" w:eastAsia="en-US"/>
              </w:rPr>
              <w:t>e</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275 82</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116231</w:t>
            </w:r>
          </w:p>
        </w:tc>
        <w:tc>
          <w:tcPr>
            <w:tcW w:w="177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p>
        </w:tc>
      </w:tr>
      <w:tr w:rsidR="00F51B84" w:rsidRPr="00F51B84" w:rsidTr="00F51B84">
        <w:trPr>
          <w:trHeight w:val="17"/>
        </w:trPr>
        <w:tc>
          <w:tcPr>
            <w:tcW w:w="4273" w:type="dxa"/>
            <w:tcBorders>
              <w:top w:val="single" w:sz="4" w:space="0" w:color="000000"/>
              <w:left w:val="single" w:sz="4" w:space="0" w:color="000000"/>
              <w:bottom w:val="single" w:sz="4" w:space="0" w:color="000000"/>
              <w:right w:val="single" w:sz="4" w:space="0" w:color="000000"/>
            </w:tcBorders>
            <w:tcMar>
              <w:left w:w="57" w:type="dxa"/>
            </w:tcMar>
            <w:vAlign w:val="center"/>
            <w:hideMark/>
          </w:tcPr>
          <w:p w:rsidR="00F51B84" w:rsidRPr="00F51B84" w:rsidRDefault="00F51B84" w:rsidP="00F51B84">
            <w:pPr>
              <w:widowControl w:val="0"/>
              <w:kinsoku w:val="0"/>
              <w:overflowPunct w:val="0"/>
              <w:autoSpaceDE w:val="0"/>
              <w:autoSpaceDN w:val="0"/>
              <w:adjustRightInd w:val="0"/>
              <w:spacing w:before="0" w:after="160" w:line="259" w:lineRule="auto"/>
              <w:ind w:left="1"/>
              <w:rPr>
                <w:rFonts w:ascii="Calibri" w:eastAsia="Calibri" w:hAnsi="Calibri" w:cs="Calibri"/>
                <w:color w:val="000000"/>
                <w:lang w:val="en-US" w:eastAsia="en-US"/>
              </w:rPr>
            </w:pPr>
            <w:r w:rsidRPr="00F51B84">
              <w:rPr>
                <w:rFonts w:ascii="Calibri" w:eastAsia="Calibri" w:hAnsi="Calibri" w:cs="Calibri"/>
                <w:color w:val="000000"/>
                <w:spacing w:val="-1"/>
                <w:lang w:val="en-US" w:eastAsia="en-US"/>
              </w:rPr>
              <w:t>B</w:t>
            </w:r>
            <w:r w:rsidRPr="00F51B84">
              <w:rPr>
                <w:rFonts w:ascii="Calibri" w:eastAsia="Calibri" w:hAnsi="Calibri" w:cs="Calibri"/>
                <w:color w:val="000000"/>
                <w:lang w:val="en-US" w:eastAsia="en-US"/>
              </w:rPr>
              <w:t>us</w:t>
            </w:r>
            <w:r w:rsidRPr="00F51B84">
              <w:rPr>
                <w:rFonts w:ascii="Calibri" w:eastAsia="Calibri" w:hAnsi="Calibri" w:cs="Calibri"/>
                <w:color w:val="000000"/>
                <w:spacing w:val="-2"/>
                <w:lang w:val="en-US" w:eastAsia="en-US"/>
              </w:rPr>
              <w:t>i</w:t>
            </w:r>
            <w:r w:rsidRPr="00F51B84">
              <w:rPr>
                <w:rFonts w:ascii="Calibri" w:eastAsia="Calibri" w:hAnsi="Calibri" w:cs="Calibri"/>
                <w:color w:val="000000"/>
                <w:lang w:val="en-US" w:eastAsia="en-US"/>
              </w:rPr>
              <w:t>n</w:t>
            </w:r>
            <w:r w:rsidRPr="00F51B84">
              <w:rPr>
                <w:rFonts w:ascii="Calibri" w:eastAsia="Calibri" w:hAnsi="Calibri" w:cs="Calibri"/>
                <w:color w:val="000000"/>
                <w:spacing w:val="-1"/>
                <w:lang w:val="en-US" w:eastAsia="en-US"/>
              </w:rPr>
              <w:t>e</w:t>
            </w:r>
            <w:r w:rsidRPr="00F51B84">
              <w:rPr>
                <w:rFonts w:ascii="Calibri" w:eastAsia="Calibri" w:hAnsi="Calibri" w:cs="Calibri"/>
                <w:color w:val="000000"/>
                <w:lang w:val="en-US" w:eastAsia="en-US"/>
              </w:rPr>
              <w:t>ss</w:t>
            </w:r>
            <w:r w:rsidRPr="00F51B84">
              <w:rPr>
                <w:rFonts w:ascii="Calibri" w:eastAsia="Calibri" w:hAnsi="Calibri" w:cs="Calibri"/>
                <w:color w:val="000000"/>
                <w:spacing w:val="1"/>
                <w:lang w:val="en-US" w:eastAsia="en-US"/>
              </w:rPr>
              <w:t xml:space="preserve"> </w:t>
            </w:r>
            <w:r w:rsidRPr="00F51B84">
              <w:rPr>
                <w:rFonts w:ascii="Calibri" w:eastAsia="Calibri" w:hAnsi="Calibri" w:cs="Calibri"/>
                <w:color w:val="000000"/>
                <w:spacing w:val="-1"/>
                <w:lang w:val="en-US" w:eastAsia="en-US"/>
              </w:rPr>
              <w:t>S</w:t>
            </w:r>
            <w:r w:rsidRPr="00F51B84">
              <w:rPr>
                <w:rFonts w:ascii="Calibri" w:eastAsia="Calibri" w:hAnsi="Calibri" w:cs="Calibri"/>
                <w:color w:val="000000"/>
                <w:lang w:val="en-US" w:eastAsia="en-US"/>
              </w:rPr>
              <w:t>ch</w:t>
            </w:r>
            <w:r w:rsidRPr="00F51B84">
              <w:rPr>
                <w:rFonts w:ascii="Calibri" w:eastAsia="Calibri" w:hAnsi="Calibri" w:cs="Calibri"/>
                <w:color w:val="000000"/>
                <w:spacing w:val="-1"/>
                <w:lang w:val="en-US" w:eastAsia="en-US"/>
              </w:rPr>
              <w:t>o</w:t>
            </w:r>
            <w:r w:rsidRPr="00F51B84">
              <w:rPr>
                <w:rFonts w:ascii="Calibri" w:eastAsia="Calibri" w:hAnsi="Calibri" w:cs="Calibri"/>
                <w:color w:val="000000"/>
                <w:lang w:val="en-US" w:eastAsia="en-US"/>
              </w:rPr>
              <w:t>ol</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456</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ind w:right="17"/>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1445</w:t>
            </w:r>
          </w:p>
        </w:tc>
        <w:tc>
          <w:tcPr>
            <w:tcW w:w="177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0" w:after="160" w:line="259" w:lineRule="auto"/>
              <w:ind w:right="17"/>
              <w:jc w:val="center"/>
              <w:rPr>
                <w:rFonts w:ascii="Calibri" w:eastAsia="Calibri" w:hAnsi="Calibri" w:cs="Calibri"/>
                <w:color w:val="000000"/>
                <w:lang w:val="en-US" w:eastAsia="en-US"/>
              </w:rPr>
            </w:pPr>
            <w:r w:rsidRPr="00F51B84">
              <w:rPr>
                <w:rFonts w:ascii="Calibri" w:eastAsia="Calibri" w:hAnsi="Calibri" w:cs="Calibri"/>
                <w:color w:val="000000"/>
                <w:lang w:val="en-US" w:eastAsia="en-US"/>
              </w:rPr>
              <w:t>1550</w:t>
            </w:r>
          </w:p>
        </w:tc>
      </w:tr>
      <w:tr w:rsidR="00F51B84" w:rsidRPr="00F51B84" w:rsidTr="00F51B84">
        <w:trPr>
          <w:trHeight w:val="17"/>
        </w:trPr>
        <w:tc>
          <w:tcPr>
            <w:tcW w:w="4273" w:type="dxa"/>
            <w:tcBorders>
              <w:top w:val="single" w:sz="4" w:space="0" w:color="000000"/>
              <w:left w:val="single" w:sz="4" w:space="0" w:color="000000"/>
              <w:bottom w:val="single" w:sz="4" w:space="0" w:color="000000"/>
              <w:right w:val="single" w:sz="4" w:space="0" w:color="000000"/>
            </w:tcBorders>
            <w:tcMar>
              <w:left w:w="57" w:type="dxa"/>
            </w:tcMar>
            <w:vAlign w:val="center"/>
          </w:tcPr>
          <w:p w:rsidR="00F51B84" w:rsidRPr="00F51B84" w:rsidRDefault="00F51B84" w:rsidP="00F51B84">
            <w:pPr>
              <w:widowControl w:val="0"/>
              <w:kinsoku w:val="0"/>
              <w:overflowPunct w:val="0"/>
              <w:autoSpaceDE w:val="0"/>
              <w:autoSpaceDN w:val="0"/>
              <w:adjustRightInd w:val="0"/>
              <w:spacing w:before="0" w:after="160" w:line="259" w:lineRule="auto"/>
              <w:ind w:left="1"/>
              <w:rPr>
                <w:rFonts w:ascii="Calibri" w:eastAsia="Calibri" w:hAnsi="Calibri" w:cs="Calibri"/>
                <w:b/>
                <w:color w:val="000000"/>
                <w:lang w:val="en-US" w:eastAsia="en-US"/>
              </w:rPr>
            </w:pPr>
            <w:r w:rsidRPr="00F51B84">
              <w:rPr>
                <w:rFonts w:ascii="Calibri" w:eastAsia="Calibri" w:hAnsi="Calibri" w:cs="Calibri"/>
                <w:b/>
                <w:color w:val="000000"/>
                <w:spacing w:val="1"/>
                <w:lang w:val="en-US" w:eastAsia="en-US"/>
              </w:rPr>
              <w:t>T</w:t>
            </w:r>
            <w:r w:rsidRPr="00F51B84">
              <w:rPr>
                <w:rFonts w:ascii="Calibri" w:eastAsia="Calibri" w:hAnsi="Calibri" w:cs="Calibri"/>
                <w:b/>
                <w:color w:val="000000"/>
                <w:spacing w:val="-3"/>
                <w:lang w:val="en-US" w:eastAsia="en-US"/>
              </w:rPr>
              <w:t>o</w:t>
            </w:r>
            <w:r w:rsidRPr="00F51B84">
              <w:rPr>
                <w:rFonts w:ascii="Calibri" w:eastAsia="Calibri" w:hAnsi="Calibri" w:cs="Calibri"/>
                <w:b/>
                <w:color w:val="000000"/>
                <w:lang w:val="en-US" w:eastAsia="en-US"/>
              </w:rPr>
              <w:t>tal</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spacing w:before="0" w:after="160" w:line="259" w:lineRule="auto"/>
              <w:jc w:val="center"/>
              <w:rPr>
                <w:rFonts w:ascii="Calibri" w:eastAsia="Calibri" w:hAnsi="Calibri" w:cs="Calibri"/>
                <w:b/>
                <w:color w:val="000000"/>
                <w:lang w:val="en-US" w:eastAsia="en-US"/>
              </w:rPr>
            </w:pPr>
            <w:r w:rsidRPr="00F51B84">
              <w:rPr>
                <w:rFonts w:ascii="Calibri" w:eastAsia="Calibri" w:hAnsi="Calibri" w:cs="Calibri"/>
                <w:b/>
                <w:color w:val="000000"/>
                <w:lang w:val="en-US" w:eastAsia="en-US"/>
              </w:rPr>
              <w:t>1128509</w:t>
            </w:r>
          </w:p>
        </w:tc>
        <w:tc>
          <w:tcPr>
            <w:tcW w:w="1778" w:type="dxa"/>
            <w:tcBorders>
              <w:top w:val="single" w:sz="4" w:space="0" w:color="000000"/>
              <w:left w:val="single" w:sz="4" w:space="0" w:color="000000"/>
              <w:bottom w:val="single" w:sz="4" w:space="0" w:color="000000"/>
              <w:right w:val="single" w:sz="4" w:space="0" w:color="000000"/>
            </w:tcBorders>
            <w:vAlign w:val="center"/>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b/>
                <w:color w:val="000000"/>
                <w:lang w:val="en-US" w:eastAsia="en-US"/>
              </w:rPr>
            </w:pPr>
            <w:r w:rsidRPr="00F51B84">
              <w:rPr>
                <w:rFonts w:ascii="Calibri" w:eastAsia="Calibri" w:hAnsi="Calibri" w:cs="Calibri"/>
                <w:b/>
                <w:color w:val="000000"/>
                <w:lang w:val="en-US" w:eastAsia="en-US"/>
              </w:rPr>
              <w:t>2170685</w:t>
            </w:r>
          </w:p>
        </w:tc>
        <w:tc>
          <w:tcPr>
            <w:tcW w:w="1778"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0" w:after="160" w:line="259" w:lineRule="auto"/>
              <w:jc w:val="center"/>
              <w:rPr>
                <w:rFonts w:ascii="Calibri" w:eastAsia="Calibri" w:hAnsi="Calibri" w:cs="Calibri"/>
                <w:b/>
                <w:color w:val="000000"/>
                <w:lang w:val="en-US" w:eastAsia="en-US"/>
              </w:rPr>
            </w:pPr>
          </w:p>
        </w:tc>
      </w:tr>
    </w:tbl>
    <w:p w:rsidR="00930040" w:rsidRPr="00FE2631" w:rsidRDefault="00930040" w:rsidP="00930040">
      <w:pPr>
        <w:rPr>
          <w:rFonts w:eastAsia="Calibri" w:cs="Arial"/>
          <w:b/>
          <w:lang w:eastAsia="en-US"/>
        </w:rPr>
      </w:pPr>
    </w:p>
    <w:p w:rsidR="00930040" w:rsidRPr="00FC6365" w:rsidRDefault="00930040" w:rsidP="00245571">
      <w:pPr>
        <w:pStyle w:val="Heading1"/>
        <w:ind w:left="360" w:hanging="360"/>
      </w:pPr>
      <w:bookmarkStart w:id="38" w:name="_Toc444587198"/>
      <w:bookmarkStart w:id="39" w:name="_Toc426627705"/>
      <w:bookmarkStart w:id="40" w:name="_Toc382822368"/>
      <w:bookmarkStart w:id="41" w:name="_Toc229113720"/>
      <w:bookmarkStart w:id="42" w:name="_Toc478565213"/>
      <w:bookmarkStart w:id="43" w:name="_Toc7773473"/>
      <w:r w:rsidRPr="00FC6365">
        <w:t>SERVICES PROFILE</w:t>
      </w:r>
      <w:bookmarkEnd w:id="38"/>
      <w:bookmarkEnd w:id="39"/>
      <w:bookmarkEnd w:id="40"/>
      <w:bookmarkEnd w:id="41"/>
      <w:bookmarkEnd w:id="42"/>
      <w:bookmarkEnd w:id="43"/>
      <w:r w:rsidR="0081782A">
        <w:br/>
      </w:r>
    </w:p>
    <w:p w:rsidR="00D92A06" w:rsidRPr="00931507" w:rsidRDefault="00930040" w:rsidP="00931507">
      <w:pPr>
        <w:pStyle w:val="Heading2"/>
      </w:pPr>
      <w:bookmarkStart w:id="44" w:name="_Toc426627706"/>
      <w:bookmarkStart w:id="45" w:name="_Toc382822369"/>
      <w:bookmarkStart w:id="46" w:name="_Toc229113721"/>
      <w:bookmarkStart w:id="47" w:name="_Toc478565214"/>
      <w:bookmarkStart w:id="48" w:name="_Toc7773474"/>
      <w:r w:rsidRPr="00931507">
        <w:t>CIRCULATION SERVICES</w:t>
      </w:r>
      <w:bookmarkEnd w:id="44"/>
      <w:bookmarkEnd w:id="45"/>
      <w:bookmarkEnd w:id="46"/>
      <w:bookmarkEnd w:id="47"/>
      <w:bookmarkEnd w:id="48"/>
      <w:r w:rsidR="00B92865" w:rsidRPr="00931507">
        <w:t xml:space="preserve"> </w:t>
      </w:r>
    </w:p>
    <w:p w:rsidR="00930040" w:rsidRPr="003D14D7" w:rsidRDefault="008F23E8" w:rsidP="00EF57B0">
      <w:pPr>
        <w:rPr>
          <w:b/>
        </w:rPr>
      </w:pPr>
      <w:r w:rsidRPr="0093279C">
        <w:rPr>
          <w:rFonts w:asciiTheme="minorHAnsi" w:hAnsiTheme="minorHAnsi" w:cstheme="minorHAnsi"/>
          <w:strike/>
          <w:u w:val="single"/>
        </w:rPr>
        <w:br/>
      </w:r>
      <w:bookmarkStart w:id="49" w:name="_Toc7773475"/>
      <w:bookmarkStart w:id="50" w:name="_Toc478565215"/>
      <w:r w:rsidR="00044D07" w:rsidRPr="00EF57B0">
        <w:rPr>
          <w:rStyle w:val="Heading3Char"/>
        </w:rPr>
        <w:t xml:space="preserve">5.1.1 </w:t>
      </w:r>
      <w:r w:rsidR="009C6664">
        <w:rPr>
          <w:rStyle w:val="Heading3Char"/>
        </w:rPr>
        <w:tab/>
      </w:r>
      <w:r w:rsidR="00044D07" w:rsidRPr="00EF57B0">
        <w:rPr>
          <w:rStyle w:val="Heading3Char"/>
        </w:rPr>
        <w:t>C</w:t>
      </w:r>
      <w:r w:rsidR="00EF57B0">
        <w:rPr>
          <w:rStyle w:val="Heading3Char"/>
        </w:rPr>
        <w:t>irculation</w:t>
      </w:r>
      <w:r w:rsidR="00930040" w:rsidRPr="00EF57B0">
        <w:rPr>
          <w:rStyle w:val="Heading3Char"/>
        </w:rPr>
        <w:t xml:space="preserve"> of library material</w:t>
      </w:r>
      <w:bookmarkEnd w:id="49"/>
      <w:r w:rsidR="00930040">
        <w:br/>
      </w:r>
      <w:r w:rsidR="00930040">
        <w:br/>
      </w:r>
      <w:r w:rsidR="00930040" w:rsidRPr="003D14D7">
        <w:rPr>
          <w:b/>
        </w:rPr>
        <w:t>Short loans checkouts per campus</w:t>
      </w:r>
      <w:bookmarkEnd w:id="50"/>
    </w:p>
    <w:tbl>
      <w:tblPr>
        <w:tblW w:w="0" w:type="auto"/>
        <w:tblInd w:w="94" w:type="dxa"/>
        <w:tblCellMar>
          <w:left w:w="0" w:type="dxa"/>
          <w:right w:w="0" w:type="dxa"/>
        </w:tblCellMar>
        <w:tblLook w:val="04A0" w:firstRow="1" w:lastRow="0" w:firstColumn="1" w:lastColumn="0" w:noHBand="0" w:noVBand="1"/>
      </w:tblPr>
      <w:tblGrid>
        <w:gridCol w:w="1518"/>
        <w:gridCol w:w="1942"/>
        <w:gridCol w:w="1942"/>
        <w:gridCol w:w="1942"/>
      </w:tblGrid>
      <w:tr w:rsidR="00F51B84" w:rsidRPr="00F51B84" w:rsidTr="00F51B84">
        <w:trPr>
          <w:trHeight w:val="501"/>
        </w:trPr>
        <w:tc>
          <w:tcPr>
            <w:tcW w:w="0" w:type="auto"/>
            <w:tcBorders>
              <w:top w:val="single" w:sz="4" w:space="0" w:color="000000"/>
              <w:left w:val="single" w:sz="4" w:space="0" w:color="000000"/>
              <w:bottom w:val="single" w:sz="4" w:space="0" w:color="000000"/>
              <w:right w:val="single" w:sz="4" w:space="0" w:color="000000"/>
            </w:tcBorders>
            <w:shd w:val="clear" w:color="auto" w:fill="F2F2F2"/>
            <w:hideMark/>
          </w:tcPr>
          <w:p w:rsidR="00F51B84" w:rsidRPr="00F51B84" w:rsidRDefault="00F51B84" w:rsidP="00F51B84">
            <w:pPr>
              <w:widowControl w:val="0"/>
              <w:kinsoku w:val="0"/>
              <w:overflowPunct w:val="0"/>
              <w:autoSpaceDE w:val="0"/>
              <w:autoSpaceDN w:val="0"/>
              <w:adjustRightInd w:val="0"/>
              <w:spacing w:line="250" w:lineRule="exact"/>
              <w:ind w:left="102"/>
              <w:rPr>
                <w:rFonts w:ascii="Calibri" w:hAnsi="Calibri" w:cs="Calibri"/>
                <w:b/>
                <w:color w:val="000000"/>
                <w:lang w:val="en-US"/>
              </w:rPr>
            </w:pPr>
            <w:r w:rsidRPr="00F51B84">
              <w:rPr>
                <w:rFonts w:ascii="Calibri" w:hAnsi="Calibri" w:cs="Calibri"/>
                <w:b/>
                <w:color w:val="000000"/>
                <w:spacing w:val="-2"/>
                <w:lang w:val="en-US"/>
              </w:rPr>
              <w:t>C</w:t>
            </w:r>
            <w:r w:rsidRPr="00F51B84">
              <w:rPr>
                <w:rFonts w:ascii="Calibri" w:hAnsi="Calibri" w:cs="Calibri"/>
                <w:b/>
                <w:color w:val="000000"/>
                <w:lang w:val="en-US"/>
              </w:rPr>
              <w:t>ampus</w:t>
            </w:r>
          </w:p>
        </w:tc>
        <w:tc>
          <w:tcPr>
            <w:tcW w:w="1942"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47" w:lineRule="exact"/>
              <w:ind w:right="102"/>
              <w:jc w:val="center"/>
              <w:rPr>
                <w:rFonts w:ascii="Calibri" w:hAnsi="Calibri" w:cs="Calibri"/>
                <w:b/>
                <w:color w:val="000000"/>
                <w:lang w:val="en-US"/>
              </w:rPr>
            </w:pPr>
            <w:r w:rsidRPr="00F51B84">
              <w:rPr>
                <w:rFonts w:ascii="Calibri" w:hAnsi="Calibri" w:cs="Calibri"/>
                <w:b/>
                <w:color w:val="000000"/>
                <w:lang w:val="en-US"/>
              </w:rPr>
              <w:t>2017</w:t>
            </w:r>
          </w:p>
        </w:tc>
        <w:tc>
          <w:tcPr>
            <w:tcW w:w="1942"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50" w:lineRule="exact"/>
              <w:ind w:right="102"/>
              <w:jc w:val="center"/>
              <w:rPr>
                <w:rFonts w:ascii="Calibri" w:hAnsi="Calibri" w:cs="Calibri"/>
                <w:b/>
                <w:color w:val="000000"/>
                <w:lang w:val="en-US"/>
              </w:rPr>
            </w:pPr>
            <w:r w:rsidRPr="00F51B84">
              <w:rPr>
                <w:rFonts w:ascii="Calibri" w:hAnsi="Calibri" w:cs="Calibri"/>
                <w:b/>
                <w:color w:val="000000"/>
                <w:lang w:val="en-US"/>
              </w:rPr>
              <w:t>2018</w:t>
            </w:r>
          </w:p>
        </w:tc>
        <w:tc>
          <w:tcPr>
            <w:tcW w:w="1942"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50" w:lineRule="exact"/>
              <w:ind w:right="102"/>
              <w:jc w:val="center"/>
              <w:rPr>
                <w:rFonts w:ascii="Calibri" w:hAnsi="Calibri" w:cs="Calibri"/>
                <w:b/>
                <w:color w:val="000000"/>
                <w:lang w:val="en-US"/>
              </w:rPr>
            </w:pPr>
            <w:r w:rsidRPr="00F51B84">
              <w:rPr>
                <w:rFonts w:ascii="Calibri" w:hAnsi="Calibri" w:cs="Calibri"/>
                <w:b/>
                <w:color w:val="000000"/>
                <w:lang w:val="en-US"/>
              </w:rPr>
              <w:t>2019</w:t>
            </w:r>
          </w:p>
        </w:tc>
      </w:tr>
      <w:tr w:rsidR="00F51B84" w:rsidRPr="00F51B84" w:rsidTr="00F51B84">
        <w:trPr>
          <w:trHeight w:val="20"/>
        </w:trPr>
        <w:tc>
          <w:tcPr>
            <w:tcW w:w="0" w:type="auto"/>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ascii="Calibri" w:hAnsi="Calibri" w:cs="Calibri"/>
                <w:color w:val="000000"/>
                <w:lang w:val="en-US"/>
              </w:rPr>
            </w:pPr>
            <w:r w:rsidRPr="00F51B84">
              <w:rPr>
                <w:rFonts w:ascii="Calibri" w:hAnsi="Calibri" w:cs="Calibri"/>
                <w:color w:val="000000"/>
                <w:spacing w:val="-1"/>
                <w:lang w:val="en-US"/>
              </w:rPr>
              <w:t>S</w:t>
            </w:r>
            <w:r w:rsidRPr="00F51B84">
              <w:rPr>
                <w:rFonts w:ascii="Calibri" w:hAnsi="Calibri" w:cs="Calibri"/>
                <w:color w:val="000000"/>
                <w:lang w:val="en-US"/>
              </w:rPr>
              <w:t>o</w:t>
            </w:r>
            <w:r w:rsidRPr="00F51B84">
              <w:rPr>
                <w:rFonts w:ascii="Calibri" w:hAnsi="Calibri" w:cs="Calibri"/>
                <w:color w:val="000000"/>
                <w:spacing w:val="-1"/>
                <w:lang w:val="en-US"/>
              </w:rPr>
              <w:t>u</w:t>
            </w:r>
            <w:r w:rsidRPr="00F51B84">
              <w:rPr>
                <w:rFonts w:ascii="Calibri" w:hAnsi="Calibri" w:cs="Calibri"/>
                <w:color w:val="000000"/>
                <w:lang w:val="en-US"/>
              </w:rPr>
              <w:t>th</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jc w:val="center"/>
              <w:rPr>
                <w:rFonts w:ascii="Calibri" w:hAnsi="Calibri" w:cs="Calibri"/>
                <w:color w:val="000000"/>
                <w:lang w:val="en-US"/>
              </w:rPr>
            </w:pPr>
            <w:r w:rsidRPr="00F51B84">
              <w:rPr>
                <w:rFonts w:ascii="Calibri" w:hAnsi="Calibri" w:cs="Calibri"/>
                <w:color w:val="000000"/>
                <w:lang w:val="en-US"/>
              </w:rPr>
              <w:t>31816</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29665</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25386</w:t>
            </w:r>
          </w:p>
        </w:tc>
      </w:tr>
      <w:tr w:rsidR="00F51B84" w:rsidRPr="00F51B84" w:rsidTr="00F51B84">
        <w:trPr>
          <w:trHeight w:val="20"/>
        </w:trPr>
        <w:tc>
          <w:tcPr>
            <w:tcW w:w="0" w:type="auto"/>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ascii="Calibri" w:hAnsi="Calibri" w:cs="Calibri"/>
                <w:color w:val="000000"/>
                <w:lang w:val="en-US"/>
              </w:rPr>
            </w:pPr>
            <w:r w:rsidRPr="00F51B84">
              <w:rPr>
                <w:rFonts w:ascii="Calibri" w:hAnsi="Calibri" w:cs="Calibri"/>
                <w:color w:val="000000"/>
                <w:spacing w:val="-2"/>
                <w:lang w:val="en-US"/>
              </w:rPr>
              <w:t>N</w:t>
            </w:r>
            <w:r w:rsidRPr="00F51B84">
              <w:rPr>
                <w:rFonts w:ascii="Calibri" w:hAnsi="Calibri" w:cs="Calibri"/>
                <w:color w:val="000000"/>
                <w:lang w:val="en-US"/>
              </w:rPr>
              <w:t>or</w:t>
            </w:r>
            <w:r w:rsidRPr="00F51B84">
              <w:rPr>
                <w:rFonts w:ascii="Calibri" w:hAnsi="Calibri" w:cs="Calibri"/>
                <w:color w:val="000000"/>
                <w:spacing w:val="1"/>
                <w:lang w:val="en-US"/>
              </w:rPr>
              <w:t>t</w:t>
            </w:r>
            <w:r w:rsidRPr="00F51B84">
              <w:rPr>
                <w:rFonts w:ascii="Calibri" w:hAnsi="Calibri" w:cs="Calibri"/>
                <w:color w:val="000000"/>
                <w:lang w:val="en-US"/>
              </w:rPr>
              <w:t>h</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jc w:val="center"/>
              <w:rPr>
                <w:rFonts w:ascii="Calibri" w:hAnsi="Calibri" w:cs="Calibri"/>
                <w:color w:val="000000"/>
                <w:lang w:val="en-US"/>
              </w:rPr>
            </w:pPr>
            <w:r w:rsidRPr="00F51B84">
              <w:rPr>
                <w:rFonts w:ascii="Calibri" w:hAnsi="Calibri" w:cs="Calibri"/>
                <w:color w:val="000000"/>
                <w:lang w:val="en-US"/>
              </w:rPr>
              <w:t>1536</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1246</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812</w:t>
            </w:r>
          </w:p>
        </w:tc>
      </w:tr>
      <w:tr w:rsidR="00F51B84" w:rsidRPr="00F51B84" w:rsidTr="00F51B84">
        <w:trPr>
          <w:trHeight w:val="20"/>
        </w:trPr>
        <w:tc>
          <w:tcPr>
            <w:tcW w:w="0" w:type="auto"/>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3" w:lineRule="exact"/>
              <w:ind w:left="102"/>
              <w:rPr>
                <w:rFonts w:ascii="Calibri" w:hAnsi="Calibri" w:cs="Calibri"/>
                <w:color w:val="000000"/>
                <w:lang w:val="en-US"/>
              </w:rPr>
            </w:pPr>
            <w:r w:rsidRPr="00F51B84">
              <w:rPr>
                <w:rFonts w:ascii="Calibri" w:hAnsi="Calibri" w:cs="Calibri"/>
                <w:color w:val="000000"/>
                <w:spacing w:val="-1"/>
                <w:lang w:val="en-US"/>
              </w:rPr>
              <w:t>2nd</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2570</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3" w:lineRule="exact"/>
              <w:jc w:val="center"/>
              <w:rPr>
                <w:rFonts w:ascii="Calibri" w:hAnsi="Calibri" w:cs="Calibri"/>
                <w:color w:val="000000"/>
                <w:lang w:val="en-US"/>
              </w:rPr>
            </w:pPr>
            <w:r w:rsidRPr="00F51B84">
              <w:rPr>
                <w:rFonts w:ascii="Calibri" w:hAnsi="Calibri" w:cs="Calibri"/>
                <w:color w:val="000000"/>
                <w:lang w:val="en-US"/>
              </w:rPr>
              <w:t>4637</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3" w:lineRule="exact"/>
              <w:jc w:val="center"/>
              <w:rPr>
                <w:rFonts w:ascii="Calibri" w:hAnsi="Calibri" w:cs="Calibri"/>
                <w:color w:val="000000"/>
                <w:lang w:val="en-US"/>
              </w:rPr>
            </w:pPr>
            <w:r w:rsidRPr="00F51B84">
              <w:rPr>
                <w:rFonts w:ascii="Calibri" w:hAnsi="Calibri" w:cs="Calibri"/>
                <w:color w:val="000000"/>
                <w:lang w:val="en-US"/>
              </w:rPr>
              <w:t>5453</w:t>
            </w:r>
          </w:p>
        </w:tc>
      </w:tr>
      <w:tr w:rsidR="00F51B84" w:rsidRPr="00F51B84" w:rsidTr="00F51B84">
        <w:trPr>
          <w:trHeight w:val="20"/>
        </w:trPr>
        <w:tc>
          <w:tcPr>
            <w:tcW w:w="0" w:type="auto"/>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ascii="Calibri" w:hAnsi="Calibri" w:cs="Calibri"/>
                <w:color w:val="000000"/>
                <w:lang w:val="en-US"/>
              </w:rPr>
            </w:pPr>
            <w:r w:rsidRPr="00F51B84">
              <w:rPr>
                <w:rFonts w:ascii="Calibri" w:hAnsi="Calibri" w:cs="Calibri"/>
                <w:color w:val="000000"/>
                <w:spacing w:val="-2"/>
                <w:lang w:val="en-US"/>
              </w:rPr>
              <w:t>Mi</w:t>
            </w:r>
            <w:r w:rsidRPr="00F51B84">
              <w:rPr>
                <w:rFonts w:ascii="Calibri" w:hAnsi="Calibri" w:cs="Calibri"/>
                <w:color w:val="000000"/>
                <w:lang w:val="en-US"/>
              </w:rPr>
              <w:t>ss</w:t>
            </w:r>
            <w:r w:rsidRPr="00F51B84">
              <w:rPr>
                <w:rFonts w:ascii="Calibri" w:hAnsi="Calibri" w:cs="Calibri"/>
                <w:color w:val="000000"/>
                <w:spacing w:val="-2"/>
                <w:lang w:val="en-US"/>
              </w:rPr>
              <w:t>i</w:t>
            </w:r>
            <w:r w:rsidRPr="00F51B84">
              <w:rPr>
                <w:rFonts w:ascii="Calibri" w:hAnsi="Calibri" w:cs="Calibri"/>
                <w:color w:val="000000"/>
                <w:lang w:val="en-US"/>
              </w:rPr>
              <w:t>o</w:t>
            </w:r>
            <w:r w:rsidRPr="00F51B84">
              <w:rPr>
                <w:rFonts w:ascii="Calibri" w:hAnsi="Calibri" w:cs="Calibri"/>
                <w:color w:val="000000"/>
                <w:spacing w:val="1"/>
                <w:lang w:val="en-US"/>
              </w:rPr>
              <w:t>n</w:t>
            </w:r>
            <w:r w:rsidRPr="00F51B84">
              <w:rPr>
                <w:rFonts w:ascii="Calibri" w:hAnsi="Calibri" w:cs="Calibri"/>
                <w:color w:val="000000"/>
                <w:spacing w:val="-3"/>
                <w:lang w:val="en-US"/>
              </w:rPr>
              <w:t>v</w:t>
            </w:r>
            <w:r w:rsidRPr="00F51B84">
              <w:rPr>
                <w:rFonts w:ascii="Calibri" w:hAnsi="Calibri" w:cs="Calibri"/>
                <w:color w:val="000000"/>
                <w:lang w:val="en-US"/>
              </w:rPr>
              <w:t>a</w:t>
            </w:r>
            <w:r w:rsidRPr="00F51B84">
              <w:rPr>
                <w:rFonts w:ascii="Calibri" w:hAnsi="Calibri" w:cs="Calibri"/>
                <w:color w:val="000000"/>
                <w:spacing w:val="-2"/>
                <w:lang w:val="en-US"/>
              </w:rPr>
              <w:t>l</w:t>
            </w:r>
            <w:r w:rsidRPr="00F51B84">
              <w:rPr>
                <w:rFonts w:ascii="Calibri" w:hAnsi="Calibri" w:cs="Calibri"/>
                <w:color w:val="000000"/>
                <w:lang w:val="en-US"/>
              </w:rPr>
              <w:t>e</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jc w:val="center"/>
              <w:rPr>
                <w:rFonts w:ascii="Calibri" w:hAnsi="Calibri" w:cs="Calibri"/>
                <w:color w:val="000000"/>
                <w:lang w:val="en-US"/>
              </w:rPr>
            </w:pPr>
            <w:r w:rsidRPr="00F51B84">
              <w:rPr>
                <w:rFonts w:ascii="Calibri" w:hAnsi="Calibri" w:cs="Calibri"/>
                <w:color w:val="000000"/>
                <w:lang w:val="en-US"/>
              </w:rPr>
              <w:t>2099</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2726</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347</w:t>
            </w:r>
          </w:p>
        </w:tc>
      </w:tr>
      <w:tr w:rsidR="00F51B84" w:rsidRPr="00F51B84" w:rsidTr="00F51B84">
        <w:trPr>
          <w:trHeight w:val="20"/>
        </w:trPr>
        <w:tc>
          <w:tcPr>
            <w:tcW w:w="0" w:type="auto"/>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ascii="Calibri" w:hAnsi="Calibri" w:cs="Calibri"/>
                <w:color w:val="000000"/>
                <w:lang w:val="en-US"/>
              </w:rPr>
            </w:pPr>
            <w:r w:rsidRPr="00F51B84">
              <w:rPr>
                <w:rFonts w:ascii="Calibri" w:hAnsi="Calibri" w:cs="Calibri"/>
                <w:color w:val="000000"/>
                <w:lang w:val="en-US"/>
              </w:rPr>
              <w:t>Ge</w:t>
            </w:r>
            <w:r w:rsidRPr="00F51B84">
              <w:rPr>
                <w:rFonts w:ascii="Calibri" w:hAnsi="Calibri" w:cs="Calibri"/>
                <w:color w:val="000000"/>
                <w:spacing w:val="-1"/>
                <w:lang w:val="en-US"/>
              </w:rPr>
              <w:t>o</w:t>
            </w:r>
            <w:r w:rsidRPr="00F51B84">
              <w:rPr>
                <w:rFonts w:ascii="Calibri" w:hAnsi="Calibri" w:cs="Calibri"/>
                <w:color w:val="000000"/>
                <w:spacing w:val="-2"/>
                <w:lang w:val="en-US"/>
              </w:rPr>
              <w:t>r</w:t>
            </w:r>
            <w:r w:rsidRPr="00F51B84">
              <w:rPr>
                <w:rFonts w:ascii="Calibri" w:hAnsi="Calibri" w:cs="Calibri"/>
                <w:color w:val="000000"/>
                <w:spacing w:val="1"/>
                <w:lang w:val="en-US"/>
              </w:rPr>
              <w:t>g</w:t>
            </w:r>
            <w:r w:rsidRPr="00F51B84">
              <w:rPr>
                <w:rFonts w:ascii="Calibri" w:hAnsi="Calibri" w:cs="Calibri"/>
                <w:color w:val="000000"/>
                <w:lang w:val="en-US"/>
              </w:rPr>
              <w:t>e</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jc w:val="center"/>
              <w:rPr>
                <w:rFonts w:ascii="Calibri" w:hAnsi="Calibri" w:cs="Calibri"/>
                <w:color w:val="000000"/>
                <w:lang w:val="en-US"/>
              </w:rPr>
            </w:pPr>
            <w:r w:rsidRPr="00F51B84">
              <w:rPr>
                <w:rFonts w:ascii="Calibri" w:hAnsi="Calibri" w:cs="Calibri"/>
                <w:color w:val="000000"/>
                <w:lang w:val="en-US"/>
              </w:rPr>
              <w:t>715</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949</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color w:val="000000"/>
                <w:lang w:val="en-US"/>
              </w:rPr>
            </w:pPr>
            <w:r w:rsidRPr="00F51B84">
              <w:rPr>
                <w:rFonts w:ascii="Calibri" w:hAnsi="Calibri" w:cs="Calibri"/>
                <w:color w:val="000000"/>
                <w:lang w:val="en-US"/>
              </w:rPr>
              <w:t>658</w:t>
            </w:r>
          </w:p>
        </w:tc>
      </w:tr>
      <w:tr w:rsidR="00F51B84" w:rsidRPr="00F51B84" w:rsidTr="00F51B84">
        <w:trPr>
          <w:trHeight w:val="20"/>
        </w:trPr>
        <w:tc>
          <w:tcPr>
            <w:tcW w:w="0" w:type="auto"/>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ascii="Calibri" w:hAnsi="Calibri" w:cs="Calibri"/>
                <w:color w:val="000000"/>
                <w:lang w:val="en-US"/>
              </w:rPr>
            </w:pPr>
            <w:r w:rsidRPr="00F51B84">
              <w:rPr>
                <w:rFonts w:ascii="Calibri" w:hAnsi="Calibri" w:cs="Calibri"/>
                <w:color w:val="000000"/>
                <w:spacing w:val="-1"/>
                <w:lang w:val="en-US"/>
              </w:rPr>
              <w:t>B</w:t>
            </w:r>
            <w:r w:rsidRPr="00F51B84">
              <w:rPr>
                <w:rFonts w:ascii="Calibri" w:hAnsi="Calibri" w:cs="Calibri"/>
                <w:color w:val="000000"/>
                <w:lang w:val="en-US"/>
              </w:rPr>
              <w:t>us</w:t>
            </w:r>
            <w:r w:rsidRPr="00F51B84">
              <w:rPr>
                <w:rFonts w:ascii="Calibri" w:hAnsi="Calibri" w:cs="Calibri"/>
                <w:color w:val="000000"/>
                <w:spacing w:val="-2"/>
                <w:lang w:val="en-US"/>
              </w:rPr>
              <w:t>i</w:t>
            </w:r>
            <w:r w:rsidRPr="00F51B84">
              <w:rPr>
                <w:rFonts w:ascii="Calibri" w:hAnsi="Calibri" w:cs="Calibri"/>
                <w:color w:val="000000"/>
                <w:lang w:val="en-US"/>
              </w:rPr>
              <w:t>n</w:t>
            </w:r>
            <w:r w:rsidRPr="00F51B84">
              <w:rPr>
                <w:rFonts w:ascii="Calibri" w:hAnsi="Calibri" w:cs="Calibri"/>
                <w:color w:val="000000"/>
                <w:spacing w:val="-1"/>
                <w:lang w:val="en-US"/>
              </w:rPr>
              <w:t>e</w:t>
            </w:r>
            <w:r w:rsidRPr="00F51B84">
              <w:rPr>
                <w:rFonts w:ascii="Calibri" w:hAnsi="Calibri" w:cs="Calibri"/>
                <w:color w:val="000000"/>
                <w:lang w:val="en-US"/>
              </w:rPr>
              <w:t>ss</w:t>
            </w:r>
            <w:r w:rsidRPr="00F51B84">
              <w:rPr>
                <w:rFonts w:ascii="Calibri" w:hAnsi="Calibri" w:cs="Calibri"/>
                <w:color w:val="000000"/>
                <w:spacing w:val="1"/>
                <w:lang w:val="en-US"/>
              </w:rPr>
              <w:t xml:space="preserve"> </w:t>
            </w:r>
            <w:r w:rsidRPr="00F51B84">
              <w:rPr>
                <w:rFonts w:ascii="Calibri" w:hAnsi="Calibri" w:cs="Calibri"/>
                <w:color w:val="000000"/>
                <w:spacing w:val="-1"/>
                <w:lang w:val="en-US"/>
              </w:rPr>
              <w:t>S</w:t>
            </w:r>
            <w:r w:rsidRPr="00F51B84">
              <w:rPr>
                <w:rFonts w:ascii="Calibri" w:hAnsi="Calibri" w:cs="Calibri"/>
                <w:color w:val="000000"/>
                <w:lang w:val="en-US"/>
              </w:rPr>
              <w:t>ch</w:t>
            </w:r>
            <w:r w:rsidRPr="00F51B84">
              <w:rPr>
                <w:rFonts w:ascii="Calibri" w:hAnsi="Calibri" w:cs="Calibri"/>
                <w:color w:val="000000"/>
                <w:spacing w:val="-1"/>
                <w:lang w:val="en-US"/>
              </w:rPr>
              <w:t>o</w:t>
            </w:r>
            <w:r w:rsidRPr="00F51B84">
              <w:rPr>
                <w:rFonts w:ascii="Calibri" w:hAnsi="Calibri" w:cs="Calibri"/>
                <w:color w:val="000000"/>
                <w:lang w:val="en-US"/>
              </w:rPr>
              <w:t>ol</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ind w:right="101"/>
              <w:jc w:val="center"/>
              <w:rPr>
                <w:rFonts w:ascii="Calibri" w:hAnsi="Calibri" w:cs="Calibri"/>
                <w:color w:val="000000"/>
                <w:lang w:val="en-US"/>
              </w:rPr>
            </w:pPr>
            <w:r w:rsidRPr="00F51B84">
              <w:rPr>
                <w:rFonts w:ascii="Calibri" w:hAnsi="Calibri" w:cs="Calibri"/>
                <w:color w:val="000000"/>
                <w:lang w:val="en-US"/>
              </w:rPr>
              <w:t>2</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ind w:right="101"/>
              <w:jc w:val="center"/>
              <w:rPr>
                <w:rFonts w:ascii="Calibri" w:hAnsi="Calibri" w:cs="Calibri"/>
                <w:color w:val="000000"/>
                <w:lang w:val="en-US"/>
              </w:rPr>
            </w:pPr>
            <w:r w:rsidRPr="00F51B84">
              <w:rPr>
                <w:rFonts w:ascii="Calibri" w:hAnsi="Calibri" w:cs="Calibri"/>
                <w:color w:val="000000"/>
                <w:lang w:val="en-US"/>
              </w:rPr>
              <w:t>339226</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ind w:right="101"/>
              <w:jc w:val="center"/>
              <w:rPr>
                <w:rFonts w:ascii="Calibri" w:hAnsi="Calibri" w:cs="Calibri"/>
                <w:color w:val="000000"/>
                <w:lang w:val="en-US"/>
              </w:rPr>
            </w:pPr>
            <w:r w:rsidRPr="00F51B84">
              <w:rPr>
                <w:rFonts w:ascii="Calibri" w:hAnsi="Calibri" w:cs="Calibri"/>
                <w:color w:val="000000"/>
                <w:lang w:val="en-US"/>
              </w:rPr>
              <w:t>0</w:t>
            </w:r>
          </w:p>
        </w:tc>
      </w:tr>
      <w:tr w:rsidR="00F51B84" w:rsidRPr="00F51B84" w:rsidTr="00F51B84">
        <w:trPr>
          <w:trHeight w:val="20"/>
        </w:trPr>
        <w:tc>
          <w:tcPr>
            <w:tcW w:w="0" w:type="auto"/>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ascii="Calibri" w:hAnsi="Calibri" w:cs="Calibri"/>
                <w:b/>
                <w:color w:val="000000"/>
                <w:lang w:val="en-US"/>
              </w:rPr>
            </w:pPr>
            <w:r w:rsidRPr="00F51B84">
              <w:rPr>
                <w:rFonts w:ascii="Calibri" w:hAnsi="Calibri" w:cs="Calibri"/>
                <w:b/>
                <w:color w:val="000000"/>
                <w:spacing w:val="1"/>
                <w:lang w:val="en-US"/>
              </w:rPr>
              <w:t>T</w:t>
            </w:r>
            <w:r w:rsidRPr="00F51B84">
              <w:rPr>
                <w:rFonts w:ascii="Calibri" w:hAnsi="Calibri" w:cs="Calibri"/>
                <w:b/>
                <w:color w:val="000000"/>
                <w:spacing w:val="-3"/>
                <w:lang w:val="en-US"/>
              </w:rPr>
              <w:t>o</w:t>
            </w:r>
            <w:r w:rsidRPr="00F51B84">
              <w:rPr>
                <w:rFonts w:ascii="Calibri" w:hAnsi="Calibri" w:cs="Calibri"/>
                <w:b/>
                <w:color w:val="000000"/>
                <w:lang w:val="en-US"/>
              </w:rPr>
              <w:t>tal</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jc w:val="center"/>
              <w:rPr>
                <w:rFonts w:ascii="Calibri" w:hAnsi="Calibri" w:cs="Calibri"/>
                <w:b/>
                <w:color w:val="000000"/>
                <w:lang w:val="en-US"/>
              </w:rPr>
            </w:pPr>
            <w:r w:rsidRPr="00F51B84">
              <w:rPr>
                <w:rFonts w:ascii="Calibri" w:hAnsi="Calibri" w:cs="Calibri"/>
                <w:b/>
                <w:color w:val="000000"/>
                <w:lang w:val="en-US"/>
              </w:rPr>
              <w:t>38738</w:t>
            </w: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b/>
                <w:color w:val="000000"/>
                <w:lang w:val="en-US"/>
              </w:rPr>
            </w:pPr>
          </w:p>
        </w:tc>
        <w:tc>
          <w:tcPr>
            <w:tcW w:w="194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ascii="Calibri" w:hAnsi="Calibri" w:cs="Calibri"/>
                <w:b/>
                <w:color w:val="000000"/>
                <w:lang w:val="en-US"/>
              </w:rPr>
            </w:pPr>
            <w:r w:rsidRPr="00F51B84">
              <w:rPr>
                <w:rFonts w:ascii="Calibri" w:hAnsi="Calibri" w:cs="Calibri"/>
                <w:b/>
                <w:color w:val="000000"/>
                <w:lang w:val="en-US"/>
              </w:rPr>
              <w:t>32656</w:t>
            </w:r>
          </w:p>
        </w:tc>
      </w:tr>
    </w:tbl>
    <w:p w:rsidR="00930040" w:rsidRDefault="0044000F" w:rsidP="00930040">
      <w:pPr>
        <w:pStyle w:val="Style"/>
        <w:tabs>
          <w:tab w:val="left" w:pos="552"/>
          <w:tab w:val="left" w:pos="1147"/>
        </w:tabs>
        <w:rPr>
          <w:b/>
          <w:sz w:val="16"/>
          <w:szCs w:val="16"/>
        </w:rPr>
      </w:pPr>
      <w:r>
        <w:rPr>
          <w:b/>
          <w:sz w:val="16"/>
          <w:szCs w:val="16"/>
        </w:rPr>
        <w:br/>
      </w:r>
      <w:r>
        <w:rPr>
          <w:b/>
          <w:sz w:val="16"/>
          <w:szCs w:val="16"/>
        </w:rPr>
        <w:br/>
      </w:r>
      <w:r>
        <w:rPr>
          <w:b/>
          <w:sz w:val="16"/>
          <w:szCs w:val="16"/>
        </w:rPr>
        <w:br/>
      </w:r>
      <w:r>
        <w:rPr>
          <w:b/>
          <w:sz w:val="16"/>
          <w:szCs w:val="16"/>
        </w:rPr>
        <w:br/>
      </w:r>
      <w:r>
        <w:rPr>
          <w:b/>
          <w:sz w:val="16"/>
          <w:szCs w:val="16"/>
        </w:rPr>
        <w:br/>
      </w:r>
      <w:r>
        <w:rPr>
          <w:b/>
          <w:sz w:val="16"/>
          <w:szCs w:val="16"/>
        </w:rPr>
        <w:br/>
      </w:r>
      <w:r>
        <w:rPr>
          <w:b/>
          <w:sz w:val="16"/>
          <w:szCs w:val="16"/>
        </w:rPr>
        <w:br/>
      </w:r>
      <w:r>
        <w:rPr>
          <w:b/>
          <w:sz w:val="16"/>
          <w:szCs w:val="16"/>
        </w:rPr>
        <w:br/>
      </w:r>
      <w:r>
        <w:rPr>
          <w:b/>
          <w:sz w:val="16"/>
          <w:szCs w:val="16"/>
        </w:rPr>
        <w:br/>
      </w:r>
    </w:p>
    <w:p w:rsidR="00930040" w:rsidRDefault="00930040" w:rsidP="00E157C8">
      <w:pPr>
        <w:pStyle w:val="Heading2"/>
        <w:numPr>
          <w:ilvl w:val="0"/>
          <w:numId w:val="0"/>
        </w:numPr>
        <w:ind w:left="846"/>
      </w:pPr>
    </w:p>
    <w:p w:rsidR="00930040" w:rsidRPr="0081782A" w:rsidRDefault="00930040" w:rsidP="0081782A">
      <w:pPr>
        <w:rPr>
          <w:b/>
        </w:rPr>
      </w:pPr>
      <w:bookmarkStart w:id="51" w:name="_Toc478565216"/>
      <w:r w:rsidRPr="0081782A">
        <w:rPr>
          <w:b/>
        </w:rPr>
        <w:t>Study collection checkouts per campus</w:t>
      </w:r>
      <w:bookmarkEnd w:id="51"/>
    </w:p>
    <w:tbl>
      <w:tblPr>
        <w:tblW w:w="0" w:type="auto"/>
        <w:tblInd w:w="94" w:type="dxa"/>
        <w:tblLayout w:type="fixed"/>
        <w:tblCellMar>
          <w:left w:w="0" w:type="dxa"/>
          <w:right w:w="0" w:type="dxa"/>
        </w:tblCellMar>
        <w:tblLook w:val="04A0" w:firstRow="1" w:lastRow="0" w:firstColumn="1" w:lastColumn="0" w:noHBand="0" w:noVBand="1"/>
      </w:tblPr>
      <w:tblGrid>
        <w:gridCol w:w="2132"/>
        <w:gridCol w:w="1795"/>
        <w:gridCol w:w="1795"/>
        <w:gridCol w:w="1795"/>
      </w:tblGrid>
      <w:tr w:rsidR="00F51B84" w:rsidRPr="00F51B84" w:rsidTr="00F51B84">
        <w:trPr>
          <w:trHeight w:val="20"/>
        </w:trPr>
        <w:tc>
          <w:tcPr>
            <w:tcW w:w="2132" w:type="dxa"/>
            <w:tcBorders>
              <w:top w:val="single" w:sz="4" w:space="0" w:color="000000"/>
              <w:left w:val="single" w:sz="4" w:space="0" w:color="000000"/>
              <w:bottom w:val="single" w:sz="4" w:space="0" w:color="000000"/>
              <w:right w:val="single" w:sz="4" w:space="0" w:color="000000"/>
            </w:tcBorders>
            <w:shd w:val="clear" w:color="auto" w:fill="F2F2F2"/>
            <w:hideMark/>
          </w:tcPr>
          <w:p w:rsidR="00F51B84" w:rsidRPr="00F51B84" w:rsidRDefault="00F51B84" w:rsidP="00F51B84">
            <w:pPr>
              <w:widowControl w:val="0"/>
              <w:kinsoku w:val="0"/>
              <w:overflowPunct w:val="0"/>
              <w:autoSpaceDE w:val="0"/>
              <w:autoSpaceDN w:val="0"/>
              <w:adjustRightInd w:val="0"/>
              <w:spacing w:line="252" w:lineRule="exact"/>
              <w:ind w:left="102"/>
              <w:rPr>
                <w:rFonts w:cs="Arial"/>
                <w:b/>
                <w:color w:val="000000"/>
                <w:lang w:val="en-US"/>
              </w:rPr>
            </w:pPr>
            <w:r w:rsidRPr="00F51B84">
              <w:rPr>
                <w:rFonts w:cs="Arial"/>
                <w:b/>
                <w:color w:val="000000"/>
                <w:spacing w:val="-2"/>
                <w:lang w:val="en-US"/>
              </w:rPr>
              <w:t>C</w:t>
            </w:r>
            <w:r w:rsidRPr="00F51B84">
              <w:rPr>
                <w:rFonts w:cs="Arial"/>
                <w:b/>
                <w:color w:val="000000"/>
                <w:lang w:val="en-US"/>
              </w:rPr>
              <w:t>ampus</w:t>
            </w:r>
          </w:p>
        </w:tc>
        <w:tc>
          <w:tcPr>
            <w:tcW w:w="1795"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50" w:lineRule="exact"/>
              <w:ind w:right="99"/>
              <w:jc w:val="center"/>
              <w:rPr>
                <w:rFonts w:cs="Arial"/>
                <w:b/>
                <w:color w:val="000000"/>
                <w:lang w:val="en-US"/>
              </w:rPr>
            </w:pPr>
            <w:r w:rsidRPr="00F51B84">
              <w:rPr>
                <w:rFonts w:cs="Arial"/>
                <w:b/>
                <w:color w:val="000000"/>
                <w:lang w:val="en-US"/>
              </w:rPr>
              <w:t>2017</w:t>
            </w:r>
          </w:p>
        </w:tc>
        <w:tc>
          <w:tcPr>
            <w:tcW w:w="1795"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52" w:lineRule="exact"/>
              <w:ind w:right="99"/>
              <w:jc w:val="center"/>
              <w:rPr>
                <w:rFonts w:cs="Arial"/>
                <w:b/>
                <w:color w:val="000000"/>
                <w:lang w:val="en-US"/>
              </w:rPr>
            </w:pPr>
            <w:r w:rsidRPr="00F51B84">
              <w:rPr>
                <w:rFonts w:cs="Arial"/>
                <w:b/>
                <w:color w:val="000000"/>
                <w:lang w:val="en-US"/>
              </w:rPr>
              <w:t>2018</w:t>
            </w:r>
          </w:p>
        </w:tc>
        <w:tc>
          <w:tcPr>
            <w:tcW w:w="1795"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52" w:lineRule="exact"/>
              <w:ind w:right="99"/>
              <w:jc w:val="center"/>
              <w:rPr>
                <w:rFonts w:cs="Arial"/>
                <w:b/>
                <w:color w:val="000000"/>
                <w:lang w:val="en-US"/>
              </w:rPr>
            </w:pPr>
            <w:r w:rsidRPr="00F51B84">
              <w:rPr>
                <w:rFonts w:cs="Arial"/>
                <w:b/>
                <w:color w:val="000000"/>
                <w:lang w:val="en-US"/>
              </w:rPr>
              <w:t>2019</w:t>
            </w:r>
          </w:p>
        </w:tc>
      </w:tr>
      <w:tr w:rsidR="00F51B84" w:rsidRPr="00F51B84" w:rsidTr="00F51B84">
        <w:trPr>
          <w:trHeight w:val="20"/>
        </w:trPr>
        <w:tc>
          <w:tcPr>
            <w:tcW w:w="2132"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cs="Arial"/>
                <w:color w:val="000000"/>
                <w:lang w:val="en-US"/>
              </w:rPr>
            </w:pPr>
            <w:r w:rsidRPr="00F51B84">
              <w:rPr>
                <w:rFonts w:cs="Arial"/>
                <w:color w:val="000000"/>
                <w:spacing w:val="-1"/>
                <w:lang w:val="en-US"/>
              </w:rPr>
              <w:t>S</w:t>
            </w:r>
            <w:r w:rsidRPr="00F51B84">
              <w:rPr>
                <w:rFonts w:cs="Arial"/>
                <w:color w:val="000000"/>
                <w:lang w:val="en-US"/>
              </w:rPr>
              <w:t>o</w:t>
            </w:r>
            <w:r w:rsidRPr="00F51B84">
              <w:rPr>
                <w:rFonts w:cs="Arial"/>
                <w:color w:val="000000"/>
                <w:spacing w:val="-1"/>
                <w:lang w:val="en-US"/>
              </w:rPr>
              <w:t>u</w:t>
            </w:r>
            <w:r w:rsidRPr="00F51B84">
              <w:rPr>
                <w:rFonts w:cs="Arial"/>
                <w:color w:val="000000"/>
                <w:lang w:val="en-US"/>
              </w:rPr>
              <w:t>th</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jc w:val="center"/>
              <w:rPr>
                <w:rFonts w:cs="Arial"/>
                <w:color w:val="000000"/>
                <w:lang w:val="en-US"/>
              </w:rPr>
            </w:pPr>
            <w:r w:rsidRPr="00F51B84">
              <w:rPr>
                <w:rFonts w:cs="Arial"/>
                <w:color w:val="000000"/>
                <w:lang w:val="en-US"/>
              </w:rPr>
              <w:t>6146</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cs="Arial"/>
                <w:color w:val="000000"/>
                <w:lang w:val="en-US"/>
              </w:rPr>
            </w:pPr>
            <w:r w:rsidRPr="00F51B84">
              <w:rPr>
                <w:rFonts w:cs="Arial"/>
                <w:color w:val="000000"/>
                <w:lang w:val="en-US"/>
              </w:rPr>
              <w:t>4931</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cs="Arial"/>
                <w:color w:val="000000"/>
                <w:lang w:val="en-US"/>
              </w:rPr>
            </w:pPr>
            <w:r w:rsidRPr="00F51B84">
              <w:rPr>
                <w:rFonts w:cs="Arial"/>
                <w:color w:val="000000"/>
                <w:lang w:val="en-US"/>
              </w:rPr>
              <w:t>5528</w:t>
            </w:r>
          </w:p>
        </w:tc>
      </w:tr>
      <w:tr w:rsidR="00F51B84" w:rsidRPr="00F51B84" w:rsidTr="00F51B84">
        <w:trPr>
          <w:trHeight w:val="20"/>
        </w:trPr>
        <w:tc>
          <w:tcPr>
            <w:tcW w:w="2132"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cs="Arial"/>
                <w:color w:val="000000"/>
                <w:lang w:val="en-US"/>
              </w:rPr>
            </w:pPr>
            <w:r w:rsidRPr="00F51B84">
              <w:rPr>
                <w:rFonts w:cs="Arial"/>
                <w:color w:val="000000"/>
                <w:spacing w:val="-2"/>
                <w:lang w:val="en-US"/>
              </w:rPr>
              <w:t>N</w:t>
            </w:r>
            <w:r w:rsidRPr="00F51B84">
              <w:rPr>
                <w:rFonts w:cs="Arial"/>
                <w:color w:val="000000"/>
                <w:lang w:val="en-US"/>
              </w:rPr>
              <w:t>or</w:t>
            </w:r>
            <w:r w:rsidRPr="00F51B84">
              <w:rPr>
                <w:rFonts w:cs="Arial"/>
                <w:color w:val="000000"/>
                <w:spacing w:val="1"/>
                <w:lang w:val="en-US"/>
              </w:rPr>
              <w:t>t</w:t>
            </w:r>
            <w:r w:rsidRPr="00F51B84">
              <w:rPr>
                <w:rFonts w:cs="Arial"/>
                <w:color w:val="000000"/>
                <w:lang w:val="en-US"/>
              </w:rPr>
              <w:t>h</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jc w:val="center"/>
              <w:rPr>
                <w:rFonts w:cs="Arial"/>
                <w:color w:val="000000"/>
                <w:lang w:val="en-US"/>
              </w:rPr>
            </w:pPr>
            <w:r w:rsidRPr="00F51B84">
              <w:rPr>
                <w:rFonts w:cs="Arial"/>
                <w:color w:val="000000"/>
                <w:lang w:val="en-US"/>
              </w:rPr>
              <w:t>6788</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cs="Arial"/>
                <w:color w:val="000000"/>
                <w:lang w:val="en-US"/>
              </w:rPr>
            </w:pPr>
            <w:r w:rsidRPr="00F51B84">
              <w:rPr>
                <w:rFonts w:cs="Arial"/>
                <w:color w:val="000000"/>
                <w:lang w:val="en-US"/>
              </w:rPr>
              <w:t>6020</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cs="Arial"/>
                <w:color w:val="000000"/>
                <w:lang w:val="en-US"/>
              </w:rPr>
            </w:pPr>
            <w:r w:rsidRPr="00F51B84">
              <w:rPr>
                <w:rFonts w:cs="Arial"/>
                <w:color w:val="000000"/>
                <w:lang w:val="en-US"/>
              </w:rPr>
              <w:t>5638</w:t>
            </w:r>
          </w:p>
        </w:tc>
      </w:tr>
      <w:tr w:rsidR="00F51B84" w:rsidRPr="00F51B84" w:rsidTr="00F51B84">
        <w:trPr>
          <w:trHeight w:val="20"/>
        </w:trPr>
        <w:tc>
          <w:tcPr>
            <w:tcW w:w="2132"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cs="Arial"/>
                <w:color w:val="000000"/>
                <w:lang w:val="en-US"/>
              </w:rPr>
            </w:pPr>
            <w:r w:rsidRPr="00F51B84">
              <w:rPr>
                <w:rFonts w:cs="Arial"/>
                <w:color w:val="000000"/>
                <w:lang w:val="en-US"/>
              </w:rPr>
              <w:t>2</w:t>
            </w:r>
            <w:r w:rsidRPr="00F51B84">
              <w:rPr>
                <w:rFonts w:cs="Arial"/>
                <w:color w:val="000000"/>
                <w:spacing w:val="-1"/>
                <w:lang w:val="en-US"/>
              </w:rPr>
              <w:t>n</w:t>
            </w:r>
            <w:r w:rsidRPr="00F51B84">
              <w:rPr>
                <w:rFonts w:cs="Arial"/>
                <w:color w:val="000000"/>
                <w:lang w:val="en-US"/>
              </w:rPr>
              <w:t>d A</w:t>
            </w:r>
            <w:r w:rsidRPr="00F51B84">
              <w:rPr>
                <w:rFonts w:cs="Arial"/>
                <w:color w:val="000000"/>
                <w:spacing w:val="-3"/>
                <w:lang w:val="en-US"/>
              </w:rPr>
              <w:t>v</w:t>
            </w:r>
            <w:r w:rsidRPr="00F51B84">
              <w:rPr>
                <w:rFonts w:cs="Arial"/>
                <w:color w:val="000000"/>
                <w:lang w:val="en-US"/>
              </w:rPr>
              <w:t>e</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ind w:right="99"/>
              <w:jc w:val="center"/>
              <w:rPr>
                <w:rFonts w:cs="Arial"/>
                <w:color w:val="000000"/>
                <w:lang w:val="en-US"/>
              </w:rPr>
            </w:pPr>
            <w:r w:rsidRPr="00F51B84">
              <w:rPr>
                <w:rFonts w:cs="Arial"/>
                <w:color w:val="000000"/>
                <w:lang w:val="en-US"/>
              </w:rPr>
              <w:t>2570</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cs="Arial"/>
                <w:color w:val="000000"/>
                <w:lang w:val="en-US"/>
              </w:rPr>
            </w:pPr>
            <w:r w:rsidRPr="00F51B84">
              <w:rPr>
                <w:rFonts w:cs="Arial"/>
                <w:color w:val="000000"/>
                <w:lang w:val="en-US"/>
              </w:rPr>
              <w:t>1819</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cs="Arial"/>
                <w:color w:val="000000"/>
                <w:lang w:val="en-US"/>
              </w:rPr>
            </w:pPr>
            <w:r w:rsidRPr="00F51B84">
              <w:rPr>
                <w:rFonts w:cs="Arial"/>
                <w:color w:val="000000"/>
                <w:lang w:val="en-US"/>
              </w:rPr>
              <w:t>2377</w:t>
            </w:r>
          </w:p>
        </w:tc>
      </w:tr>
      <w:tr w:rsidR="00F51B84" w:rsidRPr="00F51B84" w:rsidTr="00F51B84">
        <w:trPr>
          <w:trHeight w:val="20"/>
        </w:trPr>
        <w:tc>
          <w:tcPr>
            <w:tcW w:w="2132"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cs="Arial"/>
                <w:color w:val="000000"/>
                <w:lang w:val="en-US"/>
              </w:rPr>
            </w:pPr>
            <w:r w:rsidRPr="00F51B84">
              <w:rPr>
                <w:rFonts w:cs="Arial"/>
                <w:color w:val="000000"/>
                <w:spacing w:val="-2"/>
                <w:lang w:val="en-US"/>
              </w:rPr>
              <w:t>Mi</w:t>
            </w:r>
            <w:r w:rsidRPr="00F51B84">
              <w:rPr>
                <w:rFonts w:cs="Arial"/>
                <w:color w:val="000000"/>
                <w:lang w:val="en-US"/>
              </w:rPr>
              <w:t>ss</w:t>
            </w:r>
            <w:r w:rsidRPr="00F51B84">
              <w:rPr>
                <w:rFonts w:cs="Arial"/>
                <w:color w:val="000000"/>
                <w:spacing w:val="-2"/>
                <w:lang w:val="en-US"/>
              </w:rPr>
              <w:t>i</w:t>
            </w:r>
            <w:r w:rsidRPr="00F51B84">
              <w:rPr>
                <w:rFonts w:cs="Arial"/>
                <w:color w:val="000000"/>
                <w:lang w:val="en-US"/>
              </w:rPr>
              <w:t>o</w:t>
            </w:r>
            <w:r w:rsidRPr="00F51B84">
              <w:rPr>
                <w:rFonts w:cs="Arial"/>
                <w:color w:val="000000"/>
                <w:spacing w:val="1"/>
                <w:lang w:val="en-US"/>
              </w:rPr>
              <w:t>n</w:t>
            </w:r>
            <w:r w:rsidRPr="00F51B84">
              <w:rPr>
                <w:rFonts w:cs="Arial"/>
                <w:color w:val="000000"/>
                <w:spacing w:val="-3"/>
                <w:lang w:val="en-US"/>
              </w:rPr>
              <w:t>v</w:t>
            </w:r>
            <w:r w:rsidRPr="00F51B84">
              <w:rPr>
                <w:rFonts w:cs="Arial"/>
                <w:color w:val="000000"/>
                <w:lang w:val="en-US"/>
              </w:rPr>
              <w:t>a</w:t>
            </w:r>
            <w:r w:rsidRPr="00F51B84">
              <w:rPr>
                <w:rFonts w:cs="Arial"/>
                <w:color w:val="000000"/>
                <w:spacing w:val="-2"/>
                <w:lang w:val="en-US"/>
              </w:rPr>
              <w:t>l</w:t>
            </w:r>
            <w:r w:rsidRPr="00F51B84">
              <w:rPr>
                <w:rFonts w:cs="Arial"/>
                <w:color w:val="000000"/>
                <w:lang w:val="en-US"/>
              </w:rPr>
              <w:t>e</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8" w:lineRule="exact"/>
              <w:ind w:right="99"/>
              <w:jc w:val="center"/>
              <w:rPr>
                <w:rFonts w:cs="Arial"/>
                <w:color w:val="000000"/>
                <w:lang w:val="en-US"/>
              </w:rPr>
            </w:pPr>
            <w:r w:rsidRPr="00F51B84">
              <w:rPr>
                <w:rFonts w:cs="Arial"/>
                <w:color w:val="000000"/>
                <w:lang w:val="en-US"/>
              </w:rPr>
              <w:t>735</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ind w:right="99"/>
              <w:jc w:val="center"/>
              <w:rPr>
                <w:rFonts w:cs="Arial"/>
                <w:color w:val="000000"/>
                <w:lang w:val="en-US"/>
              </w:rPr>
            </w:pPr>
            <w:r w:rsidRPr="00F51B84">
              <w:rPr>
                <w:rFonts w:cs="Arial"/>
                <w:color w:val="000000"/>
                <w:lang w:val="en-US"/>
              </w:rPr>
              <w:t>782</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ind w:right="99"/>
              <w:jc w:val="center"/>
              <w:rPr>
                <w:rFonts w:cs="Arial"/>
                <w:color w:val="000000"/>
                <w:lang w:val="en-US"/>
              </w:rPr>
            </w:pPr>
            <w:r w:rsidRPr="00F51B84">
              <w:rPr>
                <w:rFonts w:cs="Arial"/>
                <w:color w:val="000000"/>
                <w:lang w:val="en-US"/>
              </w:rPr>
              <w:t>357</w:t>
            </w:r>
          </w:p>
        </w:tc>
      </w:tr>
      <w:tr w:rsidR="00F51B84" w:rsidRPr="00F51B84" w:rsidTr="00F51B84">
        <w:trPr>
          <w:trHeight w:val="20"/>
        </w:trPr>
        <w:tc>
          <w:tcPr>
            <w:tcW w:w="2132"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2" w:lineRule="exact"/>
              <w:ind w:left="102"/>
              <w:rPr>
                <w:rFonts w:cs="Arial"/>
                <w:color w:val="000000"/>
                <w:lang w:val="en-US"/>
              </w:rPr>
            </w:pPr>
            <w:r w:rsidRPr="00F51B84">
              <w:rPr>
                <w:rFonts w:cs="Arial"/>
                <w:color w:val="000000"/>
                <w:lang w:val="en-US"/>
              </w:rPr>
              <w:t>Ge</w:t>
            </w:r>
            <w:r w:rsidRPr="00F51B84">
              <w:rPr>
                <w:rFonts w:cs="Arial"/>
                <w:color w:val="000000"/>
                <w:spacing w:val="-1"/>
                <w:lang w:val="en-US"/>
              </w:rPr>
              <w:t>o</w:t>
            </w:r>
            <w:r w:rsidRPr="00F51B84">
              <w:rPr>
                <w:rFonts w:cs="Arial"/>
                <w:color w:val="000000"/>
                <w:spacing w:val="-2"/>
                <w:lang w:val="en-US"/>
              </w:rPr>
              <w:t>r</w:t>
            </w:r>
            <w:r w:rsidRPr="00F51B84">
              <w:rPr>
                <w:rFonts w:cs="Arial"/>
                <w:color w:val="000000"/>
                <w:spacing w:val="1"/>
                <w:lang w:val="en-US"/>
              </w:rPr>
              <w:t>g</w:t>
            </w:r>
            <w:r w:rsidRPr="00F51B84">
              <w:rPr>
                <w:rFonts w:cs="Arial"/>
                <w:color w:val="000000"/>
                <w:lang w:val="en-US"/>
              </w:rPr>
              <w:t>e</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cs="Arial"/>
                <w:color w:val="000000"/>
                <w:lang w:val="en-US"/>
              </w:rPr>
            </w:pPr>
            <w:r w:rsidRPr="00F51B84">
              <w:rPr>
                <w:rFonts w:cs="Arial"/>
                <w:color w:val="000000"/>
                <w:lang w:val="en-US"/>
              </w:rPr>
              <w:t>3603</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2" w:lineRule="exact"/>
              <w:jc w:val="center"/>
              <w:rPr>
                <w:rFonts w:cs="Arial"/>
                <w:color w:val="000000"/>
                <w:lang w:val="en-US"/>
              </w:rPr>
            </w:pPr>
            <w:r w:rsidRPr="00F51B84">
              <w:rPr>
                <w:rFonts w:cs="Arial"/>
                <w:color w:val="000000"/>
                <w:lang w:val="en-US"/>
              </w:rPr>
              <w:t>3666</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2" w:lineRule="exact"/>
              <w:jc w:val="center"/>
              <w:rPr>
                <w:rFonts w:cs="Arial"/>
                <w:color w:val="000000"/>
                <w:lang w:val="en-US"/>
              </w:rPr>
            </w:pPr>
            <w:r w:rsidRPr="00F51B84">
              <w:rPr>
                <w:rFonts w:cs="Arial"/>
                <w:color w:val="000000"/>
                <w:lang w:val="en-US"/>
              </w:rPr>
              <w:t>2351</w:t>
            </w:r>
          </w:p>
        </w:tc>
      </w:tr>
      <w:tr w:rsidR="00F51B84" w:rsidRPr="00F51B84" w:rsidTr="00F51B84">
        <w:trPr>
          <w:trHeight w:val="20"/>
        </w:trPr>
        <w:tc>
          <w:tcPr>
            <w:tcW w:w="2132"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0" w:lineRule="exact"/>
              <w:ind w:left="102"/>
              <w:rPr>
                <w:rFonts w:cs="Arial"/>
                <w:color w:val="000000"/>
                <w:lang w:val="en-US"/>
              </w:rPr>
            </w:pPr>
            <w:r w:rsidRPr="00F51B84">
              <w:rPr>
                <w:rFonts w:cs="Arial"/>
                <w:color w:val="000000"/>
                <w:spacing w:val="-1"/>
                <w:lang w:val="en-US"/>
              </w:rPr>
              <w:t>B</w:t>
            </w:r>
            <w:r w:rsidRPr="00F51B84">
              <w:rPr>
                <w:rFonts w:cs="Arial"/>
                <w:color w:val="000000"/>
                <w:lang w:val="en-US"/>
              </w:rPr>
              <w:t>us</w:t>
            </w:r>
            <w:r w:rsidRPr="00F51B84">
              <w:rPr>
                <w:rFonts w:cs="Arial"/>
                <w:color w:val="000000"/>
                <w:spacing w:val="-2"/>
                <w:lang w:val="en-US"/>
              </w:rPr>
              <w:t>i</w:t>
            </w:r>
            <w:r w:rsidRPr="00F51B84">
              <w:rPr>
                <w:rFonts w:cs="Arial"/>
                <w:color w:val="000000"/>
                <w:lang w:val="en-US"/>
              </w:rPr>
              <w:t>n</w:t>
            </w:r>
            <w:r w:rsidRPr="00F51B84">
              <w:rPr>
                <w:rFonts w:cs="Arial"/>
                <w:color w:val="000000"/>
                <w:spacing w:val="-1"/>
                <w:lang w:val="en-US"/>
              </w:rPr>
              <w:t>e</w:t>
            </w:r>
            <w:r w:rsidRPr="00F51B84">
              <w:rPr>
                <w:rFonts w:cs="Arial"/>
                <w:color w:val="000000"/>
                <w:lang w:val="en-US"/>
              </w:rPr>
              <w:t>ss</w:t>
            </w:r>
            <w:r w:rsidRPr="00F51B84">
              <w:rPr>
                <w:rFonts w:cs="Arial"/>
                <w:color w:val="000000"/>
                <w:spacing w:val="1"/>
                <w:lang w:val="en-US"/>
              </w:rPr>
              <w:t xml:space="preserve"> </w:t>
            </w:r>
            <w:r w:rsidRPr="00F51B84">
              <w:rPr>
                <w:rFonts w:cs="Arial"/>
                <w:color w:val="000000"/>
                <w:spacing w:val="-1"/>
                <w:lang w:val="en-US"/>
              </w:rPr>
              <w:t>S</w:t>
            </w:r>
            <w:r w:rsidRPr="00F51B84">
              <w:rPr>
                <w:rFonts w:cs="Arial"/>
                <w:color w:val="000000"/>
                <w:lang w:val="en-US"/>
              </w:rPr>
              <w:t>ch</w:t>
            </w:r>
            <w:r w:rsidRPr="00F51B84">
              <w:rPr>
                <w:rFonts w:cs="Arial"/>
                <w:color w:val="000000"/>
                <w:spacing w:val="-1"/>
                <w:lang w:val="en-US"/>
              </w:rPr>
              <w:t>o</w:t>
            </w:r>
            <w:r w:rsidRPr="00F51B84">
              <w:rPr>
                <w:rFonts w:cs="Arial"/>
                <w:color w:val="000000"/>
                <w:lang w:val="en-US"/>
              </w:rPr>
              <w:t>ol</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47" w:lineRule="exact"/>
              <w:ind w:right="99"/>
              <w:jc w:val="center"/>
              <w:rPr>
                <w:rFonts w:cs="Arial"/>
                <w:color w:val="000000"/>
                <w:lang w:val="en-US"/>
              </w:rPr>
            </w:pPr>
            <w:r w:rsidRPr="00F51B84">
              <w:rPr>
                <w:rFonts w:cs="Arial"/>
                <w:color w:val="000000"/>
                <w:lang w:val="en-US"/>
              </w:rPr>
              <w:t>365</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ind w:right="99"/>
              <w:jc w:val="center"/>
              <w:rPr>
                <w:rFonts w:cs="Arial"/>
                <w:color w:val="000000"/>
                <w:lang w:val="en-US"/>
              </w:rPr>
            </w:pPr>
            <w:r w:rsidRPr="00F51B84">
              <w:rPr>
                <w:rFonts w:cs="Arial"/>
                <w:color w:val="000000"/>
                <w:lang w:val="en-US"/>
              </w:rPr>
              <w:t>464</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ind w:right="99"/>
              <w:jc w:val="center"/>
              <w:rPr>
                <w:rFonts w:cs="Arial"/>
                <w:color w:val="000000"/>
                <w:lang w:val="en-US"/>
              </w:rPr>
            </w:pPr>
            <w:r w:rsidRPr="00F51B84">
              <w:rPr>
                <w:rFonts w:cs="Arial"/>
                <w:color w:val="000000"/>
                <w:lang w:val="en-US"/>
              </w:rPr>
              <w:t>499</w:t>
            </w:r>
          </w:p>
        </w:tc>
      </w:tr>
      <w:tr w:rsidR="00F51B84" w:rsidRPr="00F51B84" w:rsidTr="00F51B84">
        <w:trPr>
          <w:trHeight w:val="20"/>
        </w:trPr>
        <w:tc>
          <w:tcPr>
            <w:tcW w:w="2132"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line="252" w:lineRule="exact"/>
              <w:ind w:left="102"/>
              <w:rPr>
                <w:rFonts w:cs="Arial"/>
                <w:b/>
                <w:color w:val="000000"/>
                <w:lang w:val="en-US"/>
              </w:rPr>
            </w:pPr>
            <w:r w:rsidRPr="00F51B84">
              <w:rPr>
                <w:rFonts w:cs="Arial"/>
                <w:b/>
                <w:color w:val="000000"/>
                <w:spacing w:val="1"/>
                <w:lang w:val="en-US"/>
              </w:rPr>
              <w:t>T</w:t>
            </w:r>
            <w:r w:rsidRPr="00F51B84">
              <w:rPr>
                <w:rFonts w:cs="Arial"/>
                <w:b/>
                <w:color w:val="000000"/>
                <w:spacing w:val="-3"/>
                <w:lang w:val="en-US"/>
              </w:rPr>
              <w:t>o</w:t>
            </w:r>
            <w:r w:rsidRPr="00F51B84">
              <w:rPr>
                <w:rFonts w:cs="Arial"/>
                <w:b/>
                <w:color w:val="000000"/>
                <w:lang w:val="en-US"/>
              </w:rPr>
              <w:t>tal</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0" w:lineRule="exact"/>
              <w:jc w:val="center"/>
              <w:rPr>
                <w:rFonts w:cs="Arial"/>
                <w:b/>
                <w:color w:val="000000"/>
                <w:lang w:val="en-US"/>
              </w:rPr>
            </w:pPr>
            <w:r w:rsidRPr="00F51B84">
              <w:rPr>
                <w:rFonts w:cs="Arial"/>
                <w:b/>
                <w:color w:val="000000"/>
                <w:lang w:val="en-US"/>
              </w:rPr>
              <w:t>20207</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2" w:lineRule="exact"/>
              <w:jc w:val="center"/>
              <w:rPr>
                <w:rFonts w:cs="Arial"/>
                <w:b/>
                <w:color w:val="000000"/>
                <w:lang w:val="en-US"/>
              </w:rPr>
            </w:pPr>
            <w:r w:rsidRPr="00F51B84">
              <w:rPr>
                <w:rFonts w:cs="Arial"/>
                <w:b/>
                <w:color w:val="000000"/>
                <w:lang w:val="en-US"/>
              </w:rPr>
              <w:t>17682</w:t>
            </w:r>
          </w:p>
        </w:tc>
        <w:tc>
          <w:tcPr>
            <w:tcW w:w="179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line="252" w:lineRule="exact"/>
              <w:jc w:val="center"/>
              <w:rPr>
                <w:rFonts w:cs="Arial"/>
                <w:b/>
                <w:color w:val="000000"/>
                <w:lang w:val="en-US"/>
              </w:rPr>
            </w:pPr>
            <w:r w:rsidRPr="00F51B84">
              <w:rPr>
                <w:rFonts w:cs="Arial"/>
                <w:b/>
                <w:color w:val="000000"/>
                <w:lang w:val="en-US"/>
              </w:rPr>
              <w:t>16750</w:t>
            </w:r>
          </w:p>
        </w:tc>
      </w:tr>
    </w:tbl>
    <w:p w:rsidR="00930040" w:rsidRDefault="00930040" w:rsidP="00930040">
      <w:pPr>
        <w:pStyle w:val="Style"/>
        <w:tabs>
          <w:tab w:val="left" w:pos="552"/>
          <w:tab w:val="left" w:pos="1147"/>
        </w:tabs>
        <w:ind w:left="2232" w:hanging="2232"/>
        <w:jc w:val="both"/>
        <w:rPr>
          <w:sz w:val="16"/>
          <w:szCs w:val="16"/>
        </w:rPr>
      </w:pPr>
    </w:p>
    <w:p w:rsidR="00930040" w:rsidRDefault="00930040" w:rsidP="00930040">
      <w:pPr>
        <w:pStyle w:val="Style"/>
        <w:tabs>
          <w:tab w:val="left" w:pos="552"/>
          <w:tab w:val="left" w:pos="1147"/>
        </w:tabs>
        <w:ind w:left="2232" w:hanging="2232"/>
        <w:jc w:val="both"/>
        <w:rPr>
          <w:sz w:val="16"/>
          <w:szCs w:val="16"/>
        </w:rPr>
      </w:pPr>
    </w:p>
    <w:p w:rsidR="00930040" w:rsidRDefault="00930040" w:rsidP="00930040">
      <w:pPr>
        <w:pStyle w:val="Style"/>
        <w:tabs>
          <w:tab w:val="left" w:pos="552"/>
          <w:tab w:val="left" w:pos="1147"/>
        </w:tabs>
        <w:ind w:left="2232" w:hanging="2232"/>
        <w:jc w:val="both"/>
        <w:rPr>
          <w:sz w:val="16"/>
          <w:szCs w:val="16"/>
        </w:rPr>
      </w:pPr>
    </w:p>
    <w:p w:rsidR="00930040" w:rsidRPr="0081782A" w:rsidRDefault="00930040" w:rsidP="0081782A">
      <w:pPr>
        <w:rPr>
          <w:b/>
        </w:rPr>
      </w:pPr>
      <w:bookmarkStart w:id="52" w:name="_Toc478565217"/>
      <w:r w:rsidRPr="0081782A">
        <w:rPr>
          <w:b/>
        </w:rPr>
        <w:t>Checkouts per Campus</w:t>
      </w:r>
      <w:bookmarkEnd w:id="52"/>
    </w:p>
    <w:tbl>
      <w:tblPr>
        <w:tblW w:w="0" w:type="auto"/>
        <w:tblInd w:w="99" w:type="dxa"/>
        <w:tblLayout w:type="fixed"/>
        <w:tblCellMar>
          <w:left w:w="0" w:type="dxa"/>
          <w:right w:w="0" w:type="dxa"/>
        </w:tblCellMar>
        <w:tblLook w:val="04A0" w:firstRow="1" w:lastRow="0" w:firstColumn="1" w:lastColumn="0" w:noHBand="0" w:noVBand="1"/>
      </w:tblPr>
      <w:tblGrid>
        <w:gridCol w:w="2079"/>
        <w:gridCol w:w="1665"/>
        <w:gridCol w:w="1665"/>
        <w:gridCol w:w="1665"/>
      </w:tblGrid>
      <w:tr w:rsidR="00F51B84" w:rsidRPr="00F51B84" w:rsidTr="00F51B84">
        <w:trPr>
          <w:trHeight w:val="20"/>
        </w:trPr>
        <w:tc>
          <w:tcPr>
            <w:tcW w:w="2079" w:type="dxa"/>
            <w:tcBorders>
              <w:top w:val="single" w:sz="4" w:space="0" w:color="000000"/>
              <w:left w:val="single" w:sz="4" w:space="0" w:color="000000"/>
              <w:bottom w:val="single" w:sz="4" w:space="0" w:color="000000"/>
              <w:right w:val="single" w:sz="4" w:space="0" w:color="000000"/>
            </w:tcBorders>
            <w:shd w:val="clear" w:color="auto" w:fill="F2F2F2"/>
            <w:hideMark/>
          </w:tcPr>
          <w:p w:rsidR="00F51B84" w:rsidRPr="00F51B84" w:rsidRDefault="00F51B84" w:rsidP="00F51B84">
            <w:pPr>
              <w:widowControl w:val="0"/>
              <w:kinsoku w:val="0"/>
              <w:overflowPunct w:val="0"/>
              <w:autoSpaceDE w:val="0"/>
              <w:autoSpaceDN w:val="0"/>
              <w:adjustRightInd w:val="0"/>
              <w:spacing w:before="80" w:after="80"/>
              <w:ind w:left="165"/>
              <w:rPr>
                <w:rFonts w:cs="Arial"/>
                <w:b/>
                <w:color w:val="000000"/>
                <w:lang w:val="en-US"/>
              </w:rPr>
            </w:pPr>
            <w:r w:rsidRPr="00F51B84">
              <w:rPr>
                <w:rFonts w:cs="Arial"/>
                <w:b/>
                <w:color w:val="000000"/>
                <w:spacing w:val="-2"/>
                <w:lang w:val="en-US"/>
              </w:rPr>
              <w:t>C</w:t>
            </w:r>
            <w:r w:rsidRPr="00F51B84">
              <w:rPr>
                <w:rFonts w:cs="Arial"/>
                <w:b/>
                <w:color w:val="000000"/>
                <w:lang w:val="en-US"/>
              </w:rPr>
              <w:t>ampus</w:t>
            </w:r>
          </w:p>
        </w:tc>
        <w:tc>
          <w:tcPr>
            <w:tcW w:w="1665"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before="80" w:after="80"/>
              <w:ind w:right="99"/>
              <w:jc w:val="center"/>
              <w:rPr>
                <w:rFonts w:cs="Arial"/>
                <w:b/>
                <w:color w:val="000000"/>
                <w:lang w:val="en-US"/>
              </w:rPr>
            </w:pPr>
            <w:r w:rsidRPr="00F51B84">
              <w:rPr>
                <w:rFonts w:cs="Arial"/>
                <w:b/>
                <w:color w:val="000000"/>
                <w:lang w:val="en-US"/>
              </w:rPr>
              <w:t>2017</w:t>
            </w:r>
          </w:p>
        </w:tc>
        <w:tc>
          <w:tcPr>
            <w:tcW w:w="1665"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before="80" w:after="80"/>
              <w:ind w:right="99"/>
              <w:jc w:val="center"/>
              <w:rPr>
                <w:rFonts w:cs="Arial"/>
                <w:b/>
                <w:color w:val="000000"/>
                <w:lang w:val="en-US"/>
              </w:rPr>
            </w:pPr>
            <w:r w:rsidRPr="00F51B84">
              <w:rPr>
                <w:rFonts w:cs="Arial"/>
                <w:b/>
                <w:color w:val="000000"/>
                <w:lang w:val="en-US"/>
              </w:rPr>
              <w:t>2018</w:t>
            </w:r>
          </w:p>
        </w:tc>
        <w:tc>
          <w:tcPr>
            <w:tcW w:w="1665"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before="80" w:after="80"/>
              <w:ind w:right="99"/>
              <w:jc w:val="center"/>
              <w:rPr>
                <w:rFonts w:cs="Arial"/>
                <w:b/>
                <w:color w:val="000000"/>
                <w:lang w:val="en-US"/>
              </w:rPr>
            </w:pPr>
            <w:r w:rsidRPr="00F51B84">
              <w:rPr>
                <w:rFonts w:cs="Arial"/>
                <w:b/>
                <w:color w:val="000000"/>
                <w:lang w:val="en-US"/>
              </w:rPr>
              <w:t>2019</w:t>
            </w:r>
          </w:p>
        </w:tc>
      </w:tr>
      <w:tr w:rsidR="00F51B84" w:rsidRPr="00F51B84" w:rsidTr="00F51B84">
        <w:trPr>
          <w:trHeight w:val="20"/>
        </w:trPr>
        <w:tc>
          <w:tcPr>
            <w:tcW w:w="2079"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S</w:t>
            </w:r>
            <w:r w:rsidRPr="00F51B84">
              <w:rPr>
                <w:rFonts w:cs="Arial"/>
                <w:color w:val="000000"/>
                <w:lang w:val="en-US"/>
              </w:rPr>
              <w:t>o</w:t>
            </w:r>
            <w:r w:rsidRPr="00F51B84">
              <w:rPr>
                <w:rFonts w:cs="Arial"/>
                <w:color w:val="000000"/>
                <w:spacing w:val="-1"/>
                <w:lang w:val="en-US"/>
              </w:rPr>
              <w:t>u</w:t>
            </w:r>
            <w:r w:rsidRPr="00F51B84">
              <w:rPr>
                <w:rFonts w:cs="Arial"/>
                <w:color w:val="000000"/>
                <w:lang w:val="en-US"/>
              </w:rPr>
              <w:t>th</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101104</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90360</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76558</w:t>
            </w:r>
          </w:p>
        </w:tc>
      </w:tr>
      <w:tr w:rsidR="00F51B84" w:rsidRPr="00F51B84" w:rsidTr="00F51B84">
        <w:trPr>
          <w:trHeight w:val="20"/>
        </w:trPr>
        <w:tc>
          <w:tcPr>
            <w:tcW w:w="2079"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2"/>
                <w:lang w:val="en-US"/>
              </w:rPr>
              <w:t>N</w:t>
            </w:r>
            <w:r w:rsidRPr="00F51B84">
              <w:rPr>
                <w:rFonts w:cs="Arial"/>
                <w:color w:val="000000"/>
                <w:lang w:val="en-US"/>
              </w:rPr>
              <w:t>or</w:t>
            </w:r>
            <w:r w:rsidRPr="00F51B84">
              <w:rPr>
                <w:rFonts w:cs="Arial"/>
                <w:color w:val="000000"/>
                <w:spacing w:val="1"/>
                <w:lang w:val="en-US"/>
              </w:rPr>
              <w:t>t</w:t>
            </w:r>
            <w:r w:rsidRPr="00F51B84">
              <w:rPr>
                <w:rFonts w:cs="Arial"/>
                <w:color w:val="000000"/>
                <w:lang w:val="en-US"/>
              </w:rPr>
              <w:t>h</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24476</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21358</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18660</w:t>
            </w:r>
          </w:p>
        </w:tc>
      </w:tr>
      <w:tr w:rsidR="00F51B84" w:rsidRPr="00F51B84" w:rsidTr="00F51B84">
        <w:trPr>
          <w:trHeight w:val="20"/>
        </w:trPr>
        <w:tc>
          <w:tcPr>
            <w:tcW w:w="2079"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2nd</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14520</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14412</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14946</w:t>
            </w:r>
          </w:p>
        </w:tc>
      </w:tr>
      <w:tr w:rsidR="00F51B84" w:rsidRPr="00F51B84" w:rsidTr="00F51B84">
        <w:trPr>
          <w:trHeight w:val="20"/>
        </w:trPr>
        <w:tc>
          <w:tcPr>
            <w:tcW w:w="2079"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2"/>
                <w:lang w:val="en-US"/>
              </w:rPr>
              <w:t>Mi</w:t>
            </w:r>
            <w:r w:rsidRPr="00F51B84">
              <w:rPr>
                <w:rFonts w:cs="Arial"/>
                <w:color w:val="000000"/>
                <w:lang w:val="en-US"/>
              </w:rPr>
              <w:t>ss</w:t>
            </w:r>
            <w:r w:rsidRPr="00F51B84">
              <w:rPr>
                <w:rFonts w:cs="Arial"/>
                <w:color w:val="000000"/>
                <w:spacing w:val="-2"/>
                <w:lang w:val="en-US"/>
              </w:rPr>
              <w:t>i</w:t>
            </w:r>
            <w:r w:rsidRPr="00F51B84">
              <w:rPr>
                <w:rFonts w:cs="Arial"/>
                <w:color w:val="000000"/>
                <w:lang w:val="en-US"/>
              </w:rPr>
              <w:t>o</w:t>
            </w:r>
            <w:r w:rsidRPr="00F51B84">
              <w:rPr>
                <w:rFonts w:cs="Arial"/>
                <w:color w:val="000000"/>
                <w:spacing w:val="1"/>
                <w:lang w:val="en-US"/>
              </w:rPr>
              <w:t>n</w:t>
            </w:r>
            <w:r w:rsidRPr="00F51B84">
              <w:rPr>
                <w:rFonts w:cs="Arial"/>
                <w:color w:val="000000"/>
                <w:spacing w:val="-3"/>
                <w:lang w:val="en-US"/>
              </w:rPr>
              <w:t>v</w:t>
            </w:r>
            <w:r w:rsidRPr="00F51B84">
              <w:rPr>
                <w:rFonts w:cs="Arial"/>
                <w:color w:val="000000"/>
                <w:lang w:val="en-US"/>
              </w:rPr>
              <w:t>a</w:t>
            </w:r>
            <w:r w:rsidRPr="00F51B84">
              <w:rPr>
                <w:rFonts w:cs="Arial"/>
                <w:color w:val="000000"/>
                <w:spacing w:val="-2"/>
                <w:lang w:val="en-US"/>
              </w:rPr>
              <w:t>l</w:t>
            </w:r>
            <w:r w:rsidRPr="00F51B84">
              <w:rPr>
                <w:rFonts w:cs="Arial"/>
                <w:color w:val="000000"/>
                <w:lang w:val="en-US"/>
              </w:rPr>
              <w:t>e</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9242</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8791</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4896</w:t>
            </w:r>
          </w:p>
        </w:tc>
      </w:tr>
      <w:tr w:rsidR="00F51B84" w:rsidRPr="00F51B84" w:rsidTr="00F51B84">
        <w:trPr>
          <w:trHeight w:val="20"/>
        </w:trPr>
        <w:tc>
          <w:tcPr>
            <w:tcW w:w="2079"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lang w:val="en-US"/>
              </w:rPr>
              <w:t>Ge</w:t>
            </w:r>
            <w:r w:rsidRPr="00F51B84">
              <w:rPr>
                <w:rFonts w:cs="Arial"/>
                <w:color w:val="000000"/>
                <w:spacing w:val="-1"/>
                <w:lang w:val="en-US"/>
              </w:rPr>
              <w:t>o</w:t>
            </w:r>
            <w:r w:rsidRPr="00F51B84">
              <w:rPr>
                <w:rFonts w:cs="Arial"/>
                <w:color w:val="000000"/>
                <w:spacing w:val="-2"/>
                <w:lang w:val="en-US"/>
              </w:rPr>
              <w:t>r</w:t>
            </w:r>
            <w:r w:rsidRPr="00F51B84">
              <w:rPr>
                <w:rFonts w:cs="Arial"/>
                <w:color w:val="000000"/>
                <w:spacing w:val="1"/>
                <w:lang w:val="en-US"/>
              </w:rPr>
              <w:t>g</w:t>
            </w:r>
            <w:r w:rsidRPr="00F51B84">
              <w:rPr>
                <w:rFonts w:cs="Arial"/>
                <w:color w:val="000000"/>
                <w:lang w:val="en-US"/>
              </w:rPr>
              <w:t>e</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45534</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43245</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32078</w:t>
            </w:r>
          </w:p>
        </w:tc>
      </w:tr>
      <w:tr w:rsidR="00F51B84" w:rsidRPr="00F51B84" w:rsidTr="00F51B84">
        <w:trPr>
          <w:trHeight w:val="20"/>
        </w:trPr>
        <w:tc>
          <w:tcPr>
            <w:tcW w:w="2079"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B</w:t>
            </w:r>
            <w:r w:rsidRPr="00F51B84">
              <w:rPr>
                <w:rFonts w:cs="Arial"/>
                <w:color w:val="000000"/>
                <w:lang w:val="en-US"/>
              </w:rPr>
              <w:t>us</w:t>
            </w:r>
            <w:r w:rsidRPr="00F51B84">
              <w:rPr>
                <w:rFonts w:cs="Arial"/>
                <w:color w:val="000000"/>
                <w:spacing w:val="-2"/>
                <w:lang w:val="en-US"/>
              </w:rPr>
              <w:t>i</w:t>
            </w:r>
            <w:r w:rsidRPr="00F51B84">
              <w:rPr>
                <w:rFonts w:cs="Arial"/>
                <w:color w:val="000000"/>
                <w:lang w:val="en-US"/>
              </w:rPr>
              <w:t>n</w:t>
            </w:r>
            <w:r w:rsidRPr="00F51B84">
              <w:rPr>
                <w:rFonts w:cs="Arial"/>
                <w:color w:val="000000"/>
                <w:spacing w:val="-1"/>
                <w:lang w:val="en-US"/>
              </w:rPr>
              <w:t>e</w:t>
            </w:r>
            <w:r w:rsidRPr="00F51B84">
              <w:rPr>
                <w:rFonts w:cs="Arial"/>
                <w:color w:val="000000"/>
                <w:lang w:val="en-US"/>
              </w:rPr>
              <w:t>ss</w:t>
            </w:r>
            <w:r w:rsidRPr="00F51B84">
              <w:rPr>
                <w:rFonts w:cs="Arial"/>
                <w:color w:val="000000"/>
                <w:spacing w:val="1"/>
                <w:lang w:val="en-US"/>
              </w:rPr>
              <w:t xml:space="preserve"> </w:t>
            </w:r>
            <w:r w:rsidRPr="00F51B84">
              <w:rPr>
                <w:rFonts w:cs="Arial"/>
                <w:color w:val="000000"/>
                <w:spacing w:val="-1"/>
                <w:lang w:val="en-US"/>
              </w:rPr>
              <w:t>S</w:t>
            </w:r>
            <w:r w:rsidRPr="00F51B84">
              <w:rPr>
                <w:rFonts w:cs="Arial"/>
                <w:color w:val="000000"/>
                <w:lang w:val="en-US"/>
              </w:rPr>
              <w:t>ch</w:t>
            </w:r>
            <w:r w:rsidRPr="00F51B84">
              <w:rPr>
                <w:rFonts w:cs="Arial"/>
                <w:color w:val="000000"/>
                <w:spacing w:val="-1"/>
                <w:lang w:val="en-US"/>
              </w:rPr>
              <w:t>o</w:t>
            </w:r>
            <w:r w:rsidRPr="00F51B84">
              <w:rPr>
                <w:rFonts w:cs="Arial"/>
                <w:color w:val="000000"/>
                <w:lang w:val="en-US"/>
              </w:rPr>
              <w:t>ol</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right="99"/>
              <w:jc w:val="center"/>
              <w:rPr>
                <w:rFonts w:cs="Arial"/>
                <w:color w:val="000000"/>
                <w:lang w:val="en-US"/>
              </w:rPr>
            </w:pPr>
            <w:r w:rsidRPr="00F51B84">
              <w:rPr>
                <w:rFonts w:cs="Arial"/>
                <w:color w:val="000000"/>
                <w:lang w:val="en-US"/>
              </w:rPr>
              <w:t>834</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972</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1053</w:t>
            </w:r>
          </w:p>
        </w:tc>
      </w:tr>
      <w:tr w:rsidR="00F51B84" w:rsidRPr="00F51B84" w:rsidTr="00F51B84">
        <w:trPr>
          <w:trHeight w:val="20"/>
        </w:trPr>
        <w:tc>
          <w:tcPr>
            <w:tcW w:w="2079"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b/>
                <w:color w:val="000000"/>
                <w:lang w:val="en-US"/>
              </w:rPr>
            </w:pPr>
            <w:r w:rsidRPr="00F51B84">
              <w:rPr>
                <w:rFonts w:cs="Arial"/>
                <w:b/>
                <w:color w:val="000000"/>
                <w:spacing w:val="1"/>
                <w:lang w:val="en-US"/>
              </w:rPr>
              <w:t>T</w:t>
            </w:r>
            <w:r w:rsidRPr="00F51B84">
              <w:rPr>
                <w:rFonts w:cs="Arial"/>
                <w:b/>
                <w:color w:val="000000"/>
                <w:spacing w:val="-3"/>
                <w:lang w:val="en-US"/>
              </w:rPr>
              <w:t>o</w:t>
            </w:r>
            <w:r w:rsidRPr="00F51B84">
              <w:rPr>
                <w:rFonts w:cs="Arial"/>
                <w:b/>
                <w:color w:val="000000"/>
                <w:lang w:val="en-US"/>
              </w:rPr>
              <w:t>tal</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195710</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179138</w:t>
            </w:r>
          </w:p>
        </w:tc>
        <w:tc>
          <w:tcPr>
            <w:tcW w:w="1665"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148191</w:t>
            </w:r>
          </w:p>
        </w:tc>
      </w:tr>
    </w:tbl>
    <w:p w:rsidR="00930040" w:rsidRDefault="00930040" w:rsidP="00930040">
      <w:pPr>
        <w:pStyle w:val="Style"/>
        <w:tabs>
          <w:tab w:val="left" w:pos="552"/>
          <w:tab w:val="left" w:pos="1147"/>
        </w:tabs>
        <w:rPr>
          <w:sz w:val="16"/>
          <w:szCs w:val="16"/>
        </w:rPr>
      </w:pPr>
    </w:p>
    <w:p w:rsidR="00930040" w:rsidRDefault="00930040" w:rsidP="00930040">
      <w:pPr>
        <w:pStyle w:val="Heading4"/>
        <w:numPr>
          <w:ilvl w:val="0"/>
          <w:numId w:val="0"/>
        </w:numPr>
        <w:ind w:left="864"/>
        <w:rPr>
          <w:rFonts w:cs="Arial"/>
          <w:sz w:val="16"/>
          <w:szCs w:val="16"/>
        </w:rPr>
      </w:pPr>
    </w:p>
    <w:p w:rsidR="007140F7" w:rsidRPr="0081782A" w:rsidRDefault="00930040" w:rsidP="0081782A">
      <w:pPr>
        <w:rPr>
          <w:b/>
        </w:rPr>
      </w:pPr>
      <w:bookmarkStart w:id="53" w:name="_Toc478565218"/>
      <w:r w:rsidRPr="0081782A">
        <w:rPr>
          <w:b/>
        </w:rPr>
        <w:t>Checkouts per Patron type</w:t>
      </w:r>
      <w:bookmarkEnd w:id="53"/>
    </w:p>
    <w:tbl>
      <w:tblPr>
        <w:tblW w:w="8653" w:type="dxa"/>
        <w:tblInd w:w="99" w:type="dxa"/>
        <w:tblLayout w:type="fixed"/>
        <w:tblCellMar>
          <w:left w:w="0" w:type="dxa"/>
          <w:right w:w="0" w:type="dxa"/>
        </w:tblCellMar>
        <w:tblLook w:val="04A0" w:firstRow="1" w:lastRow="0" w:firstColumn="1" w:lastColumn="0" w:noHBand="0" w:noVBand="1"/>
      </w:tblPr>
      <w:tblGrid>
        <w:gridCol w:w="2701"/>
        <w:gridCol w:w="992"/>
        <w:gridCol w:w="992"/>
        <w:gridCol w:w="992"/>
        <w:gridCol w:w="992"/>
        <w:gridCol w:w="992"/>
        <w:gridCol w:w="992"/>
      </w:tblGrid>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44" w:lineRule="exact"/>
              <w:ind w:left="102"/>
              <w:rPr>
                <w:rFonts w:cs="Arial"/>
                <w:color w:val="000000"/>
                <w:sz w:val="16"/>
                <w:szCs w:val="16"/>
                <w:lang w:val="en-US"/>
              </w:rPr>
            </w:pPr>
          </w:p>
        </w:tc>
        <w:tc>
          <w:tcPr>
            <w:tcW w:w="992" w:type="dxa"/>
            <w:tcBorders>
              <w:top w:val="single" w:sz="4" w:space="0" w:color="000000"/>
              <w:left w:val="single" w:sz="4" w:space="0" w:color="000000"/>
              <w:bottom w:val="nil"/>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44" w:lineRule="exact"/>
              <w:jc w:val="center"/>
              <w:rPr>
                <w:rFonts w:cs="Arial"/>
                <w:b/>
                <w:color w:val="000000"/>
                <w:lang w:val="en-US"/>
              </w:rPr>
            </w:pPr>
            <w:r w:rsidRPr="00F51B84">
              <w:rPr>
                <w:rFonts w:cs="Arial"/>
                <w:b/>
                <w:color w:val="000000"/>
                <w:lang w:val="en-US"/>
              </w:rPr>
              <w:t>2017</w:t>
            </w:r>
          </w:p>
        </w:tc>
        <w:tc>
          <w:tcPr>
            <w:tcW w:w="992" w:type="dxa"/>
            <w:tcBorders>
              <w:top w:val="single" w:sz="4" w:space="0" w:color="000000"/>
              <w:left w:val="single" w:sz="4" w:space="0" w:color="000000"/>
              <w:bottom w:val="nil"/>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44" w:lineRule="exact"/>
              <w:ind w:left="323"/>
              <w:jc w:val="center"/>
              <w:rPr>
                <w:rFonts w:cs="Arial"/>
                <w:b/>
                <w:color w:val="000000"/>
                <w:spacing w:val="-2"/>
                <w:lang w:val="en-US"/>
              </w:rPr>
            </w:pPr>
          </w:p>
        </w:tc>
        <w:tc>
          <w:tcPr>
            <w:tcW w:w="992" w:type="dxa"/>
            <w:tcBorders>
              <w:top w:val="single" w:sz="4" w:space="0" w:color="000000"/>
              <w:left w:val="single" w:sz="4" w:space="0" w:color="000000"/>
              <w:bottom w:val="nil"/>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44" w:lineRule="exact"/>
              <w:jc w:val="center"/>
              <w:rPr>
                <w:rFonts w:cs="Arial"/>
                <w:b/>
                <w:color w:val="000000"/>
                <w:lang w:val="en-US"/>
              </w:rPr>
            </w:pPr>
            <w:r w:rsidRPr="00F51B84">
              <w:rPr>
                <w:rFonts w:cs="Arial"/>
                <w:b/>
                <w:color w:val="000000"/>
                <w:lang w:val="en-US"/>
              </w:rPr>
              <w:t>2018</w:t>
            </w:r>
          </w:p>
        </w:tc>
        <w:tc>
          <w:tcPr>
            <w:tcW w:w="992" w:type="dxa"/>
            <w:tcBorders>
              <w:top w:val="single" w:sz="4" w:space="0" w:color="000000"/>
              <w:left w:val="single" w:sz="4" w:space="0" w:color="000000"/>
              <w:bottom w:val="nil"/>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44" w:lineRule="exact"/>
              <w:ind w:left="325"/>
              <w:jc w:val="center"/>
              <w:rPr>
                <w:rFonts w:cs="Arial"/>
                <w:color w:val="000000"/>
                <w:spacing w:val="-2"/>
                <w:lang w:val="en-US"/>
              </w:rPr>
            </w:pPr>
          </w:p>
        </w:tc>
        <w:tc>
          <w:tcPr>
            <w:tcW w:w="992" w:type="dxa"/>
            <w:tcBorders>
              <w:top w:val="single" w:sz="4" w:space="0" w:color="000000"/>
              <w:left w:val="single" w:sz="4" w:space="0" w:color="000000"/>
              <w:bottom w:val="nil"/>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44" w:lineRule="exact"/>
              <w:ind w:left="325"/>
              <w:jc w:val="center"/>
              <w:rPr>
                <w:rFonts w:cs="Arial"/>
                <w:b/>
                <w:color w:val="000000"/>
                <w:spacing w:val="-2"/>
                <w:lang w:val="en-US"/>
              </w:rPr>
            </w:pPr>
            <w:r w:rsidRPr="00F51B84">
              <w:rPr>
                <w:rFonts w:cs="Arial"/>
                <w:b/>
                <w:color w:val="000000"/>
                <w:spacing w:val="-2"/>
                <w:lang w:val="en-US"/>
              </w:rPr>
              <w:t>2019</w:t>
            </w:r>
          </w:p>
        </w:tc>
        <w:tc>
          <w:tcPr>
            <w:tcW w:w="992" w:type="dxa"/>
            <w:tcBorders>
              <w:top w:val="single" w:sz="4" w:space="0" w:color="000000"/>
              <w:left w:val="single" w:sz="4" w:space="0" w:color="000000"/>
              <w:bottom w:val="nil"/>
              <w:right w:val="single" w:sz="4" w:space="0" w:color="000000"/>
            </w:tcBorders>
            <w:shd w:val="clear" w:color="auto" w:fill="F2F2F2"/>
          </w:tcPr>
          <w:p w:rsidR="00F51B84" w:rsidRPr="00F51B84" w:rsidRDefault="00F51B84" w:rsidP="00F51B84">
            <w:pPr>
              <w:widowControl w:val="0"/>
              <w:kinsoku w:val="0"/>
              <w:overflowPunct w:val="0"/>
              <w:autoSpaceDE w:val="0"/>
              <w:autoSpaceDN w:val="0"/>
              <w:adjustRightInd w:val="0"/>
              <w:spacing w:line="244" w:lineRule="exact"/>
              <w:ind w:left="325"/>
              <w:jc w:val="center"/>
              <w:rPr>
                <w:rFonts w:cs="Arial"/>
                <w:color w:val="000000"/>
                <w:spacing w:val="-2"/>
                <w:lang w:val="en-US"/>
              </w:rPr>
            </w:pP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b/>
                <w:color w:val="000000"/>
                <w:lang w:val="en-US"/>
              </w:rPr>
            </w:pPr>
            <w:r w:rsidRPr="00F51B84">
              <w:rPr>
                <w:rFonts w:cs="Arial"/>
                <w:b/>
                <w:color w:val="000000"/>
                <w:lang w:val="en-US"/>
              </w:rPr>
              <w:t xml:space="preserve">P </w:t>
            </w:r>
            <w:r w:rsidRPr="00F51B84">
              <w:rPr>
                <w:rFonts w:cs="Arial"/>
                <w:b/>
                <w:color w:val="000000"/>
                <w:spacing w:val="1"/>
                <w:lang w:val="en-US"/>
              </w:rPr>
              <w:t>T</w:t>
            </w:r>
            <w:r w:rsidRPr="00F51B84">
              <w:rPr>
                <w:rFonts w:cs="Arial"/>
                <w:b/>
                <w:color w:val="000000"/>
                <w:spacing w:val="-1"/>
                <w:lang w:val="en-US"/>
              </w:rPr>
              <w:t>YP</w:t>
            </w:r>
            <w:r w:rsidRPr="00F51B84">
              <w:rPr>
                <w:rFonts w:cs="Arial"/>
                <w:b/>
                <w:color w:val="000000"/>
                <w:lang w:val="en-US"/>
              </w:rPr>
              <w:t>E</w:t>
            </w:r>
          </w:p>
        </w:tc>
        <w:tc>
          <w:tcPr>
            <w:tcW w:w="992" w:type="dxa"/>
            <w:tcBorders>
              <w:top w:val="single" w:sz="4" w:space="0" w:color="000000"/>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w:t>
            </w:r>
          </w:p>
        </w:tc>
        <w:tc>
          <w:tcPr>
            <w:tcW w:w="992" w:type="dxa"/>
            <w:tcBorders>
              <w:top w:val="single" w:sz="4" w:space="0" w:color="000000"/>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spacing w:val="-2"/>
                <w:lang w:val="en-US"/>
              </w:rPr>
              <w:t>Q</w:t>
            </w:r>
            <w:r w:rsidRPr="00F51B84">
              <w:rPr>
                <w:rFonts w:cs="Arial"/>
                <w:b/>
                <w:color w:val="000000"/>
                <w:spacing w:val="1"/>
                <w:lang w:val="en-US"/>
              </w:rPr>
              <w:t>T</w:t>
            </w:r>
            <w:r w:rsidRPr="00F51B84">
              <w:rPr>
                <w:rFonts w:cs="Arial"/>
                <w:b/>
                <w:color w:val="000000"/>
                <w:lang w:val="en-US"/>
              </w:rPr>
              <w:t>Y</w:t>
            </w:r>
          </w:p>
        </w:tc>
        <w:tc>
          <w:tcPr>
            <w:tcW w:w="992" w:type="dxa"/>
            <w:tcBorders>
              <w:top w:val="single" w:sz="4" w:space="0" w:color="000000"/>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w:t>
            </w:r>
          </w:p>
        </w:tc>
        <w:tc>
          <w:tcPr>
            <w:tcW w:w="992" w:type="dxa"/>
            <w:tcBorders>
              <w:top w:val="single" w:sz="4" w:space="0" w:color="000000"/>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left="325"/>
              <w:jc w:val="center"/>
              <w:rPr>
                <w:rFonts w:cs="Arial"/>
                <w:b/>
                <w:color w:val="000000"/>
                <w:lang w:val="en-US"/>
              </w:rPr>
            </w:pPr>
            <w:r w:rsidRPr="00F51B84">
              <w:rPr>
                <w:rFonts w:cs="Arial"/>
                <w:b/>
                <w:color w:val="000000"/>
                <w:lang w:val="en-US"/>
              </w:rPr>
              <w:t>QTY</w:t>
            </w:r>
          </w:p>
        </w:tc>
        <w:tc>
          <w:tcPr>
            <w:tcW w:w="992" w:type="dxa"/>
            <w:tcBorders>
              <w:top w:val="single" w:sz="4" w:space="0" w:color="000000"/>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w:t>
            </w:r>
          </w:p>
        </w:tc>
        <w:tc>
          <w:tcPr>
            <w:tcW w:w="992" w:type="dxa"/>
            <w:tcBorders>
              <w:top w:val="single" w:sz="4" w:space="0" w:color="000000"/>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left="325"/>
              <w:jc w:val="center"/>
              <w:rPr>
                <w:rFonts w:cs="Arial"/>
                <w:b/>
                <w:color w:val="000000"/>
                <w:lang w:val="en-US"/>
              </w:rPr>
            </w:pPr>
            <w:r w:rsidRPr="00F51B84">
              <w:rPr>
                <w:rFonts w:cs="Arial"/>
                <w:b/>
                <w:color w:val="000000"/>
                <w:lang w:val="en-US"/>
              </w:rPr>
              <w:t>QTY</w:t>
            </w:r>
          </w:p>
        </w:tc>
      </w:tr>
      <w:tr w:rsidR="00F51B84" w:rsidRPr="00F51B84" w:rsidTr="00F51B84">
        <w:trPr>
          <w:trHeight w:val="20"/>
        </w:trPr>
        <w:tc>
          <w:tcPr>
            <w:tcW w:w="2701" w:type="dxa"/>
            <w:tcBorders>
              <w:top w:val="single" w:sz="4" w:space="0" w:color="000000"/>
              <w:left w:val="single" w:sz="4" w:space="0" w:color="000000"/>
              <w:bottom w:val="single" w:sz="8" w:space="0" w:color="auto"/>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1</w:t>
            </w:r>
            <w:r w:rsidRPr="00F51B84">
              <w:rPr>
                <w:rFonts w:cs="Arial"/>
                <w:color w:val="000000"/>
                <w:position w:val="10"/>
                <w:vertAlign w:val="superscript"/>
                <w:lang w:val="en-US"/>
              </w:rPr>
              <w:t>st</w:t>
            </w:r>
            <w:r w:rsidRPr="00F51B84">
              <w:rPr>
                <w:rFonts w:cs="Arial"/>
                <w:color w:val="000000"/>
                <w:spacing w:val="22"/>
                <w:position w:val="10"/>
                <w:lang w:val="en-US"/>
              </w:rPr>
              <w:t xml:space="preserve"> </w:t>
            </w:r>
            <w:r w:rsidRPr="00F51B84">
              <w:rPr>
                <w:rFonts w:cs="Arial"/>
                <w:color w:val="000000"/>
                <w:lang w:val="en-US"/>
              </w:rPr>
              <w:t>–</w:t>
            </w:r>
            <w:r w:rsidRPr="00F51B84">
              <w:rPr>
                <w:rFonts w:cs="Arial"/>
                <w:color w:val="000000"/>
                <w:spacing w:val="1"/>
                <w:lang w:val="en-US"/>
              </w:rPr>
              <w:t xml:space="preserve"> </w:t>
            </w:r>
            <w:r w:rsidRPr="00F51B84">
              <w:rPr>
                <w:rFonts w:cs="Arial"/>
                <w:color w:val="000000"/>
                <w:spacing w:val="-1"/>
                <w:lang w:val="en-US"/>
              </w:rPr>
              <w:t>3</w:t>
            </w:r>
            <w:r w:rsidRPr="00F51B84">
              <w:rPr>
                <w:rFonts w:cs="Arial"/>
                <w:color w:val="000000"/>
                <w:spacing w:val="-1"/>
                <w:position w:val="10"/>
                <w:vertAlign w:val="superscript"/>
                <w:lang w:val="en-US"/>
              </w:rPr>
              <w:t>r</w:t>
            </w:r>
            <w:r w:rsidRPr="00F51B84">
              <w:rPr>
                <w:rFonts w:cs="Arial"/>
                <w:color w:val="000000"/>
                <w:position w:val="10"/>
                <w:vertAlign w:val="superscript"/>
                <w:lang w:val="en-US"/>
              </w:rPr>
              <w:t>d</w:t>
            </w:r>
            <w:r w:rsidRPr="00F51B84">
              <w:rPr>
                <w:rFonts w:cs="Arial"/>
                <w:color w:val="000000"/>
                <w:position w:val="10"/>
                <w:lang w:val="en-US"/>
              </w:rPr>
              <w:t xml:space="preserve">  </w:t>
            </w:r>
            <w:r w:rsidRPr="00F51B84">
              <w:rPr>
                <w:rFonts w:cs="Arial"/>
                <w:color w:val="000000"/>
                <w:spacing w:val="6"/>
                <w:position w:val="10"/>
                <w:lang w:val="en-US"/>
              </w:rPr>
              <w:t xml:space="preserve"> </w:t>
            </w:r>
            <w:r w:rsidRPr="00F51B84">
              <w:rPr>
                <w:rFonts w:cs="Arial"/>
                <w:color w:val="000000"/>
                <w:spacing w:val="-3"/>
                <w:lang w:val="en-US"/>
              </w:rPr>
              <w:t>y</w:t>
            </w:r>
            <w:r w:rsidRPr="00F51B84">
              <w:rPr>
                <w:rFonts w:cs="Arial"/>
                <w:color w:val="000000"/>
                <w:lang w:val="en-US"/>
              </w:rPr>
              <w:t>e</w:t>
            </w:r>
            <w:r w:rsidRPr="00F51B84">
              <w:rPr>
                <w:rFonts w:cs="Arial"/>
                <w:color w:val="000000"/>
                <w:spacing w:val="-1"/>
                <w:lang w:val="en-US"/>
              </w:rPr>
              <w:t>a</w:t>
            </w:r>
            <w:r w:rsidRPr="00F51B84">
              <w:rPr>
                <w:rFonts w:cs="Arial"/>
                <w:color w:val="000000"/>
                <w:lang w:val="en-US"/>
              </w:rPr>
              <w:t>r</w:t>
            </w:r>
          </w:p>
        </w:tc>
        <w:tc>
          <w:tcPr>
            <w:tcW w:w="992" w:type="dxa"/>
            <w:tcBorders>
              <w:top w:val="single" w:sz="8" w:space="0" w:color="auto"/>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66.1%</w:t>
            </w:r>
          </w:p>
        </w:tc>
        <w:tc>
          <w:tcPr>
            <w:tcW w:w="992" w:type="dxa"/>
            <w:tcBorders>
              <w:top w:val="single" w:sz="8" w:space="0" w:color="auto"/>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128246</w:t>
            </w:r>
          </w:p>
        </w:tc>
        <w:tc>
          <w:tcPr>
            <w:tcW w:w="992" w:type="dxa"/>
            <w:tcBorders>
              <w:top w:val="single" w:sz="8" w:space="0" w:color="auto"/>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70.0%</w:t>
            </w:r>
          </w:p>
        </w:tc>
        <w:tc>
          <w:tcPr>
            <w:tcW w:w="992" w:type="dxa"/>
            <w:tcBorders>
              <w:top w:val="single" w:sz="8" w:space="0" w:color="auto"/>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125352</w:t>
            </w:r>
          </w:p>
        </w:tc>
        <w:tc>
          <w:tcPr>
            <w:tcW w:w="992" w:type="dxa"/>
            <w:tcBorders>
              <w:top w:val="single" w:sz="8" w:space="0" w:color="auto"/>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69%</w:t>
            </w:r>
          </w:p>
        </w:tc>
        <w:tc>
          <w:tcPr>
            <w:tcW w:w="992" w:type="dxa"/>
            <w:tcBorders>
              <w:top w:val="single" w:sz="8" w:space="0" w:color="auto"/>
              <w:left w:val="single" w:sz="4" w:space="0" w:color="000000"/>
              <w:bottom w:val="single" w:sz="8" w:space="0" w:color="auto"/>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102712</w:t>
            </w:r>
          </w:p>
        </w:tc>
      </w:tr>
      <w:tr w:rsidR="00F51B84" w:rsidRPr="00F51B84" w:rsidTr="00F51B84">
        <w:trPr>
          <w:trHeight w:val="20"/>
        </w:trPr>
        <w:tc>
          <w:tcPr>
            <w:tcW w:w="2701" w:type="dxa"/>
            <w:tcBorders>
              <w:top w:val="single" w:sz="8" w:space="0" w:color="auto"/>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4</w:t>
            </w:r>
            <w:r w:rsidRPr="00F51B84">
              <w:rPr>
                <w:rFonts w:cs="Arial"/>
                <w:color w:val="000000"/>
                <w:spacing w:val="-1"/>
                <w:position w:val="10"/>
                <w:vertAlign w:val="superscript"/>
                <w:lang w:val="en-US"/>
              </w:rPr>
              <w:t>t</w:t>
            </w:r>
            <w:r w:rsidRPr="00F51B84">
              <w:rPr>
                <w:rFonts w:cs="Arial"/>
                <w:color w:val="000000"/>
                <w:position w:val="10"/>
                <w:vertAlign w:val="superscript"/>
                <w:lang w:val="en-US"/>
              </w:rPr>
              <w:t>h</w:t>
            </w:r>
            <w:r w:rsidRPr="00F51B84">
              <w:rPr>
                <w:rFonts w:cs="Arial"/>
                <w:color w:val="000000"/>
                <w:spacing w:val="21"/>
                <w:position w:val="10"/>
                <w:lang w:val="en-US"/>
              </w:rPr>
              <w:t xml:space="preserve"> </w:t>
            </w:r>
            <w:r w:rsidRPr="00F51B84">
              <w:rPr>
                <w:rFonts w:cs="Arial"/>
                <w:color w:val="000000"/>
                <w:lang w:val="en-US"/>
              </w:rPr>
              <w:t>–</w:t>
            </w:r>
            <w:r w:rsidRPr="00F51B84">
              <w:rPr>
                <w:rFonts w:cs="Arial"/>
                <w:color w:val="000000"/>
                <w:spacing w:val="1"/>
                <w:lang w:val="en-US"/>
              </w:rPr>
              <w:t xml:space="preserve"> </w:t>
            </w:r>
            <w:r w:rsidRPr="00F51B84">
              <w:rPr>
                <w:rFonts w:cs="Arial"/>
                <w:color w:val="000000"/>
                <w:spacing w:val="-1"/>
                <w:lang w:val="en-US"/>
              </w:rPr>
              <w:t>5</w:t>
            </w:r>
            <w:r w:rsidRPr="00F51B84">
              <w:rPr>
                <w:rFonts w:cs="Arial"/>
                <w:color w:val="000000"/>
                <w:spacing w:val="-1"/>
                <w:position w:val="10"/>
                <w:vertAlign w:val="superscript"/>
                <w:lang w:val="en-US"/>
              </w:rPr>
              <w:t>t</w:t>
            </w:r>
            <w:r w:rsidRPr="00F51B84">
              <w:rPr>
                <w:rFonts w:cs="Arial"/>
                <w:color w:val="000000"/>
                <w:position w:val="10"/>
                <w:vertAlign w:val="superscript"/>
                <w:lang w:val="en-US"/>
              </w:rPr>
              <w:t>h</w:t>
            </w:r>
            <w:r w:rsidRPr="00F51B84">
              <w:rPr>
                <w:rFonts w:cs="Arial"/>
                <w:color w:val="000000"/>
                <w:position w:val="10"/>
                <w:lang w:val="en-US"/>
              </w:rPr>
              <w:t xml:space="preserve">  </w:t>
            </w:r>
            <w:r w:rsidRPr="00F51B84">
              <w:rPr>
                <w:rFonts w:cs="Arial"/>
                <w:color w:val="000000"/>
                <w:spacing w:val="6"/>
                <w:position w:val="10"/>
                <w:lang w:val="en-US"/>
              </w:rPr>
              <w:t xml:space="preserve"> </w:t>
            </w:r>
            <w:r w:rsidRPr="00F51B84">
              <w:rPr>
                <w:rFonts w:cs="Arial"/>
                <w:color w:val="000000"/>
                <w:spacing w:val="-3"/>
                <w:lang w:val="en-US"/>
              </w:rPr>
              <w:t>y</w:t>
            </w:r>
            <w:r w:rsidRPr="00F51B84">
              <w:rPr>
                <w:rFonts w:cs="Arial"/>
                <w:color w:val="000000"/>
                <w:lang w:val="en-US"/>
              </w:rPr>
              <w:t>e</w:t>
            </w:r>
            <w:r w:rsidRPr="00F51B84">
              <w:rPr>
                <w:rFonts w:cs="Arial"/>
                <w:color w:val="000000"/>
                <w:spacing w:val="-1"/>
                <w:lang w:val="en-US"/>
              </w:rPr>
              <w:t>a</w:t>
            </w:r>
            <w:r w:rsidRPr="00F51B84">
              <w:rPr>
                <w:rFonts w:cs="Arial"/>
                <w:color w:val="000000"/>
                <w:lang w:val="en-US"/>
              </w:rPr>
              <w:t>r</w:t>
            </w:r>
          </w:p>
        </w:tc>
        <w:tc>
          <w:tcPr>
            <w:tcW w:w="992" w:type="dxa"/>
            <w:tcBorders>
              <w:top w:val="single" w:sz="8" w:space="0" w:color="auto"/>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16.4%</w:t>
            </w:r>
          </w:p>
        </w:tc>
        <w:tc>
          <w:tcPr>
            <w:tcW w:w="992" w:type="dxa"/>
            <w:tcBorders>
              <w:top w:val="single" w:sz="8" w:space="0" w:color="auto"/>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31756</w:t>
            </w:r>
          </w:p>
        </w:tc>
        <w:tc>
          <w:tcPr>
            <w:tcW w:w="992" w:type="dxa"/>
            <w:tcBorders>
              <w:top w:val="single" w:sz="8" w:space="0" w:color="auto"/>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13.8%</w:t>
            </w:r>
          </w:p>
        </w:tc>
        <w:tc>
          <w:tcPr>
            <w:tcW w:w="992" w:type="dxa"/>
            <w:tcBorders>
              <w:top w:val="single" w:sz="8" w:space="0" w:color="auto"/>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24706</w:t>
            </w:r>
          </w:p>
        </w:tc>
        <w:tc>
          <w:tcPr>
            <w:tcW w:w="992" w:type="dxa"/>
            <w:tcBorders>
              <w:top w:val="single" w:sz="8" w:space="0" w:color="auto"/>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13.3%</w:t>
            </w:r>
          </w:p>
        </w:tc>
        <w:tc>
          <w:tcPr>
            <w:tcW w:w="992" w:type="dxa"/>
            <w:tcBorders>
              <w:top w:val="single" w:sz="8" w:space="0" w:color="auto"/>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19715</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lang w:val="en-US"/>
              </w:rPr>
              <w:t>Int</w:t>
            </w:r>
            <w:r w:rsidRPr="00F51B84">
              <w:rPr>
                <w:rFonts w:cs="Arial"/>
                <w:color w:val="000000"/>
                <w:spacing w:val="-3"/>
                <w:lang w:val="en-US"/>
              </w:rPr>
              <w:t>e</w:t>
            </w:r>
            <w:r w:rsidRPr="00F51B84">
              <w:rPr>
                <w:rFonts w:cs="Arial"/>
                <w:color w:val="000000"/>
                <w:lang w:val="en-US"/>
              </w:rPr>
              <w:t>rn</w:t>
            </w:r>
            <w:r w:rsidRPr="00F51B84">
              <w:rPr>
                <w:rFonts w:cs="Arial"/>
                <w:color w:val="000000"/>
                <w:spacing w:val="-1"/>
                <w:lang w:val="en-US"/>
              </w:rPr>
              <w:t>a</w:t>
            </w:r>
            <w:r w:rsidRPr="00F51B84">
              <w:rPr>
                <w:rFonts w:cs="Arial"/>
                <w:color w:val="000000"/>
                <w:lang w:val="en-US"/>
              </w:rPr>
              <w:t>t</w:t>
            </w:r>
            <w:r w:rsidRPr="00F51B84">
              <w:rPr>
                <w:rFonts w:cs="Arial"/>
                <w:color w:val="000000"/>
                <w:spacing w:val="-2"/>
                <w:lang w:val="en-US"/>
              </w:rPr>
              <w:t>i</w:t>
            </w:r>
            <w:r w:rsidRPr="00F51B84">
              <w:rPr>
                <w:rFonts w:cs="Arial"/>
                <w:color w:val="000000"/>
                <w:lang w:val="en-US"/>
              </w:rPr>
              <w:t>o</w:t>
            </w:r>
            <w:r w:rsidRPr="00F51B84">
              <w:rPr>
                <w:rFonts w:cs="Arial"/>
                <w:color w:val="000000"/>
                <w:spacing w:val="-1"/>
                <w:lang w:val="en-US"/>
              </w:rPr>
              <w:t>n</w:t>
            </w:r>
            <w:r w:rsidRPr="00F51B84">
              <w:rPr>
                <w:rFonts w:cs="Arial"/>
                <w:color w:val="000000"/>
                <w:lang w:val="en-US"/>
              </w:rPr>
              <w:t>al</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5.9%</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11498</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5.5%</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9866</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6.8%</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10020</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2"/>
                <w:lang w:val="en-US"/>
              </w:rPr>
              <w:t>M</w:t>
            </w:r>
            <w:r w:rsidRPr="00F51B84">
              <w:rPr>
                <w:rFonts w:cs="Arial"/>
                <w:color w:val="000000"/>
                <w:spacing w:val="-1"/>
                <w:lang w:val="en-US"/>
              </w:rPr>
              <w:t>&amp;</w:t>
            </w:r>
            <w:r w:rsidRPr="00F51B84">
              <w:rPr>
                <w:rFonts w:cs="Arial"/>
                <w:color w:val="000000"/>
                <w:lang w:val="en-US"/>
              </w:rPr>
              <w:t>D</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6.4%</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12467</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5.7%</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10137</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4.8%</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7076</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A</w:t>
            </w:r>
            <w:r w:rsidRPr="00F51B84">
              <w:rPr>
                <w:rFonts w:cs="Arial"/>
                <w:color w:val="000000"/>
                <w:lang w:val="en-US"/>
              </w:rPr>
              <w:t xml:space="preserve">cad &amp; </w:t>
            </w:r>
            <w:r w:rsidRPr="00F51B84">
              <w:rPr>
                <w:rFonts w:cs="Arial"/>
                <w:color w:val="000000"/>
                <w:spacing w:val="-2"/>
                <w:lang w:val="en-US"/>
              </w:rPr>
              <w:t>R</w:t>
            </w:r>
            <w:r w:rsidRPr="00F51B84">
              <w:rPr>
                <w:rFonts w:cs="Arial"/>
                <w:color w:val="000000"/>
                <w:lang w:val="en-US"/>
              </w:rPr>
              <w:t>es</w:t>
            </w:r>
            <w:r w:rsidRPr="00F51B84">
              <w:rPr>
                <w:rFonts w:cs="Arial"/>
                <w:color w:val="000000"/>
                <w:spacing w:val="-1"/>
                <w:lang w:val="en-US"/>
              </w:rPr>
              <w:t>e</w:t>
            </w:r>
            <w:r w:rsidRPr="00F51B84">
              <w:rPr>
                <w:rFonts w:cs="Arial"/>
                <w:color w:val="000000"/>
                <w:lang w:val="en-US"/>
              </w:rPr>
              <w:t>a</w:t>
            </w:r>
            <w:r w:rsidRPr="00F51B84">
              <w:rPr>
                <w:rFonts w:cs="Arial"/>
                <w:color w:val="000000"/>
                <w:spacing w:val="-2"/>
                <w:lang w:val="en-US"/>
              </w:rPr>
              <w:t>r</w:t>
            </w:r>
            <w:r w:rsidRPr="00F51B84">
              <w:rPr>
                <w:rFonts w:cs="Arial"/>
                <w:color w:val="000000"/>
                <w:lang w:val="en-US"/>
              </w:rPr>
              <w:t xml:space="preserve">ch </w:t>
            </w:r>
            <w:r w:rsidRPr="00F51B84">
              <w:rPr>
                <w:rFonts w:cs="Arial"/>
                <w:color w:val="000000"/>
                <w:spacing w:val="-2"/>
                <w:lang w:val="en-US"/>
              </w:rPr>
              <w:t>s</w:t>
            </w:r>
            <w:r w:rsidRPr="00F51B84">
              <w:rPr>
                <w:rFonts w:cs="Arial"/>
                <w:color w:val="000000"/>
                <w:lang w:val="en-US"/>
              </w:rPr>
              <w:t>t</w:t>
            </w:r>
            <w:r w:rsidRPr="00F51B84">
              <w:rPr>
                <w:rFonts w:cs="Arial"/>
                <w:color w:val="000000"/>
                <w:spacing w:val="-3"/>
                <w:lang w:val="en-US"/>
              </w:rPr>
              <w:t>a</w:t>
            </w:r>
            <w:r w:rsidRPr="00F51B84">
              <w:rPr>
                <w:rFonts w:cs="Arial"/>
                <w:color w:val="000000"/>
                <w:lang w:val="en-US"/>
              </w:rPr>
              <w:t>ff</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2.5%</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4788</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2.2%</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3869</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2.3%</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3371</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A</w:t>
            </w:r>
            <w:r w:rsidRPr="00F51B84">
              <w:rPr>
                <w:rFonts w:cs="Arial"/>
                <w:color w:val="000000"/>
                <w:lang w:val="en-US"/>
              </w:rPr>
              <w:t>dmin &amp;</w:t>
            </w:r>
            <w:r w:rsidRPr="00F51B84">
              <w:rPr>
                <w:rFonts w:cs="Arial"/>
                <w:color w:val="000000"/>
                <w:spacing w:val="-2"/>
                <w:lang w:val="en-US"/>
              </w:rPr>
              <w:t xml:space="preserve"> </w:t>
            </w:r>
            <w:r w:rsidRPr="00F51B84">
              <w:rPr>
                <w:rFonts w:cs="Arial"/>
                <w:color w:val="000000"/>
                <w:spacing w:val="1"/>
                <w:lang w:val="en-US"/>
              </w:rPr>
              <w:t>T</w:t>
            </w:r>
            <w:r w:rsidRPr="00F51B84">
              <w:rPr>
                <w:rFonts w:cs="Arial"/>
                <w:color w:val="000000"/>
                <w:lang w:val="en-US"/>
              </w:rPr>
              <w:t>ech</w:t>
            </w:r>
            <w:r w:rsidRPr="00F51B84">
              <w:rPr>
                <w:rFonts w:cs="Arial"/>
                <w:color w:val="000000"/>
                <w:spacing w:val="-2"/>
                <w:lang w:val="en-US"/>
              </w:rPr>
              <w:t xml:space="preserve"> </w:t>
            </w:r>
            <w:r w:rsidRPr="00F51B84">
              <w:rPr>
                <w:rFonts w:cs="Arial"/>
                <w:color w:val="000000"/>
                <w:lang w:val="en-US"/>
              </w:rPr>
              <w:t>s</w:t>
            </w:r>
            <w:r w:rsidRPr="00F51B84">
              <w:rPr>
                <w:rFonts w:cs="Arial"/>
                <w:color w:val="000000"/>
                <w:spacing w:val="-2"/>
                <w:lang w:val="en-US"/>
              </w:rPr>
              <w:t>t</w:t>
            </w:r>
            <w:r w:rsidRPr="00F51B84">
              <w:rPr>
                <w:rFonts w:cs="Arial"/>
                <w:color w:val="000000"/>
                <w:spacing w:val="-3"/>
                <w:lang w:val="en-US"/>
              </w:rPr>
              <w:t>a</w:t>
            </w:r>
            <w:r w:rsidRPr="00F51B84">
              <w:rPr>
                <w:rFonts w:cs="Arial"/>
                <w:color w:val="000000"/>
                <w:lang w:val="en-US"/>
              </w:rPr>
              <w:t>ff</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0.7%</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13180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0.5%</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937</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0.8%</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1128</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lang w:val="en-US"/>
              </w:rPr>
              <w:t xml:space="preserve">LIS </w:t>
            </w:r>
            <w:r w:rsidRPr="00F51B84">
              <w:rPr>
                <w:rFonts w:cs="Arial"/>
                <w:color w:val="000000"/>
                <w:spacing w:val="-3"/>
                <w:lang w:val="en-US"/>
              </w:rPr>
              <w:t>s</w:t>
            </w:r>
            <w:r w:rsidRPr="00F51B84">
              <w:rPr>
                <w:rFonts w:cs="Arial"/>
                <w:color w:val="000000"/>
                <w:lang w:val="en-US"/>
              </w:rPr>
              <w:t>t</w:t>
            </w:r>
            <w:r w:rsidRPr="00F51B84">
              <w:rPr>
                <w:rFonts w:cs="Arial"/>
                <w:color w:val="000000"/>
                <w:spacing w:val="-3"/>
                <w:lang w:val="en-US"/>
              </w:rPr>
              <w:t>a</w:t>
            </w:r>
            <w:r w:rsidRPr="00F51B84">
              <w:rPr>
                <w:rFonts w:cs="Arial"/>
                <w:color w:val="000000"/>
                <w:lang w:val="en-US"/>
              </w:rPr>
              <w:t>ff</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0.8%</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1516</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1810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1.1&amp;</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1555</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2"/>
                <w:lang w:val="en-US"/>
              </w:rPr>
              <w:t>Di</w:t>
            </w:r>
            <w:r w:rsidRPr="00F51B84">
              <w:rPr>
                <w:rFonts w:cs="Arial"/>
                <w:color w:val="000000"/>
                <w:lang w:val="en-US"/>
              </w:rPr>
              <w:t>sta</w:t>
            </w:r>
            <w:r w:rsidRPr="00F51B84">
              <w:rPr>
                <w:rFonts w:cs="Arial"/>
                <w:color w:val="000000"/>
                <w:spacing w:val="-1"/>
                <w:lang w:val="en-US"/>
              </w:rPr>
              <w:t>n</w:t>
            </w:r>
            <w:r w:rsidRPr="00F51B84">
              <w:rPr>
                <w:rFonts w:cs="Arial"/>
                <w:color w:val="000000"/>
                <w:lang w:val="en-US"/>
              </w:rPr>
              <w:t xml:space="preserve">ce </w:t>
            </w:r>
            <w:r w:rsidRPr="00F51B84">
              <w:rPr>
                <w:rFonts w:cs="Arial"/>
                <w:color w:val="000000"/>
                <w:spacing w:val="-2"/>
                <w:lang w:val="en-US"/>
              </w:rPr>
              <w:t>s</w:t>
            </w:r>
            <w:r w:rsidRPr="00F51B84">
              <w:rPr>
                <w:rFonts w:cs="Arial"/>
                <w:color w:val="000000"/>
                <w:lang w:val="en-US"/>
              </w:rPr>
              <w:t>tu</w:t>
            </w:r>
            <w:r w:rsidRPr="00F51B84">
              <w:rPr>
                <w:rFonts w:cs="Arial"/>
                <w:color w:val="000000"/>
                <w:spacing w:val="-1"/>
                <w:lang w:val="en-US"/>
              </w:rPr>
              <w:t>d</w:t>
            </w:r>
            <w:r w:rsidRPr="00F51B84">
              <w:rPr>
                <w:rFonts w:cs="Arial"/>
                <w:color w:val="000000"/>
                <w:lang w:val="en-US"/>
              </w:rPr>
              <w:t>e</w:t>
            </w:r>
            <w:r w:rsidRPr="00F51B84">
              <w:rPr>
                <w:rFonts w:cs="Arial"/>
                <w:color w:val="000000"/>
                <w:spacing w:val="-1"/>
                <w:lang w:val="en-US"/>
              </w:rPr>
              <w:t>n</w:t>
            </w:r>
            <w:r w:rsidRPr="00F51B84">
              <w:rPr>
                <w:rFonts w:cs="Arial"/>
                <w:color w:val="000000"/>
                <w:lang w:val="en-US"/>
              </w:rPr>
              <w:t>ts</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right="101"/>
              <w:jc w:val="center"/>
              <w:rPr>
                <w:rFonts w:cs="Arial"/>
                <w:bCs/>
                <w:color w:val="000000"/>
                <w:lang w:val="en-US"/>
              </w:rPr>
            </w:pPr>
            <w:r w:rsidRPr="00F51B84">
              <w:rPr>
                <w:rFonts w:cs="Arial"/>
                <w:bCs/>
                <w:color w:val="000000"/>
                <w:lang w:val="en-US"/>
              </w:rPr>
              <w:t>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2</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lang w:val="en-US"/>
              </w:rPr>
              <w:t>Int</w:t>
            </w:r>
            <w:r w:rsidRPr="00F51B84">
              <w:rPr>
                <w:rFonts w:cs="Arial"/>
                <w:color w:val="000000"/>
                <w:spacing w:val="-3"/>
                <w:lang w:val="en-US"/>
              </w:rPr>
              <w:t>e</w:t>
            </w:r>
            <w:r w:rsidRPr="00F51B84">
              <w:rPr>
                <w:rFonts w:cs="Arial"/>
                <w:color w:val="000000"/>
                <w:lang w:val="en-US"/>
              </w:rPr>
              <w:t>r-</w:t>
            </w:r>
            <w:r w:rsidRPr="00F51B84">
              <w:rPr>
                <w:rFonts w:cs="Arial"/>
                <w:color w:val="000000"/>
                <w:spacing w:val="-2"/>
                <w:lang w:val="en-US"/>
              </w:rPr>
              <w:t>l</w:t>
            </w:r>
            <w:r w:rsidRPr="00F51B84">
              <w:rPr>
                <w:rFonts w:cs="Arial"/>
                <w:color w:val="000000"/>
                <w:lang w:val="en-US"/>
              </w:rPr>
              <w:t>o</w:t>
            </w:r>
            <w:r w:rsidRPr="00F51B84">
              <w:rPr>
                <w:rFonts w:cs="Arial"/>
                <w:color w:val="000000"/>
                <w:spacing w:val="-1"/>
                <w:lang w:val="en-US"/>
              </w:rPr>
              <w:t>a</w:t>
            </w:r>
            <w:r w:rsidRPr="00F51B84">
              <w:rPr>
                <w:rFonts w:cs="Arial"/>
                <w:color w:val="000000"/>
                <w:lang w:val="en-US"/>
              </w:rPr>
              <w:t>ns</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0.3%</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652</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0.3%</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463</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0.3%</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405</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lang w:val="en-US"/>
              </w:rPr>
              <w:t>F</w:t>
            </w:r>
            <w:r w:rsidRPr="00F51B84">
              <w:rPr>
                <w:rFonts w:cs="Arial"/>
                <w:color w:val="000000"/>
                <w:spacing w:val="-1"/>
                <w:lang w:val="en-US"/>
              </w:rPr>
              <w:t>u</w:t>
            </w:r>
            <w:r w:rsidRPr="00F51B84">
              <w:rPr>
                <w:rFonts w:cs="Arial"/>
                <w:color w:val="000000"/>
                <w:lang w:val="en-US"/>
              </w:rPr>
              <w:t>rth</w:t>
            </w:r>
            <w:r w:rsidRPr="00F51B84">
              <w:rPr>
                <w:rFonts w:cs="Arial"/>
                <w:color w:val="000000"/>
                <w:spacing w:val="-4"/>
                <w:lang w:val="en-US"/>
              </w:rPr>
              <w:t>e</w:t>
            </w:r>
            <w:r w:rsidRPr="00F51B84">
              <w:rPr>
                <w:rFonts w:cs="Arial"/>
                <w:color w:val="000000"/>
                <w:lang w:val="en-US"/>
              </w:rPr>
              <w:t>r</w:t>
            </w:r>
            <w:r w:rsidRPr="00F51B84">
              <w:rPr>
                <w:rFonts w:cs="Arial"/>
                <w:color w:val="000000"/>
                <w:spacing w:val="1"/>
                <w:lang w:val="en-US"/>
              </w:rPr>
              <w:t xml:space="preserve"> </w:t>
            </w:r>
            <w:r w:rsidRPr="00F51B84">
              <w:rPr>
                <w:rFonts w:cs="Arial"/>
                <w:color w:val="000000"/>
                <w:spacing w:val="-1"/>
                <w:lang w:val="en-US"/>
              </w:rPr>
              <w:t>E</w:t>
            </w:r>
            <w:r w:rsidRPr="00F51B84">
              <w:rPr>
                <w:rFonts w:cs="Arial"/>
                <w:color w:val="000000"/>
                <w:lang w:val="en-US"/>
              </w:rPr>
              <w:t>d</w:t>
            </w:r>
            <w:r w:rsidRPr="00F51B84">
              <w:rPr>
                <w:rFonts w:cs="Arial"/>
                <w:color w:val="000000"/>
                <w:spacing w:val="-1"/>
                <w:lang w:val="en-US"/>
              </w:rPr>
              <w:t>u</w:t>
            </w:r>
            <w:r w:rsidRPr="00F51B84">
              <w:rPr>
                <w:rFonts w:cs="Arial"/>
                <w:color w:val="000000"/>
                <w:lang w:val="en-US"/>
              </w:rPr>
              <w:t>c</w:t>
            </w:r>
            <w:r w:rsidRPr="00F51B84">
              <w:rPr>
                <w:rFonts w:cs="Arial"/>
                <w:color w:val="000000"/>
                <w:spacing w:val="-3"/>
                <w:lang w:val="en-US"/>
              </w:rPr>
              <w:t>a</w:t>
            </w:r>
            <w:r w:rsidRPr="00F51B84">
              <w:rPr>
                <w:rFonts w:cs="Arial"/>
                <w:color w:val="000000"/>
                <w:lang w:val="en-US"/>
              </w:rPr>
              <w:t>t</w:t>
            </w:r>
            <w:r w:rsidRPr="00F51B84">
              <w:rPr>
                <w:rFonts w:cs="Arial"/>
                <w:color w:val="000000"/>
                <w:spacing w:val="-2"/>
                <w:lang w:val="en-US"/>
              </w:rPr>
              <w:t>i</w:t>
            </w:r>
            <w:r w:rsidRPr="00F51B84">
              <w:rPr>
                <w:rFonts w:cs="Arial"/>
                <w:color w:val="000000"/>
                <w:lang w:val="en-US"/>
              </w:rPr>
              <w:t>on</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right="102"/>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right="102"/>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right="102"/>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right="102"/>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right="102"/>
              <w:jc w:val="center"/>
              <w:rPr>
                <w:rFonts w:cs="Arial"/>
                <w:color w:val="000000"/>
                <w:lang w:val="en-US"/>
              </w:rPr>
            </w:pPr>
            <w:r w:rsidRPr="00F51B84">
              <w:rPr>
                <w:rFonts w:cs="Arial"/>
                <w:color w:val="000000"/>
                <w:lang w:val="en-US"/>
              </w:rPr>
              <w:t>0</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E</w:t>
            </w:r>
            <w:r w:rsidRPr="00F51B84">
              <w:rPr>
                <w:rFonts w:cs="Arial"/>
                <w:color w:val="000000"/>
                <w:spacing w:val="-3"/>
                <w:lang w:val="en-US"/>
              </w:rPr>
              <w:t>x</w:t>
            </w:r>
            <w:r w:rsidRPr="00F51B84">
              <w:rPr>
                <w:rFonts w:cs="Arial"/>
                <w:color w:val="000000"/>
                <w:lang w:val="en-US"/>
              </w:rPr>
              <w:t>terna</w:t>
            </w:r>
            <w:r w:rsidRPr="00F51B84">
              <w:rPr>
                <w:rFonts w:cs="Arial"/>
                <w:color w:val="000000"/>
                <w:spacing w:val="-2"/>
                <w:lang w:val="en-US"/>
              </w:rPr>
              <w:t>l</w:t>
            </w:r>
            <w:r w:rsidRPr="00F51B84">
              <w:rPr>
                <w:rFonts w:cs="Arial"/>
                <w:color w:val="000000"/>
                <w:lang w:val="en-US"/>
              </w:rPr>
              <w:t>-</w:t>
            </w:r>
            <w:r w:rsidRPr="00F51B84">
              <w:rPr>
                <w:rFonts w:cs="Arial"/>
                <w:color w:val="000000"/>
                <w:spacing w:val="-1"/>
                <w:lang w:val="en-US"/>
              </w:rPr>
              <w:t>A</w:t>
            </w:r>
            <w:r w:rsidRPr="00F51B84">
              <w:rPr>
                <w:rFonts w:cs="Arial"/>
                <w:color w:val="000000"/>
                <w:lang w:val="en-US"/>
              </w:rPr>
              <w:t>ca</w:t>
            </w:r>
            <w:r w:rsidRPr="00F51B84">
              <w:rPr>
                <w:rFonts w:cs="Arial"/>
                <w:color w:val="000000"/>
                <w:spacing w:val="-1"/>
                <w:lang w:val="en-US"/>
              </w:rPr>
              <w:t>d</w:t>
            </w:r>
            <w:r w:rsidRPr="00F51B84">
              <w:rPr>
                <w:rFonts w:cs="Arial"/>
                <w:color w:val="000000"/>
                <w:lang w:val="en-US"/>
              </w:rPr>
              <w:t>emic</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0.1%</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260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0.3%</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452</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0.2%</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321</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E</w:t>
            </w:r>
            <w:r w:rsidRPr="00F51B84">
              <w:rPr>
                <w:rFonts w:cs="Arial"/>
                <w:color w:val="000000"/>
                <w:spacing w:val="-3"/>
                <w:lang w:val="en-US"/>
              </w:rPr>
              <w:t>x</w:t>
            </w:r>
            <w:r w:rsidRPr="00F51B84">
              <w:rPr>
                <w:rFonts w:cs="Arial"/>
                <w:color w:val="000000"/>
                <w:lang w:val="en-US"/>
              </w:rPr>
              <w:t>terna</w:t>
            </w:r>
            <w:r w:rsidRPr="00F51B84">
              <w:rPr>
                <w:rFonts w:cs="Arial"/>
                <w:color w:val="000000"/>
                <w:spacing w:val="-2"/>
                <w:lang w:val="en-US"/>
              </w:rPr>
              <w:t>l</w:t>
            </w:r>
            <w:r w:rsidRPr="00F51B84">
              <w:rPr>
                <w:rFonts w:cs="Arial"/>
                <w:color w:val="000000"/>
                <w:lang w:val="en-US"/>
              </w:rPr>
              <w:t>-Ge</w:t>
            </w:r>
            <w:r w:rsidRPr="00F51B84">
              <w:rPr>
                <w:rFonts w:cs="Arial"/>
                <w:color w:val="000000"/>
                <w:spacing w:val="-1"/>
                <w:lang w:val="en-US"/>
              </w:rPr>
              <w:t>n</w:t>
            </w:r>
            <w:r w:rsidRPr="00F51B84">
              <w:rPr>
                <w:rFonts w:cs="Arial"/>
                <w:color w:val="000000"/>
                <w:lang w:val="en-US"/>
              </w:rPr>
              <w:t>eral</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0.4%</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706</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0.2%</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383</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0.2%</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330</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E</w:t>
            </w:r>
            <w:r w:rsidRPr="00F51B84">
              <w:rPr>
                <w:rFonts w:cs="Arial"/>
                <w:color w:val="000000"/>
                <w:spacing w:val="-3"/>
                <w:lang w:val="en-US"/>
              </w:rPr>
              <w:t>x</w:t>
            </w:r>
            <w:r w:rsidRPr="00F51B84">
              <w:rPr>
                <w:rFonts w:cs="Arial"/>
                <w:color w:val="000000"/>
                <w:lang w:val="en-US"/>
              </w:rPr>
              <w:t>terna</w:t>
            </w:r>
            <w:r w:rsidRPr="00F51B84">
              <w:rPr>
                <w:rFonts w:cs="Arial"/>
                <w:color w:val="000000"/>
                <w:spacing w:val="-2"/>
                <w:lang w:val="en-US"/>
              </w:rPr>
              <w:t>l</w:t>
            </w:r>
            <w:r w:rsidRPr="00F51B84">
              <w:rPr>
                <w:rFonts w:cs="Arial"/>
                <w:color w:val="000000"/>
                <w:lang w:val="en-US"/>
              </w:rPr>
              <w:t>-F</w:t>
            </w:r>
            <w:r w:rsidRPr="00F51B84">
              <w:rPr>
                <w:rFonts w:cs="Arial"/>
                <w:color w:val="000000"/>
                <w:spacing w:val="-2"/>
                <w:lang w:val="en-US"/>
              </w:rPr>
              <w:t>i</w:t>
            </w:r>
            <w:r w:rsidRPr="00F51B84">
              <w:rPr>
                <w:rFonts w:cs="Arial"/>
                <w:color w:val="000000"/>
                <w:lang w:val="en-US"/>
              </w:rPr>
              <w:t>rms</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ind w:right="102"/>
              <w:jc w:val="center"/>
              <w:rPr>
                <w:rFonts w:cs="Arial"/>
                <w:bCs/>
                <w:color w:val="000000"/>
                <w:spacing w:val="-1"/>
                <w:lang w:val="en-US"/>
              </w:rPr>
            </w:pPr>
            <w:r w:rsidRPr="00F51B84">
              <w:rPr>
                <w:rFonts w:cs="Arial"/>
                <w:bCs/>
                <w:color w:val="000000"/>
                <w:spacing w:val="-1"/>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22</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E</w:t>
            </w:r>
            <w:r w:rsidRPr="00F51B84">
              <w:rPr>
                <w:rFonts w:cs="Arial"/>
                <w:color w:val="000000"/>
                <w:spacing w:val="-3"/>
                <w:lang w:val="en-US"/>
              </w:rPr>
              <w:t>x</w:t>
            </w:r>
            <w:r w:rsidRPr="00F51B84">
              <w:rPr>
                <w:rFonts w:cs="Arial"/>
                <w:color w:val="000000"/>
                <w:lang w:val="en-US"/>
              </w:rPr>
              <w:t>terna</w:t>
            </w:r>
            <w:r w:rsidRPr="00F51B84">
              <w:rPr>
                <w:rFonts w:cs="Arial"/>
                <w:color w:val="000000"/>
                <w:spacing w:val="-2"/>
                <w:lang w:val="en-US"/>
              </w:rPr>
              <w:t>l</w:t>
            </w:r>
            <w:r w:rsidRPr="00F51B84">
              <w:rPr>
                <w:rFonts w:cs="Arial"/>
                <w:color w:val="000000"/>
                <w:lang w:val="en-US"/>
              </w:rPr>
              <w:t>-</w:t>
            </w:r>
            <w:r w:rsidRPr="00F51B84">
              <w:rPr>
                <w:rFonts w:cs="Arial"/>
                <w:color w:val="000000"/>
                <w:spacing w:val="-2"/>
                <w:lang w:val="en-US"/>
              </w:rPr>
              <w:t>H</w:t>
            </w:r>
            <w:r w:rsidRPr="00F51B84">
              <w:rPr>
                <w:rFonts w:cs="Arial"/>
                <w:color w:val="000000"/>
                <w:lang w:val="en-US"/>
              </w:rPr>
              <w:t>o</w:t>
            </w:r>
            <w:r w:rsidRPr="00F51B84">
              <w:rPr>
                <w:rFonts w:cs="Arial"/>
                <w:color w:val="000000"/>
                <w:spacing w:val="-1"/>
                <w:lang w:val="en-US"/>
              </w:rPr>
              <w:t>n</w:t>
            </w:r>
            <w:r w:rsidRPr="00F51B84">
              <w:rPr>
                <w:rFonts w:cs="Arial"/>
                <w:color w:val="000000"/>
                <w:lang w:val="en-US"/>
              </w:rPr>
              <w:t>orary</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54</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56</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33</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spacing w:val="-1"/>
                <w:lang w:val="en-US"/>
              </w:rPr>
              <w:t>B</w:t>
            </w:r>
            <w:r w:rsidRPr="00F51B84">
              <w:rPr>
                <w:rFonts w:cs="Arial"/>
                <w:color w:val="000000"/>
                <w:spacing w:val="-2"/>
                <w:lang w:val="en-US"/>
              </w:rPr>
              <w:t>l</w:t>
            </w:r>
            <w:r w:rsidRPr="00F51B84">
              <w:rPr>
                <w:rFonts w:cs="Arial"/>
                <w:color w:val="000000"/>
                <w:lang w:val="en-US"/>
              </w:rPr>
              <w:t>ock</w:t>
            </w:r>
            <w:r w:rsidRPr="00F51B84">
              <w:rPr>
                <w:rFonts w:cs="Arial"/>
                <w:color w:val="000000"/>
                <w:spacing w:val="2"/>
                <w:lang w:val="en-US"/>
              </w:rPr>
              <w:t xml:space="preserve"> </w:t>
            </w:r>
            <w:r w:rsidRPr="00F51B84">
              <w:rPr>
                <w:rFonts w:cs="Arial"/>
                <w:color w:val="000000"/>
                <w:lang w:val="en-US"/>
              </w:rPr>
              <w:t>L</w:t>
            </w:r>
            <w:r w:rsidRPr="00F51B84">
              <w:rPr>
                <w:rFonts w:cs="Arial"/>
                <w:color w:val="000000"/>
                <w:spacing w:val="-1"/>
                <w:lang w:val="en-US"/>
              </w:rPr>
              <w:t>o</w:t>
            </w:r>
            <w:r w:rsidRPr="00F51B84">
              <w:rPr>
                <w:rFonts w:cs="Arial"/>
                <w:color w:val="000000"/>
                <w:lang w:val="en-US"/>
              </w:rPr>
              <w:t>a</w:t>
            </w:r>
            <w:r w:rsidRPr="00F51B84">
              <w:rPr>
                <w:rFonts w:cs="Arial"/>
                <w:color w:val="000000"/>
                <w:spacing w:val="-4"/>
                <w:lang w:val="en-US"/>
              </w:rPr>
              <w:t>n</w:t>
            </w:r>
            <w:r w:rsidRPr="00F51B84">
              <w:rPr>
                <w:rFonts w:cs="Arial"/>
                <w:color w:val="000000"/>
                <w:lang w:val="en-US"/>
              </w:rPr>
              <w:t>s</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Cs/>
                <w:color w:val="000000"/>
                <w:spacing w:val="-1"/>
                <w:lang w:val="en-US"/>
              </w:rPr>
            </w:pPr>
            <w:r w:rsidRPr="00F51B84">
              <w:rPr>
                <w:rFonts w:cs="Arial"/>
                <w:bCs/>
                <w:color w:val="000000"/>
                <w:spacing w:val="-1"/>
                <w:lang w:val="en-US"/>
              </w:rPr>
              <w:t>0.4%</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727</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0.6%</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998</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0.7%</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color w:val="000000"/>
                <w:lang w:val="en-US"/>
              </w:rPr>
            </w:pPr>
            <w:r w:rsidRPr="00F51B84">
              <w:rPr>
                <w:rFonts w:cs="Arial"/>
                <w:color w:val="000000"/>
                <w:lang w:val="en-US"/>
              </w:rPr>
              <w:t>1040</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color w:val="000000"/>
                <w:lang w:val="en-US"/>
              </w:rPr>
            </w:pPr>
            <w:r w:rsidRPr="00F51B84">
              <w:rPr>
                <w:rFonts w:cs="Arial"/>
                <w:color w:val="000000"/>
                <w:lang w:val="en-US"/>
              </w:rPr>
              <w:t>L</w:t>
            </w:r>
            <w:r w:rsidRPr="00F51B84">
              <w:rPr>
                <w:rFonts w:cs="Arial"/>
                <w:color w:val="000000"/>
                <w:spacing w:val="-1"/>
                <w:lang w:val="en-US"/>
              </w:rPr>
              <w:t>e</w:t>
            </w:r>
            <w:r w:rsidRPr="00F51B84">
              <w:rPr>
                <w:rFonts w:cs="Arial"/>
                <w:color w:val="000000"/>
                <w:lang w:val="en-US"/>
              </w:rPr>
              <w:t>a</w:t>
            </w:r>
            <w:r w:rsidRPr="00F51B84">
              <w:rPr>
                <w:rFonts w:cs="Arial"/>
                <w:color w:val="000000"/>
                <w:spacing w:val="-1"/>
                <w:lang w:val="en-US"/>
              </w:rPr>
              <w:t>d</w:t>
            </w:r>
            <w:r w:rsidRPr="00F51B84">
              <w:rPr>
                <w:rFonts w:cs="Arial"/>
                <w:color w:val="000000"/>
                <w:lang w:val="en-US"/>
              </w:rPr>
              <w:t>ersh</w:t>
            </w:r>
            <w:r w:rsidRPr="00F51B84">
              <w:rPr>
                <w:rFonts w:cs="Arial"/>
                <w:color w:val="000000"/>
                <w:spacing w:val="-1"/>
                <w:lang w:val="en-US"/>
              </w:rPr>
              <w:t>i</w:t>
            </w:r>
            <w:r w:rsidRPr="00F51B84">
              <w:rPr>
                <w:rFonts w:cs="Arial"/>
                <w:color w:val="000000"/>
                <w:lang w:val="en-US"/>
              </w:rPr>
              <w:t>p Aca</w:t>
            </w:r>
            <w:r w:rsidRPr="00F51B84">
              <w:rPr>
                <w:rFonts w:cs="Arial"/>
                <w:color w:val="000000"/>
                <w:spacing w:val="-1"/>
                <w:lang w:val="en-US"/>
              </w:rPr>
              <w:t>d</w:t>
            </w:r>
            <w:r w:rsidRPr="00F51B84">
              <w:rPr>
                <w:rFonts w:cs="Arial"/>
                <w:color w:val="000000"/>
                <w:spacing w:val="-3"/>
                <w:lang w:val="en-US"/>
              </w:rPr>
              <w:t>e</w:t>
            </w:r>
            <w:r w:rsidRPr="00F51B84">
              <w:rPr>
                <w:rFonts w:cs="Arial"/>
                <w:color w:val="000000"/>
                <w:lang w:val="en-US"/>
              </w:rPr>
              <w:t>my</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spacing w:before="80" w:after="80"/>
              <w:jc w:val="center"/>
              <w:rPr>
                <w:rFonts w:cs="Arial"/>
                <w:color w:val="000000"/>
                <w:lang w:val="en-US"/>
              </w:rPr>
            </w:pPr>
            <w:r w:rsidRPr="00F51B84">
              <w:rPr>
                <w:rFonts w:cs="Arial"/>
                <w:color w:val="000000"/>
                <w:lang w:val="en-US"/>
              </w:rPr>
              <w:t>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spacing w:before="80" w:after="80"/>
              <w:jc w:val="center"/>
              <w:rPr>
                <w:rFonts w:cs="Arial"/>
                <w:color w:val="000000"/>
                <w:lang w:val="en-US"/>
              </w:rPr>
            </w:pPr>
            <w:r w:rsidRPr="00F51B84">
              <w:rPr>
                <w:rFonts w:cs="Arial"/>
                <w:color w:val="000000"/>
                <w:lang w:val="en-US"/>
              </w:rPr>
              <w:t>3</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spacing w:before="80" w:after="80"/>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spacing w:before="80" w:after="80"/>
              <w:jc w:val="center"/>
              <w:rPr>
                <w:rFonts w:cs="Arial"/>
                <w:color w:val="000000"/>
                <w:lang w:val="en-US"/>
              </w:rPr>
            </w:pPr>
            <w:r w:rsidRPr="00F51B84">
              <w:rPr>
                <w:rFonts w:cs="Arial"/>
                <w:color w:val="000000"/>
                <w:lang w:val="en-US"/>
              </w:rPr>
              <w:t>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spacing w:before="80" w:after="80"/>
              <w:jc w:val="center"/>
              <w:rPr>
                <w:rFonts w:cs="Arial"/>
                <w:color w:val="000000"/>
                <w:lang w:val="en-US"/>
              </w:rPr>
            </w:pPr>
            <w:r w:rsidRPr="00F51B84">
              <w:rPr>
                <w:rFonts w:cs="Arial"/>
                <w:color w:val="000000"/>
                <w:lang w:val="en-US"/>
              </w:rPr>
              <w:t>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spacing w:before="80" w:after="80"/>
              <w:jc w:val="center"/>
              <w:rPr>
                <w:rFonts w:cs="Arial"/>
                <w:color w:val="000000"/>
                <w:lang w:val="en-US"/>
              </w:rPr>
            </w:pPr>
            <w:r w:rsidRPr="00F51B84">
              <w:rPr>
                <w:rFonts w:cs="Arial"/>
                <w:color w:val="000000"/>
                <w:lang w:val="en-US"/>
              </w:rPr>
              <w:t>33</w:t>
            </w:r>
          </w:p>
        </w:tc>
      </w:tr>
      <w:tr w:rsidR="00F51B84" w:rsidRPr="00F51B84" w:rsidTr="00F51B84">
        <w:trPr>
          <w:trHeight w:val="20"/>
        </w:trPr>
        <w:tc>
          <w:tcPr>
            <w:tcW w:w="2701" w:type="dxa"/>
            <w:tcBorders>
              <w:top w:val="single" w:sz="4" w:space="0" w:color="000000"/>
              <w:left w:val="single" w:sz="4" w:space="0" w:color="000000"/>
              <w:bottom w:val="single" w:sz="4" w:space="0" w:color="000000"/>
              <w:right w:val="single" w:sz="4" w:space="0" w:color="000000"/>
            </w:tcBorders>
            <w:hideMark/>
          </w:tcPr>
          <w:p w:rsidR="00F51B84" w:rsidRPr="00F51B84" w:rsidRDefault="00F51B84" w:rsidP="00F51B84">
            <w:pPr>
              <w:widowControl w:val="0"/>
              <w:kinsoku w:val="0"/>
              <w:overflowPunct w:val="0"/>
              <w:autoSpaceDE w:val="0"/>
              <w:autoSpaceDN w:val="0"/>
              <w:adjustRightInd w:val="0"/>
              <w:spacing w:before="80" w:after="80"/>
              <w:ind w:left="102"/>
              <w:rPr>
                <w:rFonts w:cs="Arial"/>
                <w:b/>
                <w:color w:val="000000"/>
                <w:lang w:val="en-US"/>
              </w:rPr>
            </w:pPr>
            <w:r w:rsidRPr="00F51B84">
              <w:rPr>
                <w:rFonts w:cs="Arial"/>
                <w:b/>
                <w:color w:val="000000"/>
                <w:spacing w:val="1"/>
                <w:lang w:val="en-US"/>
              </w:rPr>
              <w:t>T</w:t>
            </w:r>
            <w:r w:rsidRPr="00F51B84">
              <w:rPr>
                <w:rFonts w:cs="Arial"/>
                <w:b/>
                <w:color w:val="000000"/>
                <w:spacing w:val="-3"/>
                <w:lang w:val="en-US"/>
              </w:rPr>
              <w:t>o</w:t>
            </w:r>
            <w:r w:rsidRPr="00F51B84">
              <w:rPr>
                <w:rFonts w:cs="Arial"/>
                <w:b/>
                <w:color w:val="000000"/>
                <w:lang w:val="en-US"/>
              </w:rPr>
              <w:t>tal</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bCs/>
                <w:color w:val="000000"/>
                <w:spacing w:val="-1"/>
                <w:lang w:val="en-US"/>
              </w:rPr>
            </w:pPr>
            <w:r w:rsidRPr="00F51B84">
              <w:rPr>
                <w:rFonts w:cs="Arial"/>
                <w:b/>
                <w:bCs/>
                <w:color w:val="000000"/>
                <w:spacing w:val="-1"/>
                <w:lang w:val="en-US"/>
              </w:rPr>
              <w:t>100.0%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194018</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100%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179039</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rPr>
                <w:rFonts w:cs="Arial"/>
                <w:b/>
                <w:color w:val="000000"/>
                <w:lang w:val="en-US"/>
              </w:rPr>
            </w:pPr>
            <w:r w:rsidRPr="00F51B84">
              <w:rPr>
                <w:rFonts w:cs="Arial"/>
                <w:b/>
                <w:color w:val="000000"/>
                <w:lang w:val="en-US"/>
              </w:rPr>
              <w:t>100%</w:t>
            </w:r>
          </w:p>
        </w:tc>
        <w:tc>
          <w:tcPr>
            <w:tcW w:w="992" w:type="dxa"/>
            <w:tcBorders>
              <w:top w:val="single" w:sz="4" w:space="0" w:color="000000"/>
              <w:left w:val="single" w:sz="4" w:space="0" w:color="000000"/>
              <w:bottom w:val="single" w:sz="4" w:space="0" w:color="000000"/>
              <w:right w:val="single" w:sz="4" w:space="0" w:color="000000"/>
            </w:tcBorders>
          </w:tcPr>
          <w:p w:rsidR="00F51B84" w:rsidRPr="00F51B84" w:rsidRDefault="00F51B84" w:rsidP="00F51B84">
            <w:pPr>
              <w:widowControl w:val="0"/>
              <w:kinsoku w:val="0"/>
              <w:overflowPunct w:val="0"/>
              <w:autoSpaceDE w:val="0"/>
              <w:autoSpaceDN w:val="0"/>
              <w:adjustRightInd w:val="0"/>
              <w:spacing w:before="80" w:after="80"/>
              <w:jc w:val="center"/>
              <w:rPr>
                <w:rFonts w:cs="Arial"/>
                <w:b/>
                <w:color w:val="000000"/>
                <w:lang w:val="en-US"/>
              </w:rPr>
            </w:pPr>
            <w:r w:rsidRPr="00F51B84">
              <w:rPr>
                <w:rFonts w:cs="Arial"/>
                <w:b/>
                <w:color w:val="000000"/>
                <w:lang w:val="en-US"/>
              </w:rPr>
              <w:t>147761</w:t>
            </w:r>
          </w:p>
        </w:tc>
      </w:tr>
    </w:tbl>
    <w:p w:rsidR="00930040" w:rsidRDefault="00930040" w:rsidP="00930040">
      <w:pPr>
        <w:rPr>
          <w:rFonts w:cs="Arial"/>
          <w:sz w:val="16"/>
          <w:szCs w:val="16"/>
        </w:rPr>
      </w:pPr>
    </w:p>
    <w:p w:rsidR="00930040" w:rsidRDefault="00930040" w:rsidP="00930040">
      <w:pPr>
        <w:rPr>
          <w:rFonts w:cs="Arial"/>
          <w:sz w:val="16"/>
          <w:szCs w:val="16"/>
        </w:rPr>
        <w:sectPr w:rsidR="00930040" w:rsidSect="00ED04A0">
          <w:type w:val="continuous"/>
          <w:pgSz w:w="11906" w:h="16838"/>
          <w:pgMar w:top="1134" w:right="1134" w:bottom="90" w:left="1134" w:header="709" w:footer="709" w:gutter="0"/>
          <w:cols w:space="720"/>
        </w:sectPr>
      </w:pPr>
    </w:p>
    <w:p w:rsidR="00930040" w:rsidRPr="0081782A" w:rsidRDefault="00930040" w:rsidP="0081782A">
      <w:pPr>
        <w:rPr>
          <w:b/>
        </w:rPr>
      </w:pPr>
      <w:bookmarkStart w:id="54" w:name="_Toc478565219"/>
      <w:r w:rsidRPr="0081782A">
        <w:rPr>
          <w:b/>
        </w:rPr>
        <w:t xml:space="preserve">Circulation </w:t>
      </w:r>
      <w:r w:rsidR="0081782A" w:rsidRPr="0081782A">
        <w:rPr>
          <w:b/>
        </w:rPr>
        <w:t>PE</w:t>
      </w:r>
      <w:r w:rsidRPr="0081782A">
        <w:rPr>
          <w:b/>
        </w:rPr>
        <w:t xml:space="preserve"> Faculty</w:t>
      </w:r>
      <w:bookmarkEnd w:id="54"/>
    </w:p>
    <w:tbl>
      <w:tblPr>
        <w:tblStyle w:val="TableGrid30"/>
        <w:tblW w:w="5000" w:type="pct"/>
        <w:tblInd w:w="0" w:type="dxa"/>
        <w:tblLook w:val="04A0" w:firstRow="1" w:lastRow="0" w:firstColumn="1" w:lastColumn="0" w:noHBand="0" w:noVBand="1"/>
      </w:tblPr>
      <w:tblGrid>
        <w:gridCol w:w="5537"/>
        <w:gridCol w:w="603"/>
        <w:gridCol w:w="603"/>
        <w:gridCol w:w="449"/>
        <w:gridCol w:w="416"/>
        <w:gridCol w:w="604"/>
        <w:gridCol w:w="604"/>
        <w:gridCol w:w="449"/>
        <w:gridCol w:w="416"/>
        <w:gridCol w:w="449"/>
        <w:gridCol w:w="604"/>
        <w:gridCol w:w="416"/>
        <w:gridCol w:w="416"/>
        <w:gridCol w:w="449"/>
        <w:gridCol w:w="604"/>
        <w:gridCol w:w="526"/>
        <w:gridCol w:w="526"/>
        <w:gridCol w:w="604"/>
        <w:gridCol w:w="449"/>
        <w:gridCol w:w="681"/>
      </w:tblGrid>
      <w:tr w:rsidR="004612B8" w:rsidRPr="004612B8" w:rsidTr="004612B8">
        <w:trPr>
          <w:trHeight w:val="613"/>
        </w:trPr>
        <w:tc>
          <w:tcPr>
            <w:tcW w:w="5000" w:type="pct"/>
            <w:gridSpan w:val="20"/>
            <w:tcBorders>
              <w:top w:val="single" w:sz="4" w:space="0" w:color="000000"/>
              <w:left w:val="single" w:sz="4" w:space="0" w:color="000000"/>
              <w:right w:val="single" w:sz="4" w:space="0" w:color="000000"/>
            </w:tcBorders>
            <w:noWrap/>
            <w:hideMark/>
          </w:tcPr>
          <w:p w:rsidR="004612B8" w:rsidRPr="004612B8" w:rsidRDefault="004612B8" w:rsidP="004612B8">
            <w:pPr>
              <w:spacing w:before="0" w:after="0" w:line="254" w:lineRule="auto"/>
              <w:rPr>
                <w:color w:val="000000"/>
                <w:sz w:val="20"/>
                <w:szCs w:val="20"/>
                <w:lang w:val="en-US" w:eastAsia="en-US"/>
              </w:rPr>
            </w:pPr>
            <w:r w:rsidRPr="004612B8">
              <w:rPr>
                <w:rFonts w:cs="Arial"/>
                <w:b/>
                <w:caps/>
                <w:color w:val="000000"/>
                <w:sz w:val="20"/>
                <w:szCs w:val="20"/>
                <w:lang w:val="en-US" w:eastAsia="en-US"/>
              </w:rPr>
              <w:t xml:space="preserve">Circulation Crosstab STAT GROUP: (221,222,223,224,225,226,233,237,245,249,250,251,258) </w:t>
            </w:r>
          </w:p>
          <w:p w:rsidR="004612B8" w:rsidRPr="004612B8" w:rsidRDefault="004612B8" w:rsidP="004612B8">
            <w:pPr>
              <w:spacing w:before="0" w:after="0" w:line="254" w:lineRule="auto"/>
              <w:rPr>
                <w:rFonts w:cs="Arial"/>
                <w:b/>
                <w:caps/>
                <w:color w:val="000000"/>
                <w:sz w:val="16"/>
                <w:szCs w:val="16"/>
                <w:lang w:val="en-US" w:eastAsia="en-US"/>
              </w:rPr>
            </w:pPr>
            <w:r w:rsidRPr="004612B8">
              <w:rPr>
                <w:rFonts w:cs="Arial"/>
                <w:b/>
                <w:caps/>
                <w:color w:val="000000"/>
                <w:sz w:val="16"/>
                <w:szCs w:val="16"/>
                <w:lang w:val="en-US" w:eastAsia="en-US"/>
              </w:rPr>
              <w:t> </w:t>
            </w:r>
            <w:r w:rsidRPr="004612B8">
              <w:rPr>
                <w:rFonts w:cs="Arial"/>
                <w:b/>
                <w:caps/>
                <w:color w:val="000000"/>
                <w:sz w:val="20"/>
                <w:szCs w:val="20"/>
                <w:lang w:val="en-US" w:eastAsia="en-US"/>
              </w:rPr>
              <w:t>Checkout (01/01/2015 – 12/31/2015) By P TYPE By PCODE2</w:t>
            </w:r>
          </w:p>
        </w:tc>
      </w:tr>
      <w:tr w:rsidR="00FE2631" w:rsidRPr="004612B8" w:rsidTr="004612B8">
        <w:trPr>
          <w:cantSplit/>
          <w:trHeight w:val="2691"/>
        </w:trPr>
        <w:tc>
          <w:tcPr>
            <w:tcW w:w="1193"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 </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Arts (</w:t>
            </w:r>
            <w:r w:rsidR="00D2251A">
              <w:rPr>
                <w:rFonts w:cs="Arial"/>
                <w:b/>
                <w:caps/>
                <w:color w:val="000000"/>
                <w:sz w:val="16"/>
                <w:szCs w:val="16"/>
                <w:lang w:val="en-US" w:eastAsia="en-US"/>
              </w:rPr>
              <w:t>NELSON MANDELA UNIVERSITY</w:t>
            </w:r>
            <w:r w:rsidRPr="004612B8">
              <w:rPr>
                <w:rFonts w:cs="Arial"/>
                <w:b/>
                <w:caps/>
                <w:color w:val="000000"/>
                <w:sz w:val="16"/>
                <w:szCs w:val="16"/>
                <w:lang w:val="en-US" w:eastAsia="en-US"/>
              </w:rPr>
              <w:t>)</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Buss &amp; Econ Sc(</w:t>
            </w:r>
            <w:r w:rsidR="00D2251A">
              <w:rPr>
                <w:rFonts w:cs="Arial"/>
                <w:b/>
                <w:caps/>
                <w:color w:val="000000"/>
                <w:sz w:val="16"/>
                <w:szCs w:val="16"/>
                <w:lang w:val="en-US" w:eastAsia="en-US"/>
              </w:rPr>
              <w:t>NELSON MANDELA UNIVERSITY</w:t>
            </w:r>
            <w:r w:rsidRPr="004612B8">
              <w:rPr>
                <w:rFonts w:cs="Arial"/>
                <w:b/>
                <w:caps/>
                <w:color w:val="000000"/>
                <w:sz w:val="16"/>
                <w:szCs w:val="16"/>
                <w:lang w:val="en-US" w:eastAsia="en-US"/>
              </w:rPr>
              <w:t>, WSU)</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Centres/Inst/Units/Other</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Directorate/Registrar</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Educ (</w:t>
            </w:r>
            <w:r w:rsidR="00D2251A">
              <w:rPr>
                <w:rFonts w:cs="Arial"/>
                <w:b/>
                <w:caps/>
                <w:color w:val="000000"/>
                <w:sz w:val="16"/>
                <w:szCs w:val="16"/>
                <w:lang w:val="en-US" w:eastAsia="en-US"/>
              </w:rPr>
              <w:t>NELSON MANDELA UNIVERSITY</w:t>
            </w:r>
            <w:r w:rsidRPr="004612B8">
              <w:rPr>
                <w:rFonts w:cs="Arial"/>
                <w:b/>
                <w:caps/>
                <w:color w:val="000000"/>
                <w:sz w:val="16"/>
                <w:szCs w:val="16"/>
                <w:lang w:val="en-US" w:eastAsia="en-US"/>
              </w:rPr>
              <w:t>, RU, UFH, WSU)</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Engin, Built E, IT (</w:t>
            </w:r>
            <w:r w:rsidR="00D2251A">
              <w:rPr>
                <w:rFonts w:cs="Arial"/>
                <w:b/>
                <w:caps/>
                <w:color w:val="000000"/>
                <w:sz w:val="16"/>
                <w:szCs w:val="16"/>
                <w:lang w:val="en-US" w:eastAsia="en-US"/>
              </w:rPr>
              <w:t>NELSON MANDELA UNIVERSITY</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External Member</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Finance Dept</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George (</w:t>
            </w:r>
            <w:r w:rsidR="00D2251A">
              <w:rPr>
                <w:rFonts w:cs="Arial"/>
                <w:b/>
                <w:caps/>
                <w:color w:val="000000"/>
                <w:sz w:val="16"/>
                <w:szCs w:val="16"/>
                <w:lang w:val="en-US" w:eastAsia="en-US"/>
              </w:rPr>
              <w:t>NELSON MANDELA UNIVERSITY</w:t>
            </w:r>
            <w:r w:rsidRPr="004612B8">
              <w:rPr>
                <w:rFonts w:cs="Arial"/>
                <w:b/>
                <w:caps/>
                <w:color w:val="000000"/>
                <w:sz w:val="16"/>
                <w:szCs w:val="16"/>
                <w:lang w:val="en-US" w:eastAsia="en-US"/>
              </w:rPr>
              <w:t>)</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Health Sc (</w:t>
            </w:r>
            <w:r w:rsidR="00D2251A">
              <w:rPr>
                <w:rFonts w:cs="Arial"/>
                <w:b/>
                <w:caps/>
                <w:color w:val="000000"/>
                <w:sz w:val="16"/>
                <w:szCs w:val="16"/>
                <w:lang w:val="en-US" w:eastAsia="en-US"/>
              </w:rPr>
              <w:t>NELSON MANDELA UNIVERSITY</w:t>
            </w:r>
            <w:r w:rsidRPr="004612B8">
              <w:rPr>
                <w:rFonts w:cs="Arial"/>
                <w:b/>
                <w:caps/>
                <w:color w:val="000000"/>
                <w:sz w:val="16"/>
                <w:szCs w:val="16"/>
                <w:lang w:val="en-US" w:eastAsia="en-US"/>
              </w:rPr>
              <w:t>, WSU)</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Human Resources</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ICT Dept</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ILL</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Law (</w:t>
            </w:r>
            <w:r w:rsidR="00D2251A">
              <w:rPr>
                <w:rFonts w:cs="Arial"/>
                <w:b/>
                <w:caps/>
                <w:color w:val="000000"/>
                <w:sz w:val="16"/>
                <w:szCs w:val="16"/>
                <w:lang w:val="en-US" w:eastAsia="en-US"/>
              </w:rPr>
              <w:t>NELSON MANDELA UNIVERSITY</w:t>
            </w:r>
            <w:r w:rsidRPr="004612B8">
              <w:rPr>
                <w:rFonts w:cs="Arial"/>
                <w:b/>
                <w:caps/>
                <w:color w:val="000000"/>
                <w:sz w:val="16"/>
                <w:szCs w:val="16"/>
                <w:lang w:val="en-US" w:eastAsia="en-US"/>
              </w:rPr>
              <w:t>, RU, UFH)</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Library</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Research (DVC)</w:t>
            </w:r>
          </w:p>
        </w:tc>
        <w:tc>
          <w:tcPr>
            <w:tcW w:w="200"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Science (</w:t>
            </w:r>
            <w:r w:rsidR="00D2251A">
              <w:rPr>
                <w:rFonts w:cs="Arial"/>
                <w:b/>
                <w:caps/>
                <w:color w:val="000000"/>
                <w:sz w:val="16"/>
                <w:szCs w:val="16"/>
                <w:lang w:val="en-US" w:eastAsia="en-US"/>
              </w:rPr>
              <w:t>NELSON MANDELA UNIVERSITY</w:t>
            </w:r>
            <w:r w:rsidRPr="004612B8">
              <w:rPr>
                <w:rFonts w:cs="Arial"/>
                <w:b/>
                <w:caps/>
                <w:color w:val="000000"/>
                <w:sz w:val="16"/>
                <w:szCs w:val="16"/>
                <w:lang w:val="en-US" w:eastAsia="en-US"/>
              </w:rPr>
              <w:t>, RU, WSU)</w:t>
            </w:r>
          </w:p>
        </w:tc>
        <w:tc>
          <w:tcPr>
            <w:tcW w:w="201"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Technical/Support Service</w:t>
            </w:r>
          </w:p>
        </w:tc>
        <w:tc>
          <w:tcPr>
            <w:tcW w:w="198" w:type="pct"/>
            <w:tcBorders>
              <w:top w:val="single" w:sz="4" w:space="0" w:color="000000"/>
              <w:left w:val="single" w:sz="4" w:space="0" w:color="000000"/>
              <w:bottom w:val="single" w:sz="4" w:space="0" w:color="000000"/>
              <w:right w:val="single" w:sz="4" w:space="0" w:color="000000"/>
            </w:tcBorders>
            <w:textDirection w:val="btLr"/>
            <w:hideMark/>
          </w:tcPr>
          <w:p w:rsidR="004612B8" w:rsidRPr="004612B8" w:rsidRDefault="004612B8" w:rsidP="004612B8">
            <w:pPr>
              <w:spacing w:before="0" w:after="0" w:line="254" w:lineRule="auto"/>
              <w:ind w:left="113" w:right="113"/>
              <w:rPr>
                <w:rFonts w:cs="Arial"/>
                <w:b/>
                <w:caps/>
                <w:color w:val="000000"/>
                <w:sz w:val="16"/>
                <w:szCs w:val="16"/>
                <w:lang w:val="en-US" w:eastAsia="en-US"/>
              </w:rPr>
            </w:pPr>
            <w:r w:rsidRPr="004612B8">
              <w:rPr>
                <w:rFonts w:cs="Arial"/>
                <w:b/>
                <w:caps/>
                <w:color w:val="000000"/>
                <w:sz w:val="16"/>
                <w:szCs w:val="16"/>
                <w:lang w:val="en-US" w:eastAsia="en-US"/>
              </w:rPr>
              <w:t>Total</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1</w:t>
            </w:r>
            <w:r w:rsidR="004612B8" w:rsidRPr="004612B8">
              <w:rPr>
                <w:rFonts w:cs="Arial"/>
                <w:b/>
                <w:caps/>
                <w:color w:val="000000"/>
                <w:sz w:val="16"/>
                <w:szCs w:val="16"/>
                <w:vertAlign w:val="superscript"/>
                <w:lang w:val="en-US" w:eastAsia="en-US"/>
              </w:rPr>
              <w:t>st</w:t>
            </w:r>
            <w:r w:rsidR="004612B8" w:rsidRPr="004612B8">
              <w:rPr>
                <w:rFonts w:cs="Arial"/>
                <w:b/>
                <w:caps/>
                <w:color w:val="000000"/>
                <w:sz w:val="16"/>
                <w:szCs w:val="16"/>
                <w:lang w:val="en-US" w:eastAsia="en-US"/>
              </w:rPr>
              <w:t>-3</w:t>
            </w:r>
            <w:r w:rsidR="004612B8" w:rsidRPr="004612B8">
              <w:rPr>
                <w:rFonts w:cs="Arial"/>
                <w:b/>
                <w:caps/>
                <w:color w:val="000000"/>
                <w:sz w:val="16"/>
                <w:szCs w:val="16"/>
                <w:vertAlign w:val="superscript"/>
                <w:lang w:val="en-US" w:eastAsia="en-US"/>
              </w:rPr>
              <w:t>rd</w:t>
            </w:r>
            <w:r w:rsidR="004612B8" w:rsidRPr="004612B8">
              <w:rPr>
                <w:rFonts w:cs="Arial"/>
                <w:b/>
                <w:caps/>
                <w:color w:val="000000"/>
                <w:sz w:val="16"/>
                <w:szCs w:val="16"/>
                <w:lang w:val="en-US" w:eastAsia="en-US"/>
              </w:rPr>
              <w:t xml:space="preserve"> year students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35618</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53076</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7392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11211</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251</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22811</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5398</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27179</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162944</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4</w:t>
            </w:r>
            <w:r w:rsidR="004612B8" w:rsidRPr="004612B8">
              <w:rPr>
                <w:rFonts w:cs="Arial"/>
                <w:b/>
                <w:caps/>
                <w:color w:val="000000"/>
                <w:sz w:val="16"/>
                <w:szCs w:val="16"/>
                <w:vertAlign w:val="superscript"/>
                <w:lang w:val="en-US" w:eastAsia="en-US"/>
              </w:rPr>
              <w:t>th</w:t>
            </w:r>
            <w:r w:rsidR="004612B8" w:rsidRPr="004612B8">
              <w:rPr>
                <w:rFonts w:cs="Arial"/>
                <w:b/>
                <w:caps/>
                <w:color w:val="000000"/>
                <w:sz w:val="16"/>
                <w:szCs w:val="16"/>
                <w:lang w:val="en-US" w:eastAsia="en-US"/>
              </w:rPr>
              <w:t>-5</w:t>
            </w:r>
            <w:r w:rsidR="004612B8" w:rsidRPr="004612B8">
              <w:rPr>
                <w:rFonts w:cs="Arial"/>
                <w:b/>
                <w:caps/>
                <w:color w:val="000000"/>
                <w:sz w:val="16"/>
                <w:szCs w:val="16"/>
                <w:vertAlign w:val="superscript"/>
                <w:lang w:val="en-US" w:eastAsia="en-US"/>
              </w:rPr>
              <w:t>th</w:t>
            </w:r>
            <w:r w:rsidR="004612B8" w:rsidRPr="004612B8">
              <w:rPr>
                <w:rFonts w:cs="Arial"/>
                <w:b/>
                <w:caps/>
                <w:color w:val="000000"/>
                <w:sz w:val="16"/>
                <w:szCs w:val="16"/>
                <w:lang w:val="en-US" w:eastAsia="en-US"/>
              </w:rPr>
              <w:t xml:space="preserve"> year students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4497</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8896</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2595</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3111</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11</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7717</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6</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2678</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5656</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35178</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Academic &amp; Research staff</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2076</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761</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343</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786</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788</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240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884</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18</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22</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188</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6</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803</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7018</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Admin &amp; Tech staff</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77</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63</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534</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163</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84</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58</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112</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38</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22</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24</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37</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279</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1619</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Block Loans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183</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4</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393</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107</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15</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71</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219</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993</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External users – Academic</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6</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13</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130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157</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External users – General</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704</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8</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712</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External users – Honorary</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74</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74</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Interloans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600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600</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International students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2659</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3886</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62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960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5</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1807</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3311</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1250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2154</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16094</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LIS staff</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13</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2619</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2649</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Leadership Academy Students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49</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49</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D2251A" w:rsidP="004612B8">
            <w:pPr>
              <w:spacing w:before="0" w:after="0"/>
              <w:rPr>
                <w:rFonts w:cs="Arial"/>
                <w:b/>
                <w:caps/>
                <w:color w:val="000000"/>
                <w:sz w:val="16"/>
                <w:szCs w:val="16"/>
                <w:lang w:val="en-US" w:eastAsia="en-US"/>
              </w:rPr>
            </w:pPr>
            <w:r>
              <w:rPr>
                <w:rFonts w:cs="Arial"/>
                <w:b/>
                <w:caps/>
                <w:color w:val="000000"/>
                <w:sz w:val="16"/>
                <w:szCs w:val="16"/>
                <w:lang w:val="en-US" w:eastAsia="en-US"/>
              </w:rPr>
              <w:t>NELSON MANDELA UNIVERSITY</w:t>
            </w:r>
            <w:r w:rsidR="004612B8" w:rsidRPr="004612B8">
              <w:rPr>
                <w:rFonts w:cs="Arial"/>
                <w:b/>
                <w:caps/>
                <w:color w:val="000000"/>
                <w:sz w:val="16"/>
                <w:szCs w:val="16"/>
                <w:lang w:val="en-US" w:eastAsia="en-US"/>
              </w:rPr>
              <w:t xml:space="preserve"> M &amp; D students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6752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3253</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1304</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929</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2789</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780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1509</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17325</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rPr>
                <w:rFonts w:cs="Arial"/>
                <w:b/>
                <w:caps/>
                <w:color w:val="000000"/>
                <w:sz w:val="16"/>
                <w:szCs w:val="16"/>
                <w:lang w:val="en-US" w:eastAsia="en-US"/>
              </w:rPr>
            </w:pPr>
            <w:r w:rsidRPr="004612B8">
              <w:rPr>
                <w:rFonts w:cs="Arial"/>
                <w:b/>
                <w:caps/>
                <w:color w:val="000000"/>
                <w:sz w:val="16"/>
                <w:szCs w:val="16"/>
                <w:lang w:val="en-US" w:eastAsia="en-US"/>
              </w:rPr>
              <w:t>RU Honours &amp; Graduates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5</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rPr>
                <w:rFonts w:cs="Arial"/>
                <w:b/>
                <w:caps/>
                <w:color w:val="000000"/>
                <w:sz w:val="16"/>
                <w:szCs w:val="16"/>
                <w:lang w:val="en-US" w:eastAsia="en-US"/>
              </w:rPr>
            </w:pPr>
            <w:r w:rsidRPr="004612B8">
              <w:rPr>
                <w:rFonts w:cs="Arial"/>
                <w:b/>
                <w:caps/>
                <w:color w:val="000000"/>
                <w:sz w:val="16"/>
                <w:szCs w:val="16"/>
                <w:lang w:val="en-US" w:eastAsia="en-US"/>
              </w:rPr>
              <w:t>RU ILL (Borrowing Libraries)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rPr>
                <w:rFonts w:cs="Arial"/>
                <w:b/>
                <w:caps/>
                <w:color w:val="000000"/>
                <w:sz w:val="16"/>
                <w:szCs w:val="16"/>
                <w:lang w:val="en-US" w:eastAsia="en-US"/>
              </w:rPr>
            </w:pPr>
            <w:r w:rsidRPr="004612B8">
              <w:rPr>
                <w:rFonts w:cs="Arial"/>
                <w:b/>
                <w:caps/>
                <w:color w:val="000000"/>
                <w:sz w:val="16"/>
                <w:szCs w:val="16"/>
                <w:lang w:val="en-US" w:eastAsia="en-US"/>
              </w:rPr>
              <w:t>WSU 1</w:t>
            </w:r>
            <w:r w:rsidRPr="004612B8">
              <w:rPr>
                <w:rFonts w:cs="Arial"/>
                <w:b/>
                <w:caps/>
                <w:color w:val="000000"/>
                <w:sz w:val="16"/>
                <w:szCs w:val="16"/>
                <w:vertAlign w:val="superscript"/>
                <w:lang w:val="en-US" w:eastAsia="en-US"/>
              </w:rPr>
              <w:t>st</w:t>
            </w:r>
            <w:r w:rsidRPr="004612B8">
              <w:rPr>
                <w:rFonts w:cs="Arial"/>
                <w:b/>
                <w:caps/>
                <w:color w:val="000000"/>
                <w:sz w:val="16"/>
                <w:szCs w:val="16"/>
                <w:lang w:val="en-US" w:eastAsia="en-US"/>
              </w:rPr>
              <w:t xml:space="preserve"> – 3</w:t>
            </w:r>
            <w:r w:rsidRPr="004612B8">
              <w:rPr>
                <w:rFonts w:cs="Arial"/>
                <w:b/>
                <w:caps/>
                <w:color w:val="000000"/>
                <w:sz w:val="16"/>
                <w:szCs w:val="16"/>
                <w:vertAlign w:val="superscript"/>
                <w:lang w:val="en-US" w:eastAsia="en-US"/>
              </w:rPr>
              <w:t>rd</w:t>
            </w:r>
            <w:r w:rsidRPr="004612B8">
              <w:rPr>
                <w:rFonts w:cs="Arial"/>
                <w:b/>
                <w:caps/>
                <w:color w:val="000000"/>
                <w:sz w:val="16"/>
                <w:szCs w:val="16"/>
                <w:lang w:val="en-US" w:eastAsia="en-US"/>
              </w:rPr>
              <w:t xml:space="preserve"> year students</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1</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2</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rPr>
                <w:rFonts w:cs="Arial"/>
                <w:b/>
                <w:caps/>
                <w:color w:val="000000"/>
                <w:sz w:val="16"/>
                <w:szCs w:val="16"/>
                <w:lang w:val="en-US" w:eastAsia="en-US"/>
              </w:rPr>
            </w:pPr>
            <w:r w:rsidRPr="004612B8">
              <w:rPr>
                <w:rFonts w:cs="Arial"/>
                <w:b/>
                <w:caps/>
                <w:color w:val="000000"/>
                <w:sz w:val="16"/>
                <w:szCs w:val="16"/>
                <w:lang w:val="en-US" w:eastAsia="en-US"/>
              </w:rPr>
              <w:t>WSU Interlending</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0</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caps/>
                <w:color w:val="000000"/>
                <w:sz w:val="14"/>
                <w:szCs w:val="14"/>
                <w:lang w:val="en-US" w:eastAsia="en-US"/>
              </w:rPr>
            </w:pPr>
            <w:r w:rsidRPr="004612B8">
              <w:rPr>
                <w:rFonts w:cs="Arial"/>
                <w:caps/>
                <w:color w:val="000000"/>
                <w:sz w:val="14"/>
                <w:szCs w:val="14"/>
                <w:lang w:val="en-US" w:eastAsia="en-US"/>
              </w:rPr>
              <w:t>3</w:t>
            </w:r>
          </w:p>
        </w:tc>
      </w:tr>
      <w:tr w:rsidR="00FE2631" w:rsidRPr="004612B8" w:rsidTr="004612B8">
        <w:trPr>
          <w:trHeight w:val="255"/>
        </w:trPr>
        <w:tc>
          <w:tcPr>
            <w:tcW w:w="1193"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rPr>
                <w:rFonts w:cs="Arial"/>
                <w:b/>
                <w:caps/>
                <w:color w:val="000000"/>
                <w:sz w:val="16"/>
                <w:szCs w:val="16"/>
                <w:lang w:val="en-US" w:eastAsia="en-US"/>
              </w:rPr>
            </w:pPr>
            <w:r w:rsidRPr="004612B8">
              <w:rPr>
                <w:rFonts w:cs="Arial"/>
                <w:b/>
                <w:caps/>
                <w:color w:val="000000"/>
                <w:sz w:val="16"/>
                <w:szCs w:val="16"/>
                <w:lang w:val="en-US" w:eastAsia="en-US"/>
              </w:rPr>
              <w:t>TOTAL</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51868</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69988</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878</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30</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12164</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17556</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921</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87</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585</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36227</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62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59</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604</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12436</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2652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1293</w:t>
            </w:r>
          </w:p>
        </w:tc>
        <w:tc>
          <w:tcPr>
            <w:tcW w:w="200"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37592</w:t>
            </w:r>
          </w:p>
        </w:tc>
        <w:tc>
          <w:tcPr>
            <w:tcW w:w="201"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279</w:t>
            </w:r>
          </w:p>
        </w:tc>
        <w:tc>
          <w:tcPr>
            <w:tcW w:w="198" w:type="pct"/>
            <w:tcBorders>
              <w:top w:val="single" w:sz="4" w:space="0" w:color="000000"/>
              <w:left w:val="single" w:sz="4" w:space="0" w:color="000000"/>
              <w:bottom w:val="single" w:sz="4" w:space="0" w:color="000000"/>
              <w:right w:val="single" w:sz="4" w:space="0" w:color="000000"/>
            </w:tcBorders>
            <w:noWrap/>
            <w:vAlign w:val="center"/>
            <w:hideMark/>
          </w:tcPr>
          <w:p w:rsidR="004612B8" w:rsidRPr="004612B8" w:rsidRDefault="004612B8" w:rsidP="004612B8">
            <w:pPr>
              <w:spacing w:before="0" w:after="0"/>
              <w:jc w:val="center"/>
              <w:rPr>
                <w:rFonts w:cs="Arial"/>
                <w:b/>
                <w:caps/>
                <w:color w:val="000000"/>
                <w:sz w:val="14"/>
                <w:szCs w:val="14"/>
                <w:lang w:val="en-US" w:eastAsia="en-US"/>
              </w:rPr>
            </w:pPr>
            <w:r w:rsidRPr="004612B8">
              <w:rPr>
                <w:rFonts w:cs="Arial"/>
                <w:b/>
                <w:caps/>
                <w:color w:val="000000"/>
                <w:sz w:val="14"/>
                <w:szCs w:val="14"/>
                <w:lang w:val="en-US" w:eastAsia="en-US"/>
              </w:rPr>
              <w:t>245450</w:t>
            </w:r>
          </w:p>
        </w:tc>
      </w:tr>
    </w:tbl>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2"/>
        <w:gridCol w:w="472"/>
        <w:gridCol w:w="736"/>
        <w:gridCol w:w="675"/>
        <w:gridCol w:w="539"/>
        <w:gridCol w:w="607"/>
        <w:gridCol w:w="607"/>
        <w:gridCol w:w="752"/>
        <w:gridCol w:w="625"/>
        <w:gridCol w:w="441"/>
        <w:gridCol w:w="607"/>
        <w:gridCol w:w="675"/>
        <w:gridCol w:w="542"/>
        <w:gridCol w:w="397"/>
        <w:gridCol w:w="625"/>
        <w:gridCol w:w="625"/>
        <w:gridCol w:w="625"/>
        <w:gridCol w:w="625"/>
        <w:gridCol w:w="629"/>
        <w:gridCol w:w="638"/>
        <w:gridCol w:w="681"/>
      </w:tblGrid>
      <w:tr w:rsidR="004612B8" w:rsidRPr="004612B8" w:rsidTr="004612B8">
        <w:trPr>
          <w:trHeight w:val="812"/>
        </w:trPr>
        <w:tc>
          <w:tcPr>
            <w:tcW w:w="5000" w:type="pct"/>
            <w:gridSpan w:val="21"/>
            <w:shd w:val="clear" w:color="auto" w:fill="auto"/>
            <w:vAlign w:val="center"/>
          </w:tcPr>
          <w:p w:rsidR="004612B8" w:rsidRPr="004612B8" w:rsidRDefault="00987869" w:rsidP="004612B8">
            <w:pPr>
              <w:spacing w:before="0" w:after="0" w:line="254" w:lineRule="auto"/>
              <w:rPr>
                <w:color w:val="000000"/>
                <w:sz w:val="20"/>
                <w:szCs w:val="20"/>
                <w:lang w:eastAsia="en-US"/>
              </w:rPr>
            </w:pPr>
            <w:r>
              <w:br w:type="page"/>
            </w:r>
            <w:bookmarkStart w:id="55" w:name="_Toc444587200"/>
            <w:r w:rsidR="004612B8" w:rsidRPr="004612B8">
              <w:rPr>
                <w:rFonts w:cs="Arial"/>
                <w:b/>
                <w:caps/>
                <w:color w:val="000000"/>
                <w:sz w:val="20"/>
                <w:szCs w:val="20"/>
                <w:lang w:eastAsia="en-US"/>
              </w:rPr>
              <w:t xml:space="preserve">Circulation Crosstab STAT GROUP: (221,222,223,224,225,226,233,237,245,249,250,251,258) </w:t>
            </w:r>
          </w:p>
          <w:p w:rsidR="004612B8" w:rsidRPr="004612B8" w:rsidRDefault="004612B8" w:rsidP="004612B8">
            <w:pPr>
              <w:spacing w:before="0" w:after="0"/>
              <w:rPr>
                <w:rFonts w:cs="Arial"/>
                <w:color w:val="000000"/>
                <w:sz w:val="16"/>
                <w:szCs w:val="16"/>
              </w:rPr>
            </w:pPr>
            <w:r w:rsidRPr="004612B8">
              <w:rPr>
                <w:rFonts w:cs="Arial"/>
                <w:b/>
                <w:caps/>
                <w:color w:val="000000"/>
                <w:sz w:val="20"/>
                <w:szCs w:val="20"/>
                <w:lang w:eastAsia="en-US"/>
              </w:rPr>
              <w:t>Checkout (01/01/2016 – 12/31/2016) By P TYPE By PCODE2</w:t>
            </w:r>
          </w:p>
        </w:tc>
      </w:tr>
      <w:tr w:rsidR="004612B8" w:rsidRPr="004612B8" w:rsidTr="004612B8">
        <w:trPr>
          <w:cantSplit/>
          <w:trHeight w:val="2222"/>
        </w:trPr>
        <w:tc>
          <w:tcPr>
            <w:tcW w:w="1065" w:type="pct"/>
            <w:shd w:val="clear" w:color="auto" w:fill="auto"/>
            <w:vAlign w:val="center"/>
            <w:hideMark/>
          </w:tcPr>
          <w:p w:rsidR="004612B8" w:rsidRPr="004612B8" w:rsidRDefault="004612B8" w:rsidP="004612B8">
            <w:pPr>
              <w:spacing w:before="0" w:after="0"/>
              <w:jc w:val="center"/>
              <w:rPr>
                <w:rFonts w:cs="Arial"/>
                <w:color w:val="000000"/>
                <w:sz w:val="16"/>
                <w:szCs w:val="16"/>
              </w:rPr>
            </w:pPr>
            <w:r w:rsidRPr="004612B8">
              <w:rPr>
                <w:rFonts w:cs="Arial"/>
                <w:color w:val="000000"/>
                <w:sz w:val="16"/>
                <w:szCs w:val="16"/>
              </w:rPr>
              <w:t> </w:t>
            </w:r>
          </w:p>
        </w:tc>
        <w:tc>
          <w:tcPr>
            <w:tcW w:w="153" w:type="pct"/>
            <w:shd w:val="clear" w:color="auto" w:fill="auto"/>
            <w:tcMar>
              <w:left w:w="28" w:type="dxa"/>
              <w:right w:w="28" w:type="dxa"/>
            </w:tcMar>
            <w:vAlign w:val="center"/>
            <w:hideMark/>
          </w:tcPr>
          <w:p w:rsidR="004612B8" w:rsidRPr="004612B8" w:rsidRDefault="004612B8" w:rsidP="004612B8">
            <w:pPr>
              <w:spacing w:before="0" w:after="0"/>
              <w:jc w:val="center"/>
              <w:rPr>
                <w:rFonts w:cs="Arial"/>
                <w:color w:val="000000"/>
                <w:sz w:val="16"/>
                <w:szCs w:val="16"/>
              </w:rPr>
            </w:pPr>
            <w:r w:rsidRPr="004612B8">
              <w:rPr>
                <w:rFonts w:cs="Arial"/>
                <w:color w:val="000000"/>
                <w:sz w:val="16"/>
                <w:szCs w:val="16"/>
              </w:rPr>
              <w:t>-</w:t>
            </w:r>
          </w:p>
        </w:tc>
        <w:tc>
          <w:tcPr>
            <w:tcW w:w="239"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Arts (</w:t>
            </w:r>
            <w:r w:rsidR="00D2251A">
              <w:rPr>
                <w:rFonts w:cs="Arial"/>
                <w:b/>
                <w:color w:val="000000"/>
                <w:sz w:val="16"/>
                <w:szCs w:val="16"/>
              </w:rPr>
              <w:t>NELSON MANDELA UNIVERSITY</w:t>
            </w:r>
            <w:r w:rsidRPr="004612B8">
              <w:rPr>
                <w:rFonts w:cs="Arial"/>
                <w:b/>
                <w:color w:val="000000"/>
                <w:sz w:val="16"/>
                <w:szCs w:val="16"/>
              </w:rPr>
              <w:t>)</w:t>
            </w:r>
          </w:p>
        </w:tc>
        <w:tc>
          <w:tcPr>
            <w:tcW w:w="219"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Buss &amp; Econ Sc(</w:t>
            </w:r>
            <w:r w:rsidR="00D2251A">
              <w:rPr>
                <w:rFonts w:cs="Arial"/>
                <w:b/>
                <w:color w:val="000000"/>
                <w:sz w:val="16"/>
                <w:szCs w:val="16"/>
              </w:rPr>
              <w:t>NELSON MANDELA UNIVERSITY</w:t>
            </w:r>
            <w:r w:rsidRPr="004612B8">
              <w:rPr>
                <w:rFonts w:cs="Arial"/>
                <w:b/>
                <w:color w:val="000000"/>
                <w:sz w:val="16"/>
                <w:szCs w:val="16"/>
              </w:rPr>
              <w:t>, WSU)</w:t>
            </w:r>
          </w:p>
        </w:tc>
        <w:tc>
          <w:tcPr>
            <w:tcW w:w="175"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Centres/Inst/Units/Other</w:t>
            </w:r>
          </w:p>
        </w:tc>
        <w:tc>
          <w:tcPr>
            <w:tcW w:w="197"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Directorate/Registrar</w:t>
            </w:r>
          </w:p>
        </w:tc>
        <w:tc>
          <w:tcPr>
            <w:tcW w:w="197"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Educ (</w:t>
            </w:r>
            <w:r w:rsidR="00D2251A">
              <w:rPr>
                <w:rFonts w:cs="Arial"/>
                <w:b/>
                <w:color w:val="000000"/>
                <w:sz w:val="16"/>
                <w:szCs w:val="16"/>
              </w:rPr>
              <w:t>NELSON MANDELA UNIVERSITY</w:t>
            </w:r>
            <w:r w:rsidRPr="004612B8">
              <w:rPr>
                <w:rFonts w:cs="Arial"/>
                <w:b/>
                <w:color w:val="000000"/>
                <w:sz w:val="16"/>
                <w:szCs w:val="16"/>
              </w:rPr>
              <w:t>, RU, UFH, WSU)</w:t>
            </w:r>
          </w:p>
        </w:tc>
        <w:tc>
          <w:tcPr>
            <w:tcW w:w="244"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Engin, Built E, IT (</w:t>
            </w:r>
            <w:r w:rsidR="00D2251A">
              <w:rPr>
                <w:rFonts w:cs="Arial"/>
                <w:b/>
                <w:color w:val="000000"/>
                <w:sz w:val="16"/>
                <w:szCs w:val="16"/>
              </w:rPr>
              <w:t>NELSON MANDELA UNIVERSITY</w:t>
            </w:r>
          </w:p>
        </w:tc>
        <w:tc>
          <w:tcPr>
            <w:tcW w:w="203"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External Member</w:t>
            </w:r>
          </w:p>
        </w:tc>
        <w:tc>
          <w:tcPr>
            <w:tcW w:w="143"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Finance Dept</w:t>
            </w:r>
          </w:p>
        </w:tc>
        <w:tc>
          <w:tcPr>
            <w:tcW w:w="197"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George (</w:t>
            </w:r>
            <w:r w:rsidR="00D2251A">
              <w:rPr>
                <w:rFonts w:cs="Arial"/>
                <w:b/>
                <w:color w:val="000000"/>
                <w:sz w:val="16"/>
                <w:szCs w:val="16"/>
              </w:rPr>
              <w:t>NELSON MANDELA UNIVERSITY</w:t>
            </w:r>
            <w:r w:rsidRPr="004612B8">
              <w:rPr>
                <w:rFonts w:cs="Arial"/>
                <w:b/>
                <w:color w:val="000000"/>
                <w:sz w:val="16"/>
                <w:szCs w:val="16"/>
              </w:rPr>
              <w:t>)</w:t>
            </w:r>
          </w:p>
        </w:tc>
        <w:tc>
          <w:tcPr>
            <w:tcW w:w="219"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Health Sc (</w:t>
            </w:r>
            <w:r w:rsidR="00D2251A">
              <w:rPr>
                <w:rFonts w:cs="Arial"/>
                <w:b/>
                <w:color w:val="000000"/>
                <w:sz w:val="16"/>
                <w:szCs w:val="16"/>
              </w:rPr>
              <w:t>NELSON MANDELA UNIVERSITY</w:t>
            </w:r>
            <w:r w:rsidRPr="004612B8">
              <w:rPr>
                <w:rFonts w:cs="Arial"/>
                <w:b/>
                <w:color w:val="000000"/>
                <w:sz w:val="16"/>
                <w:szCs w:val="16"/>
              </w:rPr>
              <w:t>, WSU, UFH</w:t>
            </w:r>
          </w:p>
        </w:tc>
        <w:tc>
          <w:tcPr>
            <w:tcW w:w="176"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Human Resources</w:t>
            </w:r>
          </w:p>
        </w:tc>
        <w:tc>
          <w:tcPr>
            <w:tcW w:w="129"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ICT Dept</w:t>
            </w:r>
          </w:p>
        </w:tc>
        <w:tc>
          <w:tcPr>
            <w:tcW w:w="203"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ILL</w:t>
            </w:r>
          </w:p>
        </w:tc>
        <w:tc>
          <w:tcPr>
            <w:tcW w:w="203"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Law (</w:t>
            </w:r>
            <w:r w:rsidR="00D2251A">
              <w:rPr>
                <w:rFonts w:cs="Arial"/>
                <w:b/>
                <w:color w:val="000000"/>
                <w:sz w:val="16"/>
                <w:szCs w:val="16"/>
              </w:rPr>
              <w:t>NELSON MANDELA UNIVERSITY</w:t>
            </w:r>
            <w:r w:rsidRPr="004612B8">
              <w:rPr>
                <w:rFonts w:cs="Arial"/>
                <w:b/>
                <w:color w:val="000000"/>
                <w:sz w:val="16"/>
                <w:szCs w:val="16"/>
              </w:rPr>
              <w:t>, RU, UFH)</w:t>
            </w:r>
          </w:p>
        </w:tc>
        <w:tc>
          <w:tcPr>
            <w:tcW w:w="203"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Library</w:t>
            </w:r>
          </w:p>
        </w:tc>
        <w:tc>
          <w:tcPr>
            <w:tcW w:w="203"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Research (DVC)</w:t>
            </w:r>
          </w:p>
        </w:tc>
        <w:tc>
          <w:tcPr>
            <w:tcW w:w="204"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Science (</w:t>
            </w:r>
            <w:r w:rsidR="00D2251A">
              <w:rPr>
                <w:rFonts w:cs="Arial"/>
                <w:b/>
                <w:color w:val="000000"/>
                <w:sz w:val="16"/>
                <w:szCs w:val="16"/>
              </w:rPr>
              <w:t>NELSON MANDELA UNIVERSITY</w:t>
            </w:r>
            <w:r w:rsidRPr="004612B8">
              <w:rPr>
                <w:rFonts w:cs="Arial"/>
                <w:b/>
                <w:color w:val="000000"/>
                <w:sz w:val="16"/>
                <w:szCs w:val="16"/>
              </w:rPr>
              <w:t>, RU, WSU)</w:t>
            </w:r>
          </w:p>
        </w:tc>
        <w:tc>
          <w:tcPr>
            <w:tcW w:w="207"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Technical/Support Service</w:t>
            </w:r>
          </w:p>
        </w:tc>
        <w:tc>
          <w:tcPr>
            <w:tcW w:w="221" w:type="pct"/>
            <w:shd w:val="clear" w:color="auto" w:fill="auto"/>
            <w:tcMar>
              <w:left w:w="28" w:type="dxa"/>
              <w:right w:w="28" w:type="dxa"/>
            </w:tcMar>
            <w:textDirection w:val="btLr"/>
            <w:vAlign w:val="center"/>
            <w:hideMark/>
          </w:tcPr>
          <w:p w:rsidR="004612B8" w:rsidRPr="004612B8" w:rsidRDefault="004612B8" w:rsidP="004612B8">
            <w:pPr>
              <w:spacing w:before="0" w:after="0"/>
              <w:ind w:left="113" w:right="113"/>
              <w:rPr>
                <w:rFonts w:cs="Arial"/>
                <w:b/>
                <w:color w:val="000000"/>
                <w:sz w:val="16"/>
                <w:szCs w:val="16"/>
              </w:rPr>
            </w:pPr>
            <w:r w:rsidRPr="004612B8">
              <w:rPr>
                <w:rFonts w:cs="Arial"/>
                <w:b/>
                <w:color w:val="000000"/>
                <w:sz w:val="16"/>
                <w:szCs w:val="16"/>
              </w:rPr>
              <w:t>Total</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1st-3rd year students</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24143</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40284</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5053</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10361</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16421</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4628</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24560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125476</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4th-5th year students</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13</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4255</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4873</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1605</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2522</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5504</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1559</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5667</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26004</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Academic &amp; Research staff</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9</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1565</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581</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133</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459</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400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124</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634</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28</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117</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14</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527</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4661</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Admin &amp; Tech staff</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41</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62</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35</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423</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28</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97</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66</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44</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51</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81</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27</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24</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13</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58</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259</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1318</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Block Loans</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108</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171</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14</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67</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191</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563</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External users - Academic</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159</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164</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External users - Firms</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78</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78</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External users - General</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24</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376</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400</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External users - Honorary</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49</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58</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Inter-loans</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540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540</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International students</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784</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1944</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17</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1092</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824</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2307</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399</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1735</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9103</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LIS staff</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54</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1228</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1282</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Leadership Academy Students</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65</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66</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M &amp; D students</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5358</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2680</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872</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860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2173</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489</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1130</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13564</w:t>
            </w:r>
          </w:p>
        </w:tc>
      </w:tr>
      <w:tr w:rsidR="004612B8" w:rsidRPr="004612B8" w:rsidTr="004612B8">
        <w:trPr>
          <w:trHeight w:val="288"/>
        </w:trPr>
        <w:tc>
          <w:tcPr>
            <w:tcW w:w="1065" w:type="pct"/>
            <w:shd w:val="clear" w:color="auto" w:fill="auto"/>
            <w:noWrap/>
            <w:vAlign w:val="bottom"/>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TOTAL</w:t>
            </w:r>
          </w:p>
        </w:tc>
        <w:tc>
          <w:tcPr>
            <w:tcW w:w="15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92</w:t>
            </w:r>
          </w:p>
        </w:tc>
        <w:tc>
          <w:tcPr>
            <w:tcW w:w="23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36277</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50464</w:t>
            </w:r>
          </w:p>
        </w:tc>
        <w:tc>
          <w:tcPr>
            <w:tcW w:w="175"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558</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29</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8106</w:t>
            </w:r>
          </w:p>
        </w:tc>
        <w:tc>
          <w:tcPr>
            <w:tcW w:w="24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15472</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666</w:t>
            </w:r>
          </w:p>
        </w:tc>
        <w:tc>
          <w:tcPr>
            <w:tcW w:w="14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44</w:t>
            </w:r>
          </w:p>
        </w:tc>
        <w:tc>
          <w:tcPr>
            <w:tcW w:w="19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236</w:t>
            </w:r>
          </w:p>
        </w:tc>
        <w:tc>
          <w:tcPr>
            <w:tcW w:w="21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25647</w:t>
            </w:r>
          </w:p>
        </w:tc>
        <w:tc>
          <w:tcPr>
            <w:tcW w:w="176"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8</w:t>
            </w:r>
          </w:p>
        </w:tc>
        <w:tc>
          <w:tcPr>
            <w:tcW w:w="129"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69</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541</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9168</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1270</w:t>
            </w:r>
          </w:p>
        </w:tc>
        <w:tc>
          <w:tcPr>
            <w:tcW w:w="203"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446</w:t>
            </w:r>
          </w:p>
        </w:tc>
        <w:tc>
          <w:tcPr>
            <w:tcW w:w="204"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33869</w:t>
            </w:r>
          </w:p>
        </w:tc>
        <w:tc>
          <w:tcPr>
            <w:tcW w:w="207"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262</w:t>
            </w:r>
          </w:p>
        </w:tc>
        <w:tc>
          <w:tcPr>
            <w:tcW w:w="221" w:type="pct"/>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183277</w:t>
            </w:r>
          </w:p>
        </w:tc>
      </w:tr>
    </w:tbl>
    <w:p w:rsidR="004612B8" w:rsidRDefault="004612B8">
      <w:pPr>
        <w:spacing w:before="0" w:after="0"/>
        <w:rPr>
          <w:rFonts w:cs="Arial"/>
          <w:b/>
          <w:sz w:val="16"/>
          <w:szCs w:val="16"/>
        </w:rPr>
      </w:pPr>
    </w:p>
    <w:p w:rsidR="004612B8" w:rsidRDefault="004612B8">
      <w:pPr>
        <w:spacing w:before="0" w:after="0"/>
        <w:rPr>
          <w:rFonts w:cs="Arial"/>
          <w:b/>
          <w:sz w:val="16"/>
          <w:szCs w:val="16"/>
        </w:rPr>
      </w:pPr>
      <w:r>
        <w:rPr>
          <w:rFonts w:cs="Arial"/>
          <w:b/>
          <w:sz w:val="16"/>
          <w:szCs w:val="16"/>
        </w:rPr>
        <w:br w:type="page"/>
      </w:r>
    </w:p>
    <w:tbl>
      <w:tblPr>
        <w:tblW w:w="5000" w:type="pct"/>
        <w:tblLook w:val="04A0" w:firstRow="1" w:lastRow="0" w:firstColumn="1" w:lastColumn="0" w:noHBand="0" w:noVBand="1"/>
      </w:tblPr>
      <w:tblGrid>
        <w:gridCol w:w="3277"/>
        <w:gridCol w:w="526"/>
        <w:gridCol w:w="526"/>
        <w:gridCol w:w="527"/>
        <w:gridCol w:w="527"/>
        <w:gridCol w:w="527"/>
        <w:gridCol w:w="527"/>
        <w:gridCol w:w="527"/>
        <w:gridCol w:w="527"/>
        <w:gridCol w:w="527"/>
        <w:gridCol w:w="527"/>
        <w:gridCol w:w="527"/>
        <w:gridCol w:w="527"/>
        <w:gridCol w:w="527"/>
        <w:gridCol w:w="527"/>
        <w:gridCol w:w="527"/>
        <w:gridCol w:w="527"/>
        <w:gridCol w:w="527"/>
        <w:gridCol w:w="527"/>
        <w:gridCol w:w="527"/>
        <w:gridCol w:w="527"/>
        <w:gridCol w:w="527"/>
        <w:gridCol w:w="527"/>
        <w:gridCol w:w="536"/>
      </w:tblGrid>
      <w:tr w:rsidR="004612B8" w:rsidRPr="004612B8" w:rsidTr="004612B8">
        <w:trPr>
          <w:cantSplit/>
          <w:trHeight w:val="701"/>
        </w:trPr>
        <w:tc>
          <w:tcPr>
            <w:tcW w:w="5000" w:type="pct"/>
            <w:gridSpan w:val="24"/>
            <w:tcBorders>
              <w:top w:val="single" w:sz="4" w:space="0" w:color="auto"/>
              <w:left w:val="single" w:sz="4" w:space="0" w:color="auto"/>
              <w:right w:val="single" w:sz="4" w:space="0" w:color="auto"/>
            </w:tcBorders>
            <w:shd w:val="clear" w:color="auto" w:fill="auto"/>
            <w:noWrap/>
          </w:tcPr>
          <w:p w:rsidR="004612B8" w:rsidRPr="004612B8" w:rsidRDefault="004612B8" w:rsidP="004612B8">
            <w:pPr>
              <w:spacing w:before="0" w:after="0" w:line="254" w:lineRule="auto"/>
              <w:rPr>
                <w:color w:val="000000"/>
                <w:sz w:val="20"/>
                <w:szCs w:val="20"/>
                <w:lang w:eastAsia="en-US"/>
              </w:rPr>
            </w:pPr>
            <w:r w:rsidRPr="004612B8">
              <w:rPr>
                <w:rFonts w:cs="Arial"/>
                <w:b/>
                <w:caps/>
                <w:color w:val="000000"/>
                <w:sz w:val="20"/>
                <w:szCs w:val="20"/>
                <w:lang w:eastAsia="en-US"/>
              </w:rPr>
              <w:t xml:space="preserve">Circulation Crosstab STAT GROUP: (221,222,223,224,225,226,233,237,245,249,250,251,258) </w:t>
            </w:r>
          </w:p>
          <w:p w:rsidR="004612B8" w:rsidRPr="004612B8" w:rsidRDefault="004612B8" w:rsidP="004612B8">
            <w:pPr>
              <w:spacing w:before="0" w:after="0" w:line="254" w:lineRule="auto"/>
              <w:rPr>
                <w:color w:val="000000"/>
                <w:szCs w:val="16"/>
                <w:lang w:eastAsia="en-US"/>
              </w:rPr>
            </w:pPr>
            <w:r w:rsidRPr="004612B8">
              <w:rPr>
                <w:rFonts w:cs="Arial"/>
                <w:b/>
                <w:caps/>
                <w:color w:val="000000"/>
                <w:sz w:val="20"/>
                <w:szCs w:val="20"/>
                <w:lang w:eastAsia="en-US"/>
              </w:rPr>
              <w:t>Checkout (01/01/2017 – 12/31/2017) By P TYPE By PCODE2</w:t>
            </w:r>
          </w:p>
        </w:tc>
      </w:tr>
      <w:tr w:rsidR="004612B8" w:rsidRPr="004612B8" w:rsidTr="004612B8">
        <w:trPr>
          <w:cantSplit/>
          <w:trHeight w:val="2528"/>
        </w:trPr>
        <w:tc>
          <w:tcPr>
            <w:tcW w:w="10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12B8" w:rsidRPr="004612B8" w:rsidRDefault="004612B8" w:rsidP="004612B8">
            <w:pPr>
              <w:spacing w:before="0" w:after="0"/>
              <w:rPr>
                <w:rFonts w:cs="Arial"/>
                <w:b/>
                <w:color w:val="000000"/>
                <w:sz w:val="16"/>
                <w:szCs w:val="16"/>
              </w:rPr>
            </w:pP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4612B8" w:rsidRPr="004612B8" w:rsidRDefault="004612B8" w:rsidP="004612B8">
            <w:pPr>
              <w:spacing w:before="0" w:after="0"/>
              <w:jc w:val="center"/>
              <w:rPr>
                <w:rFonts w:ascii="Calibri" w:hAnsi="Calibri" w:cs="Calibri"/>
                <w:color w:val="000000"/>
                <w:sz w:val="14"/>
                <w:szCs w:val="14"/>
              </w:rPr>
            </w:pP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Arts (</w:t>
            </w:r>
            <w:r w:rsidR="00D2251A">
              <w:rPr>
                <w:b/>
                <w:color w:val="000000"/>
                <w:sz w:val="16"/>
                <w:szCs w:val="16"/>
              </w:rPr>
              <w:t>NELSON MANDELA UNIVERSITY</w:t>
            </w:r>
            <w:r w:rsidRPr="004612B8">
              <w:rPr>
                <w:b/>
                <w:color w:val="000000"/>
                <w:sz w:val="16"/>
                <w:szCs w:val="16"/>
              </w:rPr>
              <w:t>)</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Buss &amp; Econ Sc(</w:t>
            </w:r>
            <w:r w:rsidR="00D2251A">
              <w:rPr>
                <w:b/>
                <w:color w:val="000000"/>
                <w:sz w:val="16"/>
                <w:szCs w:val="16"/>
              </w:rPr>
              <w:t>NELSON MANDELA UNIVERSITY</w:t>
            </w:r>
            <w:r w:rsidRPr="004612B8">
              <w:rPr>
                <w:b/>
                <w:color w:val="000000"/>
                <w:sz w:val="16"/>
                <w:szCs w:val="16"/>
              </w:rPr>
              <w:t>, WSU)</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Centres/Inst/Units/Other</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Commerce (RU, WSU)</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Directorate/Registrar</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Educ (</w:t>
            </w:r>
            <w:r w:rsidR="00D2251A">
              <w:rPr>
                <w:b/>
                <w:color w:val="000000"/>
                <w:sz w:val="16"/>
                <w:szCs w:val="16"/>
              </w:rPr>
              <w:t>NELSON MANDELA UNIVERSITY</w:t>
            </w:r>
            <w:r w:rsidRPr="004612B8">
              <w:rPr>
                <w:b/>
                <w:color w:val="000000"/>
                <w:sz w:val="16"/>
                <w:szCs w:val="16"/>
              </w:rPr>
              <w:t>, RU, UFH, WSU)</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Engin, Built E, IT (</w:t>
            </w:r>
            <w:r w:rsidR="00D2251A">
              <w:rPr>
                <w:b/>
                <w:color w:val="000000"/>
                <w:sz w:val="16"/>
                <w:szCs w:val="16"/>
              </w:rPr>
              <w:t>NELSON MANDELA UNIVERSITY</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External Member</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Finance Dept</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George (</w:t>
            </w:r>
            <w:r w:rsidR="00D2251A">
              <w:rPr>
                <w:b/>
                <w:color w:val="000000"/>
                <w:sz w:val="16"/>
                <w:szCs w:val="16"/>
              </w:rPr>
              <w:t>NELSON MANDELA UNIVERSITY</w:t>
            </w:r>
            <w:r w:rsidRPr="004612B8">
              <w:rPr>
                <w:b/>
                <w:color w:val="000000"/>
                <w:sz w:val="16"/>
                <w:szCs w:val="16"/>
              </w:rPr>
              <w:t>)</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Health Sc (</w:t>
            </w:r>
            <w:r w:rsidR="00D2251A">
              <w:rPr>
                <w:b/>
                <w:color w:val="000000"/>
                <w:sz w:val="16"/>
                <w:szCs w:val="16"/>
              </w:rPr>
              <w:t>NELSON MANDELA UNIVERSITY</w:t>
            </w:r>
            <w:r w:rsidRPr="004612B8">
              <w:rPr>
                <w:b/>
                <w:color w:val="000000"/>
                <w:sz w:val="16"/>
                <w:szCs w:val="16"/>
              </w:rPr>
              <w:t>, WSU, UFH</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Human Resources</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ICT Dept</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ILL</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Law (</w:t>
            </w:r>
            <w:r w:rsidR="00D2251A">
              <w:rPr>
                <w:b/>
                <w:color w:val="000000"/>
                <w:sz w:val="16"/>
                <w:szCs w:val="16"/>
              </w:rPr>
              <w:t>NELSON MANDELA UNIVERSITY</w:t>
            </w:r>
            <w:r w:rsidRPr="004612B8">
              <w:rPr>
                <w:b/>
                <w:color w:val="000000"/>
                <w:sz w:val="16"/>
                <w:szCs w:val="16"/>
              </w:rPr>
              <w:t>, RU, UFH)</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Library</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Man &amp; Commerce (UFH, WSU)</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Research (DVC)</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Science (</w:t>
            </w:r>
            <w:r w:rsidR="00D2251A">
              <w:rPr>
                <w:b/>
                <w:color w:val="000000"/>
                <w:sz w:val="16"/>
                <w:szCs w:val="16"/>
              </w:rPr>
              <w:t>NELSON MANDELA UNIVERSITY</w:t>
            </w:r>
            <w:r w:rsidRPr="004612B8">
              <w:rPr>
                <w:b/>
                <w:color w:val="000000"/>
                <w:sz w:val="16"/>
                <w:szCs w:val="16"/>
              </w:rPr>
              <w:t>, RU, WSU)</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Science, Engi &amp; Tech (WSU</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Technical/Support Service</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tcPr>
          <w:p w:rsidR="004612B8" w:rsidRPr="004612B8" w:rsidRDefault="004612B8" w:rsidP="004612B8">
            <w:pPr>
              <w:spacing w:before="0" w:after="0"/>
              <w:ind w:left="113" w:right="113"/>
              <w:rPr>
                <w:rFonts w:ascii="Calibri" w:hAnsi="Calibri" w:cs="Calibri"/>
                <w:b/>
                <w:color w:val="000000"/>
                <w:sz w:val="16"/>
                <w:szCs w:val="16"/>
              </w:rPr>
            </w:pPr>
            <w:r w:rsidRPr="004612B8">
              <w:rPr>
                <w:b/>
                <w:color w:val="000000"/>
                <w:sz w:val="16"/>
                <w:szCs w:val="16"/>
              </w:rPr>
              <w:t>Total</w:t>
            </w:r>
          </w:p>
        </w:tc>
      </w:tr>
      <w:tr w:rsidR="004612B8" w:rsidRPr="004612B8" w:rsidTr="004612B8">
        <w:trPr>
          <w:trHeight w:val="300"/>
        </w:trPr>
        <w:tc>
          <w:tcPr>
            <w:tcW w:w="10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1st-3rd year students</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28424</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38094</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3706</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12012</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17152</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5213</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23722</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128328</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4th-5th year students</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4961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6632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1378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1650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5464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3642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8122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31855</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Academic &amp; Research staff</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1788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461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103</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446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465</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699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17</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194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55</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526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5005</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Admin &amp; Tech staff</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320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77</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115</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1341</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Block Loans</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117</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186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98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365</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776</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Distance students</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External users - Academic</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271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280</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External users - General</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679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715</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External users - Honorary</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63</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Inter-loans</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664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664</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International students</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823</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2470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1110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1175</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3309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834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1805</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11526</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LIS staff</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68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1497</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1565</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Leadership Academy Students</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19</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NMU M &amp; D students</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4908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2560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378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947</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2046</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397</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1554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color w:val="000000"/>
                <w:sz w:val="14"/>
                <w:szCs w:val="14"/>
              </w:rPr>
            </w:pPr>
            <w:r w:rsidRPr="004612B8">
              <w:rPr>
                <w:rFonts w:ascii="Calibri" w:hAnsi="Calibri" w:cs="Calibri"/>
                <w:color w:val="000000"/>
                <w:sz w:val="14"/>
                <w:szCs w:val="14"/>
              </w:rPr>
              <w:t>12790</w:t>
            </w:r>
          </w:p>
        </w:tc>
      </w:tr>
      <w:tr w:rsidR="004612B8" w:rsidRPr="004612B8" w:rsidTr="004612B8">
        <w:trPr>
          <w:trHeight w:val="300"/>
        </w:trPr>
        <w:tc>
          <w:tcPr>
            <w:tcW w:w="1064" w:type="pct"/>
            <w:tcBorders>
              <w:top w:val="nil"/>
              <w:left w:val="single" w:sz="4" w:space="0" w:color="auto"/>
              <w:bottom w:val="single" w:sz="4" w:space="0" w:color="auto"/>
              <w:right w:val="single" w:sz="4" w:space="0" w:color="auto"/>
            </w:tcBorders>
            <w:shd w:val="clear" w:color="auto" w:fill="auto"/>
            <w:noWrap/>
            <w:vAlign w:val="center"/>
            <w:hideMark/>
          </w:tcPr>
          <w:p w:rsidR="004612B8" w:rsidRPr="004612B8" w:rsidRDefault="004612B8" w:rsidP="004612B8">
            <w:pPr>
              <w:spacing w:before="0" w:after="0"/>
              <w:rPr>
                <w:rFonts w:cs="Arial"/>
                <w:b/>
                <w:color w:val="000000"/>
                <w:sz w:val="16"/>
                <w:szCs w:val="16"/>
              </w:rPr>
            </w:pPr>
            <w:r w:rsidRPr="004612B8">
              <w:rPr>
                <w:rFonts w:cs="Arial"/>
                <w:b/>
                <w:color w:val="000000"/>
                <w:sz w:val="16"/>
                <w:szCs w:val="16"/>
              </w:rPr>
              <w:t>TOTAL</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193</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41092</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50309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423</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93</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5938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16458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1053</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38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309</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26700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28</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21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664</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12757</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1555</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7</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973</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36175</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20</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131</w:t>
            </w:r>
          </w:p>
        </w:tc>
        <w:tc>
          <w:tcPr>
            <w:tcW w:w="1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612B8" w:rsidRPr="004612B8" w:rsidRDefault="004612B8" w:rsidP="004612B8">
            <w:pPr>
              <w:spacing w:before="0" w:after="0"/>
              <w:jc w:val="center"/>
              <w:rPr>
                <w:rFonts w:ascii="Calibri" w:hAnsi="Calibri" w:cs="Calibri"/>
                <w:b/>
                <w:color w:val="000000"/>
                <w:sz w:val="14"/>
                <w:szCs w:val="14"/>
              </w:rPr>
            </w:pPr>
            <w:r w:rsidRPr="004612B8">
              <w:rPr>
                <w:rFonts w:ascii="Calibri" w:hAnsi="Calibri" w:cs="Calibri"/>
                <w:b/>
                <w:color w:val="000000"/>
                <w:sz w:val="14"/>
                <w:szCs w:val="14"/>
              </w:rPr>
              <w:t>194938</w:t>
            </w:r>
          </w:p>
        </w:tc>
      </w:tr>
    </w:tbl>
    <w:p w:rsidR="00930040" w:rsidRDefault="00930040" w:rsidP="00930040">
      <w:pPr>
        <w:spacing w:before="0" w:after="0"/>
        <w:rPr>
          <w:rFonts w:cs="Arial"/>
          <w:b/>
          <w:sz w:val="16"/>
          <w:szCs w:val="16"/>
        </w:rPr>
        <w:sectPr w:rsidR="00930040" w:rsidSect="00ED04A0">
          <w:footerReference w:type="default" r:id="rId36"/>
          <w:pgSz w:w="16838" w:h="11906" w:orient="landscape" w:code="9"/>
          <w:pgMar w:top="1134" w:right="289" w:bottom="1080" w:left="1134" w:header="709" w:footer="709" w:gutter="0"/>
          <w:cols w:space="720"/>
        </w:sectPr>
      </w:pPr>
    </w:p>
    <w:p w:rsidR="0088748D" w:rsidRPr="00D00468" w:rsidRDefault="00D00468" w:rsidP="00D00468">
      <w:pPr>
        <w:pStyle w:val="Heading3"/>
      </w:pPr>
      <w:bookmarkStart w:id="56" w:name="_Toc426664278"/>
      <w:bookmarkStart w:id="57" w:name="_Toc229113724"/>
      <w:bookmarkStart w:id="58" w:name="_Toc382822371"/>
      <w:bookmarkStart w:id="59" w:name="_Toc426627709"/>
      <w:bookmarkStart w:id="60" w:name="_Toc478565223"/>
      <w:bookmarkStart w:id="61" w:name="_Toc7773476"/>
      <w:r w:rsidRPr="00D00468">
        <w:t>5.1.2</w:t>
      </w:r>
      <w:r w:rsidRPr="00D00468">
        <w:tab/>
      </w:r>
      <w:r w:rsidR="0088748D" w:rsidRPr="00D00468">
        <w:t>Inter Branch and Inter Library Loans</w:t>
      </w:r>
      <w:bookmarkEnd w:id="56"/>
      <w:bookmarkEnd w:id="57"/>
      <w:bookmarkEnd w:id="58"/>
      <w:bookmarkEnd w:id="59"/>
      <w:bookmarkEnd w:id="60"/>
      <w:bookmarkEnd w:id="61"/>
    </w:p>
    <w:p w:rsidR="004612B8" w:rsidRPr="004612B8" w:rsidRDefault="0088748D" w:rsidP="004612B8">
      <w:pPr>
        <w:rPr>
          <w:rFonts w:cs="Arial"/>
          <w:b/>
          <w:color w:val="000000"/>
          <w:sz w:val="16"/>
          <w:szCs w:val="16"/>
        </w:rPr>
      </w:pPr>
      <w:bookmarkStart w:id="62" w:name="_Toc478565224"/>
      <w:r w:rsidRPr="00D00468">
        <w:rPr>
          <w:b/>
        </w:rPr>
        <w:t>Inter-library loans – South Campus</w:t>
      </w:r>
      <w:bookmarkEnd w:id="62"/>
    </w:p>
    <w:tbl>
      <w:tblPr>
        <w:tblW w:w="0" w:type="auto"/>
        <w:tblInd w:w="99" w:type="dxa"/>
        <w:tblLayout w:type="fixed"/>
        <w:tblCellMar>
          <w:left w:w="0" w:type="dxa"/>
          <w:right w:w="0" w:type="dxa"/>
        </w:tblCellMar>
        <w:tblLook w:val="04A0" w:firstRow="1" w:lastRow="0" w:firstColumn="1" w:lastColumn="0" w:noHBand="0" w:noVBand="1"/>
      </w:tblPr>
      <w:tblGrid>
        <w:gridCol w:w="3241"/>
        <w:gridCol w:w="1423"/>
        <w:gridCol w:w="1423"/>
        <w:gridCol w:w="1423"/>
      </w:tblGrid>
      <w:tr w:rsidR="00AB460F" w:rsidRPr="00AB460F" w:rsidTr="003D36F6">
        <w:trPr>
          <w:trHeight w:hRule="exact" w:val="461"/>
        </w:trPr>
        <w:tc>
          <w:tcPr>
            <w:tcW w:w="3241" w:type="dxa"/>
            <w:tcBorders>
              <w:top w:val="single" w:sz="4" w:space="0" w:color="000000"/>
              <w:left w:val="single" w:sz="4" w:space="0" w:color="000000"/>
              <w:bottom w:val="single" w:sz="4" w:space="0" w:color="000000"/>
              <w:right w:val="single" w:sz="4" w:space="0" w:color="000000"/>
            </w:tcBorders>
            <w:shd w:val="clear" w:color="auto" w:fill="F2F2F2"/>
          </w:tcPr>
          <w:p w:rsidR="00AB460F" w:rsidRPr="00AB460F" w:rsidRDefault="00AB460F" w:rsidP="00AB460F">
            <w:pPr>
              <w:spacing w:before="0" w:after="160" w:line="259" w:lineRule="auto"/>
              <w:rPr>
                <w:rFonts w:ascii="Calibri" w:eastAsia="Calibri" w:hAnsi="Calibri" w:cs="Arial"/>
                <w:color w:val="000000"/>
                <w:sz w:val="16"/>
                <w:szCs w:val="16"/>
                <w:lang w:val="en-US" w:eastAsia="en-US"/>
              </w:rPr>
            </w:pPr>
          </w:p>
        </w:tc>
        <w:tc>
          <w:tcPr>
            <w:tcW w:w="1423" w:type="dxa"/>
            <w:tcBorders>
              <w:top w:val="single" w:sz="4" w:space="0" w:color="000000"/>
              <w:left w:val="single" w:sz="4" w:space="0" w:color="000000"/>
              <w:bottom w:val="single" w:sz="4" w:space="0" w:color="000000"/>
              <w:right w:val="single" w:sz="4" w:space="0" w:color="000000"/>
            </w:tcBorders>
            <w:shd w:val="clear" w:color="auto" w:fill="F2F2F2"/>
          </w:tcPr>
          <w:p w:rsidR="00AB460F" w:rsidRPr="00AB460F" w:rsidRDefault="00AB460F" w:rsidP="00AB460F">
            <w:pPr>
              <w:widowControl w:val="0"/>
              <w:kinsoku w:val="0"/>
              <w:overflowPunct w:val="0"/>
              <w:autoSpaceDE w:val="0"/>
              <w:autoSpaceDN w:val="0"/>
              <w:adjustRightInd w:val="0"/>
              <w:spacing w:before="0" w:after="160" w:line="259" w:lineRule="auto"/>
              <w:jc w:val="center"/>
              <w:rPr>
                <w:rFonts w:ascii="Calibri" w:eastAsia="Calibri" w:hAnsi="Calibri" w:cs="Arial"/>
                <w:b/>
                <w:color w:val="000000"/>
                <w:lang w:val="en-US" w:eastAsia="en-US"/>
              </w:rPr>
            </w:pPr>
            <w:r w:rsidRPr="00AB460F">
              <w:rPr>
                <w:rFonts w:ascii="Calibri" w:eastAsia="Calibri" w:hAnsi="Calibri" w:cs="Arial"/>
                <w:b/>
                <w:color w:val="000000"/>
                <w:lang w:val="en-US" w:eastAsia="en-US"/>
              </w:rPr>
              <w:t>2017</w:t>
            </w:r>
          </w:p>
        </w:tc>
        <w:tc>
          <w:tcPr>
            <w:tcW w:w="1423" w:type="dxa"/>
            <w:tcBorders>
              <w:top w:val="single" w:sz="4" w:space="0" w:color="000000"/>
              <w:left w:val="single" w:sz="4" w:space="0" w:color="000000"/>
              <w:bottom w:val="single" w:sz="4" w:space="0" w:color="000000"/>
              <w:right w:val="single" w:sz="4" w:space="0" w:color="000000"/>
            </w:tcBorders>
            <w:shd w:val="clear" w:color="auto" w:fill="F2F2F2"/>
          </w:tcPr>
          <w:p w:rsidR="00AB460F" w:rsidRPr="00AB460F" w:rsidRDefault="00AB460F" w:rsidP="00AB460F">
            <w:pPr>
              <w:widowControl w:val="0"/>
              <w:kinsoku w:val="0"/>
              <w:overflowPunct w:val="0"/>
              <w:autoSpaceDE w:val="0"/>
              <w:autoSpaceDN w:val="0"/>
              <w:adjustRightInd w:val="0"/>
              <w:spacing w:before="0" w:after="160" w:line="259" w:lineRule="auto"/>
              <w:jc w:val="center"/>
              <w:rPr>
                <w:rFonts w:ascii="Calibri" w:eastAsia="Calibri" w:hAnsi="Calibri" w:cs="Arial"/>
                <w:b/>
                <w:color w:val="000000"/>
                <w:lang w:val="en-US" w:eastAsia="en-US"/>
              </w:rPr>
            </w:pPr>
            <w:r w:rsidRPr="00AB460F">
              <w:rPr>
                <w:rFonts w:ascii="Calibri" w:eastAsia="Calibri" w:hAnsi="Calibri" w:cs="Arial"/>
                <w:b/>
                <w:color w:val="000000"/>
                <w:lang w:val="en-US" w:eastAsia="en-US"/>
              </w:rPr>
              <w:t>2018</w:t>
            </w:r>
          </w:p>
        </w:tc>
        <w:tc>
          <w:tcPr>
            <w:tcW w:w="1423" w:type="dxa"/>
            <w:tcBorders>
              <w:top w:val="single" w:sz="4" w:space="0" w:color="000000"/>
              <w:left w:val="single" w:sz="4" w:space="0" w:color="000000"/>
              <w:bottom w:val="single" w:sz="4" w:space="0" w:color="000000"/>
              <w:right w:val="single" w:sz="4" w:space="0" w:color="000000"/>
            </w:tcBorders>
            <w:shd w:val="clear" w:color="auto" w:fill="F2F2F2"/>
          </w:tcPr>
          <w:p w:rsidR="00AB460F" w:rsidRPr="00AB460F" w:rsidRDefault="00AB460F" w:rsidP="00AB460F">
            <w:pPr>
              <w:widowControl w:val="0"/>
              <w:kinsoku w:val="0"/>
              <w:overflowPunct w:val="0"/>
              <w:autoSpaceDE w:val="0"/>
              <w:autoSpaceDN w:val="0"/>
              <w:adjustRightInd w:val="0"/>
              <w:spacing w:before="0" w:after="160" w:line="259" w:lineRule="auto"/>
              <w:jc w:val="center"/>
              <w:rPr>
                <w:rFonts w:ascii="Calibri" w:eastAsia="Calibri" w:hAnsi="Calibri" w:cs="Arial"/>
                <w:b/>
                <w:color w:val="000000"/>
                <w:lang w:val="en-US" w:eastAsia="en-US"/>
              </w:rPr>
            </w:pPr>
            <w:r w:rsidRPr="00AB460F">
              <w:rPr>
                <w:rFonts w:ascii="Calibri" w:eastAsia="Calibri" w:hAnsi="Calibri" w:cs="Arial"/>
                <w:b/>
                <w:color w:val="000000"/>
                <w:lang w:val="en-US" w:eastAsia="en-US"/>
              </w:rPr>
              <w:t>2019</w:t>
            </w:r>
          </w:p>
        </w:tc>
      </w:tr>
      <w:tr w:rsidR="00AB460F" w:rsidRPr="00AB460F" w:rsidTr="003D36F6">
        <w:trPr>
          <w:trHeight w:hRule="exact" w:val="413"/>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sz w:val="24"/>
                <w:szCs w:val="24"/>
                <w:lang w:val="en-US" w:eastAsia="en-US"/>
              </w:rPr>
            </w:pPr>
            <w:r w:rsidRPr="00AB460F">
              <w:rPr>
                <w:rFonts w:ascii="Calibri" w:eastAsia="Calibri" w:hAnsi="Calibri" w:cs="Arial"/>
                <w:color w:val="000000"/>
                <w:spacing w:val="-2"/>
                <w:sz w:val="24"/>
                <w:szCs w:val="24"/>
                <w:lang w:val="en-US" w:eastAsia="en-US"/>
              </w:rPr>
              <w:t>R</w:t>
            </w:r>
            <w:r w:rsidRPr="00AB460F">
              <w:rPr>
                <w:rFonts w:ascii="Calibri" w:eastAsia="Calibri" w:hAnsi="Calibri" w:cs="Arial"/>
                <w:color w:val="000000"/>
                <w:sz w:val="24"/>
                <w:szCs w:val="24"/>
                <w:lang w:val="en-US" w:eastAsia="en-US"/>
              </w:rPr>
              <w:t>e</w:t>
            </w:r>
            <w:r w:rsidRPr="00AB460F">
              <w:rPr>
                <w:rFonts w:ascii="Calibri" w:eastAsia="Calibri" w:hAnsi="Calibri" w:cs="Arial"/>
                <w:color w:val="000000"/>
                <w:spacing w:val="1"/>
                <w:sz w:val="24"/>
                <w:szCs w:val="24"/>
                <w:lang w:val="en-US" w:eastAsia="en-US"/>
              </w:rPr>
              <w:t>q</w:t>
            </w:r>
            <w:r w:rsidRPr="00AB460F">
              <w:rPr>
                <w:rFonts w:ascii="Calibri" w:eastAsia="Calibri" w:hAnsi="Calibri" w:cs="Arial"/>
                <w:color w:val="000000"/>
                <w:sz w:val="24"/>
                <w:szCs w:val="24"/>
                <w:lang w:val="en-US" w:eastAsia="en-US"/>
              </w:rPr>
              <w:t>u</w:t>
            </w:r>
            <w:r w:rsidRPr="00AB460F">
              <w:rPr>
                <w:rFonts w:ascii="Calibri" w:eastAsia="Calibri" w:hAnsi="Calibri" w:cs="Arial"/>
                <w:color w:val="000000"/>
                <w:spacing w:val="-1"/>
                <w:sz w:val="24"/>
                <w:szCs w:val="24"/>
                <w:lang w:val="en-US" w:eastAsia="en-US"/>
              </w:rPr>
              <w:t>e</w:t>
            </w:r>
            <w:r w:rsidRPr="00AB460F">
              <w:rPr>
                <w:rFonts w:ascii="Calibri" w:eastAsia="Calibri" w:hAnsi="Calibri" w:cs="Arial"/>
                <w:color w:val="000000"/>
                <w:spacing w:val="-3"/>
                <w:sz w:val="24"/>
                <w:szCs w:val="24"/>
                <w:lang w:val="en-US" w:eastAsia="en-US"/>
              </w:rPr>
              <w:t>s</w:t>
            </w:r>
            <w:r w:rsidRPr="00AB460F">
              <w:rPr>
                <w:rFonts w:ascii="Calibri" w:eastAsia="Calibri" w:hAnsi="Calibri" w:cs="Arial"/>
                <w:color w:val="000000"/>
                <w:sz w:val="24"/>
                <w:szCs w:val="24"/>
                <w:lang w:val="en-US" w:eastAsia="en-US"/>
              </w:rPr>
              <w:t>ted n</w:t>
            </w:r>
            <w:r w:rsidRPr="00AB460F">
              <w:rPr>
                <w:rFonts w:ascii="Calibri" w:eastAsia="Calibri" w:hAnsi="Calibri" w:cs="Arial"/>
                <w:color w:val="000000"/>
                <w:spacing w:val="-4"/>
                <w:sz w:val="24"/>
                <w:szCs w:val="24"/>
                <w:lang w:val="en-US" w:eastAsia="en-US"/>
              </w:rPr>
              <w:t>a</w:t>
            </w:r>
            <w:r w:rsidRPr="00AB460F">
              <w:rPr>
                <w:rFonts w:ascii="Calibri" w:eastAsia="Calibri" w:hAnsi="Calibri" w:cs="Arial"/>
                <w:color w:val="000000"/>
                <w:sz w:val="24"/>
                <w:szCs w:val="24"/>
                <w:lang w:val="en-US" w:eastAsia="en-US"/>
              </w:rPr>
              <w:t>t</w:t>
            </w:r>
            <w:r w:rsidRPr="00AB460F">
              <w:rPr>
                <w:rFonts w:ascii="Calibri" w:eastAsia="Calibri" w:hAnsi="Calibri" w:cs="Arial"/>
                <w:color w:val="000000"/>
                <w:spacing w:val="-2"/>
                <w:sz w:val="24"/>
                <w:szCs w:val="24"/>
                <w:lang w:val="en-US" w:eastAsia="en-US"/>
              </w:rPr>
              <w:t>i</w:t>
            </w:r>
            <w:r w:rsidRPr="00AB460F">
              <w:rPr>
                <w:rFonts w:ascii="Calibri" w:eastAsia="Calibri" w:hAnsi="Calibri" w:cs="Arial"/>
                <w:color w:val="000000"/>
                <w:sz w:val="24"/>
                <w:szCs w:val="24"/>
                <w:lang w:val="en-US" w:eastAsia="en-US"/>
              </w:rPr>
              <w:t>o</w:t>
            </w:r>
            <w:r w:rsidRPr="00AB460F">
              <w:rPr>
                <w:rFonts w:ascii="Calibri" w:eastAsia="Calibri" w:hAnsi="Calibri" w:cs="Arial"/>
                <w:color w:val="000000"/>
                <w:spacing w:val="-1"/>
                <w:sz w:val="24"/>
                <w:szCs w:val="24"/>
                <w:lang w:val="en-US" w:eastAsia="en-US"/>
              </w:rPr>
              <w:t>n</w:t>
            </w:r>
            <w:r w:rsidRPr="00AB460F">
              <w:rPr>
                <w:rFonts w:ascii="Calibri" w:eastAsia="Calibri" w:hAnsi="Calibri" w:cs="Arial"/>
                <w:color w:val="000000"/>
                <w:sz w:val="24"/>
                <w:szCs w:val="24"/>
                <w:lang w:val="en-US" w:eastAsia="en-US"/>
              </w:rPr>
              <w:t>al</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5611</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102"/>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338</w:t>
            </w:r>
          </w:p>
        </w:tc>
        <w:tc>
          <w:tcPr>
            <w:tcW w:w="1423" w:type="dxa"/>
            <w:tcBorders>
              <w:top w:val="single" w:sz="4" w:space="0" w:color="000000"/>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ind w:right="102"/>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511</w:t>
            </w:r>
          </w:p>
        </w:tc>
      </w:tr>
      <w:tr w:rsidR="00AB460F" w:rsidRPr="00AB460F" w:rsidTr="003D36F6">
        <w:trPr>
          <w:trHeight w:hRule="exact" w:val="433"/>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sz w:val="24"/>
                <w:szCs w:val="24"/>
                <w:lang w:val="en-US" w:eastAsia="en-US"/>
              </w:rPr>
            </w:pPr>
            <w:r w:rsidRPr="00AB460F">
              <w:rPr>
                <w:rFonts w:ascii="Calibri" w:eastAsia="Calibri" w:hAnsi="Calibri" w:cs="Arial"/>
                <w:color w:val="000000"/>
                <w:spacing w:val="-1"/>
                <w:sz w:val="24"/>
                <w:szCs w:val="24"/>
                <w:lang w:val="en-US" w:eastAsia="en-US"/>
              </w:rPr>
              <w:t>S</w:t>
            </w:r>
            <w:r w:rsidRPr="00AB460F">
              <w:rPr>
                <w:rFonts w:ascii="Calibri" w:eastAsia="Calibri" w:hAnsi="Calibri" w:cs="Arial"/>
                <w:color w:val="000000"/>
                <w:sz w:val="24"/>
                <w:szCs w:val="24"/>
                <w:lang w:val="en-US" w:eastAsia="en-US"/>
              </w:rPr>
              <w:t>u</w:t>
            </w:r>
            <w:r w:rsidRPr="00AB460F">
              <w:rPr>
                <w:rFonts w:ascii="Calibri" w:eastAsia="Calibri" w:hAnsi="Calibri" w:cs="Arial"/>
                <w:color w:val="000000"/>
                <w:spacing w:val="-1"/>
                <w:sz w:val="24"/>
                <w:szCs w:val="24"/>
                <w:lang w:val="en-US" w:eastAsia="en-US"/>
              </w:rPr>
              <w:t>p</w:t>
            </w:r>
            <w:r w:rsidRPr="00AB460F">
              <w:rPr>
                <w:rFonts w:ascii="Calibri" w:eastAsia="Calibri" w:hAnsi="Calibri" w:cs="Arial"/>
                <w:color w:val="000000"/>
                <w:sz w:val="24"/>
                <w:szCs w:val="24"/>
                <w:lang w:val="en-US" w:eastAsia="en-US"/>
              </w:rPr>
              <w:t>p</w:t>
            </w:r>
            <w:r w:rsidRPr="00AB460F">
              <w:rPr>
                <w:rFonts w:ascii="Calibri" w:eastAsia="Calibri" w:hAnsi="Calibri" w:cs="Arial"/>
                <w:color w:val="000000"/>
                <w:spacing w:val="-2"/>
                <w:sz w:val="24"/>
                <w:szCs w:val="24"/>
                <w:lang w:val="en-US" w:eastAsia="en-US"/>
              </w:rPr>
              <w:t>li</w:t>
            </w:r>
            <w:r w:rsidRPr="00AB460F">
              <w:rPr>
                <w:rFonts w:ascii="Calibri" w:eastAsia="Calibri" w:hAnsi="Calibri" w:cs="Arial"/>
                <w:color w:val="000000"/>
                <w:sz w:val="24"/>
                <w:szCs w:val="24"/>
                <w:lang w:val="en-US" w:eastAsia="en-US"/>
              </w:rPr>
              <w:t>ed n</w:t>
            </w:r>
            <w:r w:rsidRPr="00AB460F">
              <w:rPr>
                <w:rFonts w:ascii="Calibri" w:eastAsia="Calibri" w:hAnsi="Calibri" w:cs="Arial"/>
                <w:color w:val="000000"/>
                <w:spacing w:val="-1"/>
                <w:sz w:val="24"/>
                <w:szCs w:val="24"/>
                <w:lang w:val="en-US" w:eastAsia="en-US"/>
              </w:rPr>
              <w:t>a</w:t>
            </w:r>
            <w:r w:rsidRPr="00AB460F">
              <w:rPr>
                <w:rFonts w:ascii="Calibri" w:eastAsia="Calibri" w:hAnsi="Calibri" w:cs="Arial"/>
                <w:color w:val="000000"/>
                <w:sz w:val="24"/>
                <w:szCs w:val="24"/>
                <w:lang w:val="en-US" w:eastAsia="en-US"/>
              </w:rPr>
              <w:t>t</w:t>
            </w:r>
            <w:r w:rsidRPr="00AB460F">
              <w:rPr>
                <w:rFonts w:ascii="Calibri" w:eastAsia="Calibri" w:hAnsi="Calibri" w:cs="Arial"/>
                <w:color w:val="000000"/>
                <w:spacing w:val="-2"/>
                <w:sz w:val="24"/>
                <w:szCs w:val="24"/>
                <w:lang w:val="en-US" w:eastAsia="en-US"/>
              </w:rPr>
              <w:t>i</w:t>
            </w:r>
            <w:r w:rsidRPr="00AB460F">
              <w:rPr>
                <w:rFonts w:ascii="Calibri" w:eastAsia="Calibri" w:hAnsi="Calibri" w:cs="Arial"/>
                <w:color w:val="000000"/>
                <w:sz w:val="24"/>
                <w:szCs w:val="24"/>
                <w:lang w:val="en-US" w:eastAsia="en-US"/>
              </w:rPr>
              <w:t>o</w:t>
            </w:r>
            <w:r w:rsidRPr="00AB460F">
              <w:rPr>
                <w:rFonts w:ascii="Calibri" w:eastAsia="Calibri" w:hAnsi="Calibri" w:cs="Arial"/>
                <w:color w:val="000000"/>
                <w:spacing w:val="-1"/>
                <w:sz w:val="24"/>
                <w:szCs w:val="24"/>
                <w:lang w:val="en-US" w:eastAsia="en-US"/>
              </w:rPr>
              <w:t>n</w:t>
            </w:r>
            <w:r w:rsidRPr="00AB460F">
              <w:rPr>
                <w:rFonts w:ascii="Calibri" w:eastAsia="Calibri" w:hAnsi="Calibri" w:cs="Arial"/>
                <w:color w:val="000000"/>
                <w:sz w:val="24"/>
                <w:szCs w:val="24"/>
                <w:lang w:val="en-US" w:eastAsia="en-US"/>
              </w:rPr>
              <w:t>al</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788</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245</w:t>
            </w:r>
          </w:p>
        </w:tc>
        <w:tc>
          <w:tcPr>
            <w:tcW w:w="1423" w:type="dxa"/>
            <w:tcBorders>
              <w:top w:val="single" w:sz="4" w:space="0" w:color="000000"/>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559</w:t>
            </w:r>
          </w:p>
        </w:tc>
      </w:tr>
      <w:tr w:rsidR="00AB460F" w:rsidRPr="00AB460F" w:rsidTr="003D36F6">
        <w:trPr>
          <w:trHeight w:hRule="exact" w:val="425"/>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sz w:val="24"/>
                <w:szCs w:val="24"/>
                <w:lang w:val="en-US" w:eastAsia="en-US"/>
              </w:rPr>
            </w:pPr>
            <w:r w:rsidRPr="00AB460F">
              <w:rPr>
                <w:rFonts w:ascii="Calibri" w:eastAsia="Calibri" w:hAnsi="Calibri" w:cs="Arial"/>
                <w:color w:val="000000"/>
                <w:spacing w:val="-2"/>
                <w:sz w:val="24"/>
                <w:szCs w:val="24"/>
                <w:lang w:val="en-US" w:eastAsia="en-US"/>
              </w:rPr>
              <w:t>R</w:t>
            </w:r>
            <w:r w:rsidRPr="00AB460F">
              <w:rPr>
                <w:rFonts w:ascii="Calibri" w:eastAsia="Calibri" w:hAnsi="Calibri" w:cs="Arial"/>
                <w:color w:val="000000"/>
                <w:sz w:val="24"/>
                <w:szCs w:val="24"/>
                <w:lang w:val="en-US" w:eastAsia="en-US"/>
              </w:rPr>
              <w:t>e</w:t>
            </w:r>
            <w:r w:rsidRPr="00AB460F">
              <w:rPr>
                <w:rFonts w:ascii="Calibri" w:eastAsia="Calibri" w:hAnsi="Calibri" w:cs="Arial"/>
                <w:color w:val="000000"/>
                <w:spacing w:val="1"/>
                <w:sz w:val="24"/>
                <w:szCs w:val="24"/>
                <w:lang w:val="en-US" w:eastAsia="en-US"/>
              </w:rPr>
              <w:t>q</w:t>
            </w:r>
            <w:r w:rsidRPr="00AB460F">
              <w:rPr>
                <w:rFonts w:ascii="Calibri" w:eastAsia="Calibri" w:hAnsi="Calibri" w:cs="Arial"/>
                <w:color w:val="000000"/>
                <w:sz w:val="24"/>
                <w:szCs w:val="24"/>
                <w:lang w:val="en-US" w:eastAsia="en-US"/>
              </w:rPr>
              <w:t>u</w:t>
            </w:r>
            <w:r w:rsidRPr="00AB460F">
              <w:rPr>
                <w:rFonts w:ascii="Calibri" w:eastAsia="Calibri" w:hAnsi="Calibri" w:cs="Arial"/>
                <w:color w:val="000000"/>
                <w:spacing w:val="-1"/>
                <w:sz w:val="24"/>
                <w:szCs w:val="24"/>
                <w:lang w:val="en-US" w:eastAsia="en-US"/>
              </w:rPr>
              <w:t>e</w:t>
            </w:r>
            <w:r w:rsidRPr="00AB460F">
              <w:rPr>
                <w:rFonts w:ascii="Calibri" w:eastAsia="Calibri" w:hAnsi="Calibri" w:cs="Arial"/>
                <w:color w:val="000000"/>
                <w:spacing w:val="-3"/>
                <w:sz w:val="24"/>
                <w:szCs w:val="24"/>
                <w:lang w:val="en-US" w:eastAsia="en-US"/>
              </w:rPr>
              <w:t>s</w:t>
            </w:r>
            <w:r w:rsidRPr="00AB460F">
              <w:rPr>
                <w:rFonts w:ascii="Calibri" w:eastAsia="Calibri" w:hAnsi="Calibri" w:cs="Arial"/>
                <w:color w:val="000000"/>
                <w:sz w:val="24"/>
                <w:szCs w:val="24"/>
                <w:lang w:val="en-US" w:eastAsia="en-US"/>
              </w:rPr>
              <w:t xml:space="preserve">ted </w:t>
            </w:r>
            <w:r w:rsidRPr="00AB460F">
              <w:rPr>
                <w:rFonts w:ascii="Calibri" w:eastAsia="Calibri" w:hAnsi="Calibri" w:cs="Arial"/>
                <w:color w:val="000000"/>
                <w:spacing w:val="-2"/>
                <w:sz w:val="24"/>
                <w:szCs w:val="24"/>
                <w:lang w:val="en-US" w:eastAsia="en-US"/>
              </w:rPr>
              <w:t>i</w:t>
            </w:r>
            <w:r w:rsidRPr="00AB460F">
              <w:rPr>
                <w:rFonts w:ascii="Calibri" w:eastAsia="Calibri" w:hAnsi="Calibri" w:cs="Arial"/>
                <w:color w:val="000000"/>
                <w:sz w:val="24"/>
                <w:szCs w:val="24"/>
                <w:lang w:val="en-US" w:eastAsia="en-US"/>
              </w:rPr>
              <w:t>nt</w:t>
            </w:r>
            <w:r w:rsidRPr="00AB460F">
              <w:rPr>
                <w:rFonts w:ascii="Calibri" w:eastAsia="Calibri" w:hAnsi="Calibri" w:cs="Arial"/>
                <w:color w:val="000000"/>
                <w:spacing w:val="-3"/>
                <w:sz w:val="24"/>
                <w:szCs w:val="24"/>
                <w:lang w:val="en-US" w:eastAsia="en-US"/>
              </w:rPr>
              <w:t>e</w:t>
            </w:r>
            <w:r w:rsidRPr="00AB460F">
              <w:rPr>
                <w:rFonts w:ascii="Calibri" w:eastAsia="Calibri" w:hAnsi="Calibri" w:cs="Arial"/>
                <w:color w:val="000000"/>
                <w:sz w:val="24"/>
                <w:szCs w:val="24"/>
                <w:lang w:val="en-US" w:eastAsia="en-US"/>
              </w:rPr>
              <w:t>rn</w:t>
            </w:r>
            <w:r w:rsidRPr="00AB460F">
              <w:rPr>
                <w:rFonts w:ascii="Calibri" w:eastAsia="Calibri" w:hAnsi="Calibri" w:cs="Arial"/>
                <w:color w:val="000000"/>
                <w:spacing w:val="-1"/>
                <w:sz w:val="24"/>
                <w:szCs w:val="24"/>
                <w:lang w:val="en-US" w:eastAsia="en-US"/>
              </w:rPr>
              <w:t>a</w:t>
            </w:r>
            <w:r w:rsidRPr="00AB460F">
              <w:rPr>
                <w:rFonts w:ascii="Calibri" w:eastAsia="Calibri" w:hAnsi="Calibri" w:cs="Arial"/>
                <w:color w:val="000000"/>
                <w:sz w:val="24"/>
                <w:szCs w:val="24"/>
                <w:lang w:val="en-US" w:eastAsia="en-US"/>
              </w:rPr>
              <w:t>t</w:t>
            </w:r>
            <w:r w:rsidRPr="00AB460F">
              <w:rPr>
                <w:rFonts w:ascii="Calibri" w:eastAsia="Calibri" w:hAnsi="Calibri" w:cs="Arial"/>
                <w:color w:val="000000"/>
                <w:spacing w:val="-2"/>
                <w:sz w:val="24"/>
                <w:szCs w:val="24"/>
                <w:lang w:val="en-US" w:eastAsia="en-US"/>
              </w:rPr>
              <w:t>i</w:t>
            </w:r>
            <w:r w:rsidRPr="00AB460F">
              <w:rPr>
                <w:rFonts w:ascii="Calibri" w:eastAsia="Calibri" w:hAnsi="Calibri" w:cs="Arial"/>
                <w:color w:val="000000"/>
                <w:sz w:val="24"/>
                <w:szCs w:val="24"/>
                <w:lang w:val="en-US" w:eastAsia="en-US"/>
              </w:rPr>
              <w:t>o</w:t>
            </w:r>
            <w:r w:rsidRPr="00AB460F">
              <w:rPr>
                <w:rFonts w:ascii="Calibri" w:eastAsia="Calibri" w:hAnsi="Calibri" w:cs="Arial"/>
                <w:color w:val="000000"/>
                <w:spacing w:val="-1"/>
                <w:sz w:val="24"/>
                <w:szCs w:val="24"/>
                <w:lang w:val="en-US" w:eastAsia="en-US"/>
              </w:rPr>
              <w:t>n</w:t>
            </w:r>
            <w:r w:rsidRPr="00AB460F">
              <w:rPr>
                <w:rFonts w:ascii="Calibri" w:eastAsia="Calibri" w:hAnsi="Calibri" w:cs="Arial"/>
                <w:color w:val="000000"/>
                <w:sz w:val="24"/>
                <w:szCs w:val="24"/>
                <w:lang w:val="en-US" w:eastAsia="en-US"/>
              </w:rPr>
              <w:t>al</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4</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102"/>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1812</w:t>
            </w:r>
          </w:p>
        </w:tc>
        <w:tc>
          <w:tcPr>
            <w:tcW w:w="1423" w:type="dxa"/>
            <w:tcBorders>
              <w:top w:val="single" w:sz="4" w:space="0" w:color="000000"/>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ind w:right="102"/>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1</w:t>
            </w:r>
          </w:p>
        </w:tc>
      </w:tr>
      <w:tr w:rsidR="00AB460F" w:rsidRPr="00AB460F" w:rsidTr="003D36F6">
        <w:trPr>
          <w:trHeight w:hRule="exact" w:val="431"/>
        </w:trPr>
        <w:tc>
          <w:tcPr>
            <w:tcW w:w="3241" w:type="dxa"/>
            <w:tcBorders>
              <w:top w:val="single" w:sz="4" w:space="0" w:color="auto"/>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sz w:val="24"/>
                <w:szCs w:val="24"/>
                <w:lang w:val="en-US" w:eastAsia="en-US"/>
              </w:rPr>
            </w:pPr>
            <w:r w:rsidRPr="00AB460F">
              <w:rPr>
                <w:rFonts w:ascii="Calibri" w:eastAsia="Calibri" w:hAnsi="Calibri" w:cs="Arial"/>
                <w:color w:val="000000"/>
                <w:spacing w:val="-1"/>
                <w:sz w:val="24"/>
                <w:szCs w:val="24"/>
                <w:lang w:val="en-US" w:eastAsia="en-US"/>
              </w:rPr>
              <w:t>S</w:t>
            </w:r>
            <w:r w:rsidRPr="00AB460F">
              <w:rPr>
                <w:rFonts w:ascii="Calibri" w:eastAsia="Calibri" w:hAnsi="Calibri" w:cs="Arial"/>
                <w:color w:val="000000"/>
                <w:sz w:val="24"/>
                <w:szCs w:val="24"/>
                <w:lang w:val="en-US" w:eastAsia="en-US"/>
              </w:rPr>
              <w:t>u</w:t>
            </w:r>
            <w:r w:rsidRPr="00AB460F">
              <w:rPr>
                <w:rFonts w:ascii="Calibri" w:eastAsia="Calibri" w:hAnsi="Calibri" w:cs="Arial"/>
                <w:color w:val="000000"/>
                <w:spacing w:val="-1"/>
                <w:sz w:val="24"/>
                <w:szCs w:val="24"/>
                <w:lang w:val="en-US" w:eastAsia="en-US"/>
              </w:rPr>
              <w:t>p</w:t>
            </w:r>
            <w:r w:rsidRPr="00AB460F">
              <w:rPr>
                <w:rFonts w:ascii="Calibri" w:eastAsia="Calibri" w:hAnsi="Calibri" w:cs="Arial"/>
                <w:color w:val="000000"/>
                <w:sz w:val="24"/>
                <w:szCs w:val="24"/>
                <w:lang w:val="en-US" w:eastAsia="en-US"/>
              </w:rPr>
              <w:t>p</w:t>
            </w:r>
            <w:r w:rsidRPr="00AB460F">
              <w:rPr>
                <w:rFonts w:ascii="Calibri" w:eastAsia="Calibri" w:hAnsi="Calibri" w:cs="Arial"/>
                <w:color w:val="000000"/>
                <w:spacing w:val="-2"/>
                <w:sz w:val="24"/>
                <w:szCs w:val="24"/>
                <w:lang w:val="en-US" w:eastAsia="en-US"/>
              </w:rPr>
              <w:t>li</w:t>
            </w:r>
            <w:r w:rsidRPr="00AB460F">
              <w:rPr>
                <w:rFonts w:ascii="Calibri" w:eastAsia="Calibri" w:hAnsi="Calibri" w:cs="Arial"/>
                <w:color w:val="000000"/>
                <w:sz w:val="24"/>
                <w:szCs w:val="24"/>
                <w:lang w:val="en-US" w:eastAsia="en-US"/>
              </w:rPr>
              <w:t xml:space="preserve">ed </w:t>
            </w:r>
            <w:r w:rsidRPr="00AB460F">
              <w:rPr>
                <w:rFonts w:ascii="Calibri" w:eastAsia="Calibri" w:hAnsi="Calibri" w:cs="Arial"/>
                <w:color w:val="000000"/>
                <w:spacing w:val="-2"/>
                <w:sz w:val="24"/>
                <w:szCs w:val="24"/>
                <w:lang w:val="en-US" w:eastAsia="en-US"/>
              </w:rPr>
              <w:t>i</w:t>
            </w:r>
            <w:r w:rsidRPr="00AB460F">
              <w:rPr>
                <w:rFonts w:ascii="Calibri" w:eastAsia="Calibri" w:hAnsi="Calibri" w:cs="Arial"/>
                <w:color w:val="000000"/>
                <w:sz w:val="24"/>
                <w:szCs w:val="24"/>
                <w:lang w:val="en-US" w:eastAsia="en-US"/>
              </w:rPr>
              <w:t>ntern</w:t>
            </w:r>
            <w:r w:rsidRPr="00AB460F">
              <w:rPr>
                <w:rFonts w:ascii="Calibri" w:eastAsia="Calibri" w:hAnsi="Calibri" w:cs="Arial"/>
                <w:color w:val="000000"/>
                <w:spacing w:val="-1"/>
                <w:sz w:val="24"/>
                <w:szCs w:val="24"/>
                <w:lang w:val="en-US" w:eastAsia="en-US"/>
              </w:rPr>
              <w:t>a</w:t>
            </w:r>
            <w:r w:rsidRPr="00AB460F">
              <w:rPr>
                <w:rFonts w:ascii="Calibri" w:eastAsia="Calibri" w:hAnsi="Calibri" w:cs="Arial"/>
                <w:color w:val="000000"/>
                <w:sz w:val="24"/>
                <w:szCs w:val="24"/>
                <w:lang w:val="en-US" w:eastAsia="en-US"/>
              </w:rPr>
              <w:t>t</w:t>
            </w:r>
            <w:r w:rsidRPr="00AB460F">
              <w:rPr>
                <w:rFonts w:ascii="Calibri" w:eastAsia="Calibri" w:hAnsi="Calibri" w:cs="Arial"/>
                <w:color w:val="000000"/>
                <w:spacing w:val="-2"/>
                <w:sz w:val="24"/>
                <w:szCs w:val="24"/>
                <w:lang w:val="en-US" w:eastAsia="en-US"/>
              </w:rPr>
              <w:t>i</w:t>
            </w:r>
            <w:r w:rsidRPr="00AB460F">
              <w:rPr>
                <w:rFonts w:ascii="Calibri" w:eastAsia="Calibri" w:hAnsi="Calibri" w:cs="Arial"/>
                <w:color w:val="000000"/>
                <w:sz w:val="24"/>
                <w:szCs w:val="24"/>
                <w:lang w:val="en-US" w:eastAsia="en-US"/>
              </w:rPr>
              <w:t>o</w:t>
            </w:r>
            <w:r w:rsidRPr="00AB460F">
              <w:rPr>
                <w:rFonts w:ascii="Calibri" w:eastAsia="Calibri" w:hAnsi="Calibri" w:cs="Arial"/>
                <w:color w:val="000000"/>
                <w:spacing w:val="-1"/>
                <w:sz w:val="24"/>
                <w:szCs w:val="24"/>
                <w:lang w:val="en-US" w:eastAsia="en-US"/>
              </w:rPr>
              <w:t>n</w:t>
            </w:r>
            <w:r w:rsidRPr="00AB460F">
              <w:rPr>
                <w:rFonts w:ascii="Calibri" w:eastAsia="Calibri" w:hAnsi="Calibri" w:cs="Arial"/>
                <w:color w:val="000000"/>
                <w:sz w:val="24"/>
                <w:szCs w:val="24"/>
                <w:lang w:val="en-US" w:eastAsia="en-US"/>
              </w:rPr>
              <w:t>al</w:t>
            </w:r>
          </w:p>
        </w:tc>
        <w:tc>
          <w:tcPr>
            <w:tcW w:w="1423" w:type="dxa"/>
            <w:tcBorders>
              <w:top w:val="single" w:sz="4" w:space="0" w:color="auto"/>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1</w:t>
            </w:r>
          </w:p>
        </w:tc>
        <w:tc>
          <w:tcPr>
            <w:tcW w:w="1423" w:type="dxa"/>
            <w:tcBorders>
              <w:top w:val="single" w:sz="4" w:space="0" w:color="auto"/>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101"/>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510</w:t>
            </w:r>
          </w:p>
        </w:tc>
        <w:tc>
          <w:tcPr>
            <w:tcW w:w="1423" w:type="dxa"/>
            <w:tcBorders>
              <w:top w:val="single" w:sz="4" w:space="0" w:color="auto"/>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ind w:right="101"/>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6</w:t>
            </w:r>
          </w:p>
        </w:tc>
      </w:tr>
      <w:tr w:rsidR="00AB460F" w:rsidRPr="00AB460F" w:rsidTr="003D36F6">
        <w:trPr>
          <w:trHeight w:hRule="exact" w:val="400"/>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sz w:val="24"/>
                <w:szCs w:val="24"/>
                <w:lang w:val="en-US" w:eastAsia="en-US"/>
              </w:rPr>
            </w:pPr>
            <w:r w:rsidRPr="00AB460F">
              <w:rPr>
                <w:rFonts w:ascii="Calibri" w:eastAsia="Calibri" w:hAnsi="Calibri" w:cs="Arial"/>
                <w:color w:val="000000"/>
                <w:spacing w:val="-2"/>
                <w:sz w:val="24"/>
                <w:szCs w:val="24"/>
                <w:lang w:val="en-US" w:eastAsia="en-US"/>
              </w:rPr>
              <w:t>U</w:t>
            </w:r>
            <w:r w:rsidRPr="00AB460F">
              <w:rPr>
                <w:rFonts w:ascii="Calibri" w:eastAsia="Calibri" w:hAnsi="Calibri" w:cs="Arial"/>
                <w:color w:val="000000"/>
                <w:sz w:val="24"/>
                <w:szCs w:val="24"/>
                <w:lang w:val="en-US" w:eastAsia="en-US"/>
              </w:rPr>
              <w:t>n</w:t>
            </w:r>
            <w:r w:rsidRPr="00AB460F">
              <w:rPr>
                <w:rFonts w:ascii="Calibri" w:eastAsia="Calibri" w:hAnsi="Calibri" w:cs="Arial"/>
                <w:color w:val="000000"/>
                <w:spacing w:val="2"/>
                <w:sz w:val="24"/>
                <w:szCs w:val="24"/>
                <w:lang w:val="en-US" w:eastAsia="en-US"/>
              </w:rPr>
              <w:t>f</w:t>
            </w:r>
            <w:r w:rsidRPr="00AB460F">
              <w:rPr>
                <w:rFonts w:ascii="Calibri" w:eastAsia="Calibri" w:hAnsi="Calibri" w:cs="Arial"/>
                <w:color w:val="000000"/>
                <w:spacing w:val="-2"/>
                <w:sz w:val="24"/>
                <w:szCs w:val="24"/>
                <w:lang w:val="en-US" w:eastAsia="en-US"/>
              </w:rPr>
              <w:t>ill</w:t>
            </w:r>
            <w:r w:rsidRPr="00AB460F">
              <w:rPr>
                <w:rFonts w:ascii="Calibri" w:eastAsia="Calibri" w:hAnsi="Calibri" w:cs="Arial"/>
                <w:color w:val="000000"/>
                <w:sz w:val="24"/>
                <w:szCs w:val="24"/>
                <w:lang w:val="en-US" w:eastAsia="en-US"/>
              </w:rPr>
              <w:t>ed</w:t>
            </w:r>
          </w:p>
        </w:tc>
        <w:tc>
          <w:tcPr>
            <w:tcW w:w="1423" w:type="dxa"/>
            <w:tcBorders>
              <w:top w:val="single" w:sz="4" w:space="0" w:color="000000"/>
              <w:left w:val="single" w:sz="4" w:space="0" w:color="000000"/>
              <w:bottom w:val="single" w:sz="4" w:space="0" w:color="auto"/>
              <w:right w:val="single" w:sz="4" w:space="0" w:color="000000"/>
            </w:tcBorders>
            <w:vAlign w:val="center"/>
          </w:tcPr>
          <w:p w:rsidR="00AB460F" w:rsidRPr="00AB460F" w:rsidRDefault="00AB460F" w:rsidP="00AB460F">
            <w:pPr>
              <w:spacing w:before="0" w:after="160" w:line="259" w:lineRule="auto"/>
              <w:jc w:val="center"/>
              <w:rPr>
                <w:rFonts w:ascii="Calibri" w:eastAsia="Calibri" w:hAnsi="Calibri" w:cs="Arial"/>
                <w:color w:val="000000"/>
                <w:sz w:val="24"/>
                <w:szCs w:val="24"/>
                <w:lang w:val="en-US" w:eastAsia="en-US"/>
              </w:rPr>
            </w:pPr>
          </w:p>
        </w:tc>
        <w:tc>
          <w:tcPr>
            <w:tcW w:w="1423" w:type="dxa"/>
            <w:tcBorders>
              <w:top w:val="single" w:sz="4" w:space="0" w:color="000000"/>
              <w:left w:val="single" w:sz="4" w:space="0" w:color="000000"/>
              <w:bottom w:val="single" w:sz="4" w:space="0" w:color="auto"/>
              <w:right w:val="single" w:sz="4" w:space="0" w:color="000000"/>
            </w:tcBorders>
            <w:vAlign w:val="center"/>
          </w:tcPr>
          <w:p w:rsidR="00AB460F" w:rsidRPr="00AB460F" w:rsidRDefault="00AB460F" w:rsidP="00AB460F">
            <w:pPr>
              <w:spacing w:before="0" w:after="160" w:line="259" w:lineRule="auto"/>
              <w:jc w:val="center"/>
              <w:rPr>
                <w:rFonts w:ascii="Calibri" w:eastAsia="Calibri" w:hAnsi="Calibri" w:cs="Arial"/>
                <w:color w:val="000000"/>
                <w:sz w:val="24"/>
                <w:szCs w:val="24"/>
                <w:lang w:val="en-US" w:eastAsia="en-US"/>
              </w:rPr>
            </w:pPr>
          </w:p>
        </w:tc>
        <w:tc>
          <w:tcPr>
            <w:tcW w:w="1423" w:type="dxa"/>
            <w:tcBorders>
              <w:top w:val="single" w:sz="4" w:space="0" w:color="000000"/>
              <w:left w:val="single" w:sz="4" w:space="0" w:color="000000"/>
              <w:bottom w:val="single" w:sz="4" w:space="0" w:color="auto"/>
              <w:right w:val="single" w:sz="4" w:space="0" w:color="000000"/>
            </w:tcBorders>
          </w:tcPr>
          <w:p w:rsidR="00AB460F" w:rsidRPr="00AB460F" w:rsidRDefault="00AB460F" w:rsidP="00AB460F">
            <w:pPr>
              <w:spacing w:before="0" w:after="160" w:line="259" w:lineRule="auto"/>
              <w:jc w:val="center"/>
              <w:rPr>
                <w:rFonts w:ascii="Calibri" w:eastAsia="Calibri" w:hAnsi="Calibri" w:cs="Arial"/>
                <w:color w:val="000000"/>
                <w:sz w:val="24"/>
                <w:szCs w:val="24"/>
                <w:lang w:val="en-US" w:eastAsia="en-US"/>
              </w:rPr>
            </w:pPr>
          </w:p>
        </w:tc>
      </w:tr>
    </w:tbl>
    <w:p w:rsidR="0088748D" w:rsidRDefault="0088748D" w:rsidP="0088748D">
      <w:pPr>
        <w:ind w:left="360"/>
        <w:rPr>
          <w:rFonts w:cs="Arial"/>
          <w:sz w:val="16"/>
          <w:szCs w:val="16"/>
        </w:rPr>
      </w:pPr>
    </w:p>
    <w:p w:rsidR="0088748D" w:rsidRPr="00D00468" w:rsidRDefault="0088748D" w:rsidP="00D00468">
      <w:pPr>
        <w:rPr>
          <w:b/>
        </w:rPr>
      </w:pPr>
      <w:bookmarkStart w:id="63" w:name="_Toc478565225"/>
      <w:r w:rsidRPr="00D00468">
        <w:rPr>
          <w:b/>
        </w:rPr>
        <w:t>Inter-library loans – George Campus</w:t>
      </w:r>
      <w:bookmarkEnd w:id="63"/>
    </w:p>
    <w:tbl>
      <w:tblPr>
        <w:tblW w:w="0" w:type="auto"/>
        <w:tblInd w:w="99" w:type="dxa"/>
        <w:tblLayout w:type="fixed"/>
        <w:tblCellMar>
          <w:left w:w="0" w:type="dxa"/>
          <w:right w:w="0" w:type="dxa"/>
        </w:tblCellMar>
        <w:tblLook w:val="04A0" w:firstRow="1" w:lastRow="0" w:firstColumn="1" w:lastColumn="0" w:noHBand="0" w:noVBand="1"/>
      </w:tblPr>
      <w:tblGrid>
        <w:gridCol w:w="3241"/>
        <w:gridCol w:w="1423"/>
        <w:gridCol w:w="1423"/>
        <w:gridCol w:w="1423"/>
      </w:tblGrid>
      <w:tr w:rsidR="00AB460F" w:rsidRPr="00AB460F" w:rsidTr="003D36F6">
        <w:trPr>
          <w:trHeight w:hRule="exact" w:val="441"/>
        </w:trPr>
        <w:tc>
          <w:tcPr>
            <w:tcW w:w="324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AB460F" w:rsidRPr="00AB460F" w:rsidRDefault="00AB460F" w:rsidP="00AB460F">
            <w:pPr>
              <w:spacing w:before="0" w:after="160" w:line="259" w:lineRule="auto"/>
              <w:rPr>
                <w:rFonts w:ascii="Calibri" w:eastAsia="Calibri" w:hAnsi="Calibri" w:cs="Arial"/>
                <w:color w:val="000000"/>
                <w:lang w:val="en-US" w:eastAsia="en-US"/>
              </w:rPr>
            </w:pPr>
          </w:p>
        </w:tc>
        <w:tc>
          <w:tcPr>
            <w:tcW w:w="14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AB460F" w:rsidRPr="00AB460F" w:rsidRDefault="00AB460F" w:rsidP="00AB460F">
            <w:pPr>
              <w:widowControl w:val="0"/>
              <w:kinsoku w:val="0"/>
              <w:overflowPunct w:val="0"/>
              <w:autoSpaceDE w:val="0"/>
              <w:autoSpaceDN w:val="0"/>
              <w:adjustRightInd w:val="0"/>
              <w:spacing w:before="0" w:after="160" w:line="259" w:lineRule="auto"/>
              <w:jc w:val="center"/>
              <w:rPr>
                <w:rFonts w:ascii="Calibri" w:eastAsia="Calibri" w:hAnsi="Calibri" w:cs="Arial"/>
                <w:b/>
                <w:color w:val="000000"/>
                <w:lang w:val="en-US" w:eastAsia="en-US"/>
              </w:rPr>
            </w:pPr>
            <w:r w:rsidRPr="00AB460F">
              <w:rPr>
                <w:rFonts w:ascii="Calibri" w:eastAsia="Calibri" w:hAnsi="Calibri" w:cs="Arial"/>
                <w:b/>
                <w:color w:val="000000"/>
                <w:lang w:val="en-US" w:eastAsia="en-US"/>
              </w:rPr>
              <w:t>2017</w:t>
            </w:r>
          </w:p>
        </w:tc>
        <w:tc>
          <w:tcPr>
            <w:tcW w:w="142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AB460F" w:rsidRPr="00AB460F" w:rsidRDefault="00AB460F" w:rsidP="00AB460F">
            <w:pPr>
              <w:widowControl w:val="0"/>
              <w:kinsoku w:val="0"/>
              <w:overflowPunct w:val="0"/>
              <w:autoSpaceDE w:val="0"/>
              <w:autoSpaceDN w:val="0"/>
              <w:adjustRightInd w:val="0"/>
              <w:spacing w:before="0" w:after="160" w:line="259" w:lineRule="auto"/>
              <w:jc w:val="center"/>
              <w:rPr>
                <w:rFonts w:ascii="Calibri" w:eastAsia="Calibri" w:hAnsi="Calibri" w:cs="Arial"/>
                <w:b/>
                <w:color w:val="000000"/>
                <w:lang w:val="en-US" w:eastAsia="en-US"/>
              </w:rPr>
            </w:pPr>
            <w:r w:rsidRPr="00AB460F">
              <w:rPr>
                <w:rFonts w:ascii="Calibri" w:eastAsia="Calibri" w:hAnsi="Calibri" w:cs="Arial"/>
                <w:b/>
                <w:color w:val="000000"/>
                <w:lang w:val="en-US" w:eastAsia="en-US"/>
              </w:rPr>
              <w:t>2018</w:t>
            </w:r>
          </w:p>
        </w:tc>
        <w:tc>
          <w:tcPr>
            <w:tcW w:w="1423" w:type="dxa"/>
            <w:tcBorders>
              <w:top w:val="single" w:sz="4" w:space="0" w:color="000000"/>
              <w:left w:val="single" w:sz="4" w:space="0" w:color="000000"/>
              <w:bottom w:val="single" w:sz="4" w:space="0" w:color="000000"/>
              <w:right w:val="single" w:sz="4" w:space="0" w:color="000000"/>
            </w:tcBorders>
            <w:shd w:val="clear" w:color="auto" w:fill="F2F2F2"/>
          </w:tcPr>
          <w:p w:rsidR="00AB460F" w:rsidRPr="00AB460F" w:rsidRDefault="00AB460F" w:rsidP="00AB460F">
            <w:pPr>
              <w:widowControl w:val="0"/>
              <w:kinsoku w:val="0"/>
              <w:overflowPunct w:val="0"/>
              <w:autoSpaceDE w:val="0"/>
              <w:autoSpaceDN w:val="0"/>
              <w:adjustRightInd w:val="0"/>
              <w:spacing w:before="0" w:after="160" w:line="259" w:lineRule="auto"/>
              <w:jc w:val="center"/>
              <w:rPr>
                <w:rFonts w:ascii="Calibri" w:eastAsia="Calibri" w:hAnsi="Calibri" w:cs="Arial"/>
                <w:b/>
                <w:color w:val="000000"/>
                <w:lang w:val="en-US" w:eastAsia="en-US"/>
              </w:rPr>
            </w:pPr>
            <w:r w:rsidRPr="00AB460F">
              <w:rPr>
                <w:rFonts w:ascii="Calibri" w:eastAsia="Calibri" w:hAnsi="Calibri" w:cs="Arial"/>
                <w:b/>
                <w:color w:val="000000"/>
                <w:lang w:val="en-US" w:eastAsia="en-US"/>
              </w:rPr>
              <w:t>2019</w:t>
            </w:r>
          </w:p>
        </w:tc>
      </w:tr>
      <w:tr w:rsidR="00AB460F" w:rsidRPr="00AB460F" w:rsidTr="003D36F6">
        <w:trPr>
          <w:trHeight w:hRule="exact" w:val="403"/>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lang w:val="en-US" w:eastAsia="en-US"/>
              </w:rPr>
            </w:pPr>
            <w:r w:rsidRPr="00AB460F">
              <w:rPr>
                <w:rFonts w:ascii="Calibri" w:eastAsia="Calibri" w:hAnsi="Calibri" w:cs="Arial"/>
                <w:color w:val="000000"/>
                <w:spacing w:val="-2"/>
                <w:lang w:val="en-US" w:eastAsia="en-US"/>
              </w:rPr>
              <w:t>R</w:t>
            </w:r>
            <w:r w:rsidRPr="00AB460F">
              <w:rPr>
                <w:rFonts w:ascii="Calibri" w:eastAsia="Calibri" w:hAnsi="Calibri" w:cs="Arial"/>
                <w:color w:val="000000"/>
                <w:lang w:val="en-US" w:eastAsia="en-US"/>
              </w:rPr>
              <w:t>e</w:t>
            </w:r>
            <w:r w:rsidRPr="00AB460F">
              <w:rPr>
                <w:rFonts w:ascii="Calibri" w:eastAsia="Calibri" w:hAnsi="Calibri" w:cs="Arial"/>
                <w:color w:val="000000"/>
                <w:spacing w:val="1"/>
                <w:lang w:val="en-US" w:eastAsia="en-US"/>
              </w:rPr>
              <w:t>q</w:t>
            </w:r>
            <w:r w:rsidRPr="00AB460F">
              <w:rPr>
                <w:rFonts w:ascii="Calibri" w:eastAsia="Calibri" w:hAnsi="Calibri" w:cs="Arial"/>
                <w:color w:val="000000"/>
                <w:lang w:val="en-US" w:eastAsia="en-US"/>
              </w:rPr>
              <w:t>u</w:t>
            </w:r>
            <w:r w:rsidRPr="00AB460F">
              <w:rPr>
                <w:rFonts w:ascii="Calibri" w:eastAsia="Calibri" w:hAnsi="Calibri" w:cs="Arial"/>
                <w:color w:val="000000"/>
                <w:spacing w:val="-1"/>
                <w:lang w:val="en-US" w:eastAsia="en-US"/>
              </w:rPr>
              <w:t>e</w:t>
            </w:r>
            <w:r w:rsidRPr="00AB460F">
              <w:rPr>
                <w:rFonts w:ascii="Calibri" w:eastAsia="Calibri" w:hAnsi="Calibri" w:cs="Arial"/>
                <w:color w:val="000000"/>
                <w:spacing w:val="-3"/>
                <w:lang w:val="en-US" w:eastAsia="en-US"/>
              </w:rPr>
              <w:t>s</w:t>
            </w:r>
            <w:r w:rsidRPr="00AB460F">
              <w:rPr>
                <w:rFonts w:ascii="Calibri" w:eastAsia="Calibri" w:hAnsi="Calibri" w:cs="Arial"/>
                <w:color w:val="000000"/>
                <w:lang w:val="en-US" w:eastAsia="en-US"/>
              </w:rPr>
              <w:t>ted n</w:t>
            </w:r>
            <w:r w:rsidRPr="00AB460F">
              <w:rPr>
                <w:rFonts w:ascii="Calibri" w:eastAsia="Calibri" w:hAnsi="Calibri" w:cs="Arial"/>
                <w:color w:val="000000"/>
                <w:spacing w:val="-4"/>
                <w:lang w:val="en-US" w:eastAsia="en-US"/>
              </w:rPr>
              <w:t>a</w:t>
            </w:r>
            <w:r w:rsidRPr="00AB460F">
              <w:rPr>
                <w:rFonts w:ascii="Calibri" w:eastAsia="Calibri" w:hAnsi="Calibri" w:cs="Arial"/>
                <w:color w:val="000000"/>
                <w:lang w:val="en-US" w:eastAsia="en-US"/>
              </w:rPr>
              <w:t>t</w:t>
            </w:r>
            <w:r w:rsidRPr="00AB460F">
              <w:rPr>
                <w:rFonts w:ascii="Calibri" w:eastAsia="Calibri" w:hAnsi="Calibri" w:cs="Arial"/>
                <w:color w:val="000000"/>
                <w:spacing w:val="-2"/>
                <w:lang w:val="en-US" w:eastAsia="en-US"/>
              </w:rPr>
              <w:t>i</w:t>
            </w:r>
            <w:r w:rsidRPr="00AB460F">
              <w:rPr>
                <w:rFonts w:ascii="Calibri" w:eastAsia="Calibri" w:hAnsi="Calibri" w:cs="Arial"/>
                <w:color w:val="000000"/>
                <w:lang w:val="en-US" w:eastAsia="en-US"/>
              </w:rPr>
              <w:t>o</w:t>
            </w:r>
            <w:r w:rsidRPr="00AB460F">
              <w:rPr>
                <w:rFonts w:ascii="Calibri" w:eastAsia="Calibri" w:hAnsi="Calibri" w:cs="Arial"/>
                <w:color w:val="000000"/>
                <w:spacing w:val="-1"/>
                <w:lang w:val="en-US" w:eastAsia="en-US"/>
              </w:rPr>
              <w:t>n</w:t>
            </w:r>
            <w:r w:rsidRPr="00AB460F">
              <w:rPr>
                <w:rFonts w:ascii="Calibri" w:eastAsia="Calibri" w:hAnsi="Calibri" w:cs="Arial"/>
                <w:color w:val="000000"/>
                <w:lang w:val="en-US" w:eastAsia="en-US"/>
              </w:rPr>
              <w:t>al</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color w:val="000000"/>
                <w:lang w:val="en-US" w:eastAsia="en-US"/>
              </w:rPr>
            </w:pPr>
            <w:r w:rsidRPr="00AB460F">
              <w:rPr>
                <w:rFonts w:ascii="Calibri" w:eastAsia="Calibri" w:hAnsi="Calibri" w:cs="Arial"/>
                <w:color w:val="000000"/>
                <w:lang w:val="en-US" w:eastAsia="en-US"/>
              </w:rPr>
              <w:t>55</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102"/>
              <w:jc w:val="center"/>
              <w:rPr>
                <w:rFonts w:ascii="Calibri" w:eastAsia="Calibri" w:hAnsi="Calibri" w:cs="Arial"/>
                <w:color w:val="000000"/>
                <w:lang w:val="en-US" w:eastAsia="en-US"/>
              </w:rPr>
            </w:pPr>
            <w:r w:rsidRPr="00AB460F">
              <w:rPr>
                <w:rFonts w:ascii="Calibri" w:eastAsia="Calibri" w:hAnsi="Calibri" w:cs="Arial"/>
                <w:color w:val="000000"/>
                <w:lang w:val="en-US" w:eastAsia="en-US"/>
              </w:rPr>
              <w:t>60</w:t>
            </w:r>
          </w:p>
        </w:tc>
        <w:tc>
          <w:tcPr>
            <w:tcW w:w="1423" w:type="dxa"/>
            <w:tcBorders>
              <w:top w:val="single" w:sz="4" w:space="0" w:color="000000"/>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ind w:right="102"/>
              <w:jc w:val="center"/>
              <w:rPr>
                <w:rFonts w:ascii="Calibri" w:eastAsia="Calibri" w:hAnsi="Calibri" w:cs="Arial"/>
                <w:color w:val="000000"/>
                <w:lang w:val="en-US" w:eastAsia="en-US"/>
              </w:rPr>
            </w:pPr>
          </w:p>
        </w:tc>
      </w:tr>
      <w:tr w:rsidR="00AB460F" w:rsidRPr="00AB460F" w:rsidTr="003D36F6">
        <w:trPr>
          <w:trHeight w:hRule="exact" w:val="423"/>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lang w:val="en-US" w:eastAsia="en-US"/>
              </w:rPr>
            </w:pPr>
            <w:r w:rsidRPr="00AB460F">
              <w:rPr>
                <w:rFonts w:ascii="Calibri" w:eastAsia="Calibri" w:hAnsi="Calibri" w:cs="Arial"/>
                <w:color w:val="000000"/>
                <w:spacing w:val="-1"/>
                <w:lang w:val="en-US" w:eastAsia="en-US"/>
              </w:rPr>
              <w:t>S</w:t>
            </w:r>
            <w:r w:rsidRPr="00AB460F">
              <w:rPr>
                <w:rFonts w:ascii="Calibri" w:eastAsia="Calibri" w:hAnsi="Calibri" w:cs="Arial"/>
                <w:color w:val="000000"/>
                <w:lang w:val="en-US" w:eastAsia="en-US"/>
              </w:rPr>
              <w:t>u</w:t>
            </w:r>
            <w:r w:rsidRPr="00AB460F">
              <w:rPr>
                <w:rFonts w:ascii="Calibri" w:eastAsia="Calibri" w:hAnsi="Calibri" w:cs="Arial"/>
                <w:color w:val="000000"/>
                <w:spacing w:val="-1"/>
                <w:lang w:val="en-US" w:eastAsia="en-US"/>
              </w:rPr>
              <w:t>p</w:t>
            </w:r>
            <w:r w:rsidRPr="00AB460F">
              <w:rPr>
                <w:rFonts w:ascii="Calibri" w:eastAsia="Calibri" w:hAnsi="Calibri" w:cs="Arial"/>
                <w:color w:val="000000"/>
                <w:lang w:val="en-US" w:eastAsia="en-US"/>
              </w:rPr>
              <w:t>p</w:t>
            </w:r>
            <w:r w:rsidRPr="00AB460F">
              <w:rPr>
                <w:rFonts w:ascii="Calibri" w:eastAsia="Calibri" w:hAnsi="Calibri" w:cs="Arial"/>
                <w:color w:val="000000"/>
                <w:spacing w:val="-2"/>
                <w:lang w:val="en-US" w:eastAsia="en-US"/>
              </w:rPr>
              <w:t>li</w:t>
            </w:r>
            <w:r w:rsidRPr="00AB460F">
              <w:rPr>
                <w:rFonts w:ascii="Calibri" w:eastAsia="Calibri" w:hAnsi="Calibri" w:cs="Arial"/>
                <w:color w:val="000000"/>
                <w:lang w:val="en-US" w:eastAsia="en-US"/>
              </w:rPr>
              <w:t>ed n</w:t>
            </w:r>
            <w:r w:rsidRPr="00AB460F">
              <w:rPr>
                <w:rFonts w:ascii="Calibri" w:eastAsia="Calibri" w:hAnsi="Calibri" w:cs="Arial"/>
                <w:color w:val="000000"/>
                <w:spacing w:val="-1"/>
                <w:lang w:val="en-US" w:eastAsia="en-US"/>
              </w:rPr>
              <w:t>a</w:t>
            </w:r>
            <w:r w:rsidRPr="00AB460F">
              <w:rPr>
                <w:rFonts w:ascii="Calibri" w:eastAsia="Calibri" w:hAnsi="Calibri" w:cs="Arial"/>
                <w:color w:val="000000"/>
                <w:lang w:val="en-US" w:eastAsia="en-US"/>
              </w:rPr>
              <w:t>t</w:t>
            </w:r>
            <w:r w:rsidRPr="00AB460F">
              <w:rPr>
                <w:rFonts w:ascii="Calibri" w:eastAsia="Calibri" w:hAnsi="Calibri" w:cs="Arial"/>
                <w:color w:val="000000"/>
                <w:spacing w:val="-2"/>
                <w:lang w:val="en-US" w:eastAsia="en-US"/>
              </w:rPr>
              <w:t>i</w:t>
            </w:r>
            <w:r w:rsidRPr="00AB460F">
              <w:rPr>
                <w:rFonts w:ascii="Calibri" w:eastAsia="Calibri" w:hAnsi="Calibri" w:cs="Arial"/>
                <w:color w:val="000000"/>
                <w:lang w:val="en-US" w:eastAsia="en-US"/>
              </w:rPr>
              <w:t>o</w:t>
            </w:r>
            <w:r w:rsidRPr="00AB460F">
              <w:rPr>
                <w:rFonts w:ascii="Calibri" w:eastAsia="Calibri" w:hAnsi="Calibri" w:cs="Arial"/>
                <w:color w:val="000000"/>
                <w:spacing w:val="-1"/>
                <w:lang w:val="en-US" w:eastAsia="en-US"/>
              </w:rPr>
              <w:t>n</w:t>
            </w:r>
            <w:r w:rsidRPr="00AB460F">
              <w:rPr>
                <w:rFonts w:ascii="Calibri" w:eastAsia="Calibri" w:hAnsi="Calibri" w:cs="Arial"/>
                <w:color w:val="000000"/>
                <w:lang w:val="en-US" w:eastAsia="en-US"/>
              </w:rPr>
              <w:t>al</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color w:val="000000"/>
                <w:lang w:val="en-US" w:eastAsia="en-US"/>
              </w:rPr>
            </w:pPr>
            <w:r w:rsidRPr="00AB460F">
              <w:rPr>
                <w:rFonts w:ascii="Calibri" w:eastAsia="Calibri" w:hAnsi="Calibri" w:cs="Arial"/>
                <w:color w:val="000000"/>
                <w:lang w:val="en-US" w:eastAsia="en-US"/>
              </w:rPr>
              <w:t>17</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102"/>
              <w:jc w:val="center"/>
              <w:rPr>
                <w:rFonts w:ascii="Calibri" w:eastAsia="Calibri" w:hAnsi="Calibri" w:cs="Arial"/>
                <w:color w:val="000000"/>
                <w:lang w:val="en-US" w:eastAsia="en-US"/>
              </w:rPr>
            </w:pPr>
            <w:r w:rsidRPr="00AB460F">
              <w:rPr>
                <w:rFonts w:ascii="Calibri" w:eastAsia="Calibri" w:hAnsi="Calibri" w:cs="Arial"/>
                <w:color w:val="000000"/>
                <w:lang w:val="en-US" w:eastAsia="en-US"/>
              </w:rPr>
              <w:t>51</w:t>
            </w:r>
          </w:p>
        </w:tc>
        <w:tc>
          <w:tcPr>
            <w:tcW w:w="1423" w:type="dxa"/>
            <w:tcBorders>
              <w:top w:val="single" w:sz="4" w:space="0" w:color="000000"/>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ind w:right="102"/>
              <w:jc w:val="center"/>
              <w:rPr>
                <w:rFonts w:ascii="Calibri" w:eastAsia="Calibri" w:hAnsi="Calibri" w:cs="Arial"/>
                <w:color w:val="000000"/>
                <w:lang w:val="en-US" w:eastAsia="en-US"/>
              </w:rPr>
            </w:pPr>
          </w:p>
        </w:tc>
      </w:tr>
      <w:tr w:rsidR="00AB460F" w:rsidRPr="00AB460F" w:rsidTr="003D36F6">
        <w:trPr>
          <w:trHeight w:hRule="exact" w:val="415"/>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lang w:val="en-US" w:eastAsia="en-US"/>
              </w:rPr>
            </w:pPr>
            <w:r w:rsidRPr="00AB460F">
              <w:rPr>
                <w:rFonts w:ascii="Calibri" w:eastAsia="Calibri" w:hAnsi="Calibri" w:cs="Arial"/>
                <w:color w:val="000000"/>
                <w:spacing w:val="-2"/>
                <w:lang w:val="en-US" w:eastAsia="en-US"/>
              </w:rPr>
              <w:t>R</w:t>
            </w:r>
            <w:r w:rsidRPr="00AB460F">
              <w:rPr>
                <w:rFonts w:ascii="Calibri" w:eastAsia="Calibri" w:hAnsi="Calibri" w:cs="Arial"/>
                <w:color w:val="000000"/>
                <w:lang w:val="en-US" w:eastAsia="en-US"/>
              </w:rPr>
              <w:t>e</w:t>
            </w:r>
            <w:r w:rsidRPr="00AB460F">
              <w:rPr>
                <w:rFonts w:ascii="Calibri" w:eastAsia="Calibri" w:hAnsi="Calibri" w:cs="Arial"/>
                <w:color w:val="000000"/>
                <w:spacing w:val="1"/>
                <w:lang w:val="en-US" w:eastAsia="en-US"/>
              </w:rPr>
              <w:t>q</w:t>
            </w:r>
            <w:r w:rsidRPr="00AB460F">
              <w:rPr>
                <w:rFonts w:ascii="Calibri" w:eastAsia="Calibri" w:hAnsi="Calibri" w:cs="Arial"/>
                <w:color w:val="000000"/>
                <w:lang w:val="en-US" w:eastAsia="en-US"/>
              </w:rPr>
              <w:t>u</w:t>
            </w:r>
            <w:r w:rsidRPr="00AB460F">
              <w:rPr>
                <w:rFonts w:ascii="Calibri" w:eastAsia="Calibri" w:hAnsi="Calibri" w:cs="Arial"/>
                <w:color w:val="000000"/>
                <w:spacing w:val="-1"/>
                <w:lang w:val="en-US" w:eastAsia="en-US"/>
              </w:rPr>
              <w:t>e</w:t>
            </w:r>
            <w:r w:rsidRPr="00AB460F">
              <w:rPr>
                <w:rFonts w:ascii="Calibri" w:eastAsia="Calibri" w:hAnsi="Calibri" w:cs="Arial"/>
                <w:color w:val="000000"/>
                <w:spacing w:val="-3"/>
                <w:lang w:val="en-US" w:eastAsia="en-US"/>
              </w:rPr>
              <w:t>s</w:t>
            </w:r>
            <w:r w:rsidRPr="00AB460F">
              <w:rPr>
                <w:rFonts w:ascii="Calibri" w:eastAsia="Calibri" w:hAnsi="Calibri" w:cs="Arial"/>
                <w:color w:val="000000"/>
                <w:lang w:val="en-US" w:eastAsia="en-US"/>
              </w:rPr>
              <w:t xml:space="preserve">ted </w:t>
            </w:r>
            <w:r w:rsidRPr="00AB460F">
              <w:rPr>
                <w:rFonts w:ascii="Calibri" w:eastAsia="Calibri" w:hAnsi="Calibri" w:cs="Arial"/>
                <w:color w:val="000000"/>
                <w:spacing w:val="-2"/>
                <w:lang w:val="en-US" w:eastAsia="en-US"/>
              </w:rPr>
              <w:t>i</w:t>
            </w:r>
            <w:r w:rsidRPr="00AB460F">
              <w:rPr>
                <w:rFonts w:ascii="Calibri" w:eastAsia="Calibri" w:hAnsi="Calibri" w:cs="Arial"/>
                <w:color w:val="000000"/>
                <w:lang w:val="en-US" w:eastAsia="en-US"/>
              </w:rPr>
              <w:t>nt</w:t>
            </w:r>
            <w:r w:rsidRPr="00AB460F">
              <w:rPr>
                <w:rFonts w:ascii="Calibri" w:eastAsia="Calibri" w:hAnsi="Calibri" w:cs="Arial"/>
                <w:color w:val="000000"/>
                <w:spacing w:val="-3"/>
                <w:lang w:val="en-US" w:eastAsia="en-US"/>
              </w:rPr>
              <w:t>e</w:t>
            </w:r>
            <w:r w:rsidRPr="00AB460F">
              <w:rPr>
                <w:rFonts w:ascii="Calibri" w:eastAsia="Calibri" w:hAnsi="Calibri" w:cs="Arial"/>
                <w:color w:val="000000"/>
                <w:lang w:val="en-US" w:eastAsia="en-US"/>
              </w:rPr>
              <w:t>rn</w:t>
            </w:r>
            <w:r w:rsidRPr="00AB460F">
              <w:rPr>
                <w:rFonts w:ascii="Calibri" w:eastAsia="Calibri" w:hAnsi="Calibri" w:cs="Arial"/>
                <w:color w:val="000000"/>
                <w:spacing w:val="-1"/>
                <w:lang w:val="en-US" w:eastAsia="en-US"/>
              </w:rPr>
              <w:t>a</w:t>
            </w:r>
            <w:r w:rsidRPr="00AB460F">
              <w:rPr>
                <w:rFonts w:ascii="Calibri" w:eastAsia="Calibri" w:hAnsi="Calibri" w:cs="Arial"/>
                <w:color w:val="000000"/>
                <w:lang w:val="en-US" w:eastAsia="en-US"/>
              </w:rPr>
              <w:t>t</w:t>
            </w:r>
            <w:r w:rsidRPr="00AB460F">
              <w:rPr>
                <w:rFonts w:ascii="Calibri" w:eastAsia="Calibri" w:hAnsi="Calibri" w:cs="Arial"/>
                <w:color w:val="000000"/>
                <w:spacing w:val="-2"/>
                <w:lang w:val="en-US" w:eastAsia="en-US"/>
              </w:rPr>
              <w:t>i</w:t>
            </w:r>
            <w:r w:rsidRPr="00AB460F">
              <w:rPr>
                <w:rFonts w:ascii="Calibri" w:eastAsia="Calibri" w:hAnsi="Calibri" w:cs="Arial"/>
                <w:color w:val="000000"/>
                <w:lang w:val="en-US" w:eastAsia="en-US"/>
              </w:rPr>
              <w:t>o</w:t>
            </w:r>
            <w:r w:rsidRPr="00AB460F">
              <w:rPr>
                <w:rFonts w:ascii="Calibri" w:eastAsia="Calibri" w:hAnsi="Calibri" w:cs="Arial"/>
                <w:color w:val="000000"/>
                <w:spacing w:val="-1"/>
                <w:lang w:val="en-US" w:eastAsia="en-US"/>
              </w:rPr>
              <w:t>n</w:t>
            </w:r>
            <w:r w:rsidRPr="00AB460F">
              <w:rPr>
                <w:rFonts w:ascii="Calibri" w:eastAsia="Calibri" w:hAnsi="Calibri" w:cs="Arial"/>
                <w:color w:val="000000"/>
                <w:lang w:val="en-US" w:eastAsia="en-US"/>
              </w:rPr>
              <w:t>al</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color w:val="000000"/>
                <w:lang w:val="en-US" w:eastAsia="en-US"/>
              </w:rPr>
            </w:pPr>
            <w:r w:rsidRPr="00AB460F">
              <w:rPr>
                <w:rFonts w:ascii="Calibri" w:eastAsia="Calibri" w:hAnsi="Calibri" w:cs="Arial"/>
                <w:color w:val="000000"/>
                <w:lang w:val="en-US" w:eastAsia="en-US"/>
              </w:rPr>
              <w:t>0</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101"/>
              <w:jc w:val="center"/>
              <w:rPr>
                <w:rFonts w:ascii="Calibri" w:eastAsia="Calibri" w:hAnsi="Calibri" w:cs="Arial"/>
                <w:color w:val="000000"/>
                <w:lang w:val="en-US" w:eastAsia="en-US"/>
              </w:rPr>
            </w:pPr>
            <w:r w:rsidRPr="00AB460F">
              <w:rPr>
                <w:rFonts w:ascii="Calibri" w:eastAsia="Calibri" w:hAnsi="Calibri" w:cs="Arial"/>
                <w:color w:val="000000"/>
                <w:lang w:val="en-US" w:eastAsia="en-US"/>
              </w:rPr>
              <w:t>64</w:t>
            </w:r>
          </w:p>
        </w:tc>
        <w:tc>
          <w:tcPr>
            <w:tcW w:w="1423" w:type="dxa"/>
            <w:tcBorders>
              <w:top w:val="single" w:sz="4" w:space="0" w:color="000000"/>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ind w:right="101"/>
              <w:jc w:val="center"/>
              <w:rPr>
                <w:rFonts w:ascii="Calibri" w:eastAsia="Calibri" w:hAnsi="Calibri" w:cs="Arial"/>
                <w:color w:val="000000"/>
                <w:lang w:val="en-US" w:eastAsia="en-US"/>
              </w:rPr>
            </w:pPr>
          </w:p>
        </w:tc>
      </w:tr>
      <w:tr w:rsidR="00AB460F" w:rsidRPr="00AB460F" w:rsidTr="003D36F6">
        <w:trPr>
          <w:trHeight w:hRule="exact" w:val="420"/>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lang w:val="en-US" w:eastAsia="en-US"/>
              </w:rPr>
            </w:pPr>
            <w:r w:rsidRPr="00AB460F">
              <w:rPr>
                <w:rFonts w:ascii="Calibri" w:eastAsia="Calibri" w:hAnsi="Calibri" w:cs="Arial"/>
                <w:color w:val="000000"/>
                <w:spacing w:val="-1"/>
                <w:lang w:val="en-US" w:eastAsia="en-US"/>
              </w:rPr>
              <w:t>S</w:t>
            </w:r>
            <w:r w:rsidRPr="00AB460F">
              <w:rPr>
                <w:rFonts w:ascii="Calibri" w:eastAsia="Calibri" w:hAnsi="Calibri" w:cs="Arial"/>
                <w:color w:val="000000"/>
                <w:lang w:val="en-US" w:eastAsia="en-US"/>
              </w:rPr>
              <w:t>u</w:t>
            </w:r>
            <w:r w:rsidRPr="00AB460F">
              <w:rPr>
                <w:rFonts w:ascii="Calibri" w:eastAsia="Calibri" w:hAnsi="Calibri" w:cs="Arial"/>
                <w:color w:val="000000"/>
                <w:spacing w:val="-1"/>
                <w:lang w:val="en-US" w:eastAsia="en-US"/>
              </w:rPr>
              <w:t>p</w:t>
            </w:r>
            <w:r w:rsidRPr="00AB460F">
              <w:rPr>
                <w:rFonts w:ascii="Calibri" w:eastAsia="Calibri" w:hAnsi="Calibri" w:cs="Arial"/>
                <w:color w:val="000000"/>
                <w:lang w:val="en-US" w:eastAsia="en-US"/>
              </w:rPr>
              <w:t>p</w:t>
            </w:r>
            <w:r w:rsidRPr="00AB460F">
              <w:rPr>
                <w:rFonts w:ascii="Calibri" w:eastAsia="Calibri" w:hAnsi="Calibri" w:cs="Arial"/>
                <w:color w:val="000000"/>
                <w:spacing w:val="-2"/>
                <w:lang w:val="en-US" w:eastAsia="en-US"/>
              </w:rPr>
              <w:t>li</w:t>
            </w:r>
            <w:r w:rsidRPr="00AB460F">
              <w:rPr>
                <w:rFonts w:ascii="Calibri" w:eastAsia="Calibri" w:hAnsi="Calibri" w:cs="Arial"/>
                <w:color w:val="000000"/>
                <w:lang w:val="en-US" w:eastAsia="en-US"/>
              </w:rPr>
              <w:t xml:space="preserve">ed </w:t>
            </w:r>
            <w:r w:rsidRPr="00AB460F">
              <w:rPr>
                <w:rFonts w:ascii="Calibri" w:eastAsia="Calibri" w:hAnsi="Calibri" w:cs="Arial"/>
                <w:color w:val="000000"/>
                <w:spacing w:val="-2"/>
                <w:lang w:val="en-US" w:eastAsia="en-US"/>
              </w:rPr>
              <w:t>i</w:t>
            </w:r>
            <w:r w:rsidRPr="00AB460F">
              <w:rPr>
                <w:rFonts w:ascii="Calibri" w:eastAsia="Calibri" w:hAnsi="Calibri" w:cs="Arial"/>
                <w:color w:val="000000"/>
                <w:lang w:val="en-US" w:eastAsia="en-US"/>
              </w:rPr>
              <w:t>ntern</w:t>
            </w:r>
            <w:r w:rsidRPr="00AB460F">
              <w:rPr>
                <w:rFonts w:ascii="Calibri" w:eastAsia="Calibri" w:hAnsi="Calibri" w:cs="Arial"/>
                <w:color w:val="000000"/>
                <w:spacing w:val="-1"/>
                <w:lang w:val="en-US" w:eastAsia="en-US"/>
              </w:rPr>
              <w:t>a</w:t>
            </w:r>
            <w:r w:rsidRPr="00AB460F">
              <w:rPr>
                <w:rFonts w:ascii="Calibri" w:eastAsia="Calibri" w:hAnsi="Calibri" w:cs="Arial"/>
                <w:color w:val="000000"/>
                <w:lang w:val="en-US" w:eastAsia="en-US"/>
              </w:rPr>
              <w:t>t</w:t>
            </w:r>
            <w:r w:rsidRPr="00AB460F">
              <w:rPr>
                <w:rFonts w:ascii="Calibri" w:eastAsia="Calibri" w:hAnsi="Calibri" w:cs="Arial"/>
                <w:color w:val="000000"/>
                <w:spacing w:val="-2"/>
                <w:lang w:val="en-US" w:eastAsia="en-US"/>
              </w:rPr>
              <w:t>i</w:t>
            </w:r>
            <w:r w:rsidRPr="00AB460F">
              <w:rPr>
                <w:rFonts w:ascii="Calibri" w:eastAsia="Calibri" w:hAnsi="Calibri" w:cs="Arial"/>
                <w:color w:val="000000"/>
                <w:lang w:val="en-US" w:eastAsia="en-US"/>
              </w:rPr>
              <w:t>o</w:t>
            </w:r>
            <w:r w:rsidRPr="00AB460F">
              <w:rPr>
                <w:rFonts w:ascii="Calibri" w:eastAsia="Calibri" w:hAnsi="Calibri" w:cs="Arial"/>
                <w:color w:val="000000"/>
                <w:spacing w:val="-1"/>
                <w:lang w:val="en-US" w:eastAsia="en-US"/>
              </w:rPr>
              <w:t>n</w:t>
            </w:r>
            <w:r w:rsidRPr="00AB460F">
              <w:rPr>
                <w:rFonts w:ascii="Calibri" w:eastAsia="Calibri" w:hAnsi="Calibri" w:cs="Arial"/>
                <w:color w:val="000000"/>
                <w:lang w:val="en-US" w:eastAsia="en-US"/>
              </w:rPr>
              <w:t>al</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color w:val="000000"/>
                <w:lang w:val="en-US" w:eastAsia="en-US"/>
              </w:rPr>
            </w:pPr>
            <w:r w:rsidRPr="00AB460F">
              <w:rPr>
                <w:rFonts w:ascii="Calibri" w:eastAsia="Calibri" w:hAnsi="Calibri" w:cs="Arial"/>
                <w:color w:val="000000"/>
                <w:lang w:val="en-US" w:eastAsia="en-US"/>
              </w:rPr>
              <w:t>2</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101"/>
              <w:jc w:val="center"/>
              <w:rPr>
                <w:rFonts w:ascii="Calibri" w:eastAsia="Calibri" w:hAnsi="Calibri" w:cs="Arial"/>
                <w:color w:val="000000"/>
                <w:lang w:val="en-US" w:eastAsia="en-US"/>
              </w:rPr>
            </w:pPr>
            <w:r w:rsidRPr="00AB460F">
              <w:rPr>
                <w:rFonts w:ascii="Calibri" w:eastAsia="Calibri" w:hAnsi="Calibri" w:cs="Arial"/>
                <w:color w:val="000000"/>
                <w:lang w:val="en-US" w:eastAsia="en-US"/>
              </w:rPr>
              <w:t>68</w:t>
            </w:r>
          </w:p>
        </w:tc>
        <w:tc>
          <w:tcPr>
            <w:tcW w:w="1423" w:type="dxa"/>
            <w:tcBorders>
              <w:top w:val="single" w:sz="4" w:space="0" w:color="000000"/>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ind w:right="101"/>
              <w:jc w:val="center"/>
              <w:rPr>
                <w:rFonts w:ascii="Calibri" w:eastAsia="Calibri" w:hAnsi="Calibri" w:cs="Arial"/>
                <w:color w:val="000000"/>
                <w:lang w:val="en-US" w:eastAsia="en-US"/>
              </w:rPr>
            </w:pPr>
          </w:p>
        </w:tc>
      </w:tr>
      <w:tr w:rsidR="00AB460F" w:rsidRPr="00AB460F" w:rsidTr="003D36F6">
        <w:trPr>
          <w:trHeight w:hRule="exact" w:val="427"/>
        </w:trPr>
        <w:tc>
          <w:tcPr>
            <w:tcW w:w="3241" w:type="dxa"/>
            <w:tcBorders>
              <w:top w:val="single" w:sz="4" w:space="0" w:color="000000"/>
              <w:left w:val="single" w:sz="4" w:space="0" w:color="000000"/>
              <w:bottom w:val="single" w:sz="4" w:space="0" w:color="000000"/>
              <w:right w:val="single" w:sz="4" w:space="0" w:color="000000"/>
            </w:tcBorders>
            <w:vAlign w:val="center"/>
            <w:hideMark/>
          </w:tcPr>
          <w:p w:rsidR="00AB460F" w:rsidRPr="00AB460F" w:rsidRDefault="00AB460F" w:rsidP="00AB460F">
            <w:pPr>
              <w:widowControl w:val="0"/>
              <w:kinsoku w:val="0"/>
              <w:overflowPunct w:val="0"/>
              <w:autoSpaceDE w:val="0"/>
              <w:autoSpaceDN w:val="0"/>
              <w:adjustRightInd w:val="0"/>
              <w:spacing w:before="0" w:after="160" w:line="259" w:lineRule="auto"/>
              <w:ind w:left="102"/>
              <w:rPr>
                <w:rFonts w:ascii="Calibri" w:eastAsia="Calibri" w:hAnsi="Calibri" w:cs="Arial"/>
                <w:color w:val="000000"/>
                <w:spacing w:val="-1"/>
                <w:lang w:val="en-US" w:eastAsia="en-US"/>
              </w:rPr>
            </w:pPr>
            <w:r w:rsidRPr="00AB460F">
              <w:rPr>
                <w:rFonts w:ascii="Calibri" w:eastAsia="Calibri" w:hAnsi="Calibri" w:cs="Arial"/>
                <w:color w:val="000000"/>
                <w:spacing w:val="-1"/>
                <w:lang w:val="en-US" w:eastAsia="en-US"/>
              </w:rPr>
              <w:t>Unfilled</w:t>
            </w: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99"/>
              <w:jc w:val="center"/>
              <w:rPr>
                <w:rFonts w:ascii="Calibri" w:eastAsia="Calibri" w:hAnsi="Calibri" w:cs="Arial"/>
                <w:bCs/>
                <w:color w:val="000000"/>
                <w:lang w:val="en-US" w:eastAsia="en-US"/>
              </w:rPr>
            </w:pPr>
          </w:p>
        </w:tc>
        <w:tc>
          <w:tcPr>
            <w:tcW w:w="1423" w:type="dxa"/>
            <w:tcBorders>
              <w:top w:val="single" w:sz="4" w:space="0" w:color="000000"/>
              <w:left w:val="single" w:sz="4" w:space="0" w:color="000000"/>
              <w:bottom w:val="single" w:sz="4" w:space="0" w:color="000000"/>
              <w:right w:val="single" w:sz="4" w:space="0" w:color="000000"/>
            </w:tcBorders>
            <w:vAlign w:val="center"/>
          </w:tcPr>
          <w:p w:rsidR="00AB460F" w:rsidRPr="00AB460F" w:rsidRDefault="00AB460F" w:rsidP="00AB460F">
            <w:pPr>
              <w:widowControl w:val="0"/>
              <w:kinsoku w:val="0"/>
              <w:overflowPunct w:val="0"/>
              <w:autoSpaceDE w:val="0"/>
              <w:autoSpaceDN w:val="0"/>
              <w:adjustRightInd w:val="0"/>
              <w:spacing w:before="0" w:after="160" w:line="259" w:lineRule="auto"/>
              <w:ind w:right="101"/>
              <w:jc w:val="center"/>
              <w:rPr>
                <w:rFonts w:ascii="Calibri" w:eastAsia="Calibri" w:hAnsi="Calibri" w:cs="Arial"/>
                <w:color w:val="000000"/>
                <w:lang w:val="en-US" w:eastAsia="en-US"/>
              </w:rPr>
            </w:pPr>
          </w:p>
        </w:tc>
        <w:tc>
          <w:tcPr>
            <w:tcW w:w="1423" w:type="dxa"/>
            <w:tcBorders>
              <w:top w:val="single" w:sz="4" w:space="0" w:color="000000"/>
              <w:left w:val="single" w:sz="4" w:space="0" w:color="000000"/>
              <w:bottom w:val="single" w:sz="4" w:space="0" w:color="000000"/>
              <w:right w:val="single" w:sz="4" w:space="0" w:color="000000"/>
            </w:tcBorders>
          </w:tcPr>
          <w:p w:rsidR="00AB460F" w:rsidRPr="00AB460F" w:rsidRDefault="00AB460F" w:rsidP="00AB460F">
            <w:pPr>
              <w:widowControl w:val="0"/>
              <w:kinsoku w:val="0"/>
              <w:overflowPunct w:val="0"/>
              <w:autoSpaceDE w:val="0"/>
              <w:autoSpaceDN w:val="0"/>
              <w:adjustRightInd w:val="0"/>
              <w:spacing w:before="0" w:after="160" w:line="259" w:lineRule="auto"/>
              <w:ind w:right="101"/>
              <w:jc w:val="center"/>
              <w:rPr>
                <w:rFonts w:ascii="Calibri" w:eastAsia="Calibri" w:hAnsi="Calibri" w:cs="Arial"/>
                <w:color w:val="000000"/>
                <w:lang w:val="en-US" w:eastAsia="en-US"/>
              </w:rPr>
            </w:pPr>
          </w:p>
        </w:tc>
      </w:tr>
    </w:tbl>
    <w:p w:rsidR="00AB460F" w:rsidRDefault="00AB460F" w:rsidP="0088748D">
      <w:pPr>
        <w:pStyle w:val="Heading5"/>
        <w:numPr>
          <w:ilvl w:val="0"/>
          <w:numId w:val="0"/>
        </w:numPr>
        <w:ind w:left="1278" w:hanging="1008"/>
        <w:rPr>
          <w:sz w:val="16"/>
          <w:szCs w:val="16"/>
        </w:rPr>
      </w:pPr>
      <w:r>
        <w:rPr>
          <w:sz w:val="16"/>
          <w:szCs w:val="16"/>
        </w:rPr>
        <w:br/>
      </w:r>
    </w:p>
    <w:tbl>
      <w:tblPr>
        <w:tblStyle w:val="TableGrid321"/>
        <w:tblW w:w="0" w:type="auto"/>
        <w:tblInd w:w="0" w:type="dxa"/>
        <w:tblLook w:val="04A0" w:firstRow="1" w:lastRow="0" w:firstColumn="1" w:lastColumn="0" w:noHBand="0" w:noVBand="1"/>
      </w:tblPr>
      <w:tblGrid>
        <w:gridCol w:w="1462"/>
        <w:gridCol w:w="2032"/>
        <w:gridCol w:w="2035"/>
        <w:gridCol w:w="2032"/>
        <w:gridCol w:w="2031"/>
      </w:tblGrid>
      <w:tr w:rsidR="00AB460F" w:rsidRPr="00AB460F" w:rsidTr="003D36F6">
        <w:trPr>
          <w:trHeight w:val="913"/>
        </w:trPr>
        <w:tc>
          <w:tcPr>
            <w:tcW w:w="1396" w:type="dxa"/>
            <w:shd w:val="clear" w:color="auto" w:fill="F2F2F2"/>
            <w:vAlign w:val="center"/>
          </w:tcPr>
          <w:p w:rsidR="00AB460F" w:rsidRPr="00AB460F" w:rsidRDefault="00AB460F" w:rsidP="00AB460F">
            <w:pPr>
              <w:widowControl w:val="0"/>
              <w:kinsoku w:val="0"/>
              <w:overflowPunct w:val="0"/>
              <w:autoSpaceDE w:val="0"/>
              <w:autoSpaceDN w:val="0"/>
              <w:adjustRightInd w:val="0"/>
              <w:spacing w:before="0" w:after="0"/>
              <w:rPr>
                <w:rFonts w:ascii="Calibri" w:eastAsia="Calibri" w:hAnsi="Calibri" w:cs="Arial"/>
                <w:b/>
                <w:color w:val="000000"/>
                <w:sz w:val="24"/>
                <w:szCs w:val="24"/>
                <w:lang w:val="en-US" w:eastAsia="en-US"/>
              </w:rPr>
            </w:pPr>
            <w:r w:rsidRPr="00AB460F">
              <w:rPr>
                <w:rFonts w:ascii="Calibri" w:eastAsia="Calibri" w:hAnsi="Calibri" w:cs="Arial"/>
                <w:b/>
                <w:color w:val="000000"/>
                <w:spacing w:val="-1"/>
                <w:sz w:val="24"/>
                <w:szCs w:val="24"/>
                <w:lang w:val="en-US" w:eastAsia="en-US"/>
              </w:rPr>
              <w:t xml:space="preserve">  2019</w:t>
            </w:r>
          </w:p>
        </w:tc>
        <w:tc>
          <w:tcPr>
            <w:tcW w:w="3753" w:type="dxa"/>
            <w:gridSpan w:val="2"/>
            <w:shd w:val="clear" w:color="auto" w:fill="F2F2F2"/>
            <w:vAlign w:val="center"/>
          </w:tcPr>
          <w:p w:rsidR="00AB460F" w:rsidRPr="00AB460F" w:rsidRDefault="00AB460F" w:rsidP="00AB460F">
            <w:pPr>
              <w:widowControl w:val="0"/>
              <w:kinsoku w:val="0"/>
              <w:overflowPunct w:val="0"/>
              <w:autoSpaceDE w:val="0"/>
              <w:autoSpaceDN w:val="0"/>
              <w:adjustRightInd w:val="0"/>
              <w:spacing w:before="0" w:after="0"/>
              <w:ind w:left="104"/>
              <w:jc w:val="center"/>
              <w:rPr>
                <w:rFonts w:ascii="Calibri" w:eastAsia="Calibri" w:hAnsi="Calibri" w:cs="Arial"/>
                <w:b/>
                <w:color w:val="000000"/>
                <w:sz w:val="24"/>
                <w:szCs w:val="24"/>
                <w:lang w:val="en-US" w:eastAsia="en-US"/>
              </w:rPr>
            </w:pPr>
            <w:r w:rsidRPr="00AB460F">
              <w:rPr>
                <w:rFonts w:ascii="Calibri" w:eastAsia="Calibri" w:hAnsi="Calibri" w:cs="Arial"/>
                <w:b/>
                <w:color w:val="000000"/>
                <w:sz w:val="24"/>
                <w:szCs w:val="24"/>
                <w:lang w:val="en-US" w:eastAsia="en-US"/>
              </w:rPr>
              <w:t>It</w:t>
            </w:r>
            <w:r w:rsidRPr="00AB460F">
              <w:rPr>
                <w:rFonts w:ascii="Calibri" w:eastAsia="Calibri" w:hAnsi="Calibri" w:cs="Arial"/>
                <w:b/>
                <w:color w:val="000000"/>
                <w:spacing w:val="-3"/>
                <w:sz w:val="24"/>
                <w:szCs w:val="24"/>
                <w:lang w:val="en-US" w:eastAsia="en-US"/>
              </w:rPr>
              <w:t>e</w:t>
            </w:r>
            <w:r w:rsidRPr="00AB460F">
              <w:rPr>
                <w:rFonts w:ascii="Calibri" w:eastAsia="Calibri" w:hAnsi="Calibri" w:cs="Arial"/>
                <w:b/>
                <w:color w:val="000000"/>
                <w:sz w:val="24"/>
                <w:szCs w:val="24"/>
                <w:lang w:val="en-US" w:eastAsia="en-US"/>
              </w:rPr>
              <w:t>ms</w:t>
            </w:r>
            <w:r w:rsidRPr="00AB460F">
              <w:rPr>
                <w:rFonts w:ascii="Calibri" w:eastAsia="Calibri" w:hAnsi="Calibri" w:cs="Arial"/>
                <w:b/>
                <w:color w:val="000000"/>
                <w:spacing w:val="-2"/>
                <w:sz w:val="24"/>
                <w:szCs w:val="24"/>
                <w:lang w:val="en-US" w:eastAsia="en-US"/>
              </w:rPr>
              <w:t xml:space="preserve"> </w:t>
            </w:r>
            <w:r w:rsidRPr="00AB460F">
              <w:rPr>
                <w:rFonts w:ascii="Calibri" w:eastAsia="Calibri" w:hAnsi="Calibri" w:cs="Arial"/>
                <w:b/>
                <w:color w:val="000000"/>
                <w:sz w:val="24"/>
                <w:szCs w:val="24"/>
                <w:lang w:val="en-US" w:eastAsia="en-US"/>
              </w:rPr>
              <w:t>r</w:t>
            </w:r>
            <w:r w:rsidRPr="00AB460F">
              <w:rPr>
                <w:rFonts w:ascii="Calibri" w:eastAsia="Calibri" w:hAnsi="Calibri" w:cs="Arial"/>
                <w:b/>
                <w:color w:val="000000"/>
                <w:spacing w:val="-3"/>
                <w:sz w:val="24"/>
                <w:szCs w:val="24"/>
                <w:lang w:val="en-US" w:eastAsia="en-US"/>
              </w:rPr>
              <w:t>e</w:t>
            </w:r>
            <w:r w:rsidRPr="00AB460F">
              <w:rPr>
                <w:rFonts w:ascii="Calibri" w:eastAsia="Calibri" w:hAnsi="Calibri" w:cs="Arial"/>
                <w:b/>
                <w:color w:val="000000"/>
                <w:spacing w:val="1"/>
                <w:sz w:val="24"/>
                <w:szCs w:val="24"/>
                <w:lang w:val="en-US" w:eastAsia="en-US"/>
              </w:rPr>
              <w:t>q</w:t>
            </w:r>
            <w:r w:rsidRPr="00AB460F">
              <w:rPr>
                <w:rFonts w:ascii="Calibri" w:eastAsia="Calibri" w:hAnsi="Calibri" w:cs="Arial"/>
                <w:b/>
                <w:color w:val="000000"/>
                <w:sz w:val="24"/>
                <w:szCs w:val="24"/>
                <w:lang w:val="en-US" w:eastAsia="en-US"/>
              </w:rPr>
              <w:t>u</w:t>
            </w:r>
            <w:r w:rsidRPr="00AB460F">
              <w:rPr>
                <w:rFonts w:ascii="Calibri" w:eastAsia="Calibri" w:hAnsi="Calibri" w:cs="Arial"/>
                <w:b/>
                <w:color w:val="000000"/>
                <w:spacing w:val="-1"/>
                <w:sz w:val="24"/>
                <w:szCs w:val="24"/>
                <w:lang w:val="en-US" w:eastAsia="en-US"/>
              </w:rPr>
              <w:t>e</w:t>
            </w:r>
            <w:r w:rsidRPr="00AB460F">
              <w:rPr>
                <w:rFonts w:ascii="Calibri" w:eastAsia="Calibri" w:hAnsi="Calibri" w:cs="Arial"/>
                <w:b/>
                <w:color w:val="000000"/>
                <w:spacing w:val="-3"/>
                <w:sz w:val="24"/>
                <w:szCs w:val="24"/>
                <w:lang w:val="en-US" w:eastAsia="en-US"/>
              </w:rPr>
              <w:t>s</w:t>
            </w:r>
            <w:r w:rsidRPr="00AB460F">
              <w:rPr>
                <w:rFonts w:ascii="Calibri" w:eastAsia="Calibri" w:hAnsi="Calibri" w:cs="Arial"/>
                <w:b/>
                <w:color w:val="000000"/>
                <w:sz w:val="24"/>
                <w:szCs w:val="24"/>
                <w:lang w:val="en-US" w:eastAsia="en-US"/>
              </w:rPr>
              <w:t>ted a</w:t>
            </w:r>
            <w:r w:rsidRPr="00AB460F">
              <w:rPr>
                <w:rFonts w:ascii="Calibri" w:eastAsia="Calibri" w:hAnsi="Calibri" w:cs="Arial"/>
                <w:b/>
                <w:color w:val="000000"/>
                <w:spacing w:val="-1"/>
                <w:sz w:val="24"/>
                <w:szCs w:val="24"/>
                <w:lang w:val="en-US" w:eastAsia="en-US"/>
              </w:rPr>
              <w:t>n</w:t>
            </w:r>
            <w:r w:rsidRPr="00AB460F">
              <w:rPr>
                <w:rFonts w:ascii="Calibri" w:eastAsia="Calibri" w:hAnsi="Calibri" w:cs="Arial"/>
                <w:b/>
                <w:color w:val="000000"/>
                <w:sz w:val="24"/>
                <w:szCs w:val="24"/>
                <w:lang w:val="en-US" w:eastAsia="en-US"/>
              </w:rPr>
              <w:t>d</w:t>
            </w:r>
            <w:r w:rsidRPr="00AB460F">
              <w:rPr>
                <w:rFonts w:ascii="Calibri" w:eastAsia="Calibri" w:hAnsi="Calibri" w:cs="Arial"/>
                <w:b/>
                <w:color w:val="000000"/>
                <w:spacing w:val="-2"/>
                <w:sz w:val="24"/>
                <w:szCs w:val="24"/>
                <w:lang w:val="en-US" w:eastAsia="en-US"/>
              </w:rPr>
              <w:t xml:space="preserve"> </w:t>
            </w:r>
            <w:r w:rsidRPr="00AB460F">
              <w:rPr>
                <w:rFonts w:ascii="Calibri" w:eastAsia="Calibri" w:hAnsi="Calibri" w:cs="Arial"/>
                <w:b/>
                <w:color w:val="000000"/>
                <w:sz w:val="24"/>
                <w:szCs w:val="24"/>
                <w:lang w:val="en-US" w:eastAsia="en-US"/>
              </w:rPr>
              <w:t>re</w:t>
            </w:r>
            <w:r w:rsidRPr="00AB460F">
              <w:rPr>
                <w:rFonts w:ascii="Calibri" w:eastAsia="Calibri" w:hAnsi="Calibri" w:cs="Arial"/>
                <w:b/>
                <w:color w:val="000000"/>
                <w:spacing w:val="-3"/>
                <w:sz w:val="24"/>
                <w:szCs w:val="24"/>
                <w:lang w:val="en-US" w:eastAsia="en-US"/>
              </w:rPr>
              <w:t>c</w:t>
            </w:r>
            <w:r w:rsidRPr="00AB460F">
              <w:rPr>
                <w:rFonts w:ascii="Calibri" w:eastAsia="Calibri" w:hAnsi="Calibri" w:cs="Arial"/>
                <w:b/>
                <w:color w:val="000000"/>
                <w:sz w:val="24"/>
                <w:szCs w:val="24"/>
                <w:lang w:val="en-US" w:eastAsia="en-US"/>
              </w:rPr>
              <w:t>e</w:t>
            </w:r>
            <w:r w:rsidRPr="00AB460F">
              <w:rPr>
                <w:rFonts w:ascii="Calibri" w:eastAsia="Calibri" w:hAnsi="Calibri" w:cs="Arial"/>
                <w:b/>
                <w:color w:val="000000"/>
                <w:spacing w:val="-2"/>
                <w:sz w:val="24"/>
                <w:szCs w:val="24"/>
                <w:lang w:val="en-US" w:eastAsia="en-US"/>
              </w:rPr>
              <w:t>i</w:t>
            </w:r>
            <w:r w:rsidRPr="00AB460F">
              <w:rPr>
                <w:rFonts w:ascii="Calibri" w:eastAsia="Calibri" w:hAnsi="Calibri" w:cs="Arial"/>
                <w:b/>
                <w:color w:val="000000"/>
                <w:spacing w:val="-3"/>
                <w:sz w:val="24"/>
                <w:szCs w:val="24"/>
                <w:lang w:val="en-US" w:eastAsia="en-US"/>
              </w:rPr>
              <w:t>v</w:t>
            </w:r>
            <w:r w:rsidRPr="00AB460F">
              <w:rPr>
                <w:rFonts w:ascii="Calibri" w:eastAsia="Calibri" w:hAnsi="Calibri" w:cs="Arial"/>
                <w:b/>
                <w:color w:val="000000"/>
                <w:sz w:val="24"/>
                <w:szCs w:val="24"/>
                <w:lang w:val="en-US" w:eastAsia="en-US"/>
              </w:rPr>
              <w:t>ed</w:t>
            </w:r>
          </w:p>
        </w:tc>
        <w:tc>
          <w:tcPr>
            <w:tcW w:w="3867" w:type="dxa"/>
            <w:gridSpan w:val="2"/>
            <w:shd w:val="clear" w:color="auto" w:fill="F2F2F2"/>
            <w:vAlign w:val="center"/>
          </w:tcPr>
          <w:p w:rsidR="00AB460F" w:rsidRPr="00AB460F" w:rsidRDefault="00AB460F" w:rsidP="00AB460F">
            <w:pPr>
              <w:widowControl w:val="0"/>
              <w:kinsoku w:val="0"/>
              <w:overflowPunct w:val="0"/>
              <w:autoSpaceDE w:val="0"/>
              <w:autoSpaceDN w:val="0"/>
              <w:adjustRightInd w:val="0"/>
              <w:spacing w:before="0" w:after="0"/>
              <w:ind w:left="104"/>
              <w:jc w:val="center"/>
              <w:rPr>
                <w:rFonts w:ascii="Calibri" w:eastAsia="Calibri" w:hAnsi="Calibri" w:cs="Arial"/>
                <w:b/>
                <w:color w:val="000000"/>
                <w:sz w:val="24"/>
                <w:szCs w:val="24"/>
                <w:lang w:val="en-US" w:eastAsia="en-US"/>
              </w:rPr>
            </w:pPr>
            <w:r w:rsidRPr="00AB460F">
              <w:rPr>
                <w:rFonts w:ascii="Calibri" w:eastAsia="Calibri" w:hAnsi="Calibri" w:cs="Arial"/>
                <w:b/>
                <w:color w:val="000000"/>
                <w:spacing w:val="-2"/>
                <w:sz w:val="24"/>
                <w:szCs w:val="24"/>
                <w:lang w:val="en-US" w:eastAsia="en-US"/>
              </w:rPr>
              <w:t>R</w:t>
            </w:r>
            <w:r w:rsidRPr="00AB460F">
              <w:rPr>
                <w:rFonts w:ascii="Calibri" w:eastAsia="Calibri" w:hAnsi="Calibri" w:cs="Arial"/>
                <w:b/>
                <w:color w:val="000000"/>
                <w:sz w:val="24"/>
                <w:szCs w:val="24"/>
                <w:lang w:val="en-US" w:eastAsia="en-US"/>
              </w:rPr>
              <w:t>e</w:t>
            </w:r>
            <w:r w:rsidRPr="00AB460F">
              <w:rPr>
                <w:rFonts w:ascii="Calibri" w:eastAsia="Calibri" w:hAnsi="Calibri" w:cs="Arial"/>
                <w:b/>
                <w:color w:val="000000"/>
                <w:spacing w:val="1"/>
                <w:sz w:val="24"/>
                <w:szCs w:val="24"/>
                <w:lang w:val="en-US" w:eastAsia="en-US"/>
              </w:rPr>
              <w:t>q</w:t>
            </w:r>
            <w:r w:rsidRPr="00AB460F">
              <w:rPr>
                <w:rFonts w:ascii="Calibri" w:eastAsia="Calibri" w:hAnsi="Calibri" w:cs="Arial"/>
                <w:b/>
                <w:color w:val="000000"/>
                <w:sz w:val="24"/>
                <w:szCs w:val="24"/>
                <w:lang w:val="en-US" w:eastAsia="en-US"/>
              </w:rPr>
              <w:t>u</w:t>
            </w:r>
            <w:r w:rsidRPr="00AB460F">
              <w:rPr>
                <w:rFonts w:ascii="Calibri" w:eastAsia="Calibri" w:hAnsi="Calibri" w:cs="Arial"/>
                <w:b/>
                <w:color w:val="000000"/>
                <w:spacing w:val="-1"/>
                <w:sz w:val="24"/>
                <w:szCs w:val="24"/>
                <w:lang w:val="en-US" w:eastAsia="en-US"/>
              </w:rPr>
              <w:t>e</w:t>
            </w:r>
            <w:r w:rsidRPr="00AB460F">
              <w:rPr>
                <w:rFonts w:ascii="Calibri" w:eastAsia="Calibri" w:hAnsi="Calibri" w:cs="Arial"/>
                <w:b/>
                <w:color w:val="000000"/>
                <w:spacing w:val="-3"/>
                <w:sz w:val="24"/>
                <w:szCs w:val="24"/>
                <w:lang w:val="en-US" w:eastAsia="en-US"/>
              </w:rPr>
              <w:t>s</w:t>
            </w:r>
            <w:r w:rsidRPr="00AB460F">
              <w:rPr>
                <w:rFonts w:ascii="Calibri" w:eastAsia="Calibri" w:hAnsi="Calibri" w:cs="Arial"/>
                <w:b/>
                <w:color w:val="000000"/>
                <w:sz w:val="24"/>
                <w:szCs w:val="24"/>
                <w:lang w:val="en-US" w:eastAsia="en-US"/>
              </w:rPr>
              <w:t>ts</w:t>
            </w:r>
            <w:r w:rsidRPr="00AB460F">
              <w:rPr>
                <w:rFonts w:ascii="Calibri" w:eastAsia="Calibri" w:hAnsi="Calibri" w:cs="Arial"/>
                <w:b/>
                <w:color w:val="000000"/>
                <w:spacing w:val="-2"/>
                <w:sz w:val="24"/>
                <w:szCs w:val="24"/>
                <w:lang w:val="en-US" w:eastAsia="en-US"/>
              </w:rPr>
              <w:t xml:space="preserve"> </w:t>
            </w:r>
            <w:r w:rsidRPr="00AB460F">
              <w:rPr>
                <w:rFonts w:ascii="Calibri" w:eastAsia="Calibri" w:hAnsi="Calibri" w:cs="Arial"/>
                <w:b/>
                <w:color w:val="000000"/>
                <w:sz w:val="24"/>
                <w:szCs w:val="24"/>
                <w:lang w:val="en-US" w:eastAsia="en-US"/>
              </w:rPr>
              <w:t>rec</w:t>
            </w:r>
            <w:r w:rsidRPr="00AB460F">
              <w:rPr>
                <w:rFonts w:ascii="Calibri" w:eastAsia="Calibri" w:hAnsi="Calibri" w:cs="Arial"/>
                <w:b/>
                <w:color w:val="000000"/>
                <w:spacing w:val="-1"/>
                <w:sz w:val="24"/>
                <w:szCs w:val="24"/>
                <w:lang w:val="en-US" w:eastAsia="en-US"/>
              </w:rPr>
              <w:t>e</w:t>
            </w:r>
            <w:r w:rsidRPr="00AB460F">
              <w:rPr>
                <w:rFonts w:ascii="Calibri" w:eastAsia="Calibri" w:hAnsi="Calibri" w:cs="Arial"/>
                <w:b/>
                <w:color w:val="000000"/>
                <w:spacing w:val="-2"/>
                <w:sz w:val="24"/>
                <w:szCs w:val="24"/>
                <w:lang w:val="en-US" w:eastAsia="en-US"/>
              </w:rPr>
              <w:t>i</w:t>
            </w:r>
            <w:r w:rsidRPr="00AB460F">
              <w:rPr>
                <w:rFonts w:ascii="Calibri" w:eastAsia="Calibri" w:hAnsi="Calibri" w:cs="Arial"/>
                <w:b/>
                <w:color w:val="000000"/>
                <w:spacing w:val="-3"/>
                <w:sz w:val="24"/>
                <w:szCs w:val="24"/>
                <w:lang w:val="en-US" w:eastAsia="en-US"/>
              </w:rPr>
              <w:t>v</w:t>
            </w:r>
            <w:r w:rsidRPr="00AB460F">
              <w:rPr>
                <w:rFonts w:ascii="Calibri" w:eastAsia="Calibri" w:hAnsi="Calibri" w:cs="Arial"/>
                <w:b/>
                <w:color w:val="000000"/>
                <w:sz w:val="24"/>
                <w:szCs w:val="24"/>
                <w:lang w:val="en-US" w:eastAsia="en-US"/>
              </w:rPr>
              <w:t>ed a</w:t>
            </w:r>
            <w:r w:rsidRPr="00AB460F">
              <w:rPr>
                <w:rFonts w:ascii="Calibri" w:eastAsia="Calibri" w:hAnsi="Calibri" w:cs="Arial"/>
                <w:b/>
                <w:color w:val="000000"/>
                <w:spacing w:val="-1"/>
                <w:sz w:val="24"/>
                <w:szCs w:val="24"/>
                <w:lang w:val="en-US" w:eastAsia="en-US"/>
              </w:rPr>
              <w:t>n</w:t>
            </w:r>
            <w:r w:rsidRPr="00AB460F">
              <w:rPr>
                <w:rFonts w:ascii="Calibri" w:eastAsia="Calibri" w:hAnsi="Calibri" w:cs="Arial"/>
                <w:b/>
                <w:color w:val="000000"/>
                <w:sz w:val="24"/>
                <w:szCs w:val="24"/>
                <w:lang w:val="en-US" w:eastAsia="en-US"/>
              </w:rPr>
              <w:t xml:space="preserve">d </w:t>
            </w:r>
            <w:r w:rsidRPr="00AB460F">
              <w:rPr>
                <w:rFonts w:ascii="Calibri" w:eastAsia="Calibri" w:hAnsi="Calibri" w:cs="Arial"/>
                <w:b/>
                <w:color w:val="000000"/>
                <w:spacing w:val="-2"/>
                <w:sz w:val="24"/>
                <w:szCs w:val="24"/>
                <w:lang w:val="en-US" w:eastAsia="en-US"/>
              </w:rPr>
              <w:t>s</w:t>
            </w:r>
            <w:r w:rsidRPr="00AB460F">
              <w:rPr>
                <w:rFonts w:ascii="Calibri" w:eastAsia="Calibri" w:hAnsi="Calibri" w:cs="Arial"/>
                <w:b/>
                <w:color w:val="000000"/>
                <w:sz w:val="24"/>
                <w:szCs w:val="24"/>
                <w:lang w:val="en-US" w:eastAsia="en-US"/>
              </w:rPr>
              <w:t>u</w:t>
            </w:r>
            <w:r w:rsidRPr="00AB460F">
              <w:rPr>
                <w:rFonts w:ascii="Calibri" w:eastAsia="Calibri" w:hAnsi="Calibri" w:cs="Arial"/>
                <w:b/>
                <w:color w:val="000000"/>
                <w:spacing w:val="-1"/>
                <w:sz w:val="24"/>
                <w:szCs w:val="24"/>
                <w:lang w:val="en-US" w:eastAsia="en-US"/>
              </w:rPr>
              <w:t>p</w:t>
            </w:r>
            <w:r w:rsidRPr="00AB460F">
              <w:rPr>
                <w:rFonts w:ascii="Calibri" w:eastAsia="Calibri" w:hAnsi="Calibri" w:cs="Arial"/>
                <w:b/>
                <w:color w:val="000000"/>
                <w:sz w:val="24"/>
                <w:szCs w:val="24"/>
                <w:lang w:val="en-US" w:eastAsia="en-US"/>
              </w:rPr>
              <w:t>p</w:t>
            </w:r>
            <w:r w:rsidRPr="00AB460F">
              <w:rPr>
                <w:rFonts w:ascii="Calibri" w:eastAsia="Calibri" w:hAnsi="Calibri" w:cs="Arial"/>
                <w:b/>
                <w:color w:val="000000"/>
                <w:spacing w:val="-2"/>
                <w:sz w:val="24"/>
                <w:szCs w:val="24"/>
                <w:lang w:val="en-US" w:eastAsia="en-US"/>
              </w:rPr>
              <w:t>li</w:t>
            </w:r>
            <w:r w:rsidRPr="00AB460F">
              <w:rPr>
                <w:rFonts w:ascii="Calibri" w:eastAsia="Calibri" w:hAnsi="Calibri" w:cs="Arial"/>
                <w:b/>
                <w:color w:val="000000"/>
                <w:sz w:val="24"/>
                <w:szCs w:val="24"/>
                <w:lang w:val="en-US" w:eastAsia="en-US"/>
              </w:rPr>
              <w:t>ed</w:t>
            </w:r>
          </w:p>
        </w:tc>
      </w:tr>
      <w:tr w:rsidR="00AB460F" w:rsidRPr="00AB460F" w:rsidTr="003D36F6">
        <w:trPr>
          <w:trHeight w:val="70"/>
        </w:trPr>
        <w:tc>
          <w:tcPr>
            <w:tcW w:w="1396" w:type="dxa"/>
            <w:vAlign w:val="center"/>
          </w:tcPr>
          <w:p w:rsidR="00AB460F" w:rsidRPr="00AB460F" w:rsidRDefault="00AB460F" w:rsidP="00AB460F">
            <w:pPr>
              <w:widowControl w:val="0"/>
              <w:kinsoku w:val="0"/>
              <w:overflowPunct w:val="0"/>
              <w:autoSpaceDE w:val="0"/>
              <w:autoSpaceDN w:val="0"/>
              <w:adjustRightInd w:val="0"/>
              <w:spacing w:before="0" w:after="0"/>
              <w:ind w:left="102"/>
              <w:rPr>
                <w:rFonts w:ascii="Calibri" w:eastAsia="Calibri" w:hAnsi="Calibri" w:cs="Arial"/>
                <w:b/>
                <w:color w:val="000000"/>
                <w:sz w:val="24"/>
                <w:szCs w:val="24"/>
                <w:lang w:val="en-US" w:eastAsia="en-US"/>
              </w:rPr>
            </w:pPr>
            <w:r w:rsidRPr="00AB460F">
              <w:rPr>
                <w:rFonts w:ascii="Calibri" w:eastAsia="Calibri" w:hAnsi="Calibri" w:cs="Arial"/>
                <w:b/>
                <w:color w:val="000000"/>
                <w:spacing w:val="-2"/>
                <w:sz w:val="24"/>
                <w:szCs w:val="24"/>
                <w:lang w:val="en-US" w:eastAsia="en-US"/>
              </w:rPr>
              <w:t>C</w:t>
            </w:r>
            <w:r w:rsidRPr="00AB460F">
              <w:rPr>
                <w:rFonts w:ascii="Calibri" w:eastAsia="Calibri" w:hAnsi="Calibri" w:cs="Arial"/>
                <w:b/>
                <w:color w:val="000000"/>
                <w:sz w:val="24"/>
                <w:szCs w:val="24"/>
                <w:lang w:val="en-US" w:eastAsia="en-US"/>
              </w:rPr>
              <w:t>ampus</w:t>
            </w:r>
          </w:p>
        </w:tc>
        <w:tc>
          <w:tcPr>
            <w:tcW w:w="1718" w:type="dxa"/>
            <w:vAlign w:val="center"/>
          </w:tcPr>
          <w:p w:rsidR="00AB460F" w:rsidRPr="00AB460F" w:rsidRDefault="00AB460F" w:rsidP="00AB460F">
            <w:pPr>
              <w:widowControl w:val="0"/>
              <w:kinsoku w:val="0"/>
              <w:overflowPunct w:val="0"/>
              <w:autoSpaceDE w:val="0"/>
              <w:autoSpaceDN w:val="0"/>
              <w:adjustRightInd w:val="0"/>
              <w:spacing w:before="0" w:after="0"/>
              <w:ind w:left="612" w:right="608"/>
              <w:jc w:val="center"/>
              <w:rPr>
                <w:rFonts w:ascii="Calibri" w:eastAsia="Calibri" w:hAnsi="Calibri" w:cs="Arial"/>
                <w:b/>
                <w:color w:val="000000"/>
                <w:sz w:val="24"/>
                <w:szCs w:val="24"/>
                <w:lang w:val="en-US" w:eastAsia="en-US"/>
              </w:rPr>
            </w:pPr>
            <w:r w:rsidRPr="00AB460F">
              <w:rPr>
                <w:rFonts w:ascii="Calibri" w:eastAsia="Calibri" w:hAnsi="Calibri" w:cs="Arial"/>
                <w:b/>
                <w:color w:val="000000"/>
                <w:spacing w:val="-1"/>
                <w:sz w:val="24"/>
                <w:szCs w:val="24"/>
                <w:lang w:val="en-US" w:eastAsia="en-US"/>
              </w:rPr>
              <w:t>Loans</w:t>
            </w:r>
          </w:p>
        </w:tc>
        <w:tc>
          <w:tcPr>
            <w:tcW w:w="2035" w:type="dxa"/>
            <w:vAlign w:val="center"/>
          </w:tcPr>
          <w:p w:rsidR="00AB460F" w:rsidRPr="00AB460F" w:rsidRDefault="00AB460F" w:rsidP="00AB460F">
            <w:pPr>
              <w:widowControl w:val="0"/>
              <w:kinsoku w:val="0"/>
              <w:overflowPunct w:val="0"/>
              <w:autoSpaceDE w:val="0"/>
              <w:autoSpaceDN w:val="0"/>
              <w:adjustRightInd w:val="0"/>
              <w:spacing w:before="0" w:after="0"/>
              <w:ind w:left="335"/>
              <w:rPr>
                <w:rFonts w:ascii="Calibri" w:eastAsia="Calibri" w:hAnsi="Calibri" w:cs="Arial"/>
                <w:b/>
                <w:color w:val="000000"/>
                <w:sz w:val="24"/>
                <w:szCs w:val="24"/>
                <w:lang w:val="en-US" w:eastAsia="en-US"/>
              </w:rPr>
            </w:pPr>
            <w:r w:rsidRPr="00AB460F">
              <w:rPr>
                <w:rFonts w:ascii="Calibri" w:eastAsia="Calibri" w:hAnsi="Calibri" w:cs="Arial"/>
                <w:b/>
                <w:color w:val="000000"/>
                <w:sz w:val="24"/>
                <w:szCs w:val="24"/>
                <w:lang w:val="en-US" w:eastAsia="en-US"/>
              </w:rPr>
              <w:t>L</w:t>
            </w:r>
            <w:r w:rsidRPr="00AB460F">
              <w:rPr>
                <w:rFonts w:ascii="Calibri" w:eastAsia="Calibri" w:hAnsi="Calibri" w:cs="Arial"/>
                <w:b/>
                <w:color w:val="000000"/>
                <w:spacing w:val="-1"/>
                <w:sz w:val="24"/>
                <w:szCs w:val="24"/>
                <w:lang w:val="en-US" w:eastAsia="en-US"/>
              </w:rPr>
              <w:t>o</w:t>
            </w:r>
            <w:r w:rsidRPr="00AB460F">
              <w:rPr>
                <w:rFonts w:ascii="Calibri" w:eastAsia="Calibri" w:hAnsi="Calibri" w:cs="Arial"/>
                <w:b/>
                <w:color w:val="000000"/>
                <w:sz w:val="24"/>
                <w:szCs w:val="24"/>
                <w:lang w:val="en-US" w:eastAsia="en-US"/>
              </w:rPr>
              <w:t>a</w:t>
            </w:r>
            <w:r w:rsidRPr="00AB460F">
              <w:rPr>
                <w:rFonts w:ascii="Calibri" w:eastAsia="Calibri" w:hAnsi="Calibri" w:cs="Arial"/>
                <w:b/>
                <w:color w:val="000000"/>
                <w:spacing w:val="-1"/>
                <w:sz w:val="24"/>
                <w:szCs w:val="24"/>
                <w:lang w:val="en-US" w:eastAsia="en-US"/>
              </w:rPr>
              <w:t>n</w:t>
            </w:r>
            <w:r w:rsidRPr="00AB460F">
              <w:rPr>
                <w:rFonts w:ascii="Calibri" w:eastAsia="Calibri" w:hAnsi="Calibri" w:cs="Arial"/>
                <w:b/>
                <w:color w:val="000000"/>
                <w:sz w:val="24"/>
                <w:szCs w:val="24"/>
                <w:lang w:val="en-US" w:eastAsia="en-US"/>
              </w:rPr>
              <w:t>s</w:t>
            </w:r>
            <w:r w:rsidRPr="00AB460F">
              <w:rPr>
                <w:rFonts w:ascii="Calibri" w:eastAsia="Calibri" w:hAnsi="Calibri" w:cs="Arial"/>
                <w:b/>
                <w:color w:val="000000"/>
                <w:spacing w:val="1"/>
                <w:sz w:val="24"/>
                <w:szCs w:val="24"/>
                <w:lang w:val="en-US" w:eastAsia="en-US"/>
              </w:rPr>
              <w:t xml:space="preserve"> </w:t>
            </w:r>
            <w:r w:rsidRPr="00AB460F">
              <w:rPr>
                <w:rFonts w:ascii="Calibri" w:eastAsia="Calibri" w:hAnsi="Calibri" w:cs="Arial"/>
                <w:b/>
                <w:color w:val="000000"/>
                <w:sz w:val="24"/>
                <w:szCs w:val="24"/>
                <w:lang w:val="en-US" w:eastAsia="en-US"/>
              </w:rPr>
              <w:t>F</w:t>
            </w:r>
            <w:r w:rsidRPr="00AB460F">
              <w:rPr>
                <w:rFonts w:ascii="Calibri" w:eastAsia="Calibri" w:hAnsi="Calibri" w:cs="Arial"/>
                <w:b/>
                <w:color w:val="000000"/>
                <w:spacing w:val="-2"/>
                <w:sz w:val="24"/>
                <w:szCs w:val="24"/>
                <w:lang w:val="en-US" w:eastAsia="en-US"/>
              </w:rPr>
              <w:t>ill</w:t>
            </w:r>
            <w:r w:rsidRPr="00AB460F">
              <w:rPr>
                <w:rFonts w:ascii="Calibri" w:eastAsia="Calibri" w:hAnsi="Calibri" w:cs="Arial"/>
                <w:b/>
                <w:color w:val="000000"/>
                <w:sz w:val="24"/>
                <w:szCs w:val="24"/>
                <w:lang w:val="en-US" w:eastAsia="en-US"/>
              </w:rPr>
              <w:t>ed</w:t>
            </w:r>
          </w:p>
        </w:tc>
        <w:tc>
          <w:tcPr>
            <w:tcW w:w="1934" w:type="dxa"/>
            <w:vAlign w:val="center"/>
          </w:tcPr>
          <w:p w:rsidR="00AB460F" w:rsidRPr="00AB460F" w:rsidRDefault="00AB460F" w:rsidP="00AB460F">
            <w:pPr>
              <w:widowControl w:val="0"/>
              <w:kinsoku w:val="0"/>
              <w:overflowPunct w:val="0"/>
              <w:autoSpaceDE w:val="0"/>
              <w:autoSpaceDN w:val="0"/>
              <w:adjustRightInd w:val="0"/>
              <w:spacing w:before="0" w:after="0"/>
              <w:ind w:left="613" w:right="608"/>
              <w:jc w:val="center"/>
              <w:rPr>
                <w:rFonts w:ascii="Calibri" w:eastAsia="Calibri" w:hAnsi="Calibri" w:cs="Arial"/>
                <w:b/>
                <w:color w:val="000000"/>
                <w:sz w:val="24"/>
                <w:szCs w:val="24"/>
                <w:lang w:val="en-US" w:eastAsia="en-US"/>
              </w:rPr>
            </w:pPr>
            <w:r w:rsidRPr="00AB460F">
              <w:rPr>
                <w:rFonts w:ascii="Calibri" w:eastAsia="Calibri" w:hAnsi="Calibri" w:cs="Arial"/>
                <w:b/>
                <w:color w:val="000000"/>
                <w:spacing w:val="-1"/>
                <w:sz w:val="24"/>
                <w:szCs w:val="24"/>
                <w:lang w:val="en-US" w:eastAsia="en-US"/>
              </w:rPr>
              <w:t>Loans</w:t>
            </w:r>
          </w:p>
        </w:tc>
        <w:tc>
          <w:tcPr>
            <w:tcW w:w="1933" w:type="dxa"/>
            <w:vAlign w:val="center"/>
          </w:tcPr>
          <w:p w:rsidR="00AB460F" w:rsidRPr="00AB460F" w:rsidRDefault="00AB460F" w:rsidP="00AB460F">
            <w:pPr>
              <w:widowControl w:val="0"/>
              <w:kinsoku w:val="0"/>
              <w:overflowPunct w:val="0"/>
              <w:autoSpaceDE w:val="0"/>
              <w:autoSpaceDN w:val="0"/>
              <w:adjustRightInd w:val="0"/>
              <w:spacing w:before="0" w:after="0"/>
              <w:ind w:left="169"/>
              <w:rPr>
                <w:rFonts w:ascii="Calibri" w:eastAsia="Calibri" w:hAnsi="Calibri" w:cs="Arial"/>
                <w:b/>
                <w:color w:val="000000"/>
                <w:sz w:val="24"/>
                <w:szCs w:val="24"/>
                <w:lang w:val="en-US" w:eastAsia="en-US"/>
              </w:rPr>
            </w:pPr>
            <w:r w:rsidRPr="00AB460F">
              <w:rPr>
                <w:rFonts w:ascii="Calibri" w:eastAsia="Calibri" w:hAnsi="Calibri" w:cs="Arial"/>
                <w:b/>
                <w:color w:val="000000"/>
                <w:sz w:val="24"/>
                <w:szCs w:val="24"/>
                <w:lang w:val="en-US" w:eastAsia="en-US"/>
              </w:rPr>
              <w:t>L</w:t>
            </w:r>
            <w:r w:rsidRPr="00AB460F">
              <w:rPr>
                <w:rFonts w:ascii="Calibri" w:eastAsia="Calibri" w:hAnsi="Calibri" w:cs="Arial"/>
                <w:b/>
                <w:color w:val="000000"/>
                <w:spacing w:val="-1"/>
                <w:sz w:val="24"/>
                <w:szCs w:val="24"/>
                <w:lang w:val="en-US" w:eastAsia="en-US"/>
              </w:rPr>
              <w:t>o</w:t>
            </w:r>
            <w:r w:rsidRPr="00AB460F">
              <w:rPr>
                <w:rFonts w:ascii="Calibri" w:eastAsia="Calibri" w:hAnsi="Calibri" w:cs="Arial"/>
                <w:b/>
                <w:color w:val="000000"/>
                <w:sz w:val="24"/>
                <w:szCs w:val="24"/>
                <w:lang w:val="en-US" w:eastAsia="en-US"/>
              </w:rPr>
              <w:t>a</w:t>
            </w:r>
            <w:r w:rsidRPr="00AB460F">
              <w:rPr>
                <w:rFonts w:ascii="Calibri" w:eastAsia="Calibri" w:hAnsi="Calibri" w:cs="Arial"/>
                <w:b/>
                <w:color w:val="000000"/>
                <w:spacing w:val="-1"/>
                <w:sz w:val="24"/>
                <w:szCs w:val="24"/>
                <w:lang w:val="en-US" w:eastAsia="en-US"/>
              </w:rPr>
              <w:t>n</w:t>
            </w:r>
            <w:r w:rsidRPr="00AB460F">
              <w:rPr>
                <w:rFonts w:ascii="Calibri" w:eastAsia="Calibri" w:hAnsi="Calibri" w:cs="Arial"/>
                <w:b/>
                <w:color w:val="000000"/>
                <w:sz w:val="24"/>
                <w:szCs w:val="24"/>
                <w:lang w:val="en-US" w:eastAsia="en-US"/>
              </w:rPr>
              <w:t>s</w:t>
            </w:r>
            <w:r w:rsidRPr="00AB460F">
              <w:rPr>
                <w:rFonts w:ascii="Calibri" w:eastAsia="Calibri" w:hAnsi="Calibri" w:cs="Arial"/>
                <w:b/>
                <w:color w:val="000000"/>
                <w:spacing w:val="1"/>
                <w:sz w:val="24"/>
                <w:szCs w:val="24"/>
                <w:lang w:val="en-US" w:eastAsia="en-US"/>
              </w:rPr>
              <w:t xml:space="preserve"> </w:t>
            </w:r>
            <w:r w:rsidRPr="00AB460F">
              <w:rPr>
                <w:rFonts w:ascii="Calibri" w:eastAsia="Calibri" w:hAnsi="Calibri" w:cs="Arial"/>
                <w:b/>
                <w:color w:val="000000"/>
                <w:spacing w:val="-1"/>
                <w:sz w:val="24"/>
                <w:szCs w:val="24"/>
                <w:lang w:val="en-US" w:eastAsia="en-US"/>
              </w:rPr>
              <w:t>S</w:t>
            </w:r>
            <w:r w:rsidRPr="00AB460F">
              <w:rPr>
                <w:rFonts w:ascii="Calibri" w:eastAsia="Calibri" w:hAnsi="Calibri" w:cs="Arial"/>
                <w:b/>
                <w:color w:val="000000"/>
                <w:sz w:val="24"/>
                <w:szCs w:val="24"/>
                <w:lang w:val="en-US" w:eastAsia="en-US"/>
              </w:rPr>
              <w:t>u</w:t>
            </w:r>
            <w:r w:rsidRPr="00AB460F">
              <w:rPr>
                <w:rFonts w:ascii="Calibri" w:eastAsia="Calibri" w:hAnsi="Calibri" w:cs="Arial"/>
                <w:b/>
                <w:color w:val="000000"/>
                <w:spacing w:val="-1"/>
                <w:sz w:val="24"/>
                <w:szCs w:val="24"/>
                <w:lang w:val="en-US" w:eastAsia="en-US"/>
              </w:rPr>
              <w:t>p</w:t>
            </w:r>
            <w:r w:rsidRPr="00AB460F">
              <w:rPr>
                <w:rFonts w:ascii="Calibri" w:eastAsia="Calibri" w:hAnsi="Calibri" w:cs="Arial"/>
                <w:b/>
                <w:color w:val="000000"/>
                <w:sz w:val="24"/>
                <w:szCs w:val="24"/>
                <w:lang w:val="en-US" w:eastAsia="en-US"/>
              </w:rPr>
              <w:t>p</w:t>
            </w:r>
            <w:r w:rsidRPr="00AB460F">
              <w:rPr>
                <w:rFonts w:ascii="Calibri" w:eastAsia="Calibri" w:hAnsi="Calibri" w:cs="Arial"/>
                <w:b/>
                <w:color w:val="000000"/>
                <w:spacing w:val="-2"/>
                <w:sz w:val="24"/>
                <w:szCs w:val="24"/>
                <w:lang w:val="en-US" w:eastAsia="en-US"/>
              </w:rPr>
              <w:t>li</w:t>
            </w:r>
            <w:r w:rsidRPr="00AB460F">
              <w:rPr>
                <w:rFonts w:ascii="Calibri" w:eastAsia="Calibri" w:hAnsi="Calibri" w:cs="Arial"/>
                <w:b/>
                <w:color w:val="000000"/>
                <w:sz w:val="24"/>
                <w:szCs w:val="24"/>
                <w:lang w:val="en-US" w:eastAsia="en-US"/>
              </w:rPr>
              <w:t>ed</w:t>
            </w:r>
          </w:p>
        </w:tc>
      </w:tr>
      <w:tr w:rsidR="00AB460F" w:rsidRPr="00AB460F" w:rsidTr="003D36F6">
        <w:tc>
          <w:tcPr>
            <w:tcW w:w="1396" w:type="dxa"/>
          </w:tcPr>
          <w:p w:rsidR="00AB460F" w:rsidRPr="00AB460F" w:rsidRDefault="00AB460F" w:rsidP="00AB460F">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South</w:t>
            </w:r>
          </w:p>
        </w:tc>
        <w:tc>
          <w:tcPr>
            <w:tcW w:w="1718" w:type="dxa"/>
          </w:tcPr>
          <w:p w:rsidR="00AB460F" w:rsidRPr="00AB460F" w:rsidRDefault="00AB460F" w:rsidP="00AB460F">
            <w:pPr>
              <w:widowControl w:val="0"/>
              <w:kinsoku w:val="0"/>
              <w:overflowPunct w:val="0"/>
              <w:autoSpaceDE w:val="0"/>
              <w:autoSpaceDN w:val="0"/>
              <w:adjustRightInd w:val="0"/>
              <w:spacing w:before="0" w:after="0"/>
              <w:ind w:right="725"/>
              <w:jc w:val="right"/>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533</w:t>
            </w:r>
          </w:p>
        </w:tc>
        <w:tc>
          <w:tcPr>
            <w:tcW w:w="2035" w:type="dxa"/>
          </w:tcPr>
          <w:p w:rsidR="00AB460F" w:rsidRPr="00AB460F" w:rsidRDefault="00AB460F" w:rsidP="00AB460F">
            <w:pPr>
              <w:widowControl w:val="0"/>
              <w:kinsoku w:val="0"/>
              <w:overflowPunct w:val="0"/>
              <w:autoSpaceDE w:val="0"/>
              <w:autoSpaceDN w:val="0"/>
              <w:adjustRightInd w:val="0"/>
              <w:spacing w:before="0" w:after="0"/>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468</w:t>
            </w:r>
          </w:p>
        </w:tc>
        <w:tc>
          <w:tcPr>
            <w:tcW w:w="1934" w:type="dxa"/>
          </w:tcPr>
          <w:p w:rsidR="00AB460F" w:rsidRPr="00AB460F" w:rsidRDefault="00AB460F" w:rsidP="00AB460F">
            <w:pPr>
              <w:widowControl w:val="0"/>
              <w:kinsoku w:val="0"/>
              <w:overflowPunct w:val="0"/>
              <w:autoSpaceDE w:val="0"/>
              <w:autoSpaceDN w:val="0"/>
              <w:adjustRightInd w:val="0"/>
              <w:spacing w:before="0" w:after="0"/>
              <w:ind w:left="727" w:right="724"/>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444</w:t>
            </w:r>
          </w:p>
        </w:tc>
        <w:tc>
          <w:tcPr>
            <w:tcW w:w="1933" w:type="dxa"/>
          </w:tcPr>
          <w:p w:rsidR="00AB460F" w:rsidRPr="00AB460F" w:rsidRDefault="00AB460F" w:rsidP="00AB460F">
            <w:pPr>
              <w:widowControl w:val="0"/>
              <w:kinsoku w:val="0"/>
              <w:overflowPunct w:val="0"/>
              <w:autoSpaceDE w:val="0"/>
              <w:autoSpaceDN w:val="0"/>
              <w:adjustRightInd w:val="0"/>
              <w:spacing w:before="0" w:after="0"/>
              <w:ind w:left="725" w:right="725"/>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378</w:t>
            </w:r>
          </w:p>
        </w:tc>
      </w:tr>
      <w:tr w:rsidR="00AB460F" w:rsidRPr="00AB460F" w:rsidTr="003D36F6">
        <w:tc>
          <w:tcPr>
            <w:tcW w:w="1396" w:type="dxa"/>
          </w:tcPr>
          <w:p w:rsidR="00AB460F" w:rsidRPr="00AB460F" w:rsidRDefault="00AB460F" w:rsidP="00AB460F">
            <w:pPr>
              <w:widowControl w:val="0"/>
              <w:kinsoku w:val="0"/>
              <w:overflowPunct w:val="0"/>
              <w:autoSpaceDE w:val="0"/>
              <w:autoSpaceDN w:val="0"/>
              <w:adjustRightInd w:val="0"/>
              <w:spacing w:before="0" w:after="0"/>
              <w:ind w:left="102"/>
              <w:rPr>
                <w:rFonts w:ascii="Calibri" w:eastAsia="Calibri" w:hAnsi="Calibri" w:cs="Arial"/>
                <w:color w:val="000000"/>
                <w:sz w:val="24"/>
                <w:szCs w:val="24"/>
                <w:highlight w:val="yellow"/>
                <w:lang w:val="en-US" w:eastAsia="en-US"/>
              </w:rPr>
            </w:pPr>
            <w:r w:rsidRPr="00AB460F">
              <w:rPr>
                <w:rFonts w:ascii="Calibri" w:eastAsia="Calibri" w:hAnsi="Calibri" w:cs="Arial"/>
                <w:color w:val="000000"/>
                <w:spacing w:val="-2"/>
                <w:sz w:val="24"/>
                <w:szCs w:val="24"/>
                <w:lang w:val="en-US" w:eastAsia="en-US"/>
              </w:rPr>
              <w:t>N</w:t>
            </w:r>
            <w:r w:rsidRPr="00AB460F">
              <w:rPr>
                <w:rFonts w:ascii="Calibri" w:eastAsia="Calibri" w:hAnsi="Calibri" w:cs="Arial"/>
                <w:color w:val="000000"/>
                <w:sz w:val="24"/>
                <w:szCs w:val="24"/>
                <w:lang w:val="en-US" w:eastAsia="en-US"/>
              </w:rPr>
              <w:t>or</w:t>
            </w:r>
            <w:r w:rsidRPr="00AB460F">
              <w:rPr>
                <w:rFonts w:ascii="Calibri" w:eastAsia="Calibri" w:hAnsi="Calibri" w:cs="Arial"/>
                <w:color w:val="000000"/>
                <w:spacing w:val="1"/>
                <w:sz w:val="24"/>
                <w:szCs w:val="24"/>
                <w:lang w:val="en-US" w:eastAsia="en-US"/>
              </w:rPr>
              <w:t>t</w:t>
            </w:r>
            <w:r w:rsidRPr="00AB460F">
              <w:rPr>
                <w:rFonts w:ascii="Calibri" w:eastAsia="Calibri" w:hAnsi="Calibri" w:cs="Arial"/>
                <w:color w:val="000000"/>
                <w:sz w:val="24"/>
                <w:szCs w:val="24"/>
                <w:lang w:val="en-US" w:eastAsia="en-US"/>
              </w:rPr>
              <w:t>h</w:t>
            </w:r>
          </w:p>
        </w:tc>
        <w:tc>
          <w:tcPr>
            <w:tcW w:w="1718" w:type="dxa"/>
          </w:tcPr>
          <w:p w:rsidR="00AB460F" w:rsidRPr="00AB460F" w:rsidRDefault="00AB460F" w:rsidP="00AB460F">
            <w:pPr>
              <w:widowControl w:val="0"/>
              <w:kinsoku w:val="0"/>
              <w:overflowPunct w:val="0"/>
              <w:autoSpaceDE w:val="0"/>
              <w:autoSpaceDN w:val="0"/>
              <w:adjustRightInd w:val="0"/>
              <w:spacing w:before="0" w:after="0"/>
              <w:ind w:left="726" w:right="725"/>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213</w:t>
            </w:r>
          </w:p>
        </w:tc>
        <w:tc>
          <w:tcPr>
            <w:tcW w:w="2035" w:type="dxa"/>
          </w:tcPr>
          <w:p w:rsidR="00AB460F" w:rsidRPr="00AB460F" w:rsidRDefault="00AB460F" w:rsidP="00AB460F">
            <w:pPr>
              <w:widowControl w:val="0"/>
              <w:kinsoku w:val="0"/>
              <w:overflowPunct w:val="0"/>
              <w:autoSpaceDE w:val="0"/>
              <w:autoSpaceDN w:val="0"/>
              <w:adjustRightInd w:val="0"/>
              <w:spacing w:before="0" w:after="0"/>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213</w:t>
            </w:r>
          </w:p>
        </w:tc>
        <w:tc>
          <w:tcPr>
            <w:tcW w:w="1934" w:type="dxa"/>
          </w:tcPr>
          <w:p w:rsidR="00AB460F" w:rsidRPr="00AB460F" w:rsidRDefault="00AB460F" w:rsidP="00AB460F">
            <w:pPr>
              <w:widowControl w:val="0"/>
              <w:kinsoku w:val="0"/>
              <w:overflowPunct w:val="0"/>
              <w:autoSpaceDE w:val="0"/>
              <w:autoSpaceDN w:val="0"/>
              <w:adjustRightInd w:val="0"/>
              <w:spacing w:before="0" w:after="0"/>
              <w:ind w:left="727" w:right="724"/>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139</w:t>
            </w:r>
          </w:p>
        </w:tc>
        <w:tc>
          <w:tcPr>
            <w:tcW w:w="1933" w:type="dxa"/>
          </w:tcPr>
          <w:p w:rsidR="00AB460F" w:rsidRPr="00AB460F" w:rsidRDefault="00AB460F" w:rsidP="00AB460F">
            <w:pPr>
              <w:widowControl w:val="0"/>
              <w:kinsoku w:val="0"/>
              <w:overflowPunct w:val="0"/>
              <w:autoSpaceDE w:val="0"/>
              <w:autoSpaceDN w:val="0"/>
              <w:adjustRightInd w:val="0"/>
              <w:spacing w:before="0" w:after="0"/>
              <w:ind w:left="725" w:right="725"/>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151</w:t>
            </w:r>
          </w:p>
        </w:tc>
      </w:tr>
      <w:tr w:rsidR="00AB460F" w:rsidRPr="00AB460F" w:rsidTr="003D36F6">
        <w:tc>
          <w:tcPr>
            <w:tcW w:w="1396" w:type="dxa"/>
            <w:vAlign w:val="center"/>
          </w:tcPr>
          <w:p w:rsidR="00AB460F" w:rsidRPr="00AB460F" w:rsidRDefault="00AB460F" w:rsidP="00AB460F">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AB460F">
              <w:rPr>
                <w:rFonts w:ascii="Calibri" w:eastAsia="Calibri" w:hAnsi="Calibri" w:cs="Arial"/>
                <w:color w:val="000000"/>
                <w:spacing w:val="-1"/>
                <w:sz w:val="24"/>
                <w:szCs w:val="24"/>
                <w:lang w:val="en-US" w:eastAsia="en-US"/>
              </w:rPr>
              <w:t>2</w:t>
            </w:r>
            <w:r w:rsidRPr="00AB460F">
              <w:rPr>
                <w:rFonts w:ascii="Calibri" w:eastAsia="Calibri" w:hAnsi="Calibri" w:cs="Arial"/>
                <w:color w:val="000000"/>
                <w:spacing w:val="-1"/>
                <w:sz w:val="24"/>
                <w:szCs w:val="24"/>
                <w:vertAlign w:val="superscript"/>
                <w:lang w:val="en-US" w:eastAsia="en-US"/>
              </w:rPr>
              <w:t>nd</w:t>
            </w:r>
            <w:r w:rsidRPr="00AB460F">
              <w:rPr>
                <w:rFonts w:ascii="Calibri" w:eastAsia="Calibri" w:hAnsi="Calibri" w:cs="Arial"/>
                <w:color w:val="000000"/>
                <w:spacing w:val="20"/>
                <w:position w:val="10"/>
                <w:sz w:val="24"/>
                <w:szCs w:val="24"/>
                <w:lang w:val="en-US" w:eastAsia="en-US"/>
              </w:rPr>
              <w:t xml:space="preserve"> </w:t>
            </w:r>
            <w:r w:rsidRPr="00AB460F">
              <w:rPr>
                <w:rFonts w:ascii="Calibri" w:eastAsia="Calibri" w:hAnsi="Calibri" w:cs="Arial"/>
                <w:color w:val="000000"/>
                <w:spacing w:val="-1"/>
                <w:sz w:val="24"/>
                <w:szCs w:val="24"/>
                <w:lang w:val="en-US" w:eastAsia="en-US"/>
              </w:rPr>
              <w:t>A</w:t>
            </w:r>
            <w:r w:rsidRPr="00AB460F">
              <w:rPr>
                <w:rFonts w:ascii="Calibri" w:eastAsia="Calibri" w:hAnsi="Calibri" w:cs="Arial"/>
                <w:color w:val="000000"/>
                <w:spacing w:val="-3"/>
                <w:sz w:val="24"/>
                <w:szCs w:val="24"/>
                <w:lang w:val="en-US" w:eastAsia="en-US"/>
              </w:rPr>
              <w:t>v</w:t>
            </w:r>
            <w:r w:rsidRPr="00AB460F">
              <w:rPr>
                <w:rFonts w:ascii="Calibri" w:eastAsia="Calibri" w:hAnsi="Calibri" w:cs="Arial"/>
                <w:color w:val="000000"/>
                <w:sz w:val="24"/>
                <w:szCs w:val="24"/>
                <w:lang w:val="en-US" w:eastAsia="en-US"/>
              </w:rPr>
              <w:t>e</w:t>
            </w:r>
          </w:p>
        </w:tc>
        <w:tc>
          <w:tcPr>
            <w:tcW w:w="1718" w:type="dxa"/>
            <w:vAlign w:val="center"/>
          </w:tcPr>
          <w:p w:rsidR="00AB460F" w:rsidRPr="00AB460F" w:rsidRDefault="00AB460F" w:rsidP="00AB460F">
            <w:pPr>
              <w:widowControl w:val="0"/>
              <w:kinsoku w:val="0"/>
              <w:overflowPunct w:val="0"/>
              <w:autoSpaceDE w:val="0"/>
              <w:autoSpaceDN w:val="0"/>
              <w:adjustRightInd w:val="0"/>
              <w:spacing w:before="0" w:after="0"/>
              <w:ind w:left="726" w:right="725"/>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38</w:t>
            </w:r>
          </w:p>
        </w:tc>
        <w:tc>
          <w:tcPr>
            <w:tcW w:w="2035" w:type="dxa"/>
            <w:vAlign w:val="center"/>
          </w:tcPr>
          <w:p w:rsidR="00AB460F" w:rsidRPr="00AB460F" w:rsidRDefault="00AB460F" w:rsidP="00AB460F">
            <w:pPr>
              <w:widowControl w:val="0"/>
              <w:kinsoku w:val="0"/>
              <w:overflowPunct w:val="0"/>
              <w:autoSpaceDE w:val="0"/>
              <w:autoSpaceDN w:val="0"/>
              <w:adjustRightInd w:val="0"/>
              <w:spacing w:before="0" w:after="0"/>
              <w:ind w:right="725"/>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36</w:t>
            </w:r>
          </w:p>
        </w:tc>
        <w:tc>
          <w:tcPr>
            <w:tcW w:w="1934" w:type="dxa"/>
            <w:vAlign w:val="center"/>
          </w:tcPr>
          <w:p w:rsidR="00AB460F" w:rsidRPr="00AB460F" w:rsidRDefault="00AB460F" w:rsidP="00AB460F">
            <w:pPr>
              <w:widowControl w:val="0"/>
              <w:kinsoku w:val="0"/>
              <w:overflowPunct w:val="0"/>
              <w:autoSpaceDE w:val="0"/>
              <w:autoSpaceDN w:val="0"/>
              <w:adjustRightInd w:val="0"/>
              <w:spacing w:before="0" w:after="0"/>
              <w:ind w:left="727" w:right="724"/>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93</w:t>
            </w:r>
          </w:p>
        </w:tc>
        <w:tc>
          <w:tcPr>
            <w:tcW w:w="1933" w:type="dxa"/>
            <w:vAlign w:val="center"/>
          </w:tcPr>
          <w:p w:rsidR="00AB460F" w:rsidRPr="00AB460F" w:rsidRDefault="00AB460F" w:rsidP="00AB460F">
            <w:pPr>
              <w:widowControl w:val="0"/>
              <w:kinsoku w:val="0"/>
              <w:overflowPunct w:val="0"/>
              <w:autoSpaceDE w:val="0"/>
              <w:autoSpaceDN w:val="0"/>
              <w:adjustRightInd w:val="0"/>
              <w:spacing w:before="0" w:after="0"/>
              <w:ind w:left="725" w:right="725"/>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87</w:t>
            </w:r>
          </w:p>
        </w:tc>
      </w:tr>
      <w:tr w:rsidR="00AB460F" w:rsidRPr="00AB460F" w:rsidTr="003D36F6">
        <w:tc>
          <w:tcPr>
            <w:tcW w:w="1396" w:type="dxa"/>
          </w:tcPr>
          <w:p w:rsidR="00AB460F" w:rsidRPr="00AB460F" w:rsidRDefault="00AB460F" w:rsidP="00AB460F">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AB460F">
              <w:rPr>
                <w:rFonts w:ascii="Calibri" w:eastAsia="Calibri" w:hAnsi="Calibri" w:cs="Arial"/>
                <w:color w:val="000000"/>
                <w:spacing w:val="-2"/>
                <w:sz w:val="24"/>
                <w:szCs w:val="24"/>
                <w:lang w:val="en-US" w:eastAsia="en-US"/>
              </w:rPr>
              <w:t>Mi</w:t>
            </w:r>
            <w:r w:rsidRPr="00AB460F">
              <w:rPr>
                <w:rFonts w:ascii="Calibri" w:eastAsia="Calibri" w:hAnsi="Calibri" w:cs="Arial"/>
                <w:color w:val="000000"/>
                <w:sz w:val="24"/>
                <w:szCs w:val="24"/>
                <w:lang w:val="en-US" w:eastAsia="en-US"/>
              </w:rPr>
              <w:t>ss</w:t>
            </w:r>
            <w:r w:rsidRPr="00AB460F">
              <w:rPr>
                <w:rFonts w:ascii="Calibri" w:eastAsia="Calibri" w:hAnsi="Calibri" w:cs="Arial"/>
                <w:color w:val="000000"/>
                <w:spacing w:val="-2"/>
                <w:sz w:val="24"/>
                <w:szCs w:val="24"/>
                <w:lang w:val="en-US" w:eastAsia="en-US"/>
              </w:rPr>
              <w:t>i</w:t>
            </w:r>
            <w:r w:rsidRPr="00AB460F">
              <w:rPr>
                <w:rFonts w:ascii="Calibri" w:eastAsia="Calibri" w:hAnsi="Calibri" w:cs="Arial"/>
                <w:color w:val="000000"/>
                <w:sz w:val="24"/>
                <w:szCs w:val="24"/>
                <w:lang w:val="en-US" w:eastAsia="en-US"/>
              </w:rPr>
              <w:t>o</w:t>
            </w:r>
            <w:r w:rsidRPr="00AB460F">
              <w:rPr>
                <w:rFonts w:ascii="Calibri" w:eastAsia="Calibri" w:hAnsi="Calibri" w:cs="Arial"/>
                <w:color w:val="000000"/>
                <w:spacing w:val="1"/>
                <w:sz w:val="24"/>
                <w:szCs w:val="24"/>
                <w:lang w:val="en-US" w:eastAsia="en-US"/>
              </w:rPr>
              <w:t>n</w:t>
            </w:r>
            <w:r w:rsidRPr="00AB460F">
              <w:rPr>
                <w:rFonts w:ascii="Calibri" w:eastAsia="Calibri" w:hAnsi="Calibri" w:cs="Arial"/>
                <w:color w:val="000000"/>
                <w:spacing w:val="-3"/>
                <w:sz w:val="24"/>
                <w:szCs w:val="24"/>
                <w:lang w:val="en-US" w:eastAsia="en-US"/>
              </w:rPr>
              <w:t>v</w:t>
            </w:r>
            <w:r w:rsidRPr="00AB460F">
              <w:rPr>
                <w:rFonts w:ascii="Calibri" w:eastAsia="Calibri" w:hAnsi="Calibri" w:cs="Arial"/>
                <w:color w:val="000000"/>
                <w:sz w:val="24"/>
                <w:szCs w:val="24"/>
                <w:lang w:val="en-US" w:eastAsia="en-US"/>
              </w:rPr>
              <w:t>a</w:t>
            </w:r>
            <w:r w:rsidRPr="00AB460F">
              <w:rPr>
                <w:rFonts w:ascii="Calibri" w:eastAsia="Calibri" w:hAnsi="Calibri" w:cs="Arial"/>
                <w:color w:val="000000"/>
                <w:spacing w:val="-2"/>
                <w:sz w:val="24"/>
                <w:szCs w:val="24"/>
                <w:lang w:val="en-US" w:eastAsia="en-US"/>
              </w:rPr>
              <w:t>l</w:t>
            </w:r>
            <w:r w:rsidRPr="00AB460F">
              <w:rPr>
                <w:rFonts w:ascii="Calibri" w:eastAsia="Calibri" w:hAnsi="Calibri" w:cs="Arial"/>
                <w:color w:val="000000"/>
                <w:sz w:val="24"/>
                <w:szCs w:val="24"/>
                <w:lang w:val="en-US" w:eastAsia="en-US"/>
              </w:rPr>
              <w:t>e</w:t>
            </w:r>
          </w:p>
        </w:tc>
        <w:tc>
          <w:tcPr>
            <w:tcW w:w="1718" w:type="dxa"/>
          </w:tcPr>
          <w:p w:rsidR="00AB460F" w:rsidRPr="00AB460F" w:rsidRDefault="00AB460F" w:rsidP="00AB460F">
            <w:pPr>
              <w:widowControl w:val="0"/>
              <w:kinsoku w:val="0"/>
              <w:overflowPunct w:val="0"/>
              <w:autoSpaceDE w:val="0"/>
              <w:autoSpaceDN w:val="0"/>
              <w:adjustRightInd w:val="0"/>
              <w:spacing w:before="0" w:after="0"/>
              <w:ind w:left="726" w:right="725"/>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54</w:t>
            </w:r>
          </w:p>
        </w:tc>
        <w:tc>
          <w:tcPr>
            <w:tcW w:w="2035" w:type="dxa"/>
          </w:tcPr>
          <w:p w:rsidR="00AB460F" w:rsidRPr="00AB460F" w:rsidRDefault="00AB460F" w:rsidP="00AB460F">
            <w:pPr>
              <w:widowControl w:val="0"/>
              <w:kinsoku w:val="0"/>
              <w:overflowPunct w:val="0"/>
              <w:autoSpaceDE w:val="0"/>
              <w:autoSpaceDN w:val="0"/>
              <w:adjustRightInd w:val="0"/>
              <w:spacing w:before="0" w:after="0"/>
              <w:ind w:right="725"/>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54</w:t>
            </w:r>
          </w:p>
        </w:tc>
        <w:tc>
          <w:tcPr>
            <w:tcW w:w="1934" w:type="dxa"/>
          </w:tcPr>
          <w:p w:rsidR="00AB460F" w:rsidRPr="00AB460F" w:rsidRDefault="00AB460F" w:rsidP="00AB460F">
            <w:pPr>
              <w:widowControl w:val="0"/>
              <w:kinsoku w:val="0"/>
              <w:overflowPunct w:val="0"/>
              <w:autoSpaceDE w:val="0"/>
              <w:autoSpaceDN w:val="0"/>
              <w:adjustRightInd w:val="0"/>
              <w:spacing w:before="0" w:after="0"/>
              <w:ind w:left="727" w:right="724"/>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339</w:t>
            </w:r>
          </w:p>
        </w:tc>
        <w:tc>
          <w:tcPr>
            <w:tcW w:w="1933" w:type="dxa"/>
          </w:tcPr>
          <w:p w:rsidR="00AB460F" w:rsidRPr="00AB460F" w:rsidRDefault="00AB460F" w:rsidP="00AB460F">
            <w:pPr>
              <w:widowControl w:val="0"/>
              <w:kinsoku w:val="0"/>
              <w:overflowPunct w:val="0"/>
              <w:autoSpaceDE w:val="0"/>
              <w:autoSpaceDN w:val="0"/>
              <w:adjustRightInd w:val="0"/>
              <w:spacing w:before="0" w:after="0"/>
              <w:ind w:left="725" w:right="725"/>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337</w:t>
            </w:r>
          </w:p>
        </w:tc>
      </w:tr>
      <w:tr w:rsidR="00AB460F" w:rsidRPr="00AB460F" w:rsidTr="003D36F6">
        <w:tc>
          <w:tcPr>
            <w:tcW w:w="1396" w:type="dxa"/>
          </w:tcPr>
          <w:p w:rsidR="00AB460F" w:rsidRPr="00AB460F" w:rsidRDefault="00AB460F" w:rsidP="00AB460F">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 xml:space="preserve">B </w:t>
            </w:r>
            <w:r w:rsidRPr="00AB460F">
              <w:rPr>
                <w:rFonts w:ascii="Calibri" w:eastAsia="Calibri" w:hAnsi="Calibri" w:cs="Arial"/>
                <w:color w:val="000000"/>
                <w:spacing w:val="-1"/>
                <w:sz w:val="24"/>
                <w:szCs w:val="24"/>
                <w:lang w:val="en-US" w:eastAsia="en-US"/>
              </w:rPr>
              <w:t>S</w:t>
            </w:r>
            <w:r w:rsidRPr="00AB460F">
              <w:rPr>
                <w:rFonts w:ascii="Calibri" w:eastAsia="Calibri" w:hAnsi="Calibri" w:cs="Arial"/>
                <w:color w:val="000000"/>
                <w:sz w:val="24"/>
                <w:szCs w:val="24"/>
                <w:lang w:val="en-US" w:eastAsia="en-US"/>
              </w:rPr>
              <w:t>ch</w:t>
            </w:r>
            <w:r w:rsidRPr="00AB460F">
              <w:rPr>
                <w:rFonts w:ascii="Calibri" w:eastAsia="Calibri" w:hAnsi="Calibri" w:cs="Arial"/>
                <w:color w:val="000000"/>
                <w:spacing w:val="-1"/>
                <w:sz w:val="24"/>
                <w:szCs w:val="24"/>
                <w:lang w:val="en-US" w:eastAsia="en-US"/>
              </w:rPr>
              <w:t>o</w:t>
            </w:r>
            <w:r w:rsidRPr="00AB460F">
              <w:rPr>
                <w:rFonts w:ascii="Calibri" w:eastAsia="Calibri" w:hAnsi="Calibri" w:cs="Arial"/>
                <w:color w:val="000000"/>
                <w:sz w:val="24"/>
                <w:szCs w:val="24"/>
                <w:lang w:val="en-US" w:eastAsia="en-US"/>
              </w:rPr>
              <w:t>ol</w:t>
            </w:r>
          </w:p>
        </w:tc>
        <w:tc>
          <w:tcPr>
            <w:tcW w:w="1718" w:type="dxa"/>
          </w:tcPr>
          <w:p w:rsidR="00AB460F" w:rsidRPr="00AB460F" w:rsidRDefault="00AB460F" w:rsidP="00AB460F">
            <w:pPr>
              <w:widowControl w:val="0"/>
              <w:kinsoku w:val="0"/>
              <w:overflowPunct w:val="0"/>
              <w:autoSpaceDE w:val="0"/>
              <w:autoSpaceDN w:val="0"/>
              <w:adjustRightInd w:val="0"/>
              <w:spacing w:before="0" w:after="0"/>
              <w:ind w:left="726" w:right="725"/>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60</w:t>
            </w:r>
          </w:p>
        </w:tc>
        <w:tc>
          <w:tcPr>
            <w:tcW w:w="2035" w:type="dxa"/>
          </w:tcPr>
          <w:p w:rsidR="00AB460F" w:rsidRPr="00AB460F" w:rsidRDefault="00AB460F" w:rsidP="00AB460F">
            <w:pPr>
              <w:widowControl w:val="0"/>
              <w:kinsoku w:val="0"/>
              <w:overflowPunct w:val="0"/>
              <w:autoSpaceDE w:val="0"/>
              <w:autoSpaceDN w:val="0"/>
              <w:adjustRightInd w:val="0"/>
              <w:spacing w:before="0" w:after="0"/>
              <w:ind w:right="725"/>
              <w:jc w:val="center"/>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 xml:space="preserve">     60</w:t>
            </w:r>
          </w:p>
        </w:tc>
        <w:tc>
          <w:tcPr>
            <w:tcW w:w="1934" w:type="dxa"/>
          </w:tcPr>
          <w:p w:rsidR="00AB460F" w:rsidRPr="00AB460F" w:rsidRDefault="00AB460F" w:rsidP="00AB460F">
            <w:pPr>
              <w:widowControl w:val="0"/>
              <w:kinsoku w:val="0"/>
              <w:overflowPunct w:val="0"/>
              <w:autoSpaceDE w:val="0"/>
              <w:autoSpaceDN w:val="0"/>
              <w:adjustRightInd w:val="0"/>
              <w:spacing w:before="0" w:after="0"/>
              <w:ind w:left="668" w:right="662"/>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440</w:t>
            </w:r>
          </w:p>
        </w:tc>
        <w:tc>
          <w:tcPr>
            <w:tcW w:w="1933" w:type="dxa"/>
          </w:tcPr>
          <w:p w:rsidR="00AB460F" w:rsidRPr="00AB460F" w:rsidRDefault="00AB460F" w:rsidP="00AB460F">
            <w:pPr>
              <w:widowControl w:val="0"/>
              <w:kinsoku w:val="0"/>
              <w:overflowPunct w:val="0"/>
              <w:autoSpaceDE w:val="0"/>
              <w:autoSpaceDN w:val="0"/>
              <w:adjustRightInd w:val="0"/>
              <w:spacing w:before="0" w:after="0"/>
              <w:ind w:left="665" w:right="663"/>
              <w:jc w:val="both"/>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439</w:t>
            </w:r>
          </w:p>
        </w:tc>
      </w:tr>
      <w:tr w:rsidR="00AB460F" w:rsidRPr="00AB460F" w:rsidTr="003D36F6">
        <w:tc>
          <w:tcPr>
            <w:tcW w:w="1396" w:type="dxa"/>
          </w:tcPr>
          <w:p w:rsidR="00AB460F" w:rsidRPr="00AB460F" w:rsidRDefault="00AB460F" w:rsidP="00AB460F">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AB460F">
              <w:rPr>
                <w:rFonts w:ascii="Calibri" w:eastAsia="Calibri" w:hAnsi="Calibri" w:cs="Arial"/>
                <w:color w:val="000000"/>
                <w:sz w:val="24"/>
                <w:szCs w:val="24"/>
                <w:lang w:val="en-US" w:eastAsia="en-US"/>
              </w:rPr>
              <w:t>Ge</w:t>
            </w:r>
            <w:r w:rsidRPr="00AB460F">
              <w:rPr>
                <w:rFonts w:ascii="Calibri" w:eastAsia="Calibri" w:hAnsi="Calibri" w:cs="Arial"/>
                <w:color w:val="000000"/>
                <w:spacing w:val="-1"/>
                <w:sz w:val="24"/>
                <w:szCs w:val="24"/>
                <w:lang w:val="en-US" w:eastAsia="en-US"/>
              </w:rPr>
              <w:t>o</w:t>
            </w:r>
            <w:r w:rsidRPr="00AB460F">
              <w:rPr>
                <w:rFonts w:ascii="Calibri" w:eastAsia="Calibri" w:hAnsi="Calibri" w:cs="Arial"/>
                <w:color w:val="000000"/>
                <w:spacing w:val="-2"/>
                <w:sz w:val="24"/>
                <w:szCs w:val="24"/>
                <w:lang w:val="en-US" w:eastAsia="en-US"/>
              </w:rPr>
              <w:t>r</w:t>
            </w:r>
            <w:r w:rsidRPr="00AB460F">
              <w:rPr>
                <w:rFonts w:ascii="Calibri" w:eastAsia="Calibri" w:hAnsi="Calibri" w:cs="Arial"/>
                <w:color w:val="000000"/>
                <w:spacing w:val="1"/>
                <w:sz w:val="24"/>
                <w:szCs w:val="24"/>
                <w:lang w:val="en-US" w:eastAsia="en-US"/>
              </w:rPr>
              <w:t>g</w:t>
            </w:r>
            <w:r w:rsidRPr="00AB460F">
              <w:rPr>
                <w:rFonts w:ascii="Calibri" w:eastAsia="Calibri" w:hAnsi="Calibri" w:cs="Arial"/>
                <w:color w:val="000000"/>
                <w:sz w:val="24"/>
                <w:szCs w:val="24"/>
                <w:lang w:val="en-US" w:eastAsia="en-US"/>
              </w:rPr>
              <w:t>e</w:t>
            </w:r>
          </w:p>
        </w:tc>
        <w:tc>
          <w:tcPr>
            <w:tcW w:w="1718" w:type="dxa"/>
          </w:tcPr>
          <w:p w:rsidR="00AB460F" w:rsidRPr="00AB460F" w:rsidRDefault="00AB460F" w:rsidP="00AB460F">
            <w:pPr>
              <w:widowControl w:val="0"/>
              <w:kinsoku w:val="0"/>
              <w:overflowPunct w:val="0"/>
              <w:autoSpaceDE w:val="0"/>
              <w:autoSpaceDN w:val="0"/>
              <w:adjustRightInd w:val="0"/>
              <w:spacing w:before="0" w:after="0"/>
              <w:ind w:left="726" w:right="725"/>
              <w:jc w:val="both"/>
              <w:rPr>
                <w:rFonts w:ascii="Calibri" w:eastAsia="Calibri" w:hAnsi="Calibri" w:cs="Arial"/>
                <w:color w:val="000000"/>
                <w:sz w:val="24"/>
                <w:szCs w:val="24"/>
                <w:highlight w:val="yellow"/>
                <w:lang w:val="en-US" w:eastAsia="en-US"/>
              </w:rPr>
            </w:pPr>
          </w:p>
        </w:tc>
        <w:tc>
          <w:tcPr>
            <w:tcW w:w="2035" w:type="dxa"/>
          </w:tcPr>
          <w:p w:rsidR="00AB460F" w:rsidRPr="00AB460F" w:rsidRDefault="00AB460F" w:rsidP="00AB460F">
            <w:pPr>
              <w:widowControl w:val="0"/>
              <w:kinsoku w:val="0"/>
              <w:overflowPunct w:val="0"/>
              <w:autoSpaceDE w:val="0"/>
              <w:autoSpaceDN w:val="0"/>
              <w:adjustRightInd w:val="0"/>
              <w:spacing w:before="0" w:after="0"/>
              <w:ind w:right="725"/>
              <w:jc w:val="both"/>
              <w:rPr>
                <w:rFonts w:ascii="Calibri" w:eastAsia="Calibri" w:hAnsi="Calibri" w:cs="Arial"/>
                <w:color w:val="000000"/>
                <w:sz w:val="24"/>
                <w:szCs w:val="24"/>
                <w:highlight w:val="yellow"/>
                <w:lang w:val="en-US" w:eastAsia="en-US"/>
              </w:rPr>
            </w:pPr>
          </w:p>
        </w:tc>
        <w:tc>
          <w:tcPr>
            <w:tcW w:w="1934" w:type="dxa"/>
          </w:tcPr>
          <w:p w:rsidR="00AB460F" w:rsidRPr="00AB460F" w:rsidRDefault="00AB460F" w:rsidP="00AB460F">
            <w:pPr>
              <w:widowControl w:val="0"/>
              <w:kinsoku w:val="0"/>
              <w:overflowPunct w:val="0"/>
              <w:autoSpaceDE w:val="0"/>
              <w:autoSpaceDN w:val="0"/>
              <w:adjustRightInd w:val="0"/>
              <w:spacing w:before="0" w:after="0"/>
              <w:ind w:left="668" w:right="662"/>
              <w:jc w:val="both"/>
              <w:rPr>
                <w:rFonts w:ascii="Calibri" w:eastAsia="Calibri" w:hAnsi="Calibri" w:cs="Arial"/>
                <w:color w:val="000000"/>
                <w:sz w:val="24"/>
                <w:szCs w:val="24"/>
                <w:highlight w:val="yellow"/>
                <w:lang w:val="en-US" w:eastAsia="en-US"/>
              </w:rPr>
            </w:pPr>
          </w:p>
        </w:tc>
        <w:tc>
          <w:tcPr>
            <w:tcW w:w="1933" w:type="dxa"/>
          </w:tcPr>
          <w:p w:rsidR="00AB460F" w:rsidRPr="00AB460F" w:rsidRDefault="00AB460F" w:rsidP="00AB460F">
            <w:pPr>
              <w:widowControl w:val="0"/>
              <w:kinsoku w:val="0"/>
              <w:overflowPunct w:val="0"/>
              <w:autoSpaceDE w:val="0"/>
              <w:autoSpaceDN w:val="0"/>
              <w:adjustRightInd w:val="0"/>
              <w:spacing w:before="0" w:after="0"/>
              <w:ind w:left="665" w:right="663"/>
              <w:jc w:val="both"/>
              <w:rPr>
                <w:rFonts w:ascii="Calibri" w:eastAsia="Calibri" w:hAnsi="Calibri" w:cs="Arial"/>
                <w:color w:val="000000"/>
                <w:sz w:val="24"/>
                <w:szCs w:val="24"/>
                <w:highlight w:val="yellow"/>
                <w:lang w:val="en-US" w:eastAsia="en-US"/>
              </w:rPr>
            </w:pPr>
          </w:p>
        </w:tc>
      </w:tr>
      <w:tr w:rsidR="00AB460F" w:rsidRPr="00AB460F" w:rsidTr="003D36F6">
        <w:tc>
          <w:tcPr>
            <w:tcW w:w="1396" w:type="dxa"/>
          </w:tcPr>
          <w:p w:rsidR="00AB460F" w:rsidRPr="00AB460F" w:rsidRDefault="00AB460F" w:rsidP="00AB460F">
            <w:pPr>
              <w:widowControl w:val="0"/>
              <w:kinsoku w:val="0"/>
              <w:overflowPunct w:val="0"/>
              <w:autoSpaceDE w:val="0"/>
              <w:autoSpaceDN w:val="0"/>
              <w:adjustRightInd w:val="0"/>
              <w:spacing w:before="0" w:after="0"/>
              <w:ind w:left="102"/>
              <w:jc w:val="both"/>
              <w:rPr>
                <w:rFonts w:ascii="Calibri" w:eastAsia="Calibri" w:hAnsi="Calibri" w:cs="Arial"/>
                <w:b/>
                <w:color w:val="000000"/>
                <w:sz w:val="24"/>
                <w:szCs w:val="24"/>
                <w:lang w:val="en-US" w:eastAsia="en-US"/>
              </w:rPr>
            </w:pPr>
          </w:p>
          <w:p w:rsidR="00AB460F" w:rsidRPr="00AB460F" w:rsidRDefault="00AB460F" w:rsidP="00AB460F">
            <w:pPr>
              <w:widowControl w:val="0"/>
              <w:kinsoku w:val="0"/>
              <w:overflowPunct w:val="0"/>
              <w:autoSpaceDE w:val="0"/>
              <w:autoSpaceDN w:val="0"/>
              <w:adjustRightInd w:val="0"/>
              <w:spacing w:before="0" w:after="0"/>
              <w:ind w:left="102"/>
              <w:jc w:val="both"/>
              <w:rPr>
                <w:rFonts w:ascii="Calibri" w:eastAsia="Calibri" w:hAnsi="Calibri" w:cs="Arial"/>
                <w:b/>
                <w:color w:val="000000"/>
                <w:sz w:val="16"/>
                <w:szCs w:val="16"/>
                <w:lang w:val="en-US" w:eastAsia="en-US"/>
              </w:rPr>
            </w:pPr>
            <w:r w:rsidRPr="00AB460F">
              <w:rPr>
                <w:rFonts w:ascii="Calibri" w:eastAsia="Calibri" w:hAnsi="Calibri" w:cs="Arial"/>
                <w:b/>
                <w:color w:val="000000"/>
                <w:sz w:val="24"/>
                <w:szCs w:val="24"/>
                <w:lang w:val="en-US" w:eastAsia="en-US"/>
              </w:rPr>
              <w:t>TOTAL</w:t>
            </w:r>
          </w:p>
        </w:tc>
        <w:tc>
          <w:tcPr>
            <w:tcW w:w="1718" w:type="dxa"/>
          </w:tcPr>
          <w:p w:rsidR="00AB460F" w:rsidRPr="00AB460F" w:rsidRDefault="00AB460F" w:rsidP="00AB460F">
            <w:pPr>
              <w:widowControl w:val="0"/>
              <w:kinsoku w:val="0"/>
              <w:overflowPunct w:val="0"/>
              <w:autoSpaceDE w:val="0"/>
              <w:autoSpaceDN w:val="0"/>
              <w:adjustRightInd w:val="0"/>
              <w:spacing w:before="0" w:after="0"/>
              <w:ind w:left="726" w:right="503"/>
              <w:jc w:val="both"/>
              <w:rPr>
                <w:rFonts w:ascii="Calibri" w:eastAsia="Calibri" w:hAnsi="Calibri" w:cs="Arial"/>
                <w:b/>
                <w:color w:val="000000"/>
                <w:sz w:val="16"/>
                <w:szCs w:val="20"/>
                <w:highlight w:val="yellow"/>
                <w:lang w:val="en-US" w:eastAsia="en-US"/>
              </w:rPr>
            </w:pPr>
          </w:p>
          <w:p w:rsidR="00AB460F" w:rsidRPr="00AB460F" w:rsidRDefault="00AB460F" w:rsidP="00AB460F">
            <w:pPr>
              <w:widowControl w:val="0"/>
              <w:kinsoku w:val="0"/>
              <w:overflowPunct w:val="0"/>
              <w:autoSpaceDE w:val="0"/>
              <w:autoSpaceDN w:val="0"/>
              <w:adjustRightInd w:val="0"/>
              <w:spacing w:before="0" w:after="0"/>
              <w:ind w:left="726" w:right="503"/>
              <w:jc w:val="both"/>
              <w:rPr>
                <w:rFonts w:ascii="Calibri" w:eastAsia="Calibri" w:hAnsi="Calibri" w:cs="Arial"/>
                <w:b/>
                <w:color w:val="000000"/>
                <w:sz w:val="16"/>
                <w:szCs w:val="20"/>
                <w:highlight w:val="yellow"/>
                <w:lang w:val="en-US" w:eastAsia="en-US"/>
              </w:rPr>
            </w:pPr>
          </w:p>
        </w:tc>
        <w:tc>
          <w:tcPr>
            <w:tcW w:w="2035" w:type="dxa"/>
          </w:tcPr>
          <w:p w:rsidR="00AB460F" w:rsidRPr="00AB460F" w:rsidRDefault="00AB460F" w:rsidP="00AB460F">
            <w:pPr>
              <w:widowControl w:val="0"/>
              <w:kinsoku w:val="0"/>
              <w:overflowPunct w:val="0"/>
              <w:autoSpaceDE w:val="0"/>
              <w:autoSpaceDN w:val="0"/>
              <w:adjustRightInd w:val="0"/>
              <w:spacing w:before="0" w:after="0"/>
              <w:ind w:left="725" w:right="-326"/>
              <w:jc w:val="both"/>
              <w:rPr>
                <w:rFonts w:ascii="Calibri" w:eastAsia="Calibri" w:hAnsi="Calibri" w:cs="Arial"/>
                <w:b/>
                <w:color w:val="000000"/>
                <w:sz w:val="16"/>
                <w:szCs w:val="20"/>
                <w:highlight w:val="yellow"/>
                <w:lang w:val="en-US" w:eastAsia="en-US"/>
              </w:rPr>
            </w:pPr>
          </w:p>
        </w:tc>
        <w:tc>
          <w:tcPr>
            <w:tcW w:w="1934" w:type="dxa"/>
          </w:tcPr>
          <w:p w:rsidR="00AB460F" w:rsidRPr="00AB460F" w:rsidRDefault="00AB460F" w:rsidP="00AB460F">
            <w:pPr>
              <w:widowControl w:val="0"/>
              <w:kinsoku w:val="0"/>
              <w:overflowPunct w:val="0"/>
              <w:autoSpaceDE w:val="0"/>
              <w:autoSpaceDN w:val="0"/>
              <w:adjustRightInd w:val="0"/>
              <w:spacing w:before="0" w:after="0"/>
              <w:ind w:left="668" w:right="662"/>
              <w:jc w:val="both"/>
              <w:rPr>
                <w:rFonts w:ascii="Calibri" w:eastAsia="Calibri" w:hAnsi="Calibri" w:cs="Arial"/>
                <w:b/>
                <w:color w:val="000000"/>
                <w:sz w:val="16"/>
                <w:szCs w:val="20"/>
                <w:highlight w:val="yellow"/>
                <w:lang w:val="en-US" w:eastAsia="en-US"/>
              </w:rPr>
            </w:pPr>
          </w:p>
        </w:tc>
        <w:tc>
          <w:tcPr>
            <w:tcW w:w="1933" w:type="dxa"/>
          </w:tcPr>
          <w:p w:rsidR="00AB460F" w:rsidRPr="00AB460F" w:rsidRDefault="00AB460F" w:rsidP="00AB460F">
            <w:pPr>
              <w:widowControl w:val="0"/>
              <w:kinsoku w:val="0"/>
              <w:overflowPunct w:val="0"/>
              <w:autoSpaceDE w:val="0"/>
              <w:autoSpaceDN w:val="0"/>
              <w:adjustRightInd w:val="0"/>
              <w:spacing w:before="0" w:after="0"/>
              <w:ind w:left="665" w:right="663"/>
              <w:jc w:val="both"/>
              <w:rPr>
                <w:rFonts w:ascii="Calibri" w:eastAsia="Calibri" w:hAnsi="Calibri" w:cs="Arial"/>
                <w:b/>
                <w:color w:val="auto"/>
                <w:sz w:val="16"/>
                <w:szCs w:val="20"/>
                <w:highlight w:val="yellow"/>
                <w:lang w:val="en-US" w:eastAsia="en-US"/>
              </w:rPr>
            </w:pPr>
          </w:p>
        </w:tc>
      </w:tr>
    </w:tbl>
    <w:p w:rsidR="0088748D" w:rsidRDefault="0088748D" w:rsidP="0088748D">
      <w:pPr>
        <w:pStyle w:val="Heading5"/>
        <w:numPr>
          <w:ilvl w:val="0"/>
          <w:numId w:val="0"/>
        </w:numPr>
        <w:ind w:left="1278" w:hanging="1008"/>
        <w:rPr>
          <w:sz w:val="16"/>
          <w:szCs w:val="16"/>
        </w:rPr>
      </w:pPr>
    </w:p>
    <w:p w:rsidR="004612B8" w:rsidRDefault="004612B8">
      <w:pPr>
        <w:spacing w:before="0" w:after="0"/>
        <w:sectPr w:rsidR="004612B8" w:rsidSect="00ED04A0">
          <w:headerReference w:type="default" r:id="rId37"/>
          <w:pgSz w:w="11906" w:h="16838"/>
          <w:pgMar w:top="1134" w:right="1134" w:bottom="1080" w:left="1134" w:header="709" w:footer="709" w:gutter="0"/>
          <w:cols w:space="708"/>
          <w:docGrid w:linePitch="360"/>
        </w:sectPr>
      </w:pPr>
    </w:p>
    <w:p w:rsidR="0088748D" w:rsidRDefault="0088748D">
      <w:pPr>
        <w:spacing w:before="0" w:after="0"/>
      </w:pPr>
    </w:p>
    <w:p w:rsidR="0088748D" w:rsidRPr="00182412" w:rsidRDefault="0088748D" w:rsidP="00182412">
      <w:pPr>
        <w:rPr>
          <w:b/>
        </w:rPr>
      </w:pPr>
      <w:bookmarkStart w:id="64" w:name="_Toc478565226"/>
      <w:r w:rsidRPr="00182412">
        <w:rPr>
          <w:b/>
        </w:rPr>
        <w:t>Inter-Branch Transactions</w:t>
      </w:r>
      <w:bookmarkEnd w:id="6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0"/>
        <w:gridCol w:w="3192"/>
        <w:gridCol w:w="3190"/>
        <w:gridCol w:w="3192"/>
        <w:gridCol w:w="3190"/>
      </w:tblGrid>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shd w:val="clear" w:color="auto" w:fill="F2F2F2"/>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b/>
                <w:color w:val="auto"/>
                <w:sz w:val="16"/>
                <w:szCs w:val="16"/>
                <w:lang w:val="en-GB" w:eastAsia="en-US"/>
              </w:rPr>
            </w:pPr>
            <w:bookmarkStart w:id="65" w:name="_Toc426664279"/>
            <w:r w:rsidRPr="006468C8">
              <w:rPr>
                <w:rFonts w:ascii="Calibri" w:eastAsia="Calibri" w:hAnsi="Calibri" w:cs="Arial"/>
                <w:b/>
                <w:color w:val="auto"/>
                <w:sz w:val="16"/>
                <w:szCs w:val="16"/>
                <w:lang w:val="en-GB" w:eastAsia="en-US"/>
              </w:rPr>
              <w:t>2016</w:t>
            </w:r>
          </w:p>
        </w:tc>
        <w:tc>
          <w:tcPr>
            <w:tcW w:w="6382" w:type="dxa"/>
            <w:gridSpan w:val="2"/>
            <w:tcBorders>
              <w:top w:val="single" w:sz="4" w:space="0" w:color="000000"/>
              <w:left w:val="single" w:sz="4" w:space="0" w:color="000000"/>
              <w:bottom w:val="single" w:sz="4" w:space="0" w:color="000000"/>
              <w:right w:val="single" w:sz="4" w:space="0" w:color="000000"/>
            </w:tcBorders>
            <w:shd w:val="clear" w:color="auto" w:fill="F2F2F2"/>
            <w:tcMar>
              <w:top w:w="57" w:type="dxa"/>
              <w:left w:w="57" w:type="dxa"/>
              <w:bottom w:w="57" w:type="dxa"/>
              <w:right w:w="57" w:type="dxa"/>
            </w:tcMar>
            <w:vAlign w:val="center"/>
            <w:hideMark/>
          </w:tcPr>
          <w:p w:rsidR="006468C8" w:rsidRPr="006468C8" w:rsidRDefault="006468C8" w:rsidP="006468C8">
            <w:pPr>
              <w:spacing w:before="0" w:after="0" w:line="259" w:lineRule="auto"/>
              <w:jc w:val="center"/>
              <w:rPr>
                <w:rFonts w:ascii="Calibri" w:eastAsia="Calibri" w:hAnsi="Calibri" w:cs="Arial"/>
                <w:b/>
                <w:color w:val="auto"/>
                <w:sz w:val="14"/>
                <w:szCs w:val="14"/>
                <w:lang w:val="en-GB" w:eastAsia="en-US"/>
              </w:rPr>
            </w:pPr>
            <w:r w:rsidRPr="006468C8">
              <w:rPr>
                <w:rFonts w:ascii="Calibri" w:eastAsia="Calibri" w:hAnsi="Calibri" w:cs="Arial"/>
                <w:b/>
                <w:color w:val="auto"/>
                <w:sz w:val="14"/>
                <w:szCs w:val="14"/>
                <w:lang w:val="en-GB" w:eastAsia="en-US"/>
              </w:rPr>
              <w:t>Items requested and receive</w:t>
            </w:r>
          </w:p>
        </w:tc>
        <w:tc>
          <w:tcPr>
            <w:tcW w:w="6382" w:type="dxa"/>
            <w:gridSpan w:val="2"/>
            <w:tcBorders>
              <w:top w:val="single" w:sz="4" w:space="0" w:color="000000"/>
              <w:left w:val="single" w:sz="4" w:space="0" w:color="000000"/>
              <w:bottom w:val="single" w:sz="4" w:space="0" w:color="000000"/>
              <w:right w:val="single" w:sz="4" w:space="0" w:color="000000"/>
            </w:tcBorders>
            <w:shd w:val="clear" w:color="auto" w:fill="F2F2F2"/>
            <w:tcMar>
              <w:top w:w="57" w:type="dxa"/>
              <w:left w:w="57" w:type="dxa"/>
              <w:bottom w:w="57" w:type="dxa"/>
              <w:right w:w="57" w:type="dxa"/>
            </w:tcMar>
            <w:vAlign w:val="center"/>
            <w:hideMark/>
          </w:tcPr>
          <w:p w:rsidR="006468C8" w:rsidRPr="006468C8" w:rsidRDefault="006468C8" w:rsidP="006468C8">
            <w:pPr>
              <w:spacing w:before="0" w:after="0" w:line="259" w:lineRule="auto"/>
              <w:jc w:val="center"/>
              <w:rPr>
                <w:rFonts w:ascii="Calibri" w:eastAsia="Calibri" w:hAnsi="Calibri" w:cs="Arial"/>
                <w:b/>
                <w:color w:val="auto"/>
                <w:sz w:val="14"/>
                <w:szCs w:val="14"/>
                <w:lang w:val="en-GB" w:eastAsia="en-US"/>
              </w:rPr>
            </w:pPr>
            <w:r w:rsidRPr="006468C8">
              <w:rPr>
                <w:rFonts w:ascii="Calibri" w:eastAsia="Calibri" w:hAnsi="Calibri" w:cs="Arial"/>
                <w:b/>
                <w:color w:val="auto"/>
                <w:sz w:val="14"/>
                <w:szCs w:val="14"/>
                <w:lang w:val="en-GB" w:eastAsia="en-US"/>
              </w:rPr>
              <w:t>Requests received and supplied</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b/>
                <w:color w:val="auto"/>
                <w:sz w:val="16"/>
                <w:szCs w:val="16"/>
                <w:lang w:val="en-GB" w:eastAsia="en-US"/>
              </w:rPr>
            </w:pPr>
            <w:r w:rsidRPr="006468C8">
              <w:rPr>
                <w:rFonts w:ascii="Calibri" w:eastAsia="Calibri" w:hAnsi="Calibri" w:cs="Arial"/>
                <w:b/>
                <w:color w:val="auto"/>
                <w:sz w:val="16"/>
                <w:szCs w:val="16"/>
                <w:lang w:val="en-GB" w:eastAsia="en-US"/>
              </w:rPr>
              <w:t>Campus</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jc w:val="center"/>
              <w:rPr>
                <w:rFonts w:ascii="Calibri" w:eastAsia="Calibri" w:hAnsi="Calibri" w:cs="Arial"/>
                <w:b/>
                <w:color w:val="auto"/>
                <w:sz w:val="14"/>
                <w:szCs w:val="14"/>
                <w:lang w:val="en-GB" w:eastAsia="en-US"/>
              </w:rPr>
            </w:pPr>
            <w:r w:rsidRPr="006468C8">
              <w:rPr>
                <w:rFonts w:ascii="Calibri" w:eastAsia="Calibri" w:hAnsi="Calibri" w:cs="Arial"/>
                <w:b/>
                <w:color w:val="auto"/>
                <w:sz w:val="14"/>
                <w:szCs w:val="14"/>
                <w:lang w:val="en-GB" w:eastAsia="en-US"/>
              </w:rPr>
              <w:t>Loans</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jc w:val="center"/>
              <w:rPr>
                <w:rFonts w:ascii="Calibri" w:eastAsia="Calibri" w:hAnsi="Calibri" w:cs="Arial"/>
                <w:b/>
                <w:color w:val="auto"/>
                <w:sz w:val="14"/>
                <w:szCs w:val="14"/>
                <w:lang w:val="en-GB" w:eastAsia="en-US"/>
              </w:rPr>
            </w:pPr>
            <w:r w:rsidRPr="006468C8">
              <w:rPr>
                <w:rFonts w:ascii="Calibri" w:eastAsia="Calibri" w:hAnsi="Calibri" w:cs="Arial"/>
                <w:b/>
                <w:color w:val="auto"/>
                <w:sz w:val="14"/>
                <w:szCs w:val="14"/>
                <w:lang w:val="en-GB" w:eastAsia="en-US"/>
              </w:rPr>
              <w:t>Loans Filled</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jc w:val="center"/>
              <w:rPr>
                <w:rFonts w:ascii="Calibri" w:eastAsia="Calibri" w:hAnsi="Calibri" w:cs="Arial"/>
                <w:b/>
                <w:color w:val="auto"/>
                <w:sz w:val="14"/>
                <w:szCs w:val="14"/>
                <w:lang w:val="en-GB" w:eastAsia="en-US"/>
              </w:rPr>
            </w:pPr>
            <w:r w:rsidRPr="006468C8">
              <w:rPr>
                <w:rFonts w:ascii="Calibri" w:eastAsia="Calibri" w:hAnsi="Calibri" w:cs="Arial"/>
                <w:b/>
                <w:color w:val="auto"/>
                <w:sz w:val="14"/>
                <w:szCs w:val="14"/>
                <w:lang w:val="en-GB" w:eastAsia="en-US"/>
              </w:rPr>
              <w:t>Loans</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jc w:val="center"/>
              <w:rPr>
                <w:rFonts w:ascii="Calibri" w:eastAsia="Calibri" w:hAnsi="Calibri" w:cs="Arial"/>
                <w:b/>
                <w:color w:val="auto"/>
                <w:sz w:val="14"/>
                <w:szCs w:val="14"/>
                <w:lang w:val="en-GB" w:eastAsia="en-US"/>
              </w:rPr>
            </w:pPr>
            <w:r w:rsidRPr="006468C8">
              <w:rPr>
                <w:rFonts w:ascii="Calibri" w:eastAsia="Calibri" w:hAnsi="Calibri" w:cs="Arial"/>
                <w:b/>
                <w:color w:val="auto"/>
                <w:sz w:val="14"/>
                <w:szCs w:val="14"/>
                <w:lang w:val="en-GB" w:eastAsia="en-US"/>
              </w:rPr>
              <w:t>Loans Supplied</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color w:val="auto"/>
                <w:sz w:val="16"/>
                <w:szCs w:val="16"/>
                <w:lang w:val="en-GB" w:eastAsia="en-US"/>
              </w:rPr>
            </w:pPr>
            <w:r w:rsidRPr="006468C8">
              <w:rPr>
                <w:rFonts w:ascii="Calibri" w:eastAsia="Calibri" w:hAnsi="Calibri" w:cs="Arial"/>
                <w:color w:val="auto"/>
                <w:sz w:val="16"/>
                <w:szCs w:val="16"/>
                <w:lang w:val="en-GB" w:eastAsia="en-US"/>
              </w:rPr>
              <w:t>South</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 xml:space="preserve">                 887</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947</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7" w:right="724"/>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704</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688</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color w:val="auto"/>
                <w:sz w:val="16"/>
                <w:szCs w:val="16"/>
                <w:lang w:val="en-GB" w:eastAsia="en-US"/>
              </w:rPr>
            </w:pPr>
            <w:r w:rsidRPr="006468C8">
              <w:rPr>
                <w:rFonts w:ascii="Calibri" w:eastAsia="Calibri" w:hAnsi="Calibri" w:cs="Arial"/>
                <w:color w:val="auto"/>
                <w:sz w:val="16"/>
                <w:szCs w:val="16"/>
                <w:lang w:val="en-GB" w:eastAsia="en-US"/>
              </w:rPr>
              <w:t>North</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465</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435</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7" w:right="724"/>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179</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179</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color w:val="auto"/>
                <w:sz w:val="16"/>
                <w:szCs w:val="16"/>
                <w:lang w:val="en-GB" w:eastAsia="en-US"/>
              </w:rPr>
            </w:pPr>
            <w:r w:rsidRPr="006468C8">
              <w:rPr>
                <w:rFonts w:ascii="Calibri" w:eastAsia="Calibri" w:hAnsi="Calibri" w:cs="Arial"/>
                <w:color w:val="auto"/>
                <w:sz w:val="16"/>
                <w:szCs w:val="16"/>
                <w:lang w:val="en-GB" w:eastAsia="en-US"/>
              </w:rPr>
              <w:t>2</w:t>
            </w:r>
            <w:r w:rsidRPr="006468C8">
              <w:rPr>
                <w:rFonts w:ascii="Calibri" w:eastAsia="Calibri" w:hAnsi="Calibri" w:cs="Arial"/>
                <w:color w:val="auto"/>
                <w:sz w:val="16"/>
                <w:szCs w:val="16"/>
                <w:vertAlign w:val="superscript"/>
                <w:lang w:val="en-GB" w:eastAsia="en-US"/>
              </w:rPr>
              <w:t>nd</w:t>
            </w:r>
            <w:r w:rsidRPr="006468C8">
              <w:rPr>
                <w:rFonts w:ascii="Calibri" w:eastAsia="Calibri" w:hAnsi="Calibri" w:cs="Arial"/>
                <w:color w:val="auto"/>
                <w:sz w:val="16"/>
                <w:szCs w:val="16"/>
                <w:lang w:val="en-GB" w:eastAsia="en-US"/>
              </w:rPr>
              <w:t xml:space="preserve"> Ave</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47</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45</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7" w:right="724"/>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191</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176</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color w:val="auto"/>
                <w:sz w:val="16"/>
                <w:szCs w:val="16"/>
                <w:lang w:val="en-GB" w:eastAsia="en-US"/>
              </w:rPr>
            </w:pPr>
            <w:r w:rsidRPr="006468C8">
              <w:rPr>
                <w:rFonts w:ascii="Calibri" w:eastAsia="Calibri" w:hAnsi="Calibri" w:cs="Arial"/>
                <w:color w:val="auto"/>
                <w:sz w:val="16"/>
                <w:szCs w:val="16"/>
                <w:lang w:val="en-GB" w:eastAsia="en-US"/>
              </w:rPr>
              <w:t>Missionvale</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119</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115</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7" w:right="724"/>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478</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469</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color w:val="auto"/>
                <w:sz w:val="16"/>
                <w:szCs w:val="16"/>
                <w:lang w:val="en-GB" w:eastAsia="en-US"/>
              </w:rPr>
            </w:pPr>
            <w:r w:rsidRPr="006468C8">
              <w:rPr>
                <w:rFonts w:ascii="Calibri" w:eastAsia="Calibri" w:hAnsi="Calibri" w:cs="Arial"/>
                <w:color w:val="auto"/>
                <w:sz w:val="16"/>
                <w:szCs w:val="16"/>
                <w:lang w:val="en-GB" w:eastAsia="en-US"/>
              </w:rPr>
              <w:t>B School</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0</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0</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668" w:right="662"/>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0</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665" w:right="663"/>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0</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color w:val="auto"/>
                <w:sz w:val="16"/>
                <w:szCs w:val="16"/>
                <w:lang w:val="en-GB" w:eastAsia="en-US"/>
              </w:rPr>
            </w:pPr>
            <w:r w:rsidRPr="006468C8">
              <w:rPr>
                <w:rFonts w:ascii="Calibri" w:eastAsia="Calibri" w:hAnsi="Calibri" w:cs="Arial"/>
                <w:color w:val="auto"/>
                <w:sz w:val="16"/>
                <w:szCs w:val="16"/>
                <w:lang w:val="en-GB" w:eastAsia="en-US"/>
              </w:rPr>
              <w:t>George</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83</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80</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668" w:right="662"/>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158</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665" w:right="663"/>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153</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spacing w:before="0" w:after="0" w:line="259" w:lineRule="auto"/>
              <w:rPr>
                <w:rFonts w:ascii="Calibri" w:eastAsia="Calibri" w:hAnsi="Calibri" w:cs="Arial"/>
                <w:b/>
                <w:color w:val="auto"/>
                <w:sz w:val="16"/>
                <w:szCs w:val="16"/>
                <w:lang w:val="en-GB" w:eastAsia="en-US"/>
              </w:rPr>
            </w:pPr>
            <w:r w:rsidRPr="006468C8">
              <w:rPr>
                <w:rFonts w:ascii="Calibri" w:eastAsia="Calibri" w:hAnsi="Calibri" w:cs="Arial"/>
                <w:b/>
                <w:color w:val="auto"/>
                <w:sz w:val="16"/>
                <w:szCs w:val="16"/>
                <w:lang w:val="en-GB" w:eastAsia="en-US"/>
              </w:rPr>
              <w:t>TOTAL</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6" w:right="503"/>
              <w:jc w:val="center"/>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 xml:space="preserve">  1601</w:t>
            </w:r>
          </w:p>
          <w:p w:rsidR="006468C8" w:rsidRPr="006468C8" w:rsidRDefault="006468C8" w:rsidP="006468C8">
            <w:pPr>
              <w:widowControl w:val="0"/>
              <w:kinsoku w:val="0"/>
              <w:overflowPunct w:val="0"/>
              <w:autoSpaceDE w:val="0"/>
              <w:autoSpaceDN w:val="0"/>
              <w:adjustRightInd w:val="0"/>
              <w:spacing w:before="0" w:after="0" w:line="259" w:lineRule="auto"/>
              <w:ind w:left="726" w:right="503"/>
              <w:jc w:val="right"/>
              <w:rPr>
                <w:rFonts w:ascii="Calibri" w:eastAsia="Calibri" w:hAnsi="Calibri" w:cs="Arial"/>
                <w:b/>
                <w:color w:val="000000"/>
                <w:sz w:val="14"/>
                <w:szCs w:val="14"/>
                <w:lang w:val="en-US" w:eastAsia="en-US"/>
              </w:rPr>
            </w:pP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725" w:right="-326"/>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 xml:space="preserve">              1622</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668" w:right="662"/>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 xml:space="preserve">               1710</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0" w:line="259" w:lineRule="auto"/>
              <w:ind w:left="665" w:right="663"/>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 xml:space="preserve">                1665</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shd w:val="clear" w:color="auto" w:fill="F2F2F2"/>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rPr>
                <w:rFonts w:ascii="Calibri" w:eastAsia="Calibri" w:hAnsi="Calibri" w:cs="Arial"/>
                <w:b/>
                <w:color w:val="000000"/>
                <w:sz w:val="16"/>
                <w:szCs w:val="16"/>
                <w:lang w:val="en-US" w:eastAsia="en-US"/>
              </w:rPr>
            </w:pPr>
            <w:r w:rsidRPr="006468C8">
              <w:rPr>
                <w:rFonts w:ascii="Calibri" w:eastAsia="Calibri" w:hAnsi="Calibri" w:cs="Arial"/>
                <w:b/>
                <w:color w:val="000000"/>
                <w:spacing w:val="-1"/>
                <w:sz w:val="16"/>
                <w:szCs w:val="16"/>
                <w:lang w:val="en-US" w:eastAsia="en-US"/>
              </w:rPr>
              <w:t xml:space="preserve">  2017</w:t>
            </w:r>
          </w:p>
        </w:tc>
        <w:tc>
          <w:tcPr>
            <w:tcW w:w="6382" w:type="dxa"/>
            <w:gridSpan w:val="2"/>
            <w:tcBorders>
              <w:top w:val="single" w:sz="4" w:space="0" w:color="000000"/>
              <w:left w:val="single" w:sz="4" w:space="0" w:color="000000"/>
              <w:bottom w:val="single" w:sz="4" w:space="0" w:color="000000"/>
              <w:right w:val="single" w:sz="4" w:space="0" w:color="000000"/>
            </w:tcBorders>
            <w:shd w:val="clear" w:color="auto" w:fill="F2F2F2"/>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4"/>
              <w:jc w:val="center"/>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It</w:t>
            </w:r>
            <w:r w:rsidRPr="006468C8">
              <w:rPr>
                <w:rFonts w:ascii="Calibri" w:eastAsia="Calibri" w:hAnsi="Calibri" w:cs="Arial"/>
                <w:b/>
                <w:color w:val="000000"/>
                <w:spacing w:val="-3"/>
                <w:sz w:val="14"/>
                <w:szCs w:val="14"/>
                <w:lang w:val="en-US" w:eastAsia="en-US"/>
              </w:rPr>
              <w:t>e</w:t>
            </w:r>
            <w:r w:rsidRPr="006468C8">
              <w:rPr>
                <w:rFonts w:ascii="Calibri" w:eastAsia="Calibri" w:hAnsi="Calibri" w:cs="Arial"/>
                <w:b/>
                <w:color w:val="000000"/>
                <w:sz w:val="14"/>
                <w:szCs w:val="14"/>
                <w:lang w:val="en-US" w:eastAsia="en-US"/>
              </w:rPr>
              <w:t>ms</w:t>
            </w:r>
            <w:r w:rsidRPr="006468C8">
              <w:rPr>
                <w:rFonts w:ascii="Calibri" w:eastAsia="Calibri" w:hAnsi="Calibri" w:cs="Arial"/>
                <w:b/>
                <w:color w:val="000000"/>
                <w:spacing w:val="-2"/>
                <w:sz w:val="14"/>
                <w:szCs w:val="14"/>
                <w:lang w:val="en-US" w:eastAsia="en-US"/>
              </w:rPr>
              <w:t xml:space="preserve"> </w:t>
            </w:r>
            <w:r w:rsidRPr="006468C8">
              <w:rPr>
                <w:rFonts w:ascii="Calibri" w:eastAsia="Calibri" w:hAnsi="Calibri" w:cs="Arial"/>
                <w:b/>
                <w:color w:val="000000"/>
                <w:sz w:val="14"/>
                <w:szCs w:val="14"/>
                <w:lang w:val="en-US" w:eastAsia="en-US"/>
              </w:rPr>
              <w:t>r</w:t>
            </w:r>
            <w:r w:rsidRPr="006468C8">
              <w:rPr>
                <w:rFonts w:ascii="Calibri" w:eastAsia="Calibri" w:hAnsi="Calibri" w:cs="Arial"/>
                <w:b/>
                <w:color w:val="000000"/>
                <w:spacing w:val="-3"/>
                <w:sz w:val="14"/>
                <w:szCs w:val="14"/>
                <w:lang w:val="en-US" w:eastAsia="en-US"/>
              </w:rPr>
              <w:t>e</w:t>
            </w:r>
            <w:r w:rsidRPr="006468C8">
              <w:rPr>
                <w:rFonts w:ascii="Calibri" w:eastAsia="Calibri" w:hAnsi="Calibri" w:cs="Arial"/>
                <w:b/>
                <w:color w:val="000000"/>
                <w:spacing w:val="1"/>
                <w:sz w:val="14"/>
                <w:szCs w:val="14"/>
                <w:lang w:val="en-US" w:eastAsia="en-US"/>
              </w:rPr>
              <w:t>q</w:t>
            </w:r>
            <w:r w:rsidRPr="006468C8">
              <w:rPr>
                <w:rFonts w:ascii="Calibri" w:eastAsia="Calibri" w:hAnsi="Calibri" w:cs="Arial"/>
                <w:b/>
                <w:color w:val="000000"/>
                <w:sz w:val="14"/>
                <w:szCs w:val="14"/>
                <w:lang w:val="en-US" w:eastAsia="en-US"/>
              </w:rPr>
              <w:t>u</w:t>
            </w:r>
            <w:r w:rsidRPr="006468C8">
              <w:rPr>
                <w:rFonts w:ascii="Calibri" w:eastAsia="Calibri" w:hAnsi="Calibri" w:cs="Arial"/>
                <w:b/>
                <w:color w:val="000000"/>
                <w:spacing w:val="-1"/>
                <w:sz w:val="14"/>
                <w:szCs w:val="14"/>
                <w:lang w:val="en-US" w:eastAsia="en-US"/>
              </w:rPr>
              <w:t>e</w:t>
            </w:r>
            <w:r w:rsidRPr="006468C8">
              <w:rPr>
                <w:rFonts w:ascii="Calibri" w:eastAsia="Calibri" w:hAnsi="Calibri" w:cs="Arial"/>
                <w:b/>
                <w:color w:val="000000"/>
                <w:spacing w:val="-3"/>
                <w:sz w:val="14"/>
                <w:szCs w:val="14"/>
                <w:lang w:val="en-US" w:eastAsia="en-US"/>
              </w:rPr>
              <w:t>s</w:t>
            </w:r>
            <w:r w:rsidRPr="006468C8">
              <w:rPr>
                <w:rFonts w:ascii="Calibri" w:eastAsia="Calibri" w:hAnsi="Calibri" w:cs="Arial"/>
                <w:b/>
                <w:color w:val="000000"/>
                <w:sz w:val="14"/>
                <w:szCs w:val="14"/>
                <w:lang w:val="en-US" w:eastAsia="en-US"/>
              </w:rPr>
              <w:t>ted a</w:t>
            </w:r>
            <w:r w:rsidRPr="006468C8">
              <w:rPr>
                <w:rFonts w:ascii="Calibri" w:eastAsia="Calibri" w:hAnsi="Calibri" w:cs="Arial"/>
                <w:b/>
                <w:color w:val="000000"/>
                <w:spacing w:val="-1"/>
                <w:sz w:val="14"/>
                <w:szCs w:val="14"/>
                <w:lang w:val="en-US" w:eastAsia="en-US"/>
              </w:rPr>
              <w:t>n</w:t>
            </w:r>
            <w:r w:rsidRPr="006468C8">
              <w:rPr>
                <w:rFonts w:ascii="Calibri" w:eastAsia="Calibri" w:hAnsi="Calibri" w:cs="Arial"/>
                <w:b/>
                <w:color w:val="000000"/>
                <w:sz w:val="14"/>
                <w:szCs w:val="14"/>
                <w:lang w:val="en-US" w:eastAsia="en-US"/>
              </w:rPr>
              <w:t>d</w:t>
            </w:r>
            <w:r w:rsidRPr="006468C8">
              <w:rPr>
                <w:rFonts w:ascii="Calibri" w:eastAsia="Calibri" w:hAnsi="Calibri" w:cs="Arial"/>
                <w:b/>
                <w:color w:val="000000"/>
                <w:spacing w:val="-2"/>
                <w:sz w:val="14"/>
                <w:szCs w:val="14"/>
                <w:lang w:val="en-US" w:eastAsia="en-US"/>
              </w:rPr>
              <w:t xml:space="preserve"> </w:t>
            </w:r>
            <w:r w:rsidRPr="006468C8">
              <w:rPr>
                <w:rFonts w:ascii="Calibri" w:eastAsia="Calibri" w:hAnsi="Calibri" w:cs="Arial"/>
                <w:b/>
                <w:color w:val="000000"/>
                <w:sz w:val="14"/>
                <w:szCs w:val="14"/>
                <w:lang w:val="en-US" w:eastAsia="en-US"/>
              </w:rPr>
              <w:t>re</w:t>
            </w:r>
            <w:r w:rsidRPr="006468C8">
              <w:rPr>
                <w:rFonts w:ascii="Calibri" w:eastAsia="Calibri" w:hAnsi="Calibri" w:cs="Arial"/>
                <w:b/>
                <w:color w:val="000000"/>
                <w:spacing w:val="-3"/>
                <w:sz w:val="14"/>
                <w:szCs w:val="14"/>
                <w:lang w:val="en-US" w:eastAsia="en-US"/>
              </w:rPr>
              <w:t>c</w:t>
            </w:r>
            <w:r w:rsidRPr="006468C8">
              <w:rPr>
                <w:rFonts w:ascii="Calibri" w:eastAsia="Calibri" w:hAnsi="Calibri" w:cs="Arial"/>
                <w:b/>
                <w:color w:val="000000"/>
                <w:sz w:val="14"/>
                <w:szCs w:val="14"/>
                <w:lang w:val="en-US" w:eastAsia="en-US"/>
              </w:rPr>
              <w:t>e</w:t>
            </w:r>
            <w:r w:rsidRPr="006468C8">
              <w:rPr>
                <w:rFonts w:ascii="Calibri" w:eastAsia="Calibri" w:hAnsi="Calibri" w:cs="Arial"/>
                <w:b/>
                <w:color w:val="000000"/>
                <w:spacing w:val="-2"/>
                <w:sz w:val="14"/>
                <w:szCs w:val="14"/>
                <w:lang w:val="en-US" w:eastAsia="en-US"/>
              </w:rPr>
              <w:t>i</w:t>
            </w:r>
            <w:r w:rsidRPr="006468C8">
              <w:rPr>
                <w:rFonts w:ascii="Calibri" w:eastAsia="Calibri" w:hAnsi="Calibri" w:cs="Arial"/>
                <w:b/>
                <w:color w:val="000000"/>
                <w:spacing w:val="-3"/>
                <w:sz w:val="14"/>
                <w:szCs w:val="14"/>
                <w:lang w:val="en-US" w:eastAsia="en-US"/>
              </w:rPr>
              <w:t>v</w:t>
            </w:r>
            <w:r w:rsidRPr="006468C8">
              <w:rPr>
                <w:rFonts w:ascii="Calibri" w:eastAsia="Calibri" w:hAnsi="Calibri" w:cs="Arial"/>
                <w:b/>
                <w:color w:val="000000"/>
                <w:sz w:val="14"/>
                <w:szCs w:val="14"/>
                <w:lang w:val="en-US" w:eastAsia="en-US"/>
              </w:rPr>
              <w:t>e</w:t>
            </w:r>
          </w:p>
        </w:tc>
        <w:tc>
          <w:tcPr>
            <w:tcW w:w="6382" w:type="dxa"/>
            <w:gridSpan w:val="2"/>
            <w:tcBorders>
              <w:top w:val="single" w:sz="4" w:space="0" w:color="000000"/>
              <w:left w:val="single" w:sz="4" w:space="0" w:color="000000"/>
              <w:bottom w:val="single" w:sz="4" w:space="0" w:color="000000"/>
              <w:right w:val="single" w:sz="4" w:space="0" w:color="000000"/>
            </w:tcBorders>
            <w:shd w:val="clear" w:color="auto" w:fill="F2F2F2"/>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4"/>
              <w:jc w:val="center"/>
              <w:rPr>
                <w:rFonts w:ascii="Calibri" w:eastAsia="Calibri" w:hAnsi="Calibri" w:cs="Arial"/>
                <w:b/>
                <w:color w:val="000000"/>
                <w:sz w:val="14"/>
                <w:szCs w:val="14"/>
                <w:lang w:val="en-US" w:eastAsia="en-US"/>
              </w:rPr>
            </w:pPr>
            <w:r w:rsidRPr="006468C8">
              <w:rPr>
                <w:rFonts w:ascii="Calibri" w:eastAsia="Calibri" w:hAnsi="Calibri" w:cs="Arial"/>
                <w:b/>
                <w:color w:val="000000"/>
                <w:spacing w:val="-2"/>
                <w:sz w:val="14"/>
                <w:szCs w:val="14"/>
                <w:lang w:val="en-US" w:eastAsia="en-US"/>
              </w:rPr>
              <w:t>R</w:t>
            </w:r>
            <w:r w:rsidRPr="006468C8">
              <w:rPr>
                <w:rFonts w:ascii="Calibri" w:eastAsia="Calibri" w:hAnsi="Calibri" w:cs="Arial"/>
                <w:b/>
                <w:color w:val="000000"/>
                <w:sz w:val="14"/>
                <w:szCs w:val="14"/>
                <w:lang w:val="en-US" w:eastAsia="en-US"/>
              </w:rPr>
              <w:t>e</w:t>
            </w:r>
            <w:r w:rsidRPr="006468C8">
              <w:rPr>
                <w:rFonts w:ascii="Calibri" w:eastAsia="Calibri" w:hAnsi="Calibri" w:cs="Arial"/>
                <w:b/>
                <w:color w:val="000000"/>
                <w:spacing w:val="1"/>
                <w:sz w:val="14"/>
                <w:szCs w:val="14"/>
                <w:lang w:val="en-US" w:eastAsia="en-US"/>
              </w:rPr>
              <w:t>q</w:t>
            </w:r>
            <w:r w:rsidRPr="006468C8">
              <w:rPr>
                <w:rFonts w:ascii="Calibri" w:eastAsia="Calibri" w:hAnsi="Calibri" w:cs="Arial"/>
                <w:b/>
                <w:color w:val="000000"/>
                <w:sz w:val="14"/>
                <w:szCs w:val="14"/>
                <w:lang w:val="en-US" w:eastAsia="en-US"/>
              </w:rPr>
              <w:t>u</w:t>
            </w:r>
            <w:r w:rsidRPr="006468C8">
              <w:rPr>
                <w:rFonts w:ascii="Calibri" w:eastAsia="Calibri" w:hAnsi="Calibri" w:cs="Arial"/>
                <w:b/>
                <w:color w:val="000000"/>
                <w:spacing w:val="-1"/>
                <w:sz w:val="14"/>
                <w:szCs w:val="14"/>
                <w:lang w:val="en-US" w:eastAsia="en-US"/>
              </w:rPr>
              <w:t>e</w:t>
            </w:r>
            <w:r w:rsidRPr="006468C8">
              <w:rPr>
                <w:rFonts w:ascii="Calibri" w:eastAsia="Calibri" w:hAnsi="Calibri" w:cs="Arial"/>
                <w:b/>
                <w:color w:val="000000"/>
                <w:spacing w:val="-3"/>
                <w:sz w:val="14"/>
                <w:szCs w:val="14"/>
                <w:lang w:val="en-US" w:eastAsia="en-US"/>
              </w:rPr>
              <w:t>s</w:t>
            </w:r>
            <w:r w:rsidRPr="006468C8">
              <w:rPr>
                <w:rFonts w:ascii="Calibri" w:eastAsia="Calibri" w:hAnsi="Calibri" w:cs="Arial"/>
                <w:b/>
                <w:color w:val="000000"/>
                <w:sz w:val="14"/>
                <w:szCs w:val="14"/>
                <w:lang w:val="en-US" w:eastAsia="en-US"/>
              </w:rPr>
              <w:t>ts</w:t>
            </w:r>
            <w:r w:rsidRPr="006468C8">
              <w:rPr>
                <w:rFonts w:ascii="Calibri" w:eastAsia="Calibri" w:hAnsi="Calibri" w:cs="Arial"/>
                <w:b/>
                <w:color w:val="000000"/>
                <w:spacing w:val="-2"/>
                <w:sz w:val="14"/>
                <w:szCs w:val="14"/>
                <w:lang w:val="en-US" w:eastAsia="en-US"/>
              </w:rPr>
              <w:t xml:space="preserve"> </w:t>
            </w:r>
            <w:r w:rsidRPr="006468C8">
              <w:rPr>
                <w:rFonts w:ascii="Calibri" w:eastAsia="Calibri" w:hAnsi="Calibri" w:cs="Arial"/>
                <w:b/>
                <w:color w:val="000000"/>
                <w:sz w:val="14"/>
                <w:szCs w:val="14"/>
                <w:lang w:val="en-US" w:eastAsia="en-US"/>
              </w:rPr>
              <w:t>rec</w:t>
            </w:r>
            <w:r w:rsidRPr="006468C8">
              <w:rPr>
                <w:rFonts w:ascii="Calibri" w:eastAsia="Calibri" w:hAnsi="Calibri" w:cs="Arial"/>
                <w:b/>
                <w:color w:val="000000"/>
                <w:spacing w:val="-1"/>
                <w:sz w:val="14"/>
                <w:szCs w:val="14"/>
                <w:lang w:val="en-US" w:eastAsia="en-US"/>
              </w:rPr>
              <w:t>e</w:t>
            </w:r>
            <w:r w:rsidRPr="006468C8">
              <w:rPr>
                <w:rFonts w:ascii="Calibri" w:eastAsia="Calibri" w:hAnsi="Calibri" w:cs="Arial"/>
                <w:b/>
                <w:color w:val="000000"/>
                <w:spacing w:val="-2"/>
                <w:sz w:val="14"/>
                <w:szCs w:val="14"/>
                <w:lang w:val="en-US" w:eastAsia="en-US"/>
              </w:rPr>
              <w:t>i</w:t>
            </w:r>
            <w:r w:rsidRPr="006468C8">
              <w:rPr>
                <w:rFonts w:ascii="Calibri" w:eastAsia="Calibri" w:hAnsi="Calibri" w:cs="Arial"/>
                <w:b/>
                <w:color w:val="000000"/>
                <w:spacing w:val="-3"/>
                <w:sz w:val="14"/>
                <w:szCs w:val="14"/>
                <w:lang w:val="en-US" w:eastAsia="en-US"/>
              </w:rPr>
              <w:t>v</w:t>
            </w:r>
            <w:r w:rsidRPr="006468C8">
              <w:rPr>
                <w:rFonts w:ascii="Calibri" w:eastAsia="Calibri" w:hAnsi="Calibri" w:cs="Arial"/>
                <w:b/>
                <w:color w:val="000000"/>
                <w:sz w:val="14"/>
                <w:szCs w:val="14"/>
                <w:lang w:val="en-US" w:eastAsia="en-US"/>
              </w:rPr>
              <w:t>ed a</w:t>
            </w:r>
            <w:r w:rsidRPr="006468C8">
              <w:rPr>
                <w:rFonts w:ascii="Calibri" w:eastAsia="Calibri" w:hAnsi="Calibri" w:cs="Arial"/>
                <w:b/>
                <w:color w:val="000000"/>
                <w:spacing w:val="-1"/>
                <w:sz w:val="14"/>
                <w:szCs w:val="14"/>
                <w:lang w:val="en-US" w:eastAsia="en-US"/>
              </w:rPr>
              <w:t>n</w:t>
            </w:r>
            <w:r w:rsidRPr="006468C8">
              <w:rPr>
                <w:rFonts w:ascii="Calibri" w:eastAsia="Calibri" w:hAnsi="Calibri" w:cs="Arial"/>
                <w:b/>
                <w:color w:val="000000"/>
                <w:sz w:val="14"/>
                <w:szCs w:val="14"/>
                <w:lang w:val="en-US" w:eastAsia="en-US"/>
              </w:rPr>
              <w:t xml:space="preserve">d </w:t>
            </w:r>
            <w:r w:rsidRPr="006468C8">
              <w:rPr>
                <w:rFonts w:ascii="Calibri" w:eastAsia="Calibri" w:hAnsi="Calibri" w:cs="Arial"/>
                <w:b/>
                <w:color w:val="000000"/>
                <w:spacing w:val="-2"/>
                <w:sz w:val="14"/>
                <w:szCs w:val="14"/>
                <w:lang w:val="en-US" w:eastAsia="en-US"/>
              </w:rPr>
              <w:t>s</w:t>
            </w:r>
            <w:r w:rsidRPr="006468C8">
              <w:rPr>
                <w:rFonts w:ascii="Calibri" w:eastAsia="Calibri" w:hAnsi="Calibri" w:cs="Arial"/>
                <w:b/>
                <w:color w:val="000000"/>
                <w:sz w:val="14"/>
                <w:szCs w:val="14"/>
                <w:lang w:val="en-US" w:eastAsia="en-US"/>
              </w:rPr>
              <w:t>u</w:t>
            </w:r>
            <w:r w:rsidRPr="006468C8">
              <w:rPr>
                <w:rFonts w:ascii="Calibri" w:eastAsia="Calibri" w:hAnsi="Calibri" w:cs="Arial"/>
                <w:b/>
                <w:color w:val="000000"/>
                <w:spacing w:val="-1"/>
                <w:sz w:val="14"/>
                <w:szCs w:val="14"/>
                <w:lang w:val="en-US" w:eastAsia="en-US"/>
              </w:rPr>
              <w:t>p</w:t>
            </w:r>
            <w:r w:rsidRPr="006468C8">
              <w:rPr>
                <w:rFonts w:ascii="Calibri" w:eastAsia="Calibri" w:hAnsi="Calibri" w:cs="Arial"/>
                <w:b/>
                <w:color w:val="000000"/>
                <w:sz w:val="14"/>
                <w:szCs w:val="14"/>
                <w:lang w:val="en-US" w:eastAsia="en-US"/>
              </w:rPr>
              <w:t>p</w:t>
            </w:r>
            <w:r w:rsidRPr="006468C8">
              <w:rPr>
                <w:rFonts w:ascii="Calibri" w:eastAsia="Calibri" w:hAnsi="Calibri" w:cs="Arial"/>
                <w:b/>
                <w:color w:val="000000"/>
                <w:spacing w:val="-2"/>
                <w:sz w:val="14"/>
                <w:szCs w:val="14"/>
                <w:lang w:val="en-US" w:eastAsia="en-US"/>
              </w:rPr>
              <w:t>li</w:t>
            </w:r>
            <w:r w:rsidRPr="006468C8">
              <w:rPr>
                <w:rFonts w:ascii="Calibri" w:eastAsia="Calibri" w:hAnsi="Calibri" w:cs="Arial"/>
                <w:b/>
                <w:color w:val="000000"/>
                <w:sz w:val="14"/>
                <w:szCs w:val="14"/>
                <w:lang w:val="en-US" w:eastAsia="en-US"/>
              </w:rPr>
              <w:t>ed</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2"/>
              <w:rPr>
                <w:rFonts w:ascii="Calibri" w:eastAsia="Calibri" w:hAnsi="Calibri" w:cs="Arial"/>
                <w:b/>
                <w:color w:val="000000"/>
                <w:sz w:val="16"/>
                <w:szCs w:val="16"/>
                <w:lang w:val="en-US" w:eastAsia="en-US"/>
              </w:rPr>
            </w:pPr>
            <w:r w:rsidRPr="006468C8">
              <w:rPr>
                <w:rFonts w:ascii="Calibri" w:eastAsia="Calibri" w:hAnsi="Calibri" w:cs="Arial"/>
                <w:b/>
                <w:color w:val="000000"/>
                <w:spacing w:val="-2"/>
                <w:sz w:val="16"/>
                <w:szCs w:val="16"/>
                <w:lang w:val="en-US" w:eastAsia="en-US"/>
              </w:rPr>
              <w:t>C</w:t>
            </w:r>
            <w:r w:rsidRPr="006468C8">
              <w:rPr>
                <w:rFonts w:ascii="Calibri" w:eastAsia="Calibri" w:hAnsi="Calibri" w:cs="Arial"/>
                <w:b/>
                <w:color w:val="000000"/>
                <w:sz w:val="16"/>
                <w:szCs w:val="16"/>
                <w:lang w:val="en-US" w:eastAsia="en-US"/>
              </w:rPr>
              <w:t>ampus</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612" w:right="608"/>
              <w:jc w:val="center"/>
              <w:rPr>
                <w:rFonts w:ascii="Calibri" w:eastAsia="Calibri" w:hAnsi="Calibri" w:cs="Arial"/>
                <w:b/>
                <w:color w:val="000000"/>
                <w:sz w:val="14"/>
                <w:szCs w:val="14"/>
                <w:lang w:val="en-US" w:eastAsia="en-US"/>
              </w:rPr>
            </w:pPr>
            <w:r w:rsidRPr="006468C8">
              <w:rPr>
                <w:rFonts w:ascii="Calibri" w:eastAsia="Calibri" w:hAnsi="Calibri" w:cs="Arial"/>
                <w:b/>
                <w:color w:val="000000"/>
                <w:spacing w:val="-1"/>
                <w:sz w:val="14"/>
                <w:szCs w:val="14"/>
                <w:lang w:val="en-US" w:eastAsia="en-US"/>
              </w:rPr>
              <w:t>Loans</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335"/>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L</w:t>
            </w:r>
            <w:r w:rsidRPr="006468C8">
              <w:rPr>
                <w:rFonts w:ascii="Calibri" w:eastAsia="Calibri" w:hAnsi="Calibri" w:cs="Arial"/>
                <w:b/>
                <w:color w:val="000000"/>
                <w:spacing w:val="-1"/>
                <w:sz w:val="14"/>
                <w:szCs w:val="14"/>
                <w:lang w:val="en-US" w:eastAsia="en-US"/>
              </w:rPr>
              <w:t>o</w:t>
            </w:r>
            <w:r w:rsidRPr="006468C8">
              <w:rPr>
                <w:rFonts w:ascii="Calibri" w:eastAsia="Calibri" w:hAnsi="Calibri" w:cs="Arial"/>
                <w:b/>
                <w:color w:val="000000"/>
                <w:sz w:val="14"/>
                <w:szCs w:val="14"/>
                <w:lang w:val="en-US" w:eastAsia="en-US"/>
              </w:rPr>
              <w:t>a</w:t>
            </w:r>
            <w:r w:rsidRPr="006468C8">
              <w:rPr>
                <w:rFonts w:ascii="Calibri" w:eastAsia="Calibri" w:hAnsi="Calibri" w:cs="Arial"/>
                <w:b/>
                <w:color w:val="000000"/>
                <w:spacing w:val="-1"/>
                <w:sz w:val="14"/>
                <w:szCs w:val="14"/>
                <w:lang w:val="en-US" w:eastAsia="en-US"/>
              </w:rPr>
              <w:t>n</w:t>
            </w:r>
            <w:r w:rsidRPr="006468C8">
              <w:rPr>
                <w:rFonts w:ascii="Calibri" w:eastAsia="Calibri" w:hAnsi="Calibri" w:cs="Arial"/>
                <w:b/>
                <w:color w:val="000000"/>
                <w:sz w:val="14"/>
                <w:szCs w:val="14"/>
                <w:lang w:val="en-US" w:eastAsia="en-US"/>
              </w:rPr>
              <w:t>s</w:t>
            </w:r>
            <w:r w:rsidRPr="006468C8">
              <w:rPr>
                <w:rFonts w:ascii="Calibri" w:eastAsia="Calibri" w:hAnsi="Calibri" w:cs="Arial"/>
                <w:b/>
                <w:color w:val="000000"/>
                <w:spacing w:val="1"/>
                <w:sz w:val="14"/>
                <w:szCs w:val="14"/>
                <w:lang w:val="en-US" w:eastAsia="en-US"/>
              </w:rPr>
              <w:t xml:space="preserve"> </w:t>
            </w:r>
            <w:r w:rsidRPr="006468C8">
              <w:rPr>
                <w:rFonts w:ascii="Calibri" w:eastAsia="Calibri" w:hAnsi="Calibri" w:cs="Arial"/>
                <w:b/>
                <w:color w:val="000000"/>
                <w:sz w:val="14"/>
                <w:szCs w:val="14"/>
                <w:lang w:val="en-US" w:eastAsia="en-US"/>
              </w:rPr>
              <w:t>F</w:t>
            </w:r>
            <w:r w:rsidRPr="006468C8">
              <w:rPr>
                <w:rFonts w:ascii="Calibri" w:eastAsia="Calibri" w:hAnsi="Calibri" w:cs="Arial"/>
                <w:b/>
                <w:color w:val="000000"/>
                <w:spacing w:val="-2"/>
                <w:sz w:val="14"/>
                <w:szCs w:val="14"/>
                <w:lang w:val="en-US" w:eastAsia="en-US"/>
              </w:rPr>
              <w:t>ill</w:t>
            </w:r>
            <w:r w:rsidRPr="006468C8">
              <w:rPr>
                <w:rFonts w:ascii="Calibri" w:eastAsia="Calibri" w:hAnsi="Calibri" w:cs="Arial"/>
                <w:b/>
                <w:color w:val="000000"/>
                <w:sz w:val="14"/>
                <w:szCs w:val="14"/>
                <w:lang w:val="en-US" w:eastAsia="en-US"/>
              </w:rPr>
              <w:t>ed</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613" w:right="608"/>
              <w:jc w:val="center"/>
              <w:rPr>
                <w:rFonts w:ascii="Calibri" w:eastAsia="Calibri" w:hAnsi="Calibri" w:cs="Arial"/>
                <w:b/>
                <w:color w:val="000000"/>
                <w:sz w:val="14"/>
                <w:szCs w:val="14"/>
                <w:lang w:val="en-US" w:eastAsia="en-US"/>
              </w:rPr>
            </w:pPr>
            <w:r w:rsidRPr="006468C8">
              <w:rPr>
                <w:rFonts w:ascii="Calibri" w:eastAsia="Calibri" w:hAnsi="Calibri" w:cs="Arial"/>
                <w:b/>
                <w:color w:val="000000"/>
                <w:spacing w:val="-1"/>
                <w:sz w:val="14"/>
                <w:szCs w:val="14"/>
                <w:lang w:val="en-US" w:eastAsia="en-US"/>
              </w:rPr>
              <w:t>Loans</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69"/>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L</w:t>
            </w:r>
            <w:r w:rsidRPr="006468C8">
              <w:rPr>
                <w:rFonts w:ascii="Calibri" w:eastAsia="Calibri" w:hAnsi="Calibri" w:cs="Arial"/>
                <w:b/>
                <w:color w:val="000000"/>
                <w:spacing w:val="-1"/>
                <w:sz w:val="14"/>
                <w:szCs w:val="14"/>
                <w:lang w:val="en-US" w:eastAsia="en-US"/>
              </w:rPr>
              <w:t>o</w:t>
            </w:r>
            <w:r w:rsidRPr="006468C8">
              <w:rPr>
                <w:rFonts w:ascii="Calibri" w:eastAsia="Calibri" w:hAnsi="Calibri" w:cs="Arial"/>
                <w:b/>
                <w:color w:val="000000"/>
                <w:sz w:val="14"/>
                <w:szCs w:val="14"/>
                <w:lang w:val="en-US" w:eastAsia="en-US"/>
              </w:rPr>
              <w:t>a</w:t>
            </w:r>
            <w:r w:rsidRPr="006468C8">
              <w:rPr>
                <w:rFonts w:ascii="Calibri" w:eastAsia="Calibri" w:hAnsi="Calibri" w:cs="Arial"/>
                <w:b/>
                <w:color w:val="000000"/>
                <w:spacing w:val="-1"/>
                <w:sz w:val="14"/>
                <w:szCs w:val="14"/>
                <w:lang w:val="en-US" w:eastAsia="en-US"/>
              </w:rPr>
              <w:t>n</w:t>
            </w:r>
            <w:r w:rsidRPr="006468C8">
              <w:rPr>
                <w:rFonts w:ascii="Calibri" w:eastAsia="Calibri" w:hAnsi="Calibri" w:cs="Arial"/>
                <w:b/>
                <w:color w:val="000000"/>
                <w:sz w:val="14"/>
                <w:szCs w:val="14"/>
                <w:lang w:val="en-US" w:eastAsia="en-US"/>
              </w:rPr>
              <w:t>s</w:t>
            </w:r>
            <w:r w:rsidRPr="006468C8">
              <w:rPr>
                <w:rFonts w:ascii="Calibri" w:eastAsia="Calibri" w:hAnsi="Calibri" w:cs="Arial"/>
                <w:b/>
                <w:color w:val="000000"/>
                <w:spacing w:val="1"/>
                <w:sz w:val="14"/>
                <w:szCs w:val="14"/>
                <w:lang w:val="en-US" w:eastAsia="en-US"/>
              </w:rPr>
              <w:t xml:space="preserve"> </w:t>
            </w:r>
            <w:r w:rsidRPr="006468C8">
              <w:rPr>
                <w:rFonts w:ascii="Calibri" w:eastAsia="Calibri" w:hAnsi="Calibri" w:cs="Arial"/>
                <w:b/>
                <w:color w:val="000000"/>
                <w:spacing w:val="-1"/>
                <w:sz w:val="14"/>
                <w:szCs w:val="14"/>
                <w:lang w:val="en-US" w:eastAsia="en-US"/>
              </w:rPr>
              <w:t>S</w:t>
            </w:r>
            <w:r w:rsidRPr="006468C8">
              <w:rPr>
                <w:rFonts w:ascii="Calibri" w:eastAsia="Calibri" w:hAnsi="Calibri" w:cs="Arial"/>
                <w:b/>
                <w:color w:val="000000"/>
                <w:sz w:val="14"/>
                <w:szCs w:val="14"/>
                <w:lang w:val="en-US" w:eastAsia="en-US"/>
              </w:rPr>
              <w:t>u</w:t>
            </w:r>
            <w:r w:rsidRPr="006468C8">
              <w:rPr>
                <w:rFonts w:ascii="Calibri" w:eastAsia="Calibri" w:hAnsi="Calibri" w:cs="Arial"/>
                <w:b/>
                <w:color w:val="000000"/>
                <w:spacing w:val="-1"/>
                <w:sz w:val="14"/>
                <w:szCs w:val="14"/>
                <w:lang w:val="en-US" w:eastAsia="en-US"/>
              </w:rPr>
              <w:t>p</w:t>
            </w:r>
            <w:r w:rsidRPr="006468C8">
              <w:rPr>
                <w:rFonts w:ascii="Calibri" w:eastAsia="Calibri" w:hAnsi="Calibri" w:cs="Arial"/>
                <w:b/>
                <w:color w:val="000000"/>
                <w:sz w:val="14"/>
                <w:szCs w:val="14"/>
                <w:lang w:val="en-US" w:eastAsia="en-US"/>
              </w:rPr>
              <w:t>p</w:t>
            </w:r>
            <w:r w:rsidRPr="006468C8">
              <w:rPr>
                <w:rFonts w:ascii="Calibri" w:eastAsia="Calibri" w:hAnsi="Calibri" w:cs="Arial"/>
                <w:b/>
                <w:color w:val="000000"/>
                <w:spacing w:val="-2"/>
                <w:sz w:val="14"/>
                <w:szCs w:val="14"/>
                <w:lang w:val="en-US" w:eastAsia="en-US"/>
              </w:rPr>
              <w:t>li</w:t>
            </w:r>
            <w:r w:rsidRPr="006468C8">
              <w:rPr>
                <w:rFonts w:ascii="Calibri" w:eastAsia="Calibri" w:hAnsi="Calibri" w:cs="Arial"/>
                <w:b/>
                <w:color w:val="000000"/>
                <w:sz w:val="14"/>
                <w:szCs w:val="14"/>
                <w:lang w:val="en-US" w:eastAsia="en-US"/>
              </w:rPr>
              <w:t>ed</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2"/>
              <w:rPr>
                <w:rFonts w:ascii="Calibri" w:eastAsia="Calibri" w:hAnsi="Calibri" w:cs="Arial"/>
                <w:color w:val="000000"/>
                <w:sz w:val="16"/>
                <w:szCs w:val="16"/>
                <w:lang w:val="en-US" w:eastAsia="en-US"/>
              </w:rPr>
            </w:pPr>
            <w:r w:rsidRPr="006468C8">
              <w:rPr>
                <w:rFonts w:ascii="Calibri" w:eastAsia="Calibri" w:hAnsi="Calibri" w:cs="Arial"/>
                <w:color w:val="000000"/>
                <w:sz w:val="16"/>
                <w:szCs w:val="16"/>
                <w:lang w:val="en-US" w:eastAsia="en-US"/>
              </w:rPr>
              <w:t>South</w:t>
            </w:r>
          </w:p>
        </w:tc>
        <w:tc>
          <w:tcPr>
            <w:tcW w:w="3192"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1108</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1141</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7" w:right="724"/>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758</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718</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2"/>
              <w:rPr>
                <w:rFonts w:ascii="Calibri" w:eastAsia="Calibri" w:hAnsi="Calibri" w:cs="Arial"/>
                <w:color w:val="000000"/>
                <w:sz w:val="16"/>
                <w:szCs w:val="16"/>
                <w:lang w:val="en-US" w:eastAsia="en-US"/>
              </w:rPr>
            </w:pPr>
            <w:r w:rsidRPr="006468C8">
              <w:rPr>
                <w:rFonts w:ascii="Calibri" w:eastAsia="Calibri" w:hAnsi="Calibri" w:cs="Arial"/>
                <w:color w:val="000000"/>
                <w:spacing w:val="-2"/>
                <w:sz w:val="16"/>
                <w:szCs w:val="16"/>
                <w:lang w:val="en-US" w:eastAsia="en-US"/>
              </w:rPr>
              <w:t>N</w:t>
            </w:r>
            <w:r w:rsidRPr="006468C8">
              <w:rPr>
                <w:rFonts w:ascii="Calibri" w:eastAsia="Calibri" w:hAnsi="Calibri" w:cs="Arial"/>
                <w:color w:val="000000"/>
                <w:sz w:val="16"/>
                <w:szCs w:val="16"/>
                <w:lang w:val="en-US" w:eastAsia="en-US"/>
              </w:rPr>
              <w:t>or</w:t>
            </w:r>
            <w:r w:rsidRPr="006468C8">
              <w:rPr>
                <w:rFonts w:ascii="Calibri" w:eastAsia="Calibri" w:hAnsi="Calibri" w:cs="Arial"/>
                <w:color w:val="000000"/>
                <w:spacing w:val="1"/>
                <w:sz w:val="16"/>
                <w:szCs w:val="16"/>
                <w:lang w:val="en-US" w:eastAsia="en-US"/>
              </w:rPr>
              <w:t>t</w:t>
            </w:r>
            <w:r w:rsidRPr="006468C8">
              <w:rPr>
                <w:rFonts w:ascii="Calibri" w:eastAsia="Calibri" w:hAnsi="Calibri" w:cs="Arial"/>
                <w:color w:val="000000"/>
                <w:sz w:val="16"/>
                <w:szCs w:val="16"/>
                <w:lang w:val="en-US" w:eastAsia="en-US"/>
              </w:rPr>
              <w:t>h</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381</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376</w:t>
            </w:r>
          </w:p>
        </w:tc>
        <w:tc>
          <w:tcPr>
            <w:tcW w:w="3192" w:type="dxa"/>
            <w:tcBorders>
              <w:top w:val="single" w:sz="4" w:space="0" w:color="000000"/>
              <w:left w:val="single" w:sz="4" w:space="0" w:color="000000"/>
              <w:bottom w:val="single" w:sz="4" w:space="0" w:color="auto"/>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7" w:right="724"/>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214</w:t>
            </w:r>
          </w:p>
        </w:tc>
        <w:tc>
          <w:tcPr>
            <w:tcW w:w="3190" w:type="dxa"/>
            <w:tcBorders>
              <w:top w:val="single" w:sz="4" w:space="0" w:color="000000"/>
              <w:left w:val="single" w:sz="4" w:space="0" w:color="000000"/>
              <w:bottom w:val="single" w:sz="4" w:space="0" w:color="auto"/>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213</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2"/>
              <w:rPr>
                <w:rFonts w:ascii="Calibri" w:eastAsia="Calibri" w:hAnsi="Calibri" w:cs="Arial"/>
                <w:color w:val="000000"/>
                <w:sz w:val="16"/>
                <w:szCs w:val="16"/>
                <w:lang w:val="en-US" w:eastAsia="en-US"/>
              </w:rPr>
            </w:pPr>
            <w:r w:rsidRPr="006468C8">
              <w:rPr>
                <w:rFonts w:ascii="Calibri" w:eastAsia="Calibri" w:hAnsi="Calibri" w:cs="Arial"/>
                <w:color w:val="000000"/>
                <w:spacing w:val="-1"/>
                <w:sz w:val="16"/>
                <w:szCs w:val="16"/>
                <w:lang w:val="en-US" w:eastAsia="en-US"/>
              </w:rPr>
              <w:t>2</w:t>
            </w:r>
            <w:r w:rsidRPr="006468C8">
              <w:rPr>
                <w:rFonts w:ascii="Calibri" w:eastAsia="Calibri" w:hAnsi="Calibri" w:cs="Arial"/>
                <w:color w:val="000000"/>
                <w:spacing w:val="-1"/>
                <w:sz w:val="16"/>
                <w:szCs w:val="16"/>
                <w:vertAlign w:val="superscript"/>
                <w:lang w:val="en-US" w:eastAsia="en-US"/>
              </w:rPr>
              <w:t>nd</w:t>
            </w:r>
            <w:r w:rsidRPr="006468C8">
              <w:rPr>
                <w:rFonts w:ascii="Calibri" w:eastAsia="Calibri" w:hAnsi="Calibri" w:cs="Arial"/>
                <w:color w:val="000000"/>
                <w:spacing w:val="20"/>
                <w:position w:val="10"/>
                <w:sz w:val="16"/>
                <w:szCs w:val="16"/>
                <w:lang w:val="en-US" w:eastAsia="en-US"/>
              </w:rPr>
              <w:t xml:space="preserve"> </w:t>
            </w:r>
            <w:r w:rsidRPr="006468C8">
              <w:rPr>
                <w:rFonts w:ascii="Calibri" w:eastAsia="Calibri" w:hAnsi="Calibri" w:cs="Arial"/>
                <w:color w:val="000000"/>
                <w:spacing w:val="-1"/>
                <w:sz w:val="16"/>
                <w:szCs w:val="16"/>
                <w:lang w:val="en-US" w:eastAsia="en-US"/>
              </w:rPr>
              <w:t>A</w:t>
            </w:r>
            <w:r w:rsidRPr="006468C8">
              <w:rPr>
                <w:rFonts w:ascii="Calibri" w:eastAsia="Calibri" w:hAnsi="Calibri" w:cs="Arial"/>
                <w:color w:val="000000"/>
                <w:spacing w:val="-3"/>
                <w:sz w:val="16"/>
                <w:szCs w:val="16"/>
                <w:lang w:val="en-US" w:eastAsia="en-US"/>
              </w:rPr>
              <w:t>v</w:t>
            </w:r>
            <w:r w:rsidRPr="006468C8">
              <w:rPr>
                <w:rFonts w:ascii="Calibri" w:eastAsia="Calibri" w:hAnsi="Calibri" w:cs="Arial"/>
                <w:color w:val="000000"/>
                <w:sz w:val="16"/>
                <w:szCs w:val="16"/>
                <w:lang w:val="en-US" w:eastAsia="en-US"/>
              </w:rPr>
              <w:t>e</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16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42</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16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31</w:t>
            </w:r>
          </w:p>
        </w:tc>
        <w:tc>
          <w:tcPr>
            <w:tcW w:w="3192" w:type="dxa"/>
            <w:tcBorders>
              <w:top w:val="single" w:sz="4" w:space="0" w:color="auto"/>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160" w:line="259" w:lineRule="auto"/>
              <w:ind w:left="727" w:right="724"/>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173</w:t>
            </w:r>
          </w:p>
        </w:tc>
        <w:tc>
          <w:tcPr>
            <w:tcW w:w="3190" w:type="dxa"/>
            <w:tcBorders>
              <w:top w:val="single" w:sz="4" w:space="0" w:color="auto"/>
              <w:left w:val="single" w:sz="4" w:space="0" w:color="000000"/>
              <w:bottom w:val="single" w:sz="4" w:space="0" w:color="000000"/>
              <w:right w:val="single" w:sz="4" w:space="0" w:color="000000"/>
            </w:tcBorders>
            <w:tcMar>
              <w:top w:w="57" w:type="dxa"/>
              <w:left w:w="57" w:type="dxa"/>
              <w:bottom w:w="57" w:type="dxa"/>
              <w:right w:w="57" w:type="dxa"/>
            </w:tcMar>
            <w:vAlign w:val="center"/>
          </w:tcPr>
          <w:p w:rsidR="006468C8" w:rsidRPr="006468C8" w:rsidRDefault="006468C8" w:rsidP="006468C8">
            <w:pPr>
              <w:widowControl w:val="0"/>
              <w:kinsoku w:val="0"/>
              <w:overflowPunct w:val="0"/>
              <w:autoSpaceDE w:val="0"/>
              <w:autoSpaceDN w:val="0"/>
              <w:adjustRightInd w:val="0"/>
              <w:spacing w:before="0" w:after="16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156</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2"/>
              <w:rPr>
                <w:rFonts w:ascii="Calibri" w:eastAsia="Calibri" w:hAnsi="Calibri" w:cs="Arial"/>
                <w:color w:val="000000"/>
                <w:sz w:val="16"/>
                <w:szCs w:val="16"/>
                <w:lang w:val="en-US" w:eastAsia="en-US"/>
              </w:rPr>
            </w:pPr>
            <w:r w:rsidRPr="006468C8">
              <w:rPr>
                <w:rFonts w:ascii="Calibri" w:eastAsia="Calibri" w:hAnsi="Calibri" w:cs="Arial"/>
                <w:color w:val="000000"/>
                <w:spacing w:val="-2"/>
                <w:sz w:val="16"/>
                <w:szCs w:val="16"/>
                <w:lang w:val="en-US" w:eastAsia="en-US"/>
              </w:rPr>
              <w:t>Mi</w:t>
            </w:r>
            <w:r w:rsidRPr="006468C8">
              <w:rPr>
                <w:rFonts w:ascii="Calibri" w:eastAsia="Calibri" w:hAnsi="Calibri" w:cs="Arial"/>
                <w:color w:val="000000"/>
                <w:sz w:val="16"/>
                <w:szCs w:val="16"/>
                <w:lang w:val="en-US" w:eastAsia="en-US"/>
              </w:rPr>
              <w:t>ss</w:t>
            </w:r>
            <w:r w:rsidRPr="006468C8">
              <w:rPr>
                <w:rFonts w:ascii="Calibri" w:eastAsia="Calibri" w:hAnsi="Calibri" w:cs="Arial"/>
                <w:color w:val="000000"/>
                <w:spacing w:val="-2"/>
                <w:sz w:val="16"/>
                <w:szCs w:val="16"/>
                <w:lang w:val="en-US" w:eastAsia="en-US"/>
              </w:rPr>
              <w:t>i</w:t>
            </w:r>
            <w:r w:rsidRPr="006468C8">
              <w:rPr>
                <w:rFonts w:ascii="Calibri" w:eastAsia="Calibri" w:hAnsi="Calibri" w:cs="Arial"/>
                <w:color w:val="000000"/>
                <w:sz w:val="16"/>
                <w:szCs w:val="16"/>
                <w:lang w:val="en-US" w:eastAsia="en-US"/>
              </w:rPr>
              <w:t>o</w:t>
            </w:r>
            <w:r w:rsidRPr="006468C8">
              <w:rPr>
                <w:rFonts w:ascii="Calibri" w:eastAsia="Calibri" w:hAnsi="Calibri" w:cs="Arial"/>
                <w:color w:val="000000"/>
                <w:spacing w:val="1"/>
                <w:sz w:val="16"/>
                <w:szCs w:val="16"/>
                <w:lang w:val="en-US" w:eastAsia="en-US"/>
              </w:rPr>
              <w:t>n</w:t>
            </w:r>
            <w:r w:rsidRPr="006468C8">
              <w:rPr>
                <w:rFonts w:ascii="Calibri" w:eastAsia="Calibri" w:hAnsi="Calibri" w:cs="Arial"/>
                <w:color w:val="000000"/>
                <w:spacing w:val="-3"/>
                <w:sz w:val="16"/>
                <w:szCs w:val="16"/>
                <w:lang w:val="en-US" w:eastAsia="en-US"/>
              </w:rPr>
              <w:t>v</w:t>
            </w:r>
            <w:r w:rsidRPr="006468C8">
              <w:rPr>
                <w:rFonts w:ascii="Calibri" w:eastAsia="Calibri" w:hAnsi="Calibri" w:cs="Arial"/>
                <w:color w:val="000000"/>
                <w:sz w:val="16"/>
                <w:szCs w:val="16"/>
                <w:lang w:val="en-US" w:eastAsia="en-US"/>
              </w:rPr>
              <w:t>a</w:t>
            </w:r>
            <w:r w:rsidRPr="006468C8">
              <w:rPr>
                <w:rFonts w:ascii="Calibri" w:eastAsia="Calibri" w:hAnsi="Calibri" w:cs="Arial"/>
                <w:color w:val="000000"/>
                <w:spacing w:val="-2"/>
                <w:sz w:val="16"/>
                <w:szCs w:val="16"/>
                <w:lang w:val="en-US" w:eastAsia="en-US"/>
              </w:rPr>
              <w:t>l</w:t>
            </w:r>
            <w:r w:rsidRPr="006468C8">
              <w:rPr>
                <w:rFonts w:ascii="Calibri" w:eastAsia="Calibri" w:hAnsi="Calibri" w:cs="Arial"/>
                <w:color w:val="000000"/>
                <w:sz w:val="16"/>
                <w:szCs w:val="16"/>
                <w:lang w:val="en-US" w:eastAsia="en-US"/>
              </w:rPr>
              <w:t>e</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128</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123</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7" w:right="724"/>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426</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414</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2"/>
              <w:rPr>
                <w:rFonts w:ascii="Calibri" w:eastAsia="Calibri" w:hAnsi="Calibri" w:cs="Arial"/>
                <w:color w:val="000000"/>
                <w:sz w:val="16"/>
                <w:szCs w:val="16"/>
                <w:lang w:val="en-US" w:eastAsia="en-US"/>
              </w:rPr>
            </w:pPr>
            <w:r w:rsidRPr="006468C8">
              <w:rPr>
                <w:rFonts w:ascii="Calibri" w:eastAsia="Calibri" w:hAnsi="Calibri" w:cs="Arial"/>
                <w:color w:val="000000"/>
                <w:sz w:val="16"/>
                <w:szCs w:val="16"/>
                <w:lang w:val="en-US" w:eastAsia="en-US"/>
              </w:rPr>
              <w:t xml:space="preserve">B </w:t>
            </w:r>
            <w:r w:rsidRPr="006468C8">
              <w:rPr>
                <w:rFonts w:ascii="Calibri" w:eastAsia="Calibri" w:hAnsi="Calibri" w:cs="Arial"/>
                <w:color w:val="000000"/>
                <w:spacing w:val="-1"/>
                <w:sz w:val="16"/>
                <w:szCs w:val="16"/>
                <w:lang w:val="en-US" w:eastAsia="en-US"/>
              </w:rPr>
              <w:t>S</w:t>
            </w:r>
            <w:r w:rsidRPr="006468C8">
              <w:rPr>
                <w:rFonts w:ascii="Calibri" w:eastAsia="Calibri" w:hAnsi="Calibri" w:cs="Arial"/>
                <w:color w:val="000000"/>
                <w:sz w:val="16"/>
                <w:szCs w:val="16"/>
                <w:lang w:val="en-US" w:eastAsia="en-US"/>
              </w:rPr>
              <w:t>ch</w:t>
            </w:r>
            <w:r w:rsidRPr="006468C8">
              <w:rPr>
                <w:rFonts w:ascii="Calibri" w:eastAsia="Calibri" w:hAnsi="Calibri" w:cs="Arial"/>
                <w:color w:val="000000"/>
                <w:spacing w:val="-1"/>
                <w:sz w:val="16"/>
                <w:szCs w:val="16"/>
                <w:lang w:val="en-US" w:eastAsia="en-US"/>
              </w:rPr>
              <w:t>o</w:t>
            </w:r>
            <w:r w:rsidRPr="006468C8">
              <w:rPr>
                <w:rFonts w:ascii="Calibri" w:eastAsia="Calibri" w:hAnsi="Calibri" w:cs="Arial"/>
                <w:color w:val="000000"/>
                <w:sz w:val="16"/>
                <w:szCs w:val="16"/>
                <w:lang w:val="en-US" w:eastAsia="en-US"/>
              </w:rPr>
              <w:t>ol</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67</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67</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668" w:right="662"/>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45</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665" w:right="663"/>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45</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2"/>
              <w:rPr>
                <w:rFonts w:ascii="Calibri" w:eastAsia="Calibri" w:hAnsi="Calibri" w:cs="Arial"/>
                <w:color w:val="000000"/>
                <w:sz w:val="16"/>
                <w:szCs w:val="16"/>
                <w:lang w:val="en-US" w:eastAsia="en-US"/>
              </w:rPr>
            </w:pPr>
            <w:r w:rsidRPr="006468C8">
              <w:rPr>
                <w:rFonts w:ascii="Calibri" w:eastAsia="Calibri" w:hAnsi="Calibri" w:cs="Arial"/>
                <w:color w:val="000000"/>
                <w:sz w:val="16"/>
                <w:szCs w:val="16"/>
                <w:lang w:val="en-US" w:eastAsia="en-US"/>
              </w:rPr>
              <w:t>Ge</w:t>
            </w:r>
            <w:r w:rsidRPr="006468C8">
              <w:rPr>
                <w:rFonts w:ascii="Calibri" w:eastAsia="Calibri" w:hAnsi="Calibri" w:cs="Arial"/>
                <w:color w:val="000000"/>
                <w:spacing w:val="-1"/>
                <w:sz w:val="16"/>
                <w:szCs w:val="16"/>
                <w:lang w:val="en-US" w:eastAsia="en-US"/>
              </w:rPr>
              <w:t>o</w:t>
            </w:r>
            <w:r w:rsidRPr="006468C8">
              <w:rPr>
                <w:rFonts w:ascii="Calibri" w:eastAsia="Calibri" w:hAnsi="Calibri" w:cs="Arial"/>
                <w:color w:val="000000"/>
                <w:spacing w:val="-2"/>
                <w:sz w:val="16"/>
                <w:szCs w:val="16"/>
                <w:lang w:val="en-US" w:eastAsia="en-US"/>
              </w:rPr>
              <w:t>r</w:t>
            </w:r>
            <w:r w:rsidRPr="006468C8">
              <w:rPr>
                <w:rFonts w:ascii="Calibri" w:eastAsia="Calibri" w:hAnsi="Calibri" w:cs="Arial"/>
                <w:color w:val="000000"/>
                <w:spacing w:val="1"/>
                <w:sz w:val="16"/>
                <w:szCs w:val="16"/>
                <w:lang w:val="en-US" w:eastAsia="en-US"/>
              </w:rPr>
              <w:t>g</w:t>
            </w:r>
            <w:r w:rsidRPr="006468C8">
              <w:rPr>
                <w:rFonts w:ascii="Calibri" w:eastAsia="Calibri" w:hAnsi="Calibri" w:cs="Arial"/>
                <w:color w:val="000000"/>
                <w:sz w:val="16"/>
                <w:szCs w:val="16"/>
                <w:lang w:val="en-US" w:eastAsia="en-US"/>
              </w:rPr>
              <w:t>e</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6"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103</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5" w:right="725"/>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100</w:t>
            </w:r>
          </w:p>
        </w:tc>
        <w:tc>
          <w:tcPr>
            <w:tcW w:w="31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668" w:right="662"/>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50</w:t>
            </w:r>
          </w:p>
        </w:tc>
        <w:tc>
          <w:tcPr>
            <w:tcW w:w="319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665" w:right="663"/>
              <w:jc w:val="center"/>
              <w:rPr>
                <w:rFonts w:ascii="Calibri" w:eastAsia="Calibri" w:hAnsi="Calibri" w:cs="Arial"/>
                <w:color w:val="000000"/>
                <w:sz w:val="14"/>
                <w:szCs w:val="14"/>
                <w:lang w:val="en-US" w:eastAsia="en-US"/>
              </w:rPr>
            </w:pPr>
            <w:r w:rsidRPr="006468C8">
              <w:rPr>
                <w:rFonts w:ascii="Calibri" w:eastAsia="Calibri" w:hAnsi="Calibri" w:cs="Arial"/>
                <w:color w:val="000000"/>
                <w:sz w:val="14"/>
                <w:szCs w:val="14"/>
                <w:lang w:val="en-US" w:eastAsia="en-US"/>
              </w:rPr>
              <w:t>48</w:t>
            </w:r>
          </w:p>
        </w:tc>
      </w:tr>
      <w:tr w:rsidR="006468C8" w:rsidRPr="006468C8" w:rsidTr="006468C8">
        <w:trPr>
          <w:trHeight w:hRule="exact" w:val="284"/>
        </w:trPr>
        <w:tc>
          <w:tcPr>
            <w:tcW w:w="185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hideMark/>
          </w:tcPr>
          <w:p w:rsidR="006468C8" w:rsidRPr="006468C8" w:rsidRDefault="006468C8" w:rsidP="006468C8">
            <w:pPr>
              <w:widowControl w:val="0"/>
              <w:kinsoku w:val="0"/>
              <w:overflowPunct w:val="0"/>
              <w:autoSpaceDE w:val="0"/>
              <w:autoSpaceDN w:val="0"/>
              <w:adjustRightInd w:val="0"/>
              <w:spacing w:before="0" w:after="0" w:line="259" w:lineRule="auto"/>
              <w:ind w:left="102"/>
              <w:rPr>
                <w:rFonts w:ascii="Calibri" w:eastAsia="Calibri" w:hAnsi="Calibri" w:cs="Arial"/>
                <w:b/>
                <w:color w:val="000000"/>
                <w:sz w:val="16"/>
                <w:szCs w:val="16"/>
                <w:lang w:val="en-US" w:eastAsia="en-US"/>
              </w:rPr>
            </w:pPr>
            <w:r w:rsidRPr="006468C8">
              <w:rPr>
                <w:rFonts w:ascii="Calibri" w:eastAsia="Calibri" w:hAnsi="Calibri" w:cs="Arial"/>
                <w:b/>
                <w:color w:val="000000"/>
                <w:sz w:val="16"/>
                <w:szCs w:val="16"/>
                <w:lang w:val="en-US" w:eastAsia="en-US"/>
              </w:rPr>
              <w:t>TOTAL</w:t>
            </w:r>
          </w:p>
        </w:tc>
        <w:tc>
          <w:tcPr>
            <w:tcW w:w="3192"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6" w:right="503"/>
              <w:jc w:val="center"/>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1829</w:t>
            </w:r>
          </w:p>
        </w:tc>
        <w:tc>
          <w:tcPr>
            <w:tcW w:w="3190"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725" w:right="-326"/>
              <w:jc w:val="center"/>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1838</w:t>
            </w:r>
          </w:p>
        </w:tc>
        <w:tc>
          <w:tcPr>
            <w:tcW w:w="3192"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668" w:right="662"/>
              <w:jc w:val="center"/>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1666</w:t>
            </w:r>
          </w:p>
        </w:tc>
        <w:tc>
          <w:tcPr>
            <w:tcW w:w="3190"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tcPr>
          <w:p w:rsidR="006468C8" w:rsidRPr="006468C8" w:rsidRDefault="006468C8" w:rsidP="006468C8">
            <w:pPr>
              <w:widowControl w:val="0"/>
              <w:kinsoku w:val="0"/>
              <w:overflowPunct w:val="0"/>
              <w:autoSpaceDE w:val="0"/>
              <w:autoSpaceDN w:val="0"/>
              <w:adjustRightInd w:val="0"/>
              <w:spacing w:before="0" w:after="160" w:line="259" w:lineRule="auto"/>
              <w:ind w:left="665" w:right="663"/>
              <w:jc w:val="center"/>
              <w:rPr>
                <w:rFonts w:ascii="Calibri" w:eastAsia="Calibri" w:hAnsi="Calibri" w:cs="Arial"/>
                <w:b/>
                <w:color w:val="000000"/>
                <w:sz w:val="14"/>
                <w:szCs w:val="14"/>
                <w:lang w:val="en-US" w:eastAsia="en-US"/>
              </w:rPr>
            </w:pPr>
            <w:r w:rsidRPr="006468C8">
              <w:rPr>
                <w:rFonts w:ascii="Calibri" w:eastAsia="Calibri" w:hAnsi="Calibri" w:cs="Arial"/>
                <w:b/>
                <w:color w:val="000000"/>
                <w:sz w:val="14"/>
                <w:szCs w:val="14"/>
                <w:lang w:val="en-US" w:eastAsia="en-US"/>
              </w:rPr>
              <w:t>1594</w:t>
            </w:r>
          </w:p>
        </w:tc>
      </w:tr>
    </w:tbl>
    <w:p w:rsidR="00551270" w:rsidRDefault="00551270" w:rsidP="0088748D">
      <w:pPr>
        <w:pStyle w:val="Heading3"/>
      </w:pPr>
    </w:p>
    <w:p w:rsidR="00551270" w:rsidRDefault="00551270">
      <w:pPr>
        <w:spacing w:before="0" w:after="0"/>
        <w:rPr>
          <w:rFonts w:ascii="Arial Bold" w:hAnsi="Arial Bold"/>
          <w:b/>
        </w:rPr>
      </w:pPr>
      <w:r>
        <w:br w:type="page"/>
      </w:r>
    </w:p>
    <w:p w:rsidR="0088748D" w:rsidRDefault="00551270" w:rsidP="00DC55A0">
      <w:r w:rsidRPr="00E57B00">
        <w:rPr>
          <w:b/>
        </w:rPr>
        <w:t>SELF CHECK UNIT STATISTICS 2018</w:t>
      </w:r>
      <w:r w:rsidRPr="00DC55A0">
        <w:br/>
      </w:r>
      <w:r w:rsidRPr="004D2A1B">
        <w:br/>
      </w:r>
      <w:r w:rsidRPr="00551270">
        <w:rPr>
          <w:noProof/>
        </w:rPr>
        <w:drawing>
          <wp:inline distT="0" distB="0" distL="0" distR="0">
            <wp:extent cx="9286240" cy="43712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286240" cy="4371275"/>
                    </a:xfrm>
                    <a:prstGeom prst="rect">
                      <a:avLst/>
                    </a:prstGeom>
                    <a:noFill/>
                    <a:ln>
                      <a:noFill/>
                    </a:ln>
                  </pic:spPr>
                </pic:pic>
              </a:graphicData>
            </a:graphic>
          </wp:inline>
        </w:drawing>
      </w:r>
    </w:p>
    <w:p w:rsidR="00551270" w:rsidRDefault="00551270">
      <w:pPr>
        <w:spacing w:before="0" w:after="0"/>
        <w:rPr>
          <w:rFonts w:ascii="Arial Bold" w:hAnsi="Arial Bold"/>
          <w:b/>
        </w:rPr>
      </w:pPr>
      <w:r>
        <w:br w:type="page"/>
      </w:r>
    </w:p>
    <w:p w:rsidR="004612B8" w:rsidRDefault="004612B8" w:rsidP="0088748D">
      <w:pPr>
        <w:pStyle w:val="Heading3"/>
        <w:sectPr w:rsidR="004612B8" w:rsidSect="00ED04A0">
          <w:pgSz w:w="16838" w:h="11906" w:orient="landscape"/>
          <w:pgMar w:top="1134" w:right="1134" w:bottom="1134" w:left="1080" w:header="709" w:footer="709" w:gutter="0"/>
          <w:cols w:space="708"/>
          <w:docGrid w:linePitch="360"/>
        </w:sectPr>
      </w:pPr>
    </w:p>
    <w:tbl>
      <w:tblPr>
        <w:tblStyle w:val="TableGrid321"/>
        <w:tblW w:w="0" w:type="auto"/>
        <w:tblInd w:w="0" w:type="dxa"/>
        <w:tblLook w:val="04A0" w:firstRow="1" w:lastRow="0" w:firstColumn="1" w:lastColumn="0" w:noHBand="0" w:noVBand="1"/>
      </w:tblPr>
      <w:tblGrid>
        <w:gridCol w:w="1462"/>
        <w:gridCol w:w="2032"/>
        <w:gridCol w:w="2035"/>
        <w:gridCol w:w="2032"/>
        <w:gridCol w:w="2031"/>
      </w:tblGrid>
      <w:tr w:rsidR="006468C8" w:rsidRPr="006468C8" w:rsidTr="006468C8">
        <w:trPr>
          <w:trHeight w:val="913"/>
        </w:trPr>
        <w:tc>
          <w:tcPr>
            <w:tcW w:w="1396" w:type="dxa"/>
            <w:shd w:val="clear" w:color="auto" w:fill="F2F2F2"/>
            <w:vAlign w:val="center"/>
          </w:tcPr>
          <w:p w:rsidR="006468C8" w:rsidRPr="006468C8" w:rsidRDefault="006468C8" w:rsidP="006468C8">
            <w:pPr>
              <w:widowControl w:val="0"/>
              <w:kinsoku w:val="0"/>
              <w:overflowPunct w:val="0"/>
              <w:autoSpaceDE w:val="0"/>
              <w:autoSpaceDN w:val="0"/>
              <w:adjustRightInd w:val="0"/>
              <w:spacing w:before="0" w:after="0"/>
              <w:rPr>
                <w:rFonts w:ascii="Calibri" w:eastAsia="Calibri" w:hAnsi="Calibri" w:cs="Arial"/>
                <w:b/>
                <w:color w:val="000000"/>
                <w:sz w:val="24"/>
                <w:szCs w:val="24"/>
                <w:lang w:val="en-US" w:eastAsia="en-US"/>
              </w:rPr>
            </w:pPr>
            <w:r w:rsidRPr="006468C8">
              <w:rPr>
                <w:rFonts w:ascii="Calibri" w:eastAsia="Calibri" w:hAnsi="Calibri" w:cs="Arial"/>
                <w:b/>
                <w:color w:val="000000"/>
                <w:spacing w:val="-1"/>
                <w:sz w:val="24"/>
                <w:szCs w:val="24"/>
                <w:lang w:val="en-US" w:eastAsia="en-US"/>
              </w:rPr>
              <w:t xml:space="preserve">  2018</w:t>
            </w:r>
          </w:p>
        </w:tc>
        <w:tc>
          <w:tcPr>
            <w:tcW w:w="3753" w:type="dxa"/>
            <w:gridSpan w:val="2"/>
            <w:shd w:val="clear" w:color="auto" w:fill="F2F2F2"/>
            <w:vAlign w:val="center"/>
          </w:tcPr>
          <w:p w:rsidR="006468C8" w:rsidRPr="006468C8" w:rsidRDefault="006468C8" w:rsidP="006468C8">
            <w:pPr>
              <w:widowControl w:val="0"/>
              <w:kinsoku w:val="0"/>
              <w:overflowPunct w:val="0"/>
              <w:autoSpaceDE w:val="0"/>
              <w:autoSpaceDN w:val="0"/>
              <w:adjustRightInd w:val="0"/>
              <w:spacing w:before="0" w:after="0"/>
              <w:ind w:left="104"/>
              <w:jc w:val="center"/>
              <w:rPr>
                <w:rFonts w:ascii="Calibri" w:eastAsia="Calibri" w:hAnsi="Calibri" w:cs="Arial"/>
                <w:b/>
                <w:color w:val="000000"/>
                <w:sz w:val="24"/>
                <w:szCs w:val="24"/>
                <w:lang w:val="en-US" w:eastAsia="en-US"/>
              </w:rPr>
            </w:pPr>
            <w:r w:rsidRPr="006468C8">
              <w:rPr>
                <w:rFonts w:ascii="Calibri" w:eastAsia="Calibri" w:hAnsi="Calibri" w:cs="Arial"/>
                <w:b/>
                <w:color w:val="000000"/>
                <w:sz w:val="24"/>
                <w:szCs w:val="24"/>
                <w:lang w:val="en-US" w:eastAsia="en-US"/>
              </w:rPr>
              <w:t>It</w:t>
            </w:r>
            <w:r w:rsidRPr="006468C8">
              <w:rPr>
                <w:rFonts w:ascii="Calibri" w:eastAsia="Calibri" w:hAnsi="Calibri" w:cs="Arial"/>
                <w:b/>
                <w:color w:val="000000"/>
                <w:spacing w:val="-3"/>
                <w:sz w:val="24"/>
                <w:szCs w:val="24"/>
                <w:lang w:val="en-US" w:eastAsia="en-US"/>
              </w:rPr>
              <w:t>e</w:t>
            </w:r>
            <w:r w:rsidRPr="006468C8">
              <w:rPr>
                <w:rFonts w:ascii="Calibri" w:eastAsia="Calibri" w:hAnsi="Calibri" w:cs="Arial"/>
                <w:b/>
                <w:color w:val="000000"/>
                <w:sz w:val="24"/>
                <w:szCs w:val="24"/>
                <w:lang w:val="en-US" w:eastAsia="en-US"/>
              </w:rPr>
              <w:t>ms</w:t>
            </w:r>
            <w:r w:rsidRPr="006468C8">
              <w:rPr>
                <w:rFonts w:ascii="Calibri" w:eastAsia="Calibri" w:hAnsi="Calibri" w:cs="Arial"/>
                <w:b/>
                <w:color w:val="000000"/>
                <w:spacing w:val="-2"/>
                <w:sz w:val="24"/>
                <w:szCs w:val="24"/>
                <w:lang w:val="en-US" w:eastAsia="en-US"/>
              </w:rPr>
              <w:t xml:space="preserve"> </w:t>
            </w:r>
            <w:r w:rsidRPr="006468C8">
              <w:rPr>
                <w:rFonts w:ascii="Calibri" w:eastAsia="Calibri" w:hAnsi="Calibri" w:cs="Arial"/>
                <w:b/>
                <w:color w:val="000000"/>
                <w:sz w:val="24"/>
                <w:szCs w:val="24"/>
                <w:lang w:val="en-US" w:eastAsia="en-US"/>
              </w:rPr>
              <w:t>r</w:t>
            </w:r>
            <w:r w:rsidRPr="006468C8">
              <w:rPr>
                <w:rFonts w:ascii="Calibri" w:eastAsia="Calibri" w:hAnsi="Calibri" w:cs="Arial"/>
                <w:b/>
                <w:color w:val="000000"/>
                <w:spacing w:val="-3"/>
                <w:sz w:val="24"/>
                <w:szCs w:val="24"/>
                <w:lang w:val="en-US" w:eastAsia="en-US"/>
              </w:rPr>
              <w:t>e</w:t>
            </w:r>
            <w:r w:rsidRPr="006468C8">
              <w:rPr>
                <w:rFonts w:ascii="Calibri" w:eastAsia="Calibri" w:hAnsi="Calibri" w:cs="Arial"/>
                <w:b/>
                <w:color w:val="000000"/>
                <w:spacing w:val="1"/>
                <w:sz w:val="24"/>
                <w:szCs w:val="24"/>
                <w:lang w:val="en-US" w:eastAsia="en-US"/>
              </w:rPr>
              <w:t>q</w:t>
            </w:r>
            <w:r w:rsidRPr="006468C8">
              <w:rPr>
                <w:rFonts w:ascii="Calibri" w:eastAsia="Calibri" w:hAnsi="Calibri" w:cs="Arial"/>
                <w:b/>
                <w:color w:val="000000"/>
                <w:sz w:val="24"/>
                <w:szCs w:val="24"/>
                <w:lang w:val="en-US" w:eastAsia="en-US"/>
              </w:rPr>
              <w:t>u</w:t>
            </w:r>
            <w:r w:rsidRPr="006468C8">
              <w:rPr>
                <w:rFonts w:ascii="Calibri" w:eastAsia="Calibri" w:hAnsi="Calibri" w:cs="Arial"/>
                <w:b/>
                <w:color w:val="000000"/>
                <w:spacing w:val="-1"/>
                <w:sz w:val="24"/>
                <w:szCs w:val="24"/>
                <w:lang w:val="en-US" w:eastAsia="en-US"/>
              </w:rPr>
              <w:t>e</w:t>
            </w:r>
            <w:r w:rsidRPr="006468C8">
              <w:rPr>
                <w:rFonts w:ascii="Calibri" w:eastAsia="Calibri" w:hAnsi="Calibri" w:cs="Arial"/>
                <w:b/>
                <w:color w:val="000000"/>
                <w:spacing w:val="-3"/>
                <w:sz w:val="24"/>
                <w:szCs w:val="24"/>
                <w:lang w:val="en-US" w:eastAsia="en-US"/>
              </w:rPr>
              <w:t>s</w:t>
            </w:r>
            <w:r w:rsidRPr="006468C8">
              <w:rPr>
                <w:rFonts w:ascii="Calibri" w:eastAsia="Calibri" w:hAnsi="Calibri" w:cs="Arial"/>
                <w:b/>
                <w:color w:val="000000"/>
                <w:sz w:val="24"/>
                <w:szCs w:val="24"/>
                <w:lang w:val="en-US" w:eastAsia="en-US"/>
              </w:rPr>
              <w:t>ted a</w:t>
            </w:r>
            <w:r w:rsidRPr="006468C8">
              <w:rPr>
                <w:rFonts w:ascii="Calibri" w:eastAsia="Calibri" w:hAnsi="Calibri" w:cs="Arial"/>
                <w:b/>
                <w:color w:val="000000"/>
                <w:spacing w:val="-1"/>
                <w:sz w:val="24"/>
                <w:szCs w:val="24"/>
                <w:lang w:val="en-US" w:eastAsia="en-US"/>
              </w:rPr>
              <w:t>n</w:t>
            </w:r>
            <w:r w:rsidRPr="006468C8">
              <w:rPr>
                <w:rFonts w:ascii="Calibri" w:eastAsia="Calibri" w:hAnsi="Calibri" w:cs="Arial"/>
                <w:b/>
                <w:color w:val="000000"/>
                <w:sz w:val="24"/>
                <w:szCs w:val="24"/>
                <w:lang w:val="en-US" w:eastAsia="en-US"/>
              </w:rPr>
              <w:t>d</w:t>
            </w:r>
            <w:r w:rsidRPr="006468C8">
              <w:rPr>
                <w:rFonts w:ascii="Calibri" w:eastAsia="Calibri" w:hAnsi="Calibri" w:cs="Arial"/>
                <w:b/>
                <w:color w:val="000000"/>
                <w:spacing w:val="-2"/>
                <w:sz w:val="24"/>
                <w:szCs w:val="24"/>
                <w:lang w:val="en-US" w:eastAsia="en-US"/>
              </w:rPr>
              <w:t xml:space="preserve"> </w:t>
            </w:r>
            <w:r w:rsidRPr="006468C8">
              <w:rPr>
                <w:rFonts w:ascii="Calibri" w:eastAsia="Calibri" w:hAnsi="Calibri" w:cs="Arial"/>
                <w:b/>
                <w:color w:val="000000"/>
                <w:sz w:val="24"/>
                <w:szCs w:val="24"/>
                <w:lang w:val="en-US" w:eastAsia="en-US"/>
              </w:rPr>
              <w:t>re</w:t>
            </w:r>
            <w:r w:rsidRPr="006468C8">
              <w:rPr>
                <w:rFonts w:ascii="Calibri" w:eastAsia="Calibri" w:hAnsi="Calibri" w:cs="Arial"/>
                <w:b/>
                <w:color w:val="000000"/>
                <w:spacing w:val="-3"/>
                <w:sz w:val="24"/>
                <w:szCs w:val="24"/>
                <w:lang w:val="en-US" w:eastAsia="en-US"/>
              </w:rPr>
              <w:t>c</w:t>
            </w:r>
            <w:r w:rsidRPr="006468C8">
              <w:rPr>
                <w:rFonts w:ascii="Calibri" w:eastAsia="Calibri" w:hAnsi="Calibri" w:cs="Arial"/>
                <w:b/>
                <w:color w:val="000000"/>
                <w:sz w:val="24"/>
                <w:szCs w:val="24"/>
                <w:lang w:val="en-US" w:eastAsia="en-US"/>
              </w:rPr>
              <w:t>e</w:t>
            </w:r>
            <w:r w:rsidRPr="006468C8">
              <w:rPr>
                <w:rFonts w:ascii="Calibri" w:eastAsia="Calibri" w:hAnsi="Calibri" w:cs="Arial"/>
                <w:b/>
                <w:color w:val="000000"/>
                <w:spacing w:val="-2"/>
                <w:sz w:val="24"/>
                <w:szCs w:val="24"/>
                <w:lang w:val="en-US" w:eastAsia="en-US"/>
              </w:rPr>
              <w:t>i</w:t>
            </w:r>
            <w:r w:rsidRPr="006468C8">
              <w:rPr>
                <w:rFonts w:ascii="Calibri" w:eastAsia="Calibri" w:hAnsi="Calibri" w:cs="Arial"/>
                <w:b/>
                <w:color w:val="000000"/>
                <w:spacing w:val="-3"/>
                <w:sz w:val="24"/>
                <w:szCs w:val="24"/>
                <w:lang w:val="en-US" w:eastAsia="en-US"/>
              </w:rPr>
              <w:t>v</w:t>
            </w:r>
            <w:r w:rsidRPr="006468C8">
              <w:rPr>
                <w:rFonts w:ascii="Calibri" w:eastAsia="Calibri" w:hAnsi="Calibri" w:cs="Arial"/>
                <w:b/>
                <w:color w:val="000000"/>
                <w:sz w:val="24"/>
                <w:szCs w:val="24"/>
                <w:lang w:val="en-US" w:eastAsia="en-US"/>
              </w:rPr>
              <w:t>ed</w:t>
            </w:r>
          </w:p>
        </w:tc>
        <w:tc>
          <w:tcPr>
            <w:tcW w:w="3867" w:type="dxa"/>
            <w:gridSpan w:val="2"/>
            <w:shd w:val="clear" w:color="auto" w:fill="F2F2F2"/>
            <w:vAlign w:val="center"/>
          </w:tcPr>
          <w:p w:rsidR="006468C8" w:rsidRPr="006468C8" w:rsidRDefault="006468C8" w:rsidP="006468C8">
            <w:pPr>
              <w:widowControl w:val="0"/>
              <w:kinsoku w:val="0"/>
              <w:overflowPunct w:val="0"/>
              <w:autoSpaceDE w:val="0"/>
              <w:autoSpaceDN w:val="0"/>
              <w:adjustRightInd w:val="0"/>
              <w:spacing w:before="0" w:after="0"/>
              <w:ind w:left="104"/>
              <w:jc w:val="center"/>
              <w:rPr>
                <w:rFonts w:ascii="Calibri" w:eastAsia="Calibri" w:hAnsi="Calibri" w:cs="Arial"/>
                <w:b/>
                <w:color w:val="000000"/>
                <w:sz w:val="24"/>
                <w:szCs w:val="24"/>
                <w:lang w:val="en-US" w:eastAsia="en-US"/>
              </w:rPr>
            </w:pPr>
            <w:r w:rsidRPr="006468C8">
              <w:rPr>
                <w:rFonts w:ascii="Calibri" w:eastAsia="Calibri" w:hAnsi="Calibri" w:cs="Arial"/>
                <w:b/>
                <w:color w:val="000000"/>
                <w:spacing w:val="-2"/>
                <w:sz w:val="24"/>
                <w:szCs w:val="24"/>
                <w:lang w:val="en-US" w:eastAsia="en-US"/>
              </w:rPr>
              <w:t>R</w:t>
            </w:r>
            <w:r w:rsidRPr="006468C8">
              <w:rPr>
                <w:rFonts w:ascii="Calibri" w:eastAsia="Calibri" w:hAnsi="Calibri" w:cs="Arial"/>
                <w:b/>
                <w:color w:val="000000"/>
                <w:sz w:val="24"/>
                <w:szCs w:val="24"/>
                <w:lang w:val="en-US" w:eastAsia="en-US"/>
              </w:rPr>
              <w:t>e</w:t>
            </w:r>
            <w:r w:rsidRPr="006468C8">
              <w:rPr>
                <w:rFonts w:ascii="Calibri" w:eastAsia="Calibri" w:hAnsi="Calibri" w:cs="Arial"/>
                <w:b/>
                <w:color w:val="000000"/>
                <w:spacing w:val="1"/>
                <w:sz w:val="24"/>
                <w:szCs w:val="24"/>
                <w:lang w:val="en-US" w:eastAsia="en-US"/>
              </w:rPr>
              <w:t>q</w:t>
            </w:r>
            <w:r w:rsidRPr="006468C8">
              <w:rPr>
                <w:rFonts w:ascii="Calibri" w:eastAsia="Calibri" w:hAnsi="Calibri" w:cs="Arial"/>
                <w:b/>
                <w:color w:val="000000"/>
                <w:sz w:val="24"/>
                <w:szCs w:val="24"/>
                <w:lang w:val="en-US" w:eastAsia="en-US"/>
              </w:rPr>
              <w:t>u</w:t>
            </w:r>
            <w:r w:rsidRPr="006468C8">
              <w:rPr>
                <w:rFonts w:ascii="Calibri" w:eastAsia="Calibri" w:hAnsi="Calibri" w:cs="Arial"/>
                <w:b/>
                <w:color w:val="000000"/>
                <w:spacing w:val="-1"/>
                <w:sz w:val="24"/>
                <w:szCs w:val="24"/>
                <w:lang w:val="en-US" w:eastAsia="en-US"/>
              </w:rPr>
              <w:t>e</w:t>
            </w:r>
            <w:r w:rsidRPr="006468C8">
              <w:rPr>
                <w:rFonts w:ascii="Calibri" w:eastAsia="Calibri" w:hAnsi="Calibri" w:cs="Arial"/>
                <w:b/>
                <w:color w:val="000000"/>
                <w:spacing w:val="-3"/>
                <w:sz w:val="24"/>
                <w:szCs w:val="24"/>
                <w:lang w:val="en-US" w:eastAsia="en-US"/>
              </w:rPr>
              <w:t>s</w:t>
            </w:r>
            <w:r w:rsidRPr="006468C8">
              <w:rPr>
                <w:rFonts w:ascii="Calibri" w:eastAsia="Calibri" w:hAnsi="Calibri" w:cs="Arial"/>
                <w:b/>
                <w:color w:val="000000"/>
                <w:sz w:val="24"/>
                <w:szCs w:val="24"/>
                <w:lang w:val="en-US" w:eastAsia="en-US"/>
              </w:rPr>
              <w:t>ts</w:t>
            </w:r>
            <w:r w:rsidRPr="006468C8">
              <w:rPr>
                <w:rFonts w:ascii="Calibri" w:eastAsia="Calibri" w:hAnsi="Calibri" w:cs="Arial"/>
                <w:b/>
                <w:color w:val="000000"/>
                <w:spacing w:val="-2"/>
                <w:sz w:val="24"/>
                <w:szCs w:val="24"/>
                <w:lang w:val="en-US" w:eastAsia="en-US"/>
              </w:rPr>
              <w:t xml:space="preserve"> </w:t>
            </w:r>
            <w:r w:rsidRPr="006468C8">
              <w:rPr>
                <w:rFonts w:ascii="Calibri" w:eastAsia="Calibri" w:hAnsi="Calibri" w:cs="Arial"/>
                <w:b/>
                <w:color w:val="000000"/>
                <w:sz w:val="24"/>
                <w:szCs w:val="24"/>
                <w:lang w:val="en-US" w:eastAsia="en-US"/>
              </w:rPr>
              <w:t>rec</w:t>
            </w:r>
            <w:r w:rsidRPr="006468C8">
              <w:rPr>
                <w:rFonts w:ascii="Calibri" w:eastAsia="Calibri" w:hAnsi="Calibri" w:cs="Arial"/>
                <w:b/>
                <w:color w:val="000000"/>
                <w:spacing w:val="-1"/>
                <w:sz w:val="24"/>
                <w:szCs w:val="24"/>
                <w:lang w:val="en-US" w:eastAsia="en-US"/>
              </w:rPr>
              <w:t>e</w:t>
            </w:r>
            <w:r w:rsidRPr="006468C8">
              <w:rPr>
                <w:rFonts w:ascii="Calibri" w:eastAsia="Calibri" w:hAnsi="Calibri" w:cs="Arial"/>
                <w:b/>
                <w:color w:val="000000"/>
                <w:spacing w:val="-2"/>
                <w:sz w:val="24"/>
                <w:szCs w:val="24"/>
                <w:lang w:val="en-US" w:eastAsia="en-US"/>
              </w:rPr>
              <w:t>i</w:t>
            </w:r>
            <w:r w:rsidRPr="006468C8">
              <w:rPr>
                <w:rFonts w:ascii="Calibri" w:eastAsia="Calibri" w:hAnsi="Calibri" w:cs="Arial"/>
                <w:b/>
                <w:color w:val="000000"/>
                <w:spacing w:val="-3"/>
                <w:sz w:val="24"/>
                <w:szCs w:val="24"/>
                <w:lang w:val="en-US" w:eastAsia="en-US"/>
              </w:rPr>
              <w:t>v</w:t>
            </w:r>
            <w:r w:rsidRPr="006468C8">
              <w:rPr>
                <w:rFonts w:ascii="Calibri" w:eastAsia="Calibri" w:hAnsi="Calibri" w:cs="Arial"/>
                <w:b/>
                <w:color w:val="000000"/>
                <w:sz w:val="24"/>
                <w:szCs w:val="24"/>
                <w:lang w:val="en-US" w:eastAsia="en-US"/>
              </w:rPr>
              <w:t>ed a</w:t>
            </w:r>
            <w:r w:rsidRPr="006468C8">
              <w:rPr>
                <w:rFonts w:ascii="Calibri" w:eastAsia="Calibri" w:hAnsi="Calibri" w:cs="Arial"/>
                <w:b/>
                <w:color w:val="000000"/>
                <w:spacing w:val="-1"/>
                <w:sz w:val="24"/>
                <w:szCs w:val="24"/>
                <w:lang w:val="en-US" w:eastAsia="en-US"/>
              </w:rPr>
              <w:t>n</w:t>
            </w:r>
            <w:r w:rsidRPr="006468C8">
              <w:rPr>
                <w:rFonts w:ascii="Calibri" w:eastAsia="Calibri" w:hAnsi="Calibri" w:cs="Arial"/>
                <w:b/>
                <w:color w:val="000000"/>
                <w:sz w:val="24"/>
                <w:szCs w:val="24"/>
                <w:lang w:val="en-US" w:eastAsia="en-US"/>
              </w:rPr>
              <w:t xml:space="preserve">d </w:t>
            </w:r>
            <w:r w:rsidRPr="006468C8">
              <w:rPr>
                <w:rFonts w:ascii="Calibri" w:eastAsia="Calibri" w:hAnsi="Calibri" w:cs="Arial"/>
                <w:b/>
                <w:color w:val="000000"/>
                <w:spacing w:val="-2"/>
                <w:sz w:val="24"/>
                <w:szCs w:val="24"/>
                <w:lang w:val="en-US" w:eastAsia="en-US"/>
              </w:rPr>
              <w:t>s</w:t>
            </w:r>
            <w:r w:rsidRPr="006468C8">
              <w:rPr>
                <w:rFonts w:ascii="Calibri" w:eastAsia="Calibri" w:hAnsi="Calibri" w:cs="Arial"/>
                <w:b/>
                <w:color w:val="000000"/>
                <w:sz w:val="24"/>
                <w:szCs w:val="24"/>
                <w:lang w:val="en-US" w:eastAsia="en-US"/>
              </w:rPr>
              <w:t>u</w:t>
            </w:r>
            <w:r w:rsidRPr="006468C8">
              <w:rPr>
                <w:rFonts w:ascii="Calibri" w:eastAsia="Calibri" w:hAnsi="Calibri" w:cs="Arial"/>
                <w:b/>
                <w:color w:val="000000"/>
                <w:spacing w:val="-1"/>
                <w:sz w:val="24"/>
                <w:szCs w:val="24"/>
                <w:lang w:val="en-US" w:eastAsia="en-US"/>
              </w:rPr>
              <w:t>p</w:t>
            </w:r>
            <w:r w:rsidRPr="006468C8">
              <w:rPr>
                <w:rFonts w:ascii="Calibri" w:eastAsia="Calibri" w:hAnsi="Calibri" w:cs="Arial"/>
                <w:b/>
                <w:color w:val="000000"/>
                <w:sz w:val="24"/>
                <w:szCs w:val="24"/>
                <w:lang w:val="en-US" w:eastAsia="en-US"/>
              </w:rPr>
              <w:t>p</w:t>
            </w:r>
            <w:r w:rsidRPr="006468C8">
              <w:rPr>
                <w:rFonts w:ascii="Calibri" w:eastAsia="Calibri" w:hAnsi="Calibri" w:cs="Arial"/>
                <w:b/>
                <w:color w:val="000000"/>
                <w:spacing w:val="-2"/>
                <w:sz w:val="24"/>
                <w:szCs w:val="24"/>
                <w:lang w:val="en-US" w:eastAsia="en-US"/>
              </w:rPr>
              <w:t>li</w:t>
            </w:r>
            <w:r w:rsidRPr="006468C8">
              <w:rPr>
                <w:rFonts w:ascii="Calibri" w:eastAsia="Calibri" w:hAnsi="Calibri" w:cs="Arial"/>
                <w:b/>
                <w:color w:val="000000"/>
                <w:sz w:val="24"/>
                <w:szCs w:val="24"/>
                <w:lang w:val="en-US" w:eastAsia="en-US"/>
              </w:rPr>
              <w:t>ed</w:t>
            </w:r>
          </w:p>
        </w:tc>
      </w:tr>
      <w:tr w:rsidR="006468C8" w:rsidRPr="006468C8" w:rsidTr="006468C8">
        <w:trPr>
          <w:trHeight w:val="70"/>
        </w:trPr>
        <w:tc>
          <w:tcPr>
            <w:tcW w:w="1396" w:type="dxa"/>
            <w:vAlign w:val="center"/>
          </w:tcPr>
          <w:p w:rsidR="006468C8" w:rsidRPr="006468C8" w:rsidRDefault="006468C8" w:rsidP="006468C8">
            <w:pPr>
              <w:widowControl w:val="0"/>
              <w:kinsoku w:val="0"/>
              <w:overflowPunct w:val="0"/>
              <w:autoSpaceDE w:val="0"/>
              <w:autoSpaceDN w:val="0"/>
              <w:adjustRightInd w:val="0"/>
              <w:spacing w:before="0" w:after="0"/>
              <w:ind w:left="102"/>
              <w:rPr>
                <w:rFonts w:ascii="Calibri" w:eastAsia="Calibri" w:hAnsi="Calibri" w:cs="Arial"/>
                <w:b/>
                <w:color w:val="000000"/>
                <w:sz w:val="24"/>
                <w:szCs w:val="24"/>
                <w:lang w:val="en-US" w:eastAsia="en-US"/>
              </w:rPr>
            </w:pPr>
            <w:r w:rsidRPr="006468C8">
              <w:rPr>
                <w:rFonts w:ascii="Calibri" w:eastAsia="Calibri" w:hAnsi="Calibri" w:cs="Arial"/>
                <w:b/>
                <w:color w:val="000000"/>
                <w:spacing w:val="-2"/>
                <w:sz w:val="24"/>
                <w:szCs w:val="24"/>
                <w:lang w:val="en-US" w:eastAsia="en-US"/>
              </w:rPr>
              <w:t>C</w:t>
            </w:r>
            <w:r w:rsidRPr="006468C8">
              <w:rPr>
                <w:rFonts w:ascii="Calibri" w:eastAsia="Calibri" w:hAnsi="Calibri" w:cs="Arial"/>
                <w:b/>
                <w:color w:val="000000"/>
                <w:sz w:val="24"/>
                <w:szCs w:val="24"/>
                <w:lang w:val="en-US" w:eastAsia="en-US"/>
              </w:rPr>
              <w:t>ampus</w:t>
            </w:r>
          </w:p>
        </w:tc>
        <w:tc>
          <w:tcPr>
            <w:tcW w:w="1718" w:type="dxa"/>
            <w:vAlign w:val="center"/>
          </w:tcPr>
          <w:p w:rsidR="006468C8" w:rsidRPr="006468C8" w:rsidRDefault="006468C8" w:rsidP="006468C8">
            <w:pPr>
              <w:widowControl w:val="0"/>
              <w:kinsoku w:val="0"/>
              <w:overflowPunct w:val="0"/>
              <w:autoSpaceDE w:val="0"/>
              <w:autoSpaceDN w:val="0"/>
              <w:adjustRightInd w:val="0"/>
              <w:spacing w:before="0" w:after="0"/>
              <w:ind w:left="612" w:right="608"/>
              <w:jc w:val="center"/>
              <w:rPr>
                <w:rFonts w:ascii="Calibri" w:eastAsia="Calibri" w:hAnsi="Calibri" w:cs="Arial"/>
                <w:b/>
                <w:color w:val="000000"/>
                <w:sz w:val="24"/>
                <w:szCs w:val="24"/>
                <w:lang w:val="en-US" w:eastAsia="en-US"/>
              </w:rPr>
            </w:pPr>
            <w:r w:rsidRPr="006468C8">
              <w:rPr>
                <w:rFonts w:ascii="Calibri" w:eastAsia="Calibri" w:hAnsi="Calibri" w:cs="Arial"/>
                <w:b/>
                <w:color w:val="000000"/>
                <w:spacing w:val="-1"/>
                <w:sz w:val="24"/>
                <w:szCs w:val="24"/>
                <w:lang w:val="en-US" w:eastAsia="en-US"/>
              </w:rPr>
              <w:t>Loans</w:t>
            </w:r>
          </w:p>
        </w:tc>
        <w:tc>
          <w:tcPr>
            <w:tcW w:w="2035" w:type="dxa"/>
            <w:vAlign w:val="center"/>
          </w:tcPr>
          <w:p w:rsidR="006468C8" w:rsidRPr="006468C8" w:rsidRDefault="006468C8" w:rsidP="006468C8">
            <w:pPr>
              <w:widowControl w:val="0"/>
              <w:kinsoku w:val="0"/>
              <w:overflowPunct w:val="0"/>
              <w:autoSpaceDE w:val="0"/>
              <w:autoSpaceDN w:val="0"/>
              <w:adjustRightInd w:val="0"/>
              <w:spacing w:before="0" w:after="0"/>
              <w:ind w:left="335"/>
              <w:rPr>
                <w:rFonts w:ascii="Calibri" w:eastAsia="Calibri" w:hAnsi="Calibri" w:cs="Arial"/>
                <w:b/>
                <w:color w:val="000000"/>
                <w:sz w:val="24"/>
                <w:szCs w:val="24"/>
                <w:lang w:val="en-US" w:eastAsia="en-US"/>
              </w:rPr>
            </w:pPr>
            <w:r w:rsidRPr="006468C8">
              <w:rPr>
                <w:rFonts w:ascii="Calibri" w:eastAsia="Calibri" w:hAnsi="Calibri" w:cs="Arial"/>
                <w:b/>
                <w:color w:val="000000"/>
                <w:sz w:val="24"/>
                <w:szCs w:val="24"/>
                <w:lang w:val="en-US" w:eastAsia="en-US"/>
              </w:rPr>
              <w:t>L</w:t>
            </w:r>
            <w:r w:rsidRPr="006468C8">
              <w:rPr>
                <w:rFonts w:ascii="Calibri" w:eastAsia="Calibri" w:hAnsi="Calibri" w:cs="Arial"/>
                <w:b/>
                <w:color w:val="000000"/>
                <w:spacing w:val="-1"/>
                <w:sz w:val="24"/>
                <w:szCs w:val="24"/>
                <w:lang w:val="en-US" w:eastAsia="en-US"/>
              </w:rPr>
              <w:t>o</w:t>
            </w:r>
            <w:r w:rsidRPr="006468C8">
              <w:rPr>
                <w:rFonts w:ascii="Calibri" w:eastAsia="Calibri" w:hAnsi="Calibri" w:cs="Arial"/>
                <w:b/>
                <w:color w:val="000000"/>
                <w:sz w:val="24"/>
                <w:szCs w:val="24"/>
                <w:lang w:val="en-US" w:eastAsia="en-US"/>
              </w:rPr>
              <w:t>a</w:t>
            </w:r>
            <w:r w:rsidRPr="006468C8">
              <w:rPr>
                <w:rFonts w:ascii="Calibri" w:eastAsia="Calibri" w:hAnsi="Calibri" w:cs="Arial"/>
                <w:b/>
                <w:color w:val="000000"/>
                <w:spacing w:val="-1"/>
                <w:sz w:val="24"/>
                <w:szCs w:val="24"/>
                <w:lang w:val="en-US" w:eastAsia="en-US"/>
              </w:rPr>
              <w:t>n</w:t>
            </w:r>
            <w:r w:rsidRPr="006468C8">
              <w:rPr>
                <w:rFonts w:ascii="Calibri" w:eastAsia="Calibri" w:hAnsi="Calibri" w:cs="Arial"/>
                <w:b/>
                <w:color w:val="000000"/>
                <w:sz w:val="24"/>
                <w:szCs w:val="24"/>
                <w:lang w:val="en-US" w:eastAsia="en-US"/>
              </w:rPr>
              <w:t>s</w:t>
            </w:r>
            <w:r w:rsidRPr="006468C8">
              <w:rPr>
                <w:rFonts w:ascii="Calibri" w:eastAsia="Calibri" w:hAnsi="Calibri" w:cs="Arial"/>
                <w:b/>
                <w:color w:val="000000"/>
                <w:spacing w:val="1"/>
                <w:sz w:val="24"/>
                <w:szCs w:val="24"/>
                <w:lang w:val="en-US" w:eastAsia="en-US"/>
              </w:rPr>
              <w:t xml:space="preserve"> </w:t>
            </w:r>
            <w:r w:rsidRPr="006468C8">
              <w:rPr>
                <w:rFonts w:ascii="Calibri" w:eastAsia="Calibri" w:hAnsi="Calibri" w:cs="Arial"/>
                <w:b/>
                <w:color w:val="000000"/>
                <w:sz w:val="24"/>
                <w:szCs w:val="24"/>
                <w:lang w:val="en-US" w:eastAsia="en-US"/>
              </w:rPr>
              <w:t>F</w:t>
            </w:r>
            <w:r w:rsidRPr="006468C8">
              <w:rPr>
                <w:rFonts w:ascii="Calibri" w:eastAsia="Calibri" w:hAnsi="Calibri" w:cs="Arial"/>
                <w:b/>
                <w:color w:val="000000"/>
                <w:spacing w:val="-2"/>
                <w:sz w:val="24"/>
                <w:szCs w:val="24"/>
                <w:lang w:val="en-US" w:eastAsia="en-US"/>
              </w:rPr>
              <w:t>ill</w:t>
            </w:r>
            <w:r w:rsidRPr="006468C8">
              <w:rPr>
                <w:rFonts w:ascii="Calibri" w:eastAsia="Calibri" w:hAnsi="Calibri" w:cs="Arial"/>
                <w:b/>
                <w:color w:val="000000"/>
                <w:sz w:val="24"/>
                <w:szCs w:val="24"/>
                <w:lang w:val="en-US" w:eastAsia="en-US"/>
              </w:rPr>
              <w:t>ed</w:t>
            </w:r>
          </w:p>
        </w:tc>
        <w:tc>
          <w:tcPr>
            <w:tcW w:w="1934" w:type="dxa"/>
            <w:vAlign w:val="center"/>
          </w:tcPr>
          <w:p w:rsidR="006468C8" w:rsidRPr="006468C8" w:rsidRDefault="006468C8" w:rsidP="006468C8">
            <w:pPr>
              <w:widowControl w:val="0"/>
              <w:kinsoku w:val="0"/>
              <w:overflowPunct w:val="0"/>
              <w:autoSpaceDE w:val="0"/>
              <w:autoSpaceDN w:val="0"/>
              <w:adjustRightInd w:val="0"/>
              <w:spacing w:before="0" w:after="0"/>
              <w:ind w:left="613" w:right="608"/>
              <w:jc w:val="center"/>
              <w:rPr>
                <w:rFonts w:ascii="Calibri" w:eastAsia="Calibri" w:hAnsi="Calibri" w:cs="Arial"/>
                <w:b/>
                <w:color w:val="000000"/>
                <w:sz w:val="24"/>
                <w:szCs w:val="24"/>
                <w:lang w:val="en-US" w:eastAsia="en-US"/>
              </w:rPr>
            </w:pPr>
            <w:r w:rsidRPr="006468C8">
              <w:rPr>
                <w:rFonts w:ascii="Calibri" w:eastAsia="Calibri" w:hAnsi="Calibri" w:cs="Arial"/>
                <w:b/>
                <w:color w:val="000000"/>
                <w:spacing w:val="-1"/>
                <w:sz w:val="24"/>
                <w:szCs w:val="24"/>
                <w:lang w:val="en-US" w:eastAsia="en-US"/>
              </w:rPr>
              <w:t>Loans</w:t>
            </w:r>
          </w:p>
        </w:tc>
        <w:tc>
          <w:tcPr>
            <w:tcW w:w="1933" w:type="dxa"/>
            <w:vAlign w:val="center"/>
          </w:tcPr>
          <w:p w:rsidR="006468C8" w:rsidRPr="006468C8" w:rsidRDefault="006468C8" w:rsidP="006468C8">
            <w:pPr>
              <w:widowControl w:val="0"/>
              <w:kinsoku w:val="0"/>
              <w:overflowPunct w:val="0"/>
              <w:autoSpaceDE w:val="0"/>
              <w:autoSpaceDN w:val="0"/>
              <w:adjustRightInd w:val="0"/>
              <w:spacing w:before="0" w:after="0"/>
              <w:ind w:left="169"/>
              <w:rPr>
                <w:rFonts w:ascii="Calibri" w:eastAsia="Calibri" w:hAnsi="Calibri" w:cs="Arial"/>
                <w:b/>
                <w:color w:val="000000"/>
                <w:sz w:val="24"/>
                <w:szCs w:val="24"/>
                <w:lang w:val="en-US" w:eastAsia="en-US"/>
              </w:rPr>
            </w:pPr>
            <w:r w:rsidRPr="006468C8">
              <w:rPr>
                <w:rFonts w:ascii="Calibri" w:eastAsia="Calibri" w:hAnsi="Calibri" w:cs="Arial"/>
                <w:b/>
                <w:color w:val="000000"/>
                <w:sz w:val="24"/>
                <w:szCs w:val="24"/>
                <w:lang w:val="en-US" w:eastAsia="en-US"/>
              </w:rPr>
              <w:t>L</w:t>
            </w:r>
            <w:r w:rsidRPr="006468C8">
              <w:rPr>
                <w:rFonts w:ascii="Calibri" w:eastAsia="Calibri" w:hAnsi="Calibri" w:cs="Arial"/>
                <w:b/>
                <w:color w:val="000000"/>
                <w:spacing w:val="-1"/>
                <w:sz w:val="24"/>
                <w:szCs w:val="24"/>
                <w:lang w:val="en-US" w:eastAsia="en-US"/>
              </w:rPr>
              <w:t>o</w:t>
            </w:r>
            <w:r w:rsidRPr="006468C8">
              <w:rPr>
                <w:rFonts w:ascii="Calibri" w:eastAsia="Calibri" w:hAnsi="Calibri" w:cs="Arial"/>
                <w:b/>
                <w:color w:val="000000"/>
                <w:sz w:val="24"/>
                <w:szCs w:val="24"/>
                <w:lang w:val="en-US" w:eastAsia="en-US"/>
              </w:rPr>
              <w:t>a</w:t>
            </w:r>
            <w:r w:rsidRPr="006468C8">
              <w:rPr>
                <w:rFonts w:ascii="Calibri" w:eastAsia="Calibri" w:hAnsi="Calibri" w:cs="Arial"/>
                <w:b/>
                <w:color w:val="000000"/>
                <w:spacing w:val="-1"/>
                <w:sz w:val="24"/>
                <w:szCs w:val="24"/>
                <w:lang w:val="en-US" w:eastAsia="en-US"/>
              </w:rPr>
              <w:t>n</w:t>
            </w:r>
            <w:r w:rsidRPr="006468C8">
              <w:rPr>
                <w:rFonts w:ascii="Calibri" w:eastAsia="Calibri" w:hAnsi="Calibri" w:cs="Arial"/>
                <w:b/>
                <w:color w:val="000000"/>
                <w:sz w:val="24"/>
                <w:szCs w:val="24"/>
                <w:lang w:val="en-US" w:eastAsia="en-US"/>
              </w:rPr>
              <w:t>s</w:t>
            </w:r>
            <w:r w:rsidRPr="006468C8">
              <w:rPr>
                <w:rFonts w:ascii="Calibri" w:eastAsia="Calibri" w:hAnsi="Calibri" w:cs="Arial"/>
                <w:b/>
                <w:color w:val="000000"/>
                <w:spacing w:val="1"/>
                <w:sz w:val="24"/>
                <w:szCs w:val="24"/>
                <w:lang w:val="en-US" w:eastAsia="en-US"/>
              </w:rPr>
              <w:t xml:space="preserve"> </w:t>
            </w:r>
            <w:r w:rsidRPr="006468C8">
              <w:rPr>
                <w:rFonts w:ascii="Calibri" w:eastAsia="Calibri" w:hAnsi="Calibri" w:cs="Arial"/>
                <w:b/>
                <w:color w:val="000000"/>
                <w:spacing w:val="-1"/>
                <w:sz w:val="24"/>
                <w:szCs w:val="24"/>
                <w:lang w:val="en-US" w:eastAsia="en-US"/>
              </w:rPr>
              <w:t>S</w:t>
            </w:r>
            <w:r w:rsidRPr="006468C8">
              <w:rPr>
                <w:rFonts w:ascii="Calibri" w:eastAsia="Calibri" w:hAnsi="Calibri" w:cs="Arial"/>
                <w:b/>
                <w:color w:val="000000"/>
                <w:sz w:val="24"/>
                <w:szCs w:val="24"/>
                <w:lang w:val="en-US" w:eastAsia="en-US"/>
              </w:rPr>
              <w:t>u</w:t>
            </w:r>
            <w:r w:rsidRPr="006468C8">
              <w:rPr>
                <w:rFonts w:ascii="Calibri" w:eastAsia="Calibri" w:hAnsi="Calibri" w:cs="Arial"/>
                <w:b/>
                <w:color w:val="000000"/>
                <w:spacing w:val="-1"/>
                <w:sz w:val="24"/>
                <w:szCs w:val="24"/>
                <w:lang w:val="en-US" w:eastAsia="en-US"/>
              </w:rPr>
              <w:t>p</w:t>
            </w:r>
            <w:r w:rsidRPr="006468C8">
              <w:rPr>
                <w:rFonts w:ascii="Calibri" w:eastAsia="Calibri" w:hAnsi="Calibri" w:cs="Arial"/>
                <w:b/>
                <w:color w:val="000000"/>
                <w:sz w:val="24"/>
                <w:szCs w:val="24"/>
                <w:lang w:val="en-US" w:eastAsia="en-US"/>
              </w:rPr>
              <w:t>p</w:t>
            </w:r>
            <w:r w:rsidRPr="006468C8">
              <w:rPr>
                <w:rFonts w:ascii="Calibri" w:eastAsia="Calibri" w:hAnsi="Calibri" w:cs="Arial"/>
                <w:b/>
                <w:color w:val="000000"/>
                <w:spacing w:val="-2"/>
                <w:sz w:val="24"/>
                <w:szCs w:val="24"/>
                <w:lang w:val="en-US" w:eastAsia="en-US"/>
              </w:rPr>
              <w:t>li</w:t>
            </w:r>
            <w:r w:rsidRPr="006468C8">
              <w:rPr>
                <w:rFonts w:ascii="Calibri" w:eastAsia="Calibri" w:hAnsi="Calibri" w:cs="Arial"/>
                <w:b/>
                <w:color w:val="000000"/>
                <w:sz w:val="24"/>
                <w:szCs w:val="24"/>
                <w:lang w:val="en-US" w:eastAsia="en-US"/>
              </w:rPr>
              <w:t>ed</w:t>
            </w:r>
          </w:p>
        </w:tc>
      </w:tr>
      <w:tr w:rsidR="006468C8" w:rsidRPr="006468C8" w:rsidTr="006468C8">
        <w:tc>
          <w:tcPr>
            <w:tcW w:w="1396" w:type="dxa"/>
          </w:tcPr>
          <w:p w:rsidR="006468C8" w:rsidRPr="006468C8" w:rsidRDefault="006468C8" w:rsidP="006468C8">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South</w:t>
            </w:r>
          </w:p>
        </w:tc>
        <w:tc>
          <w:tcPr>
            <w:tcW w:w="1718" w:type="dxa"/>
          </w:tcPr>
          <w:p w:rsidR="006468C8" w:rsidRPr="006468C8" w:rsidRDefault="006468C8" w:rsidP="006468C8">
            <w:pPr>
              <w:widowControl w:val="0"/>
              <w:kinsoku w:val="0"/>
              <w:overflowPunct w:val="0"/>
              <w:autoSpaceDE w:val="0"/>
              <w:autoSpaceDN w:val="0"/>
              <w:adjustRightInd w:val="0"/>
              <w:spacing w:before="0" w:after="0"/>
              <w:ind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 xml:space="preserve">           1110</w:t>
            </w:r>
          </w:p>
        </w:tc>
        <w:tc>
          <w:tcPr>
            <w:tcW w:w="2035" w:type="dxa"/>
          </w:tcPr>
          <w:p w:rsidR="006468C8" w:rsidRPr="006468C8" w:rsidRDefault="006468C8" w:rsidP="006468C8">
            <w:pPr>
              <w:widowControl w:val="0"/>
              <w:kinsoku w:val="0"/>
              <w:overflowPunct w:val="0"/>
              <w:autoSpaceDE w:val="0"/>
              <w:autoSpaceDN w:val="0"/>
              <w:adjustRightInd w:val="0"/>
              <w:spacing w:before="0" w:after="0"/>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1148</w:t>
            </w:r>
          </w:p>
        </w:tc>
        <w:tc>
          <w:tcPr>
            <w:tcW w:w="1934" w:type="dxa"/>
          </w:tcPr>
          <w:p w:rsidR="006468C8" w:rsidRPr="006468C8" w:rsidRDefault="006468C8" w:rsidP="006468C8">
            <w:pPr>
              <w:widowControl w:val="0"/>
              <w:kinsoku w:val="0"/>
              <w:overflowPunct w:val="0"/>
              <w:autoSpaceDE w:val="0"/>
              <w:autoSpaceDN w:val="0"/>
              <w:adjustRightInd w:val="0"/>
              <w:spacing w:before="0" w:after="0"/>
              <w:ind w:left="727" w:right="724"/>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793</w:t>
            </w:r>
          </w:p>
        </w:tc>
        <w:tc>
          <w:tcPr>
            <w:tcW w:w="1933" w:type="dxa"/>
          </w:tcPr>
          <w:p w:rsidR="006468C8" w:rsidRPr="006468C8" w:rsidRDefault="006468C8" w:rsidP="006468C8">
            <w:pPr>
              <w:widowControl w:val="0"/>
              <w:kinsoku w:val="0"/>
              <w:overflowPunct w:val="0"/>
              <w:autoSpaceDE w:val="0"/>
              <w:autoSpaceDN w:val="0"/>
              <w:adjustRightInd w:val="0"/>
              <w:spacing w:before="0" w:after="0"/>
              <w:ind w:left="725"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778</w:t>
            </w:r>
          </w:p>
        </w:tc>
      </w:tr>
      <w:tr w:rsidR="006468C8" w:rsidRPr="006468C8" w:rsidTr="006468C8">
        <w:tc>
          <w:tcPr>
            <w:tcW w:w="1396" w:type="dxa"/>
          </w:tcPr>
          <w:p w:rsidR="006468C8" w:rsidRPr="006468C8" w:rsidRDefault="006468C8" w:rsidP="006468C8">
            <w:pPr>
              <w:widowControl w:val="0"/>
              <w:kinsoku w:val="0"/>
              <w:overflowPunct w:val="0"/>
              <w:autoSpaceDE w:val="0"/>
              <w:autoSpaceDN w:val="0"/>
              <w:adjustRightInd w:val="0"/>
              <w:spacing w:before="0" w:after="0"/>
              <w:ind w:left="102"/>
              <w:rPr>
                <w:rFonts w:ascii="Calibri" w:eastAsia="Calibri" w:hAnsi="Calibri" w:cs="Arial"/>
                <w:color w:val="000000"/>
                <w:sz w:val="24"/>
                <w:szCs w:val="24"/>
                <w:highlight w:val="yellow"/>
                <w:lang w:val="en-US" w:eastAsia="en-US"/>
              </w:rPr>
            </w:pPr>
            <w:r w:rsidRPr="006468C8">
              <w:rPr>
                <w:rFonts w:ascii="Calibri" w:eastAsia="Calibri" w:hAnsi="Calibri" w:cs="Arial"/>
                <w:color w:val="000000"/>
                <w:spacing w:val="-2"/>
                <w:sz w:val="24"/>
                <w:szCs w:val="24"/>
                <w:lang w:val="en-US" w:eastAsia="en-US"/>
              </w:rPr>
              <w:t>N</w:t>
            </w:r>
            <w:r w:rsidRPr="006468C8">
              <w:rPr>
                <w:rFonts w:ascii="Calibri" w:eastAsia="Calibri" w:hAnsi="Calibri" w:cs="Arial"/>
                <w:color w:val="000000"/>
                <w:sz w:val="24"/>
                <w:szCs w:val="24"/>
                <w:lang w:val="en-US" w:eastAsia="en-US"/>
              </w:rPr>
              <w:t>or</w:t>
            </w:r>
            <w:r w:rsidRPr="006468C8">
              <w:rPr>
                <w:rFonts w:ascii="Calibri" w:eastAsia="Calibri" w:hAnsi="Calibri" w:cs="Arial"/>
                <w:color w:val="000000"/>
                <w:spacing w:val="1"/>
                <w:sz w:val="24"/>
                <w:szCs w:val="24"/>
                <w:lang w:val="en-US" w:eastAsia="en-US"/>
              </w:rPr>
              <w:t>t</w:t>
            </w:r>
            <w:r w:rsidRPr="006468C8">
              <w:rPr>
                <w:rFonts w:ascii="Calibri" w:eastAsia="Calibri" w:hAnsi="Calibri" w:cs="Arial"/>
                <w:color w:val="000000"/>
                <w:sz w:val="24"/>
                <w:szCs w:val="24"/>
                <w:lang w:val="en-US" w:eastAsia="en-US"/>
              </w:rPr>
              <w:t>h</w:t>
            </w:r>
          </w:p>
        </w:tc>
        <w:tc>
          <w:tcPr>
            <w:tcW w:w="1718" w:type="dxa"/>
          </w:tcPr>
          <w:p w:rsidR="006468C8" w:rsidRPr="006468C8" w:rsidRDefault="006468C8" w:rsidP="006468C8">
            <w:pPr>
              <w:widowControl w:val="0"/>
              <w:kinsoku w:val="0"/>
              <w:overflowPunct w:val="0"/>
              <w:autoSpaceDE w:val="0"/>
              <w:autoSpaceDN w:val="0"/>
              <w:adjustRightInd w:val="0"/>
              <w:spacing w:before="0" w:after="0"/>
              <w:ind w:left="726"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311</w:t>
            </w:r>
          </w:p>
        </w:tc>
        <w:tc>
          <w:tcPr>
            <w:tcW w:w="2035" w:type="dxa"/>
          </w:tcPr>
          <w:p w:rsidR="006468C8" w:rsidRPr="006468C8" w:rsidRDefault="006468C8" w:rsidP="006468C8">
            <w:pPr>
              <w:widowControl w:val="0"/>
              <w:kinsoku w:val="0"/>
              <w:overflowPunct w:val="0"/>
              <w:autoSpaceDE w:val="0"/>
              <w:autoSpaceDN w:val="0"/>
              <w:adjustRightInd w:val="0"/>
              <w:spacing w:before="0" w:after="0"/>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298</w:t>
            </w:r>
          </w:p>
        </w:tc>
        <w:tc>
          <w:tcPr>
            <w:tcW w:w="1934" w:type="dxa"/>
          </w:tcPr>
          <w:p w:rsidR="006468C8" w:rsidRPr="006468C8" w:rsidRDefault="006468C8" w:rsidP="006468C8">
            <w:pPr>
              <w:widowControl w:val="0"/>
              <w:kinsoku w:val="0"/>
              <w:overflowPunct w:val="0"/>
              <w:autoSpaceDE w:val="0"/>
              <w:autoSpaceDN w:val="0"/>
              <w:adjustRightInd w:val="0"/>
              <w:spacing w:before="0" w:after="0"/>
              <w:ind w:left="727" w:right="724"/>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212</w:t>
            </w:r>
          </w:p>
        </w:tc>
        <w:tc>
          <w:tcPr>
            <w:tcW w:w="1933" w:type="dxa"/>
          </w:tcPr>
          <w:p w:rsidR="006468C8" w:rsidRPr="006468C8" w:rsidRDefault="006468C8" w:rsidP="006468C8">
            <w:pPr>
              <w:widowControl w:val="0"/>
              <w:kinsoku w:val="0"/>
              <w:overflowPunct w:val="0"/>
              <w:autoSpaceDE w:val="0"/>
              <w:autoSpaceDN w:val="0"/>
              <w:adjustRightInd w:val="0"/>
              <w:spacing w:before="0" w:after="0"/>
              <w:ind w:left="725"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209</w:t>
            </w:r>
          </w:p>
        </w:tc>
      </w:tr>
      <w:tr w:rsidR="006468C8" w:rsidRPr="006468C8" w:rsidTr="006468C8">
        <w:tc>
          <w:tcPr>
            <w:tcW w:w="1396" w:type="dxa"/>
            <w:vAlign w:val="center"/>
          </w:tcPr>
          <w:p w:rsidR="006468C8" w:rsidRPr="006468C8" w:rsidRDefault="006468C8" w:rsidP="006468C8">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6468C8">
              <w:rPr>
                <w:rFonts w:ascii="Calibri" w:eastAsia="Calibri" w:hAnsi="Calibri" w:cs="Arial"/>
                <w:color w:val="000000"/>
                <w:spacing w:val="-1"/>
                <w:sz w:val="24"/>
                <w:szCs w:val="24"/>
                <w:lang w:val="en-US" w:eastAsia="en-US"/>
              </w:rPr>
              <w:t>2</w:t>
            </w:r>
            <w:r w:rsidRPr="006468C8">
              <w:rPr>
                <w:rFonts w:ascii="Calibri" w:eastAsia="Calibri" w:hAnsi="Calibri" w:cs="Arial"/>
                <w:color w:val="000000"/>
                <w:spacing w:val="-1"/>
                <w:sz w:val="24"/>
                <w:szCs w:val="24"/>
                <w:vertAlign w:val="superscript"/>
                <w:lang w:val="en-US" w:eastAsia="en-US"/>
              </w:rPr>
              <w:t>nd</w:t>
            </w:r>
            <w:r w:rsidRPr="006468C8">
              <w:rPr>
                <w:rFonts w:ascii="Calibri" w:eastAsia="Calibri" w:hAnsi="Calibri" w:cs="Arial"/>
                <w:color w:val="000000"/>
                <w:spacing w:val="20"/>
                <w:position w:val="10"/>
                <w:sz w:val="24"/>
                <w:szCs w:val="24"/>
                <w:lang w:val="en-US" w:eastAsia="en-US"/>
              </w:rPr>
              <w:t xml:space="preserve"> </w:t>
            </w:r>
            <w:r w:rsidRPr="006468C8">
              <w:rPr>
                <w:rFonts w:ascii="Calibri" w:eastAsia="Calibri" w:hAnsi="Calibri" w:cs="Arial"/>
                <w:color w:val="000000"/>
                <w:spacing w:val="-1"/>
                <w:sz w:val="24"/>
                <w:szCs w:val="24"/>
                <w:lang w:val="en-US" w:eastAsia="en-US"/>
              </w:rPr>
              <w:t>A</w:t>
            </w:r>
            <w:r w:rsidRPr="006468C8">
              <w:rPr>
                <w:rFonts w:ascii="Calibri" w:eastAsia="Calibri" w:hAnsi="Calibri" w:cs="Arial"/>
                <w:color w:val="000000"/>
                <w:spacing w:val="-3"/>
                <w:sz w:val="24"/>
                <w:szCs w:val="24"/>
                <w:lang w:val="en-US" w:eastAsia="en-US"/>
              </w:rPr>
              <w:t>v</w:t>
            </w:r>
            <w:r w:rsidRPr="006468C8">
              <w:rPr>
                <w:rFonts w:ascii="Calibri" w:eastAsia="Calibri" w:hAnsi="Calibri" w:cs="Arial"/>
                <w:color w:val="000000"/>
                <w:sz w:val="24"/>
                <w:szCs w:val="24"/>
                <w:lang w:val="en-US" w:eastAsia="en-US"/>
              </w:rPr>
              <w:t>e</w:t>
            </w:r>
          </w:p>
        </w:tc>
        <w:tc>
          <w:tcPr>
            <w:tcW w:w="1718" w:type="dxa"/>
            <w:vAlign w:val="center"/>
          </w:tcPr>
          <w:p w:rsidR="006468C8" w:rsidRPr="006468C8" w:rsidRDefault="006468C8" w:rsidP="006468C8">
            <w:pPr>
              <w:widowControl w:val="0"/>
              <w:kinsoku w:val="0"/>
              <w:overflowPunct w:val="0"/>
              <w:autoSpaceDE w:val="0"/>
              <w:autoSpaceDN w:val="0"/>
              <w:adjustRightInd w:val="0"/>
              <w:spacing w:before="0" w:after="0"/>
              <w:ind w:left="726"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46</w:t>
            </w:r>
          </w:p>
        </w:tc>
        <w:tc>
          <w:tcPr>
            <w:tcW w:w="2035" w:type="dxa"/>
            <w:vAlign w:val="center"/>
          </w:tcPr>
          <w:p w:rsidR="006468C8" w:rsidRPr="006468C8" w:rsidRDefault="006468C8" w:rsidP="006468C8">
            <w:pPr>
              <w:widowControl w:val="0"/>
              <w:kinsoku w:val="0"/>
              <w:overflowPunct w:val="0"/>
              <w:autoSpaceDE w:val="0"/>
              <w:autoSpaceDN w:val="0"/>
              <w:adjustRightInd w:val="0"/>
              <w:spacing w:before="0" w:after="0"/>
              <w:ind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43</w:t>
            </w:r>
          </w:p>
        </w:tc>
        <w:tc>
          <w:tcPr>
            <w:tcW w:w="1934" w:type="dxa"/>
            <w:vAlign w:val="center"/>
          </w:tcPr>
          <w:p w:rsidR="006468C8" w:rsidRPr="006468C8" w:rsidRDefault="006468C8" w:rsidP="006468C8">
            <w:pPr>
              <w:widowControl w:val="0"/>
              <w:kinsoku w:val="0"/>
              <w:overflowPunct w:val="0"/>
              <w:autoSpaceDE w:val="0"/>
              <w:autoSpaceDN w:val="0"/>
              <w:adjustRightInd w:val="0"/>
              <w:spacing w:before="0" w:after="0"/>
              <w:ind w:left="727" w:right="724"/>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160</w:t>
            </w:r>
          </w:p>
        </w:tc>
        <w:tc>
          <w:tcPr>
            <w:tcW w:w="1933" w:type="dxa"/>
            <w:vAlign w:val="center"/>
          </w:tcPr>
          <w:p w:rsidR="006468C8" w:rsidRPr="006468C8" w:rsidRDefault="006468C8" w:rsidP="006468C8">
            <w:pPr>
              <w:widowControl w:val="0"/>
              <w:kinsoku w:val="0"/>
              <w:overflowPunct w:val="0"/>
              <w:autoSpaceDE w:val="0"/>
              <w:autoSpaceDN w:val="0"/>
              <w:adjustRightInd w:val="0"/>
              <w:spacing w:before="0" w:after="0"/>
              <w:ind w:left="725"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155</w:t>
            </w:r>
          </w:p>
        </w:tc>
      </w:tr>
      <w:tr w:rsidR="006468C8" w:rsidRPr="006468C8" w:rsidTr="006468C8">
        <w:tc>
          <w:tcPr>
            <w:tcW w:w="1396" w:type="dxa"/>
          </w:tcPr>
          <w:p w:rsidR="006468C8" w:rsidRPr="006468C8" w:rsidRDefault="006468C8" w:rsidP="006468C8">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6468C8">
              <w:rPr>
                <w:rFonts w:ascii="Calibri" w:eastAsia="Calibri" w:hAnsi="Calibri" w:cs="Arial"/>
                <w:color w:val="000000"/>
                <w:spacing w:val="-2"/>
                <w:sz w:val="24"/>
                <w:szCs w:val="24"/>
                <w:lang w:val="en-US" w:eastAsia="en-US"/>
              </w:rPr>
              <w:t>Mi</w:t>
            </w:r>
            <w:r w:rsidRPr="006468C8">
              <w:rPr>
                <w:rFonts w:ascii="Calibri" w:eastAsia="Calibri" w:hAnsi="Calibri" w:cs="Arial"/>
                <w:color w:val="000000"/>
                <w:sz w:val="24"/>
                <w:szCs w:val="24"/>
                <w:lang w:val="en-US" w:eastAsia="en-US"/>
              </w:rPr>
              <w:t>ss</w:t>
            </w:r>
            <w:r w:rsidRPr="006468C8">
              <w:rPr>
                <w:rFonts w:ascii="Calibri" w:eastAsia="Calibri" w:hAnsi="Calibri" w:cs="Arial"/>
                <w:color w:val="000000"/>
                <w:spacing w:val="-2"/>
                <w:sz w:val="24"/>
                <w:szCs w:val="24"/>
                <w:lang w:val="en-US" w:eastAsia="en-US"/>
              </w:rPr>
              <w:t>i</w:t>
            </w:r>
            <w:r w:rsidRPr="006468C8">
              <w:rPr>
                <w:rFonts w:ascii="Calibri" w:eastAsia="Calibri" w:hAnsi="Calibri" w:cs="Arial"/>
                <w:color w:val="000000"/>
                <w:sz w:val="24"/>
                <w:szCs w:val="24"/>
                <w:lang w:val="en-US" w:eastAsia="en-US"/>
              </w:rPr>
              <w:t>o</w:t>
            </w:r>
            <w:r w:rsidRPr="006468C8">
              <w:rPr>
                <w:rFonts w:ascii="Calibri" w:eastAsia="Calibri" w:hAnsi="Calibri" w:cs="Arial"/>
                <w:color w:val="000000"/>
                <w:spacing w:val="1"/>
                <w:sz w:val="24"/>
                <w:szCs w:val="24"/>
                <w:lang w:val="en-US" w:eastAsia="en-US"/>
              </w:rPr>
              <w:t>n</w:t>
            </w:r>
            <w:r w:rsidRPr="006468C8">
              <w:rPr>
                <w:rFonts w:ascii="Calibri" w:eastAsia="Calibri" w:hAnsi="Calibri" w:cs="Arial"/>
                <w:color w:val="000000"/>
                <w:spacing w:val="-3"/>
                <w:sz w:val="24"/>
                <w:szCs w:val="24"/>
                <w:lang w:val="en-US" w:eastAsia="en-US"/>
              </w:rPr>
              <w:t>v</w:t>
            </w:r>
            <w:r w:rsidRPr="006468C8">
              <w:rPr>
                <w:rFonts w:ascii="Calibri" w:eastAsia="Calibri" w:hAnsi="Calibri" w:cs="Arial"/>
                <w:color w:val="000000"/>
                <w:sz w:val="24"/>
                <w:szCs w:val="24"/>
                <w:lang w:val="en-US" w:eastAsia="en-US"/>
              </w:rPr>
              <w:t>a</w:t>
            </w:r>
            <w:r w:rsidRPr="006468C8">
              <w:rPr>
                <w:rFonts w:ascii="Calibri" w:eastAsia="Calibri" w:hAnsi="Calibri" w:cs="Arial"/>
                <w:color w:val="000000"/>
                <w:spacing w:val="-2"/>
                <w:sz w:val="24"/>
                <w:szCs w:val="24"/>
                <w:lang w:val="en-US" w:eastAsia="en-US"/>
              </w:rPr>
              <w:t>l</w:t>
            </w:r>
            <w:r w:rsidRPr="006468C8">
              <w:rPr>
                <w:rFonts w:ascii="Calibri" w:eastAsia="Calibri" w:hAnsi="Calibri" w:cs="Arial"/>
                <w:color w:val="000000"/>
                <w:sz w:val="24"/>
                <w:szCs w:val="24"/>
                <w:lang w:val="en-US" w:eastAsia="en-US"/>
              </w:rPr>
              <w:t>e</w:t>
            </w:r>
          </w:p>
        </w:tc>
        <w:tc>
          <w:tcPr>
            <w:tcW w:w="1718" w:type="dxa"/>
          </w:tcPr>
          <w:p w:rsidR="006468C8" w:rsidRPr="006468C8" w:rsidRDefault="006468C8" w:rsidP="006468C8">
            <w:pPr>
              <w:widowControl w:val="0"/>
              <w:kinsoku w:val="0"/>
              <w:overflowPunct w:val="0"/>
              <w:autoSpaceDE w:val="0"/>
              <w:autoSpaceDN w:val="0"/>
              <w:adjustRightInd w:val="0"/>
              <w:spacing w:before="0" w:after="0"/>
              <w:ind w:left="726"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28</w:t>
            </w:r>
          </w:p>
        </w:tc>
        <w:tc>
          <w:tcPr>
            <w:tcW w:w="2035" w:type="dxa"/>
          </w:tcPr>
          <w:p w:rsidR="006468C8" w:rsidRPr="006468C8" w:rsidRDefault="006468C8" w:rsidP="006468C8">
            <w:pPr>
              <w:widowControl w:val="0"/>
              <w:kinsoku w:val="0"/>
              <w:overflowPunct w:val="0"/>
              <w:autoSpaceDE w:val="0"/>
              <w:autoSpaceDN w:val="0"/>
              <w:adjustRightInd w:val="0"/>
              <w:spacing w:before="0" w:after="0"/>
              <w:ind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27</w:t>
            </w:r>
          </w:p>
        </w:tc>
        <w:tc>
          <w:tcPr>
            <w:tcW w:w="1934" w:type="dxa"/>
          </w:tcPr>
          <w:p w:rsidR="006468C8" w:rsidRPr="006468C8" w:rsidRDefault="006468C8" w:rsidP="006468C8">
            <w:pPr>
              <w:widowControl w:val="0"/>
              <w:kinsoku w:val="0"/>
              <w:overflowPunct w:val="0"/>
              <w:autoSpaceDE w:val="0"/>
              <w:autoSpaceDN w:val="0"/>
              <w:adjustRightInd w:val="0"/>
              <w:spacing w:before="0" w:after="0"/>
              <w:ind w:left="727" w:right="724"/>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101</w:t>
            </w:r>
          </w:p>
        </w:tc>
        <w:tc>
          <w:tcPr>
            <w:tcW w:w="1933" w:type="dxa"/>
          </w:tcPr>
          <w:p w:rsidR="006468C8" w:rsidRPr="006468C8" w:rsidRDefault="006468C8" w:rsidP="006468C8">
            <w:pPr>
              <w:widowControl w:val="0"/>
              <w:kinsoku w:val="0"/>
              <w:overflowPunct w:val="0"/>
              <w:autoSpaceDE w:val="0"/>
              <w:autoSpaceDN w:val="0"/>
              <w:adjustRightInd w:val="0"/>
              <w:spacing w:before="0" w:after="0"/>
              <w:ind w:left="725"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101</w:t>
            </w:r>
          </w:p>
        </w:tc>
      </w:tr>
      <w:tr w:rsidR="006468C8" w:rsidRPr="006468C8" w:rsidTr="006468C8">
        <w:tc>
          <w:tcPr>
            <w:tcW w:w="1396" w:type="dxa"/>
          </w:tcPr>
          <w:p w:rsidR="006468C8" w:rsidRPr="006468C8" w:rsidRDefault="006468C8" w:rsidP="006468C8">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 xml:space="preserve">B </w:t>
            </w:r>
            <w:r w:rsidRPr="006468C8">
              <w:rPr>
                <w:rFonts w:ascii="Calibri" w:eastAsia="Calibri" w:hAnsi="Calibri" w:cs="Arial"/>
                <w:color w:val="000000"/>
                <w:spacing w:val="-1"/>
                <w:sz w:val="24"/>
                <w:szCs w:val="24"/>
                <w:lang w:val="en-US" w:eastAsia="en-US"/>
              </w:rPr>
              <w:t>S</w:t>
            </w:r>
            <w:r w:rsidRPr="006468C8">
              <w:rPr>
                <w:rFonts w:ascii="Calibri" w:eastAsia="Calibri" w:hAnsi="Calibri" w:cs="Arial"/>
                <w:color w:val="000000"/>
                <w:sz w:val="24"/>
                <w:szCs w:val="24"/>
                <w:lang w:val="en-US" w:eastAsia="en-US"/>
              </w:rPr>
              <w:t>ch</w:t>
            </w:r>
            <w:r w:rsidRPr="006468C8">
              <w:rPr>
                <w:rFonts w:ascii="Calibri" w:eastAsia="Calibri" w:hAnsi="Calibri" w:cs="Arial"/>
                <w:color w:val="000000"/>
                <w:spacing w:val="-1"/>
                <w:sz w:val="24"/>
                <w:szCs w:val="24"/>
                <w:lang w:val="en-US" w:eastAsia="en-US"/>
              </w:rPr>
              <w:t>o</w:t>
            </w:r>
            <w:r w:rsidRPr="006468C8">
              <w:rPr>
                <w:rFonts w:ascii="Calibri" w:eastAsia="Calibri" w:hAnsi="Calibri" w:cs="Arial"/>
                <w:color w:val="000000"/>
                <w:sz w:val="24"/>
                <w:szCs w:val="24"/>
                <w:lang w:val="en-US" w:eastAsia="en-US"/>
              </w:rPr>
              <w:t>ol</w:t>
            </w:r>
          </w:p>
        </w:tc>
        <w:tc>
          <w:tcPr>
            <w:tcW w:w="1718" w:type="dxa"/>
          </w:tcPr>
          <w:p w:rsidR="006468C8" w:rsidRPr="006468C8" w:rsidRDefault="006468C8" w:rsidP="006468C8">
            <w:pPr>
              <w:widowControl w:val="0"/>
              <w:kinsoku w:val="0"/>
              <w:overflowPunct w:val="0"/>
              <w:autoSpaceDE w:val="0"/>
              <w:autoSpaceDN w:val="0"/>
              <w:adjustRightInd w:val="0"/>
              <w:spacing w:before="0" w:after="0"/>
              <w:ind w:left="726"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69</w:t>
            </w:r>
          </w:p>
        </w:tc>
        <w:tc>
          <w:tcPr>
            <w:tcW w:w="2035" w:type="dxa"/>
          </w:tcPr>
          <w:p w:rsidR="006468C8" w:rsidRPr="006468C8" w:rsidRDefault="006468C8" w:rsidP="006468C8">
            <w:pPr>
              <w:widowControl w:val="0"/>
              <w:kinsoku w:val="0"/>
              <w:overflowPunct w:val="0"/>
              <w:autoSpaceDE w:val="0"/>
              <w:autoSpaceDN w:val="0"/>
              <w:adjustRightInd w:val="0"/>
              <w:spacing w:before="0" w:after="0"/>
              <w:ind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69</w:t>
            </w:r>
          </w:p>
        </w:tc>
        <w:tc>
          <w:tcPr>
            <w:tcW w:w="1934" w:type="dxa"/>
          </w:tcPr>
          <w:p w:rsidR="006468C8" w:rsidRPr="006468C8" w:rsidRDefault="006468C8" w:rsidP="006468C8">
            <w:pPr>
              <w:widowControl w:val="0"/>
              <w:kinsoku w:val="0"/>
              <w:overflowPunct w:val="0"/>
              <w:autoSpaceDE w:val="0"/>
              <w:autoSpaceDN w:val="0"/>
              <w:adjustRightInd w:val="0"/>
              <w:spacing w:before="0" w:after="0"/>
              <w:ind w:left="668" w:right="662"/>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41</w:t>
            </w:r>
          </w:p>
        </w:tc>
        <w:tc>
          <w:tcPr>
            <w:tcW w:w="1933" w:type="dxa"/>
          </w:tcPr>
          <w:p w:rsidR="006468C8" w:rsidRPr="006468C8" w:rsidRDefault="006468C8" w:rsidP="006468C8">
            <w:pPr>
              <w:widowControl w:val="0"/>
              <w:kinsoku w:val="0"/>
              <w:overflowPunct w:val="0"/>
              <w:autoSpaceDE w:val="0"/>
              <w:autoSpaceDN w:val="0"/>
              <w:adjustRightInd w:val="0"/>
              <w:spacing w:before="0" w:after="0"/>
              <w:ind w:left="665" w:right="663"/>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41</w:t>
            </w:r>
          </w:p>
        </w:tc>
      </w:tr>
      <w:tr w:rsidR="006468C8" w:rsidRPr="006468C8" w:rsidTr="006468C8">
        <w:tc>
          <w:tcPr>
            <w:tcW w:w="1396" w:type="dxa"/>
          </w:tcPr>
          <w:p w:rsidR="006468C8" w:rsidRPr="006468C8" w:rsidRDefault="006468C8" w:rsidP="006468C8">
            <w:pPr>
              <w:widowControl w:val="0"/>
              <w:kinsoku w:val="0"/>
              <w:overflowPunct w:val="0"/>
              <w:autoSpaceDE w:val="0"/>
              <w:autoSpaceDN w:val="0"/>
              <w:adjustRightInd w:val="0"/>
              <w:spacing w:before="0" w:after="0"/>
              <w:ind w:left="102"/>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Ge</w:t>
            </w:r>
            <w:r w:rsidRPr="006468C8">
              <w:rPr>
                <w:rFonts w:ascii="Calibri" w:eastAsia="Calibri" w:hAnsi="Calibri" w:cs="Arial"/>
                <w:color w:val="000000"/>
                <w:spacing w:val="-1"/>
                <w:sz w:val="24"/>
                <w:szCs w:val="24"/>
                <w:lang w:val="en-US" w:eastAsia="en-US"/>
              </w:rPr>
              <w:t>o</w:t>
            </w:r>
            <w:r w:rsidRPr="006468C8">
              <w:rPr>
                <w:rFonts w:ascii="Calibri" w:eastAsia="Calibri" w:hAnsi="Calibri" w:cs="Arial"/>
                <w:color w:val="000000"/>
                <w:spacing w:val="-2"/>
                <w:sz w:val="24"/>
                <w:szCs w:val="24"/>
                <w:lang w:val="en-US" w:eastAsia="en-US"/>
              </w:rPr>
              <w:t>r</w:t>
            </w:r>
            <w:r w:rsidRPr="006468C8">
              <w:rPr>
                <w:rFonts w:ascii="Calibri" w:eastAsia="Calibri" w:hAnsi="Calibri" w:cs="Arial"/>
                <w:color w:val="000000"/>
                <w:spacing w:val="1"/>
                <w:sz w:val="24"/>
                <w:szCs w:val="24"/>
                <w:lang w:val="en-US" w:eastAsia="en-US"/>
              </w:rPr>
              <w:t>g</w:t>
            </w:r>
            <w:r w:rsidRPr="006468C8">
              <w:rPr>
                <w:rFonts w:ascii="Calibri" w:eastAsia="Calibri" w:hAnsi="Calibri" w:cs="Arial"/>
                <w:color w:val="000000"/>
                <w:sz w:val="24"/>
                <w:szCs w:val="24"/>
                <w:lang w:val="en-US" w:eastAsia="en-US"/>
              </w:rPr>
              <w:t>e</w:t>
            </w:r>
          </w:p>
        </w:tc>
        <w:tc>
          <w:tcPr>
            <w:tcW w:w="1718" w:type="dxa"/>
          </w:tcPr>
          <w:p w:rsidR="006468C8" w:rsidRPr="006468C8" w:rsidRDefault="006468C8" w:rsidP="006468C8">
            <w:pPr>
              <w:widowControl w:val="0"/>
              <w:kinsoku w:val="0"/>
              <w:overflowPunct w:val="0"/>
              <w:autoSpaceDE w:val="0"/>
              <w:autoSpaceDN w:val="0"/>
              <w:adjustRightInd w:val="0"/>
              <w:spacing w:before="0" w:after="0"/>
              <w:ind w:left="726"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51</w:t>
            </w:r>
          </w:p>
        </w:tc>
        <w:tc>
          <w:tcPr>
            <w:tcW w:w="2035" w:type="dxa"/>
          </w:tcPr>
          <w:p w:rsidR="006468C8" w:rsidRPr="006468C8" w:rsidRDefault="006468C8" w:rsidP="006468C8">
            <w:pPr>
              <w:widowControl w:val="0"/>
              <w:kinsoku w:val="0"/>
              <w:overflowPunct w:val="0"/>
              <w:autoSpaceDE w:val="0"/>
              <w:autoSpaceDN w:val="0"/>
              <w:adjustRightInd w:val="0"/>
              <w:spacing w:before="0" w:after="0"/>
              <w:ind w:right="725"/>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51</w:t>
            </w:r>
          </w:p>
        </w:tc>
        <w:tc>
          <w:tcPr>
            <w:tcW w:w="1934" w:type="dxa"/>
          </w:tcPr>
          <w:p w:rsidR="006468C8" w:rsidRPr="006468C8" w:rsidRDefault="006468C8" w:rsidP="006468C8">
            <w:pPr>
              <w:widowControl w:val="0"/>
              <w:kinsoku w:val="0"/>
              <w:overflowPunct w:val="0"/>
              <w:autoSpaceDE w:val="0"/>
              <w:autoSpaceDN w:val="0"/>
              <w:adjustRightInd w:val="0"/>
              <w:spacing w:before="0" w:after="0"/>
              <w:ind w:left="668" w:right="662"/>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70</w:t>
            </w:r>
          </w:p>
        </w:tc>
        <w:tc>
          <w:tcPr>
            <w:tcW w:w="1933" w:type="dxa"/>
          </w:tcPr>
          <w:p w:rsidR="006468C8" w:rsidRPr="006468C8" w:rsidRDefault="006468C8" w:rsidP="006468C8">
            <w:pPr>
              <w:widowControl w:val="0"/>
              <w:kinsoku w:val="0"/>
              <w:overflowPunct w:val="0"/>
              <w:autoSpaceDE w:val="0"/>
              <w:autoSpaceDN w:val="0"/>
              <w:adjustRightInd w:val="0"/>
              <w:spacing w:before="0" w:after="0"/>
              <w:ind w:left="665" w:right="663"/>
              <w:jc w:val="both"/>
              <w:rPr>
                <w:rFonts w:ascii="Calibri" w:eastAsia="Calibri" w:hAnsi="Calibri" w:cs="Arial"/>
                <w:color w:val="000000"/>
                <w:sz w:val="24"/>
                <w:szCs w:val="24"/>
                <w:lang w:val="en-US" w:eastAsia="en-US"/>
              </w:rPr>
            </w:pPr>
            <w:r w:rsidRPr="006468C8">
              <w:rPr>
                <w:rFonts w:ascii="Calibri" w:eastAsia="Calibri" w:hAnsi="Calibri" w:cs="Arial"/>
                <w:color w:val="000000"/>
                <w:sz w:val="24"/>
                <w:szCs w:val="24"/>
                <w:lang w:val="en-US" w:eastAsia="en-US"/>
              </w:rPr>
              <w:t>63</w:t>
            </w:r>
          </w:p>
        </w:tc>
      </w:tr>
      <w:tr w:rsidR="006468C8" w:rsidRPr="006468C8" w:rsidTr="006468C8">
        <w:tc>
          <w:tcPr>
            <w:tcW w:w="1396" w:type="dxa"/>
          </w:tcPr>
          <w:p w:rsidR="006468C8" w:rsidRPr="006468C8" w:rsidRDefault="006468C8" w:rsidP="006468C8">
            <w:pPr>
              <w:widowControl w:val="0"/>
              <w:kinsoku w:val="0"/>
              <w:overflowPunct w:val="0"/>
              <w:autoSpaceDE w:val="0"/>
              <w:autoSpaceDN w:val="0"/>
              <w:adjustRightInd w:val="0"/>
              <w:spacing w:before="0" w:after="0"/>
              <w:ind w:left="102"/>
              <w:rPr>
                <w:rFonts w:ascii="Calibri" w:eastAsia="Calibri" w:hAnsi="Calibri" w:cs="Arial"/>
                <w:b/>
                <w:color w:val="000000"/>
                <w:sz w:val="16"/>
                <w:szCs w:val="16"/>
                <w:lang w:val="en-US" w:eastAsia="en-US"/>
              </w:rPr>
            </w:pPr>
            <w:r w:rsidRPr="006468C8">
              <w:rPr>
                <w:rFonts w:ascii="Calibri" w:eastAsia="Calibri" w:hAnsi="Calibri" w:cs="Arial"/>
                <w:b/>
                <w:color w:val="000000"/>
                <w:sz w:val="16"/>
                <w:szCs w:val="16"/>
                <w:lang w:val="en-US" w:eastAsia="en-US"/>
              </w:rPr>
              <w:t>TOTAL</w:t>
            </w:r>
          </w:p>
        </w:tc>
        <w:tc>
          <w:tcPr>
            <w:tcW w:w="1718" w:type="dxa"/>
          </w:tcPr>
          <w:p w:rsidR="006468C8" w:rsidRPr="006468C8" w:rsidRDefault="006468C8" w:rsidP="006468C8">
            <w:pPr>
              <w:widowControl w:val="0"/>
              <w:kinsoku w:val="0"/>
              <w:overflowPunct w:val="0"/>
              <w:autoSpaceDE w:val="0"/>
              <w:autoSpaceDN w:val="0"/>
              <w:adjustRightInd w:val="0"/>
              <w:spacing w:before="0" w:after="0"/>
              <w:ind w:left="726" w:right="503"/>
              <w:jc w:val="both"/>
              <w:rPr>
                <w:rFonts w:ascii="Calibri" w:eastAsia="Calibri" w:hAnsi="Calibri" w:cs="Arial"/>
                <w:b/>
                <w:color w:val="000000"/>
                <w:lang w:val="en-US" w:eastAsia="en-US"/>
              </w:rPr>
            </w:pPr>
            <w:r w:rsidRPr="006468C8">
              <w:rPr>
                <w:rFonts w:ascii="Calibri" w:eastAsia="Calibri" w:hAnsi="Calibri" w:cs="Arial"/>
                <w:b/>
                <w:color w:val="000000"/>
                <w:lang w:val="en-US" w:eastAsia="en-US"/>
              </w:rPr>
              <w:t>1615</w:t>
            </w:r>
          </w:p>
        </w:tc>
        <w:tc>
          <w:tcPr>
            <w:tcW w:w="2035" w:type="dxa"/>
          </w:tcPr>
          <w:p w:rsidR="006468C8" w:rsidRPr="006468C8" w:rsidRDefault="006468C8" w:rsidP="006468C8">
            <w:pPr>
              <w:widowControl w:val="0"/>
              <w:kinsoku w:val="0"/>
              <w:overflowPunct w:val="0"/>
              <w:autoSpaceDE w:val="0"/>
              <w:autoSpaceDN w:val="0"/>
              <w:adjustRightInd w:val="0"/>
              <w:spacing w:before="0" w:after="0"/>
              <w:ind w:left="725" w:right="-326"/>
              <w:rPr>
                <w:rFonts w:ascii="Calibri" w:eastAsia="Calibri" w:hAnsi="Calibri" w:cs="Arial"/>
                <w:b/>
                <w:color w:val="000000"/>
                <w:lang w:val="en-US" w:eastAsia="en-US"/>
              </w:rPr>
            </w:pPr>
            <w:r w:rsidRPr="006468C8">
              <w:rPr>
                <w:rFonts w:ascii="Calibri" w:eastAsia="Calibri" w:hAnsi="Calibri" w:cs="Arial"/>
                <w:b/>
                <w:color w:val="000000"/>
                <w:lang w:val="en-US" w:eastAsia="en-US"/>
              </w:rPr>
              <w:t>1636</w:t>
            </w:r>
          </w:p>
        </w:tc>
        <w:tc>
          <w:tcPr>
            <w:tcW w:w="1934" w:type="dxa"/>
          </w:tcPr>
          <w:p w:rsidR="006468C8" w:rsidRPr="006468C8" w:rsidRDefault="006468C8" w:rsidP="006468C8">
            <w:pPr>
              <w:widowControl w:val="0"/>
              <w:kinsoku w:val="0"/>
              <w:overflowPunct w:val="0"/>
              <w:autoSpaceDE w:val="0"/>
              <w:autoSpaceDN w:val="0"/>
              <w:adjustRightInd w:val="0"/>
              <w:spacing w:before="0" w:after="0"/>
              <w:ind w:left="668" w:right="662"/>
              <w:jc w:val="center"/>
              <w:rPr>
                <w:rFonts w:ascii="Calibri" w:eastAsia="Calibri" w:hAnsi="Calibri" w:cs="Arial"/>
                <w:b/>
                <w:color w:val="000000"/>
                <w:lang w:val="en-US" w:eastAsia="en-US"/>
              </w:rPr>
            </w:pPr>
            <w:r w:rsidRPr="006468C8">
              <w:rPr>
                <w:rFonts w:ascii="Calibri" w:eastAsia="Calibri" w:hAnsi="Calibri" w:cs="Arial"/>
                <w:b/>
                <w:color w:val="000000"/>
                <w:lang w:val="en-US" w:eastAsia="en-US"/>
              </w:rPr>
              <w:t>1377</w:t>
            </w:r>
          </w:p>
        </w:tc>
        <w:tc>
          <w:tcPr>
            <w:tcW w:w="1933" w:type="dxa"/>
          </w:tcPr>
          <w:p w:rsidR="006468C8" w:rsidRPr="006468C8" w:rsidRDefault="006468C8" w:rsidP="006468C8">
            <w:pPr>
              <w:widowControl w:val="0"/>
              <w:kinsoku w:val="0"/>
              <w:overflowPunct w:val="0"/>
              <w:autoSpaceDE w:val="0"/>
              <w:autoSpaceDN w:val="0"/>
              <w:adjustRightInd w:val="0"/>
              <w:spacing w:before="0" w:after="0"/>
              <w:ind w:left="665" w:right="663"/>
              <w:jc w:val="center"/>
              <w:rPr>
                <w:rFonts w:ascii="Calibri" w:eastAsia="Calibri" w:hAnsi="Calibri" w:cs="Arial"/>
                <w:b/>
                <w:color w:val="000000"/>
                <w:lang w:val="en-US" w:eastAsia="en-US"/>
              </w:rPr>
            </w:pPr>
            <w:r w:rsidRPr="006468C8">
              <w:rPr>
                <w:rFonts w:ascii="Calibri" w:eastAsia="Calibri" w:hAnsi="Calibri" w:cs="Arial"/>
                <w:b/>
                <w:color w:val="000000"/>
                <w:lang w:val="en-US" w:eastAsia="en-US"/>
              </w:rPr>
              <w:t>1347</w:t>
            </w:r>
          </w:p>
        </w:tc>
      </w:tr>
    </w:tbl>
    <w:p w:rsidR="0088748D" w:rsidRDefault="0088748D" w:rsidP="0088748D"/>
    <w:p w:rsidR="0088748D" w:rsidRDefault="0088748D" w:rsidP="0088748D">
      <w:pPr>
        <w:pStyle w:val="Heading3"/>
        <w:ind w:left="0"/>
        <w:rPr>
          <w:rFonts w:ascii="Arial" w:hAnsi="Arial"/>
          <w:b w:val="0"/>
        </w:rPr>
      </w:pPr>
    </w:p>
    <w:p w:rsidR="0088748D" w:rsidRPr="00182412" w:rsidRDefault="00182412" w:rsidP="00182412">
      <w:pPr>
        <w:pStyle w:val="Heading3"/>
      </w:pPr>
      <w:bookmarkStart w:id="66" w:name="_Toc478565227"/>
      <w:bookmarkStart w:id="67" w:name="_Toc7773477"/>
      <w:r>
        <w:t>5.1.3</w:t>
      </w:r>
      <w:r>
        <w:tab/>
      </w:r>
      <w:r w:rsidR="0088748D" w:rsidRPr="00182412">
        <w:t>Other Circulation Reports</w:t>
      </w:r>
      <w:bookmarkEnd w:id="65"/>
      <w:bookmarkEnd w:id="66"/>
      <w:r w:rsidR="006468C8">
        <w:br/>
      </w:r>
      <w:r w:rsidR="006468C8">
        <w:br/>
      </w:r>
      <w:bookmarkStart w:id="68" w:name="_Toc478565228"/>
      <w:r w:rsidR="006468C8" w:rsidRPr="00182412">
        <w:t>Overdue Reminders per Campus</w:t>
      </w:r>
      <w:bookmarkEnd w:id="67"/>
      <w:bookmarkEnd w:id="68"/>
      <w:r w:rsidR="006468C8" w:rsidRPr="00182412">
        <w:t xml:space="preserve">  </w:t>
      </w:r>
    </w:p>
    <w:tbl>
      <w:tblPr>
        <w:tblW w:w="9645" w:type="dxa"/>
        <w:tblInd w:w="132" w:type="dxa"/>
        <w:tblLayout w:type="fixed"/>
        <w:tblCellMar>
          <w:left w:w="0" w:type="dxa"/>
          <w:right w:w="0" w:type="dxa"/>
        </w:tblCellMar>
        <w:tblLook w:val="04A0" w:firstRow="1" w:lastRow="0" w:firstColumn="1" w:lastColumn="0" w:noHBand="0" w:noVBand="1"/>
      </w:tblPr>
      <w:tblGrid>
        <w:gridCol w:w="3318"/>
        <w:gridCol w:w="1977"/>
        <w:gridCol w:w="2175"/>
        <w:gridCol w:w="2175"/>
      </w:tblGrid>
      <w:tr w:rsidR="006468C8" w:rsidRPr="001B17C5" w:rsidTr="006468C8">
        <w:trPr>
          <w:trHeight w:val="20"/>
        </w:trPr>
        <w:tc>
          <w:tcPr>
            <w:tcW w:w="3318" w:type="dxa"/>
            <w:tcBorders>
              <w:top w:val="single" w:sz="8" w:space="0" w:color="000000"/>
              <w:left w:val="single" w:sz="8" w:space="0" w:color="000000"/>
              <w:bottom w:val="single" w:sz="8" w:space="0" w:color="000000"/>
              <w:right w:val="single" w:sz="8" w:space="0" w:color="000000"/>
            </w:tcBorders>
            <w:shd w:val="clear" w:color="auto" w:fill="F2F2F2"/>
            <w:hideMark/>
          </w:tcPr>
          <w:p w:rsidR="006468C8" w:rsidRPr="006468C8" w:rsidRDefault="006468C8" w:rsidP="006468C8">
            <w:pPr>
              <w:widowControl w:val="0"/>
              <w:kinsoku w:val="0"/>
              <w:overflowPunct w:val="0"/>
              <w:autoSpaceDE w:val="0"/>
              <w:autoSpaceDN w:val="0"/>
              <w:adjustRightInd w:val="0"/>
              <w:spacing w:line="252" w:lineRule="exact"/>
              <w:ind w:left="97"/>
              <w:rPr>
                <w:rFonts w:cs="Arial"/>
                <w:b/>
                <w:color w:val="000000"/>
                <w:lang w:val="en-US"/>
              </w:rPr>
            </w:pPr>
            <w:r w:rsidRPr="006468C8">
              <w:rPr>
                <w:rFonts w:cs="Arial"/>
                <w:b/>
                <w:color w:val="000000"/>
                <w:spacing w:val="-2"/>
                <w:lang w:val="en-US"/>
              </w:rPr>
              <w:t>C</w:t>
            </w:r>
            <w:r w:rsidRPr="006468C8">
              <w:rPr>
                <w:rFonts w:cs="Arial"/>
                <w:b/>
                <w:color w:val="000000"/>
                <w:lang w:val="en-US"/>
              </w:rPr>
              <w:t>ampus</w:t>
            </w:r>
          </w:p>
        </w:tc>
        <w:tc>
          <w:tcPr>
            <w:tcW w:w="1977" w:type="dxa"/>
            <w:tcBorders>
              <w:top w:val="single" w:sz="8" w:space="0" w:color="000000"/>
              <w:left w:val="single" w:sz="8" w:space="0" w:color="000000"/>
              <w:bottom w:val="single" w:sz="8" w:space="0" w:color="000000"/>
              <w:right w:val="single" w:sz="8" w:space="0" w:color="000000"/>
            </w:tcBorders>
            <w:shd w:val="clear" w:color="auto" w:fill="F2F2F2"/>
          </w:tcPr>
          <w:p w:rsidR="006468C8" w:rsidRPr="006468C8" w:rsidRDefault="006468C8" w:rsidP="006468C8">
            <w:pPr>
              <w:widowControl w:val="0"/>
              <w:kinsoku w:val="0"/>
              <w:overflowPunct w:val="0"/>
              <w:autoSpaceDE w:val="0"/>
              <w:autoSpaceDN w:val="0"/>
              <w:adjustRightInd w:val="0"/>
              <w:spacing w:line="250" w:lineRule="exact"/>
              <w:ind w:left="311"/>
              <w:jc w:val="center"/>
              <w:rPr>
                <w:rFonts w:cs="Arial"/>
                <w:b/>
                <w:color w:val="000000"/>
                <w:lang w:val="en-US"/>
              </w:rPr>
            </w:pPr>
            <w:r w:rsidRPr="006468C8">
              <w:rPr>
                <w:rFonts w:cs="Arial"/>
                <w:b/>
                <w:color w:val="000000"/>
                <w:lang w:val="en-US"/>
              </w:rPr>
              <w:t>2016 Notices</w:t>
            </w:r>
          </w:p>
        </w:tc>
        <w:tc>
          <w:tcPr>
            <w:tcW w:w="2175" w:type="dxa"/>
            <w:tcBorders>
              <w:top w:val="single" w:sz="8" w:space="0" w:color="000000"/>
              <w:left w:val="single" w:sz="8" w:space="0" w:color="000000"/>
              <w:bottom w:val="single" w:sz="8" w:space="0" w:color="000000"/>
              <w:right w:val="single" w:sz="8" w:space="0" w:color="000000"/>
            </w:tcBorders>
            <w:shd w:val="clear" w:color="auto" w:fill="F2F2F2"/>
          </w:tcPr>
          <w:p w:rsidR="006468C8" w:rsidRPr="006468C8" w:rsidRDefault="006468C8" w:rsidP="006468C8">
            <w:pPr>
              <w:widowControl w:val="0"/>
              <w:kinsoku w:val="0"/>
              <w:overflowPunct w:val="0"/>
              <w:autoSpaceDE w:val="0"/>
              <w:autoSpaceDN w:val="0"/>
              <w:adjustRightInd w:val="0"/>
              <w:spacing w:line="252" w:lineRule="exact"/>
              <w:ind w:left="342"/>
              <w:jc w:val="center"/>
              <w:rPr>
                <w:rFonts w:cs="Arial"/>
                <w:b/>
                <w:color w:val="000000"/>
                <w:lang w:val="en-US"/>
              </w:rPr>
            </w:pPr>
            <w:r w:rsidRPr="006468C8">
              <w:rPr>
                <w:rFonts w:cs="Arial"/>
                <w:b/>
                <w:color w:val="000000"/>
                <w:lang w:val="en-US"/>
              </w:rPr>
              <w:t>2017 Notices</w:t>
            </w:r>
          </w:p>
        </w:tc>
        <w:tc>
          <w:tcPr>
            <w:tcW w:w="2175" w:type="dxa"/>
            <w:tcBorders>
              <w:top w:val="single" w:sz="8" w:space="0" w:color="000000"/>
              <w:left w:val="single" w:sz="8" w:space="0" w:color="000000"/>
              <w:bottom w:val="single" w:sz="8" w:space="0" w:color="000000"/>
              <w:right w:val="single" w:sz="8" w:space="0" w:color="000000"/>
            </w:tcBorders>
            <w:shd w:val="clear" w:color="auto" w:fill="F2F2F2"/>
          </w:tcPr>
          <w:p w:rsidR="006468C8" w:rsidRPr="006468C8" w:rsidRDefault="006468C8" w:rsidP="006468C8">
            <w:pPr>
              <w:widowControl w:val="0"/>
              <w:kinsoku w:val="0"/>
              <w:overflowPunct w:val="0"/>
              <w:autoSpaceDE w:val="0"/>
              <w:autoSpaceDN w:val="0"/>
              <w:adjustRightInd w:val="0"/>
              <w:spacing w:line="252" w:lineRule="exact"/>
              <w:ind w:left="342"/>
              <w:jc w:val="center"/>
              <w:rPr>
                <w:rFonts w:cs="Arial"/>
                <w:b/>
                <w:color w:val="000000"/>
                <w:lang w:val="en-US"/>
              </w:rPr>
            </w:pPr>
            <w:r w:rsidRPr="006468C8">
              <w:rPr>
                <w:rFonts w:cs="Arial"/>
                <w:b/>
                <w:color w:val="000000"/>
                <w:lang w:val="en-US"/>
              </w:rPr>
              <w:t>2018</w:t>
            </w:r>
          </w:p>
        </w:tc>
      </w:tr>
      <w:tr w:rsidR="006468C8" w:rsidRPr="001B17C5" w:rsidTr="006468C8">
        <w:trPr>
          <w:trHeight w:val="20"/>
        </w:trPr>
        <w:tc>
          <w:tcPr>
            <w:tcW w:w="3318" w:type="dxa"/>
            <w:tcBorders>
              <w:top w:val="single" w:sz="8" w:space="0" w:color="000000"/>
              <w:left w:val="single" w:sz="8" w:space="0" w:color="000000"/>
              <w:bottom w:val="single" w:sz="8" w:space="0" w:color="000000"/>
              <w:right w:val="single" w:sz="8" w:space="0" w:color="000000"/>
            </w:tcBorders>
            <w:hideMark/>
          </w:tcPr>
          <w:p w:rsidR="006468C8" w:rsidRPr="006468C8" w:rsidRDefault="006468C8" w:rsidP="006468C8">
            <w:pPr>
              <w:widowControl w:val="0"/>
              <w:kinsoku w:val="0"/>
              <w:overflowPunct w:val="0"/>
              <w:autoSpaceDE w:val="0"/>
              <w:autoSpaceDN w:val="0"/>
              <w:adjustRightInd w:val="0"/>
              <w:ind w:left="97"/>
              <w:rPr>
                <w:rFonts w:cs="Arial"/>
                <w:color w:val="000000"/>
                <w:lang w:val="en-US"/>
              </w:rPr>
            </w:pPr>
            <w:r w:rsidRPr="006468C8">
              <w:rPr>
                <w:rFonts w:cs="Arial"/>
                <w:color w:val="000000"/>
                <w:spacing w:val="-1"/>
                <w:lang w:val="en-US"/>
              </w:rPr>
              <w:t>S</w:t>
            </w:r>
            <w:r w:rsidRPr="006468C8">
              <w:rPr>
                <w:rFonts w:cs="Arial"/>
                <w:color w:val="000000"/>
                <w:lang w:val="en-US"/>
              </w:rPr>
              <w:t>o</w:t>
            </w:r>
            <w:r w:rsidRPr="006468C8">
              <w:rPr>
                <w:rFonts w:cs="Arial"/>
                <w:color w:val="000000"/>
                <w:spacing w:val="-1"/>
                <w:lang w:val="en-US"/>
              </w:rPr>
              <w:t>u</w:t>
            </w:r>
            <w:r w:rsidRPr="006468C8">
              <w:rPr>
                <w:rFonts w:cs="Arial"/>
                <w:color w:val="000000"/>
                <w:lang w:val="en-US"/>
              </w:rPr>
              <w:t>th</w:t>
            </w:r>
          </w:p>
        </w:tc>
        <w:tc>
          <w:tcPr>
            <w:tcW w:w="1977"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jc w:val="center"/>
              <w:rPr>
                <w:rFonts w:cs="Arial"/>
                <w:color w:val="000000"/>
                <w:lang w:val="en-US"/>
              </w:rPr>
            </w:pPr>
            <w:r w:rsidRPr="006468C8">
              <w:rPr>
                <w:rFonts w:cs="Arial"/>
                <w:color w:val="000000"/>
                <w:lang w:val="en-US"/>
              </w:rPr>
              <w:t>0</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jc w:val="center"/>
              <w:rPr>
                <w:rFonts w:cs="Arial"/>
                <w:color w:val="000000"/>
                <w:lang w:val="en-US"/>
              </w:rPr>
            </w:pPr>
            <w:r w:rsidRPr="006468C8">
              <w:rPr>
                <w:rFonts w:cs="Arial"/>
                <w:color w:val="000000"/>
                <w:lang w:val="en-US"/>
              </w:rPr>
              <w:t>78523</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jc w:val="center"/>
              <w:rPr>
                <w:rFonts w:cs="Arial"/>
                <w:color w:val="000000"/>
                <w:lang w:val="en-US"/>
              </w:rPr>
            </w:pPr>
            <w:r w:rsidRPr="006468C8">
              <w:rPr>
                <w:rFonts w:cs="Arial"/>
                <w:color w:val="000000"/>
                <w:lang w:val="en-US"/>
              </w:rPr>
              <w:t>90010</w:t>
            </w:r>
          </w:p>
        </w:tc>
      </w:tr>
      <w:tr w:rsidR="006468C8" w:rsidRPr="001B17C5" w:rsidTr="006468C8">
        <w:trPr>
          <w:trHeight w:val="20"/>
        </w:trPr>
        <w:tc>
          <w:tcPr>
            <w:tcW w:w="3318" w:type="dxa"/>
            <w:tcBorders>
              <w:top w:val="single" w:sz="8" w:space="0" w:color="000000"/>
              <w:left w:val="single" w:sz="8" w:space="0" w:color="000000"/>
              <w:bottom w:val="single" w:sz="8" w:space="0" w:color="000000"/>
              <w:right w:val="single" w:sz="8" w:space="0" w:color="000000"/>
            </w:tcBorders>
            <w:hideMark/>
          </w:tcPr>
          <w:p w:rsidR="006468C8" w:rsidRPr="006468C8" w:rsidRDefault="006468C8" w:rsidP="006468C8">
            <w:pPr>
              <w:widowControl w:val="0"/>
              <w:kinsoku w:val="0"/>
              <w:overflowPunct w:val="0"/>
              <w:autoSpaceDE w:val="0"/>
              <w:autoSpaceDN w:val="0"/>
              <w:adjustRightInd w:val="0"/>
              <w:ind w:left="97"/>
              <w:rPr>
                <w:rFonts w:cs="Arial"/>
                <w:color w:val="000000"/>
                <w:lang w:val="en-US"/>
              </w:rPr>
            </w:pPr>
            <w:r w:rsidRPr="006468C8">
              <w:rPr>
                <w:rFonts w:cs="Arial"/>
                <w:color w:val="000000"/>
                <w:spacing w:val="-2"/>
                <w:lang w:val="en-US"/>
              </w:rPr>
              <w:t>Mi</w:t>
            </w:r>
            <w:r w:rsidRPr="006468C8">
              <w:rPr>
                <w:rFonts w:cs="Arial"/>
                <w:color w:val="000000"/>
                <w:lang w:val="en-US"/>
              </w:rPr>
              <w:t>ss</w:t>
            </w:r>
            <w:r w:rsidRPr="006468C8">
              <w:rPr>
                <w:rFonts w:cs="Arial"/>
                <w:color w:val="000000"/>
                <w:spacing w:val="-2"/>
                <w:lang w:val="en-US"/>
              </w:rPr>
              <w:t>i</w:t>
            </w:r>
            <w:r w:rsidRPr="006468C8">
              <w:rPr>
                <w:rFonts w:cs="Arial"/>
                <w:color w:val="000000"/>
                <w:lang w:val="en-US"/>
              </w:rPr>
              <w:t>o</w:t>
            </w:r>
            <w:r w:rsidRPr="006468C8">
              <w:rPr>
                <w:rFonts w:cs="Arial"/>
                <w:color w:val="000000"/>
                <w:spacing w:val="1"/>
                <w:lang w:val="en-US"/>
              </w:rPr>
              <w:t>n</w:t>
            </w:r>
            <w:r w:rsidRPr="006468C8">
              <w:rPr>
                <w:rFonts w:cs="Arial"/>
                <w:color w:val="000000"/>
                <w:spacing w:val="-3"/>
                <w:lang w:val="en-US"/>
              </w:rPr>
              <w:t>v</w:t>
            </w:r>
            <w:r w:rsidRPr="006468C8">
              <w:rPr>
                <w:rFonts w:cs="Arial"/>
                <w:color w:val="000000"/>
                <w:lang w:val="en-US"/>
              </w:rPr>
              <w:t>a</w:t>
            </w:r>
            <w:r w:rsidRPr="006468C8">
              <w:rPr>
                <w:rFonts w:cs="Arial"/>
                <w:color w:val="000000"/>
                <w:spacing w:val="-2"/>
                <w:lang w:val="en-US"/>
              </w:rPr>
              <w:t>l</w:t>
            </w:r>
            <w:r w:rsidRPr="006468C8">
              <w:rPr>
                <w:rFonts w:cs="Arial"/>
                <w:color w:val="000000"/>
                <w:lang w:val="en-US"/>
              </w:rPr>
              <w:t>e</w:t>
            </w:r>
          </w:p>
        </w:tc>
        <w:tc>
          <w:tcPr>
            <w:tcW w:w="1977"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4"/>
              <w:jc w:val="center"/>
              <w:rPr>
                <w:rFonts w:cs="Arial"/>
                <w:i/>
                <w:color w:val="000000"/>
                <w:lang w:val="en-US"/>
              </w:rPr>
            </w:pPr>
            <w:r w:rsidRPr="006468C8">
              <w:rPr>
                <w:rFonts w:cs="Arial"/>
                <w:i/>
                <w:color w:val="000000"/>
                <w:lang w:val="en-US"/>
              </w:rPr>
              <w:t>5903</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jc w:val="center"/>
              <w:rPr>
                <w:rFonts w:cs="Arial"/>
                <w:color w:val="000000"/>
                <w:lang w:val="en-US"/>
              </w:rPr>
            </w:pPr>
            <w:r w:rsidRPr="006468C8">
              <w:rPr>
                <w:rFonts w:cs="Arial"/>
                <w:color w:val="000000"/>
                <w:lang w:val="en-US"/>
              </w:rPr>
              <w:t>6443</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jc w:val="center"/>
              <w:rPr>
                <w:rFonts w:cs="Arial"/>
                <w:color w:val="000000"/>
                <w:lang w:val="en-US"/>
              </w:rPr>
            </w:pPr>
            <w:r w:rsidRPr="006468C8">
              <w:rPr>
                <w:rFonts w:cs="Arial"/>
                <w:color w:val="000000"/>
                <w:lang w:val="en-US"/>
              </w:rPr>
              <w:t>13491</w:t>
            </w:r>
          </w:p>
        </w:tc>
      </w:tr>
      <w:tr w:rsidR="006468C8" w:rsidRPr="001B17C5" w:rsidTr="006468C8">
        <w:trPr>
          <w:trHeight w:val="20"/>
        </w:trPr>
        <w:tc>
          <w:tcPr>
            <w:tcW w:w="3318" w:type="dxa"/>
            <w:tcBorders>
              <w:top w:val="single" w:sz="8" w:space="0" w:color="000000"/>
              <w:left w:val="single" w:sz="8" w:space="0" w:color="000000"/>
              <w:bottom w:val="single" w:sz="8" w:space="0" w:color="000000"/>
              <w:right w:val="single" w:sz="8" w:space="0" w:color="000000"/>
            </w:tcBorders>
            <w:hideMark/>
          </w:tcPr>
          <w:p w:rsidR="006468C8" w:rsidRPr="006468C8" w:rsidRDefault="006468C8" w:rsidP="006468C8">
            <w:pPr>
              <w:widowControl w:val="0"/>
              <w:kinsoku w:val="0"/>
              <w:overflowPunct w:val="0"/>
              <w:autoSpaceDE w:val="0"/>
              <w:autoSpaceDN w:val="0"/>
              <w:adjustRightInd w:val="0"/>
              <w:ind w:left="97"/>
              <w:rPr>
                <w:rFonts w:cs="Arial"/>
                <w:color w:val="000000"/>
                <w:lang w:val="en-US"/>
              </w:rPr>
            </w:pPr>
            <w:r w:rsidRPr="006468C8">
              <w:rPr>
                <w:rFonts w:cs="Arial"/>
                <w:color w:val="000000"/>
                <w:spacing w:val="-2"/>
                <w:lang w:val="en-US"/>
              </w:rPr>
              <w:t>N</w:t>
            </w:r>
            <w:r w:rsidRPr="006468C8">
              <w:rPr>
                <w:rFonts w:cs="Arial"/>
                <w:color w:val="000000"/>
                <w:lang w:val="en-US"/>
              </w:rPr>
              <w:t>or</w:t>
            </w:r>
            <w:r w:rsidRPr="006468C8">
              <w:rPr>
                <w:rFonts w:cs="Arial"/>
                <w:color w:val="000000"/>
                <w:spacing w:val="1"/>
                <w:lang w:val="en-US"/>
              </w:rPr>
              <w:t>t</w:t>
            </w:r>
            <w:r w:rsidRPr="006468C8">
              <w:rPr>
                <w:rFonts w:cs="Arial"/>
                <w:color w:val="000000"/>
                <w:lang w:val="en-US"/>
              </w:rPr>
              <w:t>h</w:t>
            </w:r>
          </w:p>
        </w:tc>
        <w:tc>
          <w:tcPr>
            <w:tcW w:w="1977"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jc w:val="center"/>
              <w:rPr>
                <w:rFonts w:cs="Arial"/>
                <w:color w:val="000000"/>
                <w:lang w:val="en-US"/>
              </w:rPr>
            </w:pPr>
            <w:r w:rsidRPr="006468C8">
              <w:rPr>
                <w:rFonts w:cs="Arial"/>
                <w:color w:val="000000"/>
                <w:lang w:val="en-US"/>
              </w:rPr>
              <w:t>7964</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jc w:val="center"/>
              <w:rPr>
                <w:rFonts w:cs="Arial"/>
                <w:color w:val="000000"/>
                <w:lang w:val="en-US"/>
              </w:rPr>
            </w:pPr>
            <w:r w:rsidRPr="006468C8">
              <w:rPr>
                <w:rFonts w:cs="Arial"/>
                <w:color w:val="000000"/>
                <w:lang w:val="en-US"/>
              </w:rPr>
              <w:t>18427</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jc w:val="center"/>
              <w:rPr>
                <w:rFonts w:cs="Arial"/>
                <w:color w:val="000000"/>
                <w:lang w:val="en-US"/>
              </w:rPr>
            </w:pPr>
            <w:r w:rsidRPr="006468C8">
              <w:rPr>
                <w:rFonts w:cs="Arial"/>
                <w:color w:val="000000"/>
                <w:lang w:val="en-US"/>
              </w:rPr>
              <w:t>16499</w:t>
            </w:r>
          </w:p>
        </w:tc>
      </w:tr>
      <w:tr w:rsidR="006468C8" w:rsidRPr="001B17C5" w:rsidTr="006468C8">
        <w:trPr>
          <w:trHeight w:val="20"/>
        </w:trPr>
        <w:tc>
          <w:tcPr>
            <w:tcW w:w="3318" w:type="dxa"/>
            <w:tcBorders>
              <w:top w:val="single" w:sz="8" w:space="0" w:color="000000"/>
              <w:left w:val="single" w:sz="8" w:space="0" w:color="000000"/>
              <w:bottom w:val="single" w:sz="8" w:space="0" w:color="000000"/>
              <w:right w:val="single" w:sz="8" w:space="0" w:color="000000"/>
            </w:tcBorders>
            <w:hideMark/>
          </w:tcPr>
          <w:p w:rsidR="006468C8" w:rsidRPr="006468C8" w:rsidRDefault="006468C8" w:rsidP="006468C8">
            <w:pPr>
              <w:widowControl w:val="0"/>
              <w:kinsoku w:val="0"/>
              <w:overflowPunct w:val="0"/>
              <w:autoSpaceDE w:val="0"/>
              <w:autoSpaceDN w:val="0"/>
              <w:adjustRightInd w:val="0"/>
              <w:ind w:left="97"/>
              <w:rPr>
                <w:rFonts w:cs="Arial"/>
                <w:color w:val="000000"/>
                <w:lang w:val="en-US"/>
              </w:rPr>
            </w:pPr>
            <w:r w:rsidRPr="006468C8">
              <w:rPr>
                <w:rFonts w:cs="Arial"/>
                <w:color w:val="000000"/>
                <w:spacing w:val="-1"/>
                <w:lang w:val="en-US"/>
              </w:rPr>
              <w:t>2</w:t>
            </w:r>
            <w:r w:rsidRPr="006468C8">
              <w:rPr>
                <w:rFonts w:cs="Arial"/>
                <w:color w:val="000000"/>
                <w:spacing w:val="-1"/>
                <w:vertAlign w:val="superscript"/>
                <w:lang w:val="en-US"/>
              </w:rPr>
              <w:t>nd</w:t>
            </w:r>
            <w:r w:rsidRPr="006468C8">
              <w:rPr>
                <w:rFonts w:cs="Arial"/>
                <w:color w:val="000000"/>
                <w:spacing w:val="20"/>
                <w:position w:val="10"/>
                <w:lang w:val="en-US"/>
              </w:rPr>
              <w:t xml:space="preserve"> </w:t>
            </w:r>
            <w:r w:rsidRPr="006468C8">
              <w:rPr>
                <w:rFonts w:cs="Arial"/>
                <w:color w:val="000000"/>
                <w:spacing w:val="-1"/>
                <w:lang w:val="en-US"/>
              </w:rPr>
              <w:t>A</w:t>
            </w:r>
            <w:r w:rsidRPr="006468C8">
              <w:rPr>
                <w:rFonts w:cs="Arial"/>
                <w:color w:val="000000"/>
                <w:spacing w:val="-3"/>
                <w:lang w:val="en-US"/>
              </w:rPr>
              <w:t>v</w:t>
            </w:r>
            <w:r w:rsidRPr="006468C8">
              <w:rPr>
                <w:rFonts w:cs="Arial"/>
                <w:color w:val="000000"/>
                <w:lang w:val="en-US"/>
              </w:rPr>
              <w:t>e</w:t>
            </w:r>
          </w:p>
        </w:tc>
        <w:tc>
          <w:tcPr>
            <w:tcW w:w="1977"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7"/>
              <w:jc w:val="center"/>
              <w:rPr>
                <w:rFonts w:cs="Arial"/>
                <w:color w:val="000000"/>
                <w:lang w:val="en-US"/>
              </w:rPr>
            </w:pPr>
            <w:r w:rsidRPr="006468C8">
              <w:rPr>
                <w:rFonts w:cs="Arial"/>
                <w:color w:val="000000"/>
                <w:lang w:val="en-US"/>
              </w:rPr>
              <w:t>4715</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2"/>
              <w:jc w:val="center"/>
              <w:rPr>
                <w:rFonts w:cs="Arial"/>
                <w:color w:val="000000"/>
                <w:lang w:val="en-US"/>
              </w:rPr>
            </w:pPr>
            <w:r w:rsidRPr="006468C8">
              <w:rPr>
                <w:rFonts w:cs="Arial"/>
                <w:color w:val="000000"/>
                <w:lang w:val="en-US"/>
              </w:rPr>
              <w:t>6191</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2"/>
              <w:jc w:val="center"/>
              <w:rPr>
                <w:rFonts w:cs="Arial"/>
                <w:color w:val="000000"/>
                <w:lang w:val="en-US"/>
              </w:rPr>
            </w:pPr>
            <w:r w:rsidRPr="006468C8">
              <w:rPr>
                <w:rFonts w:cs="Arial"/>
                <w:color w:val="000000"/>
                <w:lang w:val="en-US"/>
              </w:rPr>
              <w:t>12935</w:t>
            </w:r>
          </w:p>
        </w:tc>
      </w:tr>
      <w:tr w:rsidR="006468C8" w:rsidRPr="001B17C5" w:rsidTr="006468C8">
        <w:trPr>
          <w:trHeight w:val="20"/>
        </w:trPr>
        <w:tc>
          <w:tcPr>
            <w:tcW w:w="3318" w:type="dxa"/>
            <w:tcBorders>
              <w:top w:val="single" w:sz="8" w:space="0" w:color="000000"/>
              <w:left w:val="single" w:sz="8" w:space="0" w:color="000000"/>
              <w:bottom w:val="single" w:sz="8" w:space="0" w:color="000000"/>
              <w:right w:val="single" w:sz="8" w:space="0" w:color="000000"/>
            </w:tcBorders>
            <w:hideMark/>
          </w:tcPr>
          <w:p w:rsidR="006468C8" w:rsidRPr="006468C8" w:rsidRDefault="006468C8" w:rsidP="006468C8">
            <w:pPr>
              <w:widowControl w:val="0"/>
              <w:kinsoku w:val="0"/>
              <w:overflowPunct w:val="0"/>
              <w:autoSpaceDE w:val="0"/>
              <w:autoSpaceDN w:val="0"/>
              <w:adjustRightInd w:val="0"/>
              <w:ind w:left="97"/>
              <w:rPr>
                <w:rFonts w:cs="Arial"/>
                <w:color w:val="000000"/>
                <w:lang w:val="en-US"/>
              </w:rPr>
            </w:pPr>
            <w:r w:rsidRPr="006468C8">
              <w:rPr>
                <w:rFonts w:cs="Arial"/>
                <w:color w:val="000000"/>
                <w:lang w:val="en-US"/>
              </w:rPr>
              <w:t>Ge</w:t>
            </w:r>
            <w:r w:rsidRPr="006468C8">
              <w:rPr>
                <w:rFonts w:cs="Arial"/>
                <w:color w:val="000000"/>
                <w:spacing w:val="-1"/>
                <w:lang w:val="en-US"/>
              </w:rPr>
              <w:t>o</w:t>
            </w:r>
            <w:r w:rsidRPr="006468C8">
              <w:rPr>
                <w:rFonts w:cs="Arial"/>
                <w:color w:val="000000"/>
                <w:spacing w:val="-2"/>
                <w:lang w:val="en-US"/>
              </w:rPr>
              <w:t>r</w:t>
            </w:r>
            <w:r w:rsidRPr="006468C8">
              <w:rPr>
                <w:rFonts w:cs="Arial"/>
                <w:color w:val="000000"/>
                <w:spacing w:val="1"/>
                <w:lang w:val="en-US"/>
              </w:rPr>
              <w:t>g</w:t>
            </w:r>
            <w:r w:rsidRPr="006468C8">
              <w:rPr>
                <w:rFonts w:cs="Arial"/>
                <w:color w:val="000000"/>
                <w:lang w:val="en-US"/>
              </w:rPr>
              <w:t>e</w:t>
            </w:r>
          </w:p>
        </w:tc>
        <w:tc>
          <w:tcPr>
            <w:tcW w:w="1977"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4"/>
              <w:jc w:val="center"/>
              <w:rPr>
                <w:rFonts w:cs="Arial"/>
                <w:color w:val="000000"/>
                <w:lang w:val="en-US"/>
              </w:rPr>
            </w:pPr>
            <w:r w:rsidRPr="006468C8">
              <w:rPr>
                <w:rFonts w:cs="Arial"/>
                <w:color w:val="000000"/>
                <w:lang w:val="en-US"/>
              </w:rPr>
              <w:t>2867</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2"/>
              <w:jc w:val="center"/>
              <w:rPr>
                <w:rFonts w:cs="Arial"/>
                <w:color w:val="000000"/>
                <w:lang w:val="en-US"/>
              </w:rPr>
            </w:pPr>
            <w:r w:rsidRPr="006468C8">
              <w:rPr>
                <w:rFonts w:cs="Arial"/>
                <w:color w:val="000000"/>
                <w:lang w:val="en-US"/>
              </w:rPr>
              <w:t>4678</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2"/>
              <w:jc w:val="center"/>
              <w:rPr>
                <w:rFonts w:cs="Arial"/>
                <w:color w:val="000000"/>
                <w:lang w:val="en-US"/>
              </w:rPr>
            </w:pPr>
            <w:r w:rsidRPr="006468C8">
              <w:rPr>
                <w:rFonts w:cs="Arial"/>
                <w:color w:val="000000"/>
                <w:lang w:val="en-US"/>
              </w:rPr>
              <w:t>1506</w:t>
            </w:r>
          </w:p>
        </w:tc>
      </w:tr>
      <w:tr w:rsidR="006468C8" w:rsidRPr="001B17C5" w:rsidTr="006468C8">
        <w:trPr>
          <w:trHeight w:val="20"/>
        </w:trPr>
        <w:tc>
          <w:tcPr>
            <w:tcW w:w="3318" w:type="dxa"/>
            <w:tcBorders>
              <w:top w:val="single" w:sz="8" w:space="0" w:color="000000"/>
              <w:left w:val="single" w:sz="8" w:space="0" w:color="000000"/>
              <w:bottom w:val="single" w:sz="8" w:space="0" w:color="000000"/>
              <w:right w:val="single" w:sz="8" w:space="0" w:color="000000"/>
            </w:tcBorders>
            <w:hideMark/>
          </w:tcPr>
          <w:p w:rsidR="006468C8" w:rsidRPr="006468C8" w:rsidRDefault="006468C8" w:rsidP="006468C8">
            <w:pPr>
              <w:widowControl w:val="0"/>
              <w:kinsoku w:val="0"/>
              <w:overflowPunct w:val="0"/>
              <w:autoSpaceDE w:val="0"/>
              <w:autoSpaceDN w:val="0"/>
              <w:adjustRightInd w:val="0"/>
              <w:ind w:left="97"/>
              <w:rPr>
                <w:rFonts w:cs="Arial"/>
                <w:color w:val="000000"/>
                <w:lang w:val="en-US"/>
              </w:rPr>
            </w:pPr>
            <w:r w:rsidRPr="006468C8">
              <w:rPr>
                <w:rFonts w:cs="Arial"/>
                <w:color w:val="000000"/>
                <w:spacing w:val="-1"/>
                <w:lang w:val="en-US"/>
              </w:rPr>
              <w:t>B</w:t>
            </w:r>
            <w:r w:rsidRPr="006468C8">
              <w:rPr>
                <w:rFonts w:cs="Arial"/>
                <w:color w:val="000000"/>
                <w:lang w:val="en-US"/>
              </w:rPr>
              <w:t>us</w:t>
            </w:r>
            <w:r w:rsidRPr="006468C8">
              <w:rPr>
                <w:rFonts w:cs="Arial"/>
                <w:color w:val="000000"/>
                <w:spacing w:val="-2"/>
                <w:lang w:val="en-US"/>
              </w:rPr>
              <w:t>i</w:t>
            </w:r>
            <w:r w:rsidRPr="006468C8">
              <w:rPr>
                <w:rFonts w:cs="Arial"/>
                <w:color w:val="000000"/>
                <w:lang w:val="en-US"/>
              </w:rPr>
              <w:t>n</w:t>
            </w:r>
            <w:r w:rsidRPr="006468C8">
              <w:rPr>
                <w:rFonts w:cs="Arial"/>
                <w:color w:val="000000"/>
                <w:spacing w:val="-1"/>
                <w:lang w:val="en-US"/>
              </w:rPr>
              <w:t>e</w:t>
            </w:r>
            <w:r w:rsidRPr="006468C8">
              <w:rPr>
                <w:rFonts w:cs="Arial"/>
                <w:color w:val="000000"/>
                <w:lang w:val="en-US"/>
              </w:rPr>
              <w:t>ss</w:t>
            </w:r>
            <w:r w:rsidRPr="006468C8">
              <w:rPr>
                <w:rFonts w:cs="Arial"/>
                <w:color w:val="000000"/>
                <w:spacing w:val="1"/>
                <w:lang w:val="en-US"/>
              </w:rPr>
              <w:t xml:space="preserve"> </w:t>
            </w:r>
            <w:r w:rsidRPr="006468C8">
              <w:rPr>
                <w:rFonts w:cs="Arial"/>
                <w:color w:val="000000"/>
                <w:spacing w:val="-1"/>
                <w:lang w:val="en-US"/>
              </w:rPr>
              <w:t>S</w:t>
            </w:r>
            <w:r w:rsidRPr="006468C8">
              <w:rPr>
                <w:rFonts w:cs="Arial"/>
                <w:color w:val="000000"/>
                <w:lang w:val="en-US"/>
              </w:rPr>
              <w:t>ch</w:t>
            </w:r>
            <w:r w:rsidRPr="006468C8">
              <w:rPr>
                <w:rFonts w:cs="Arial"/>
                <w:color w:val="000000"/>
                <w:spacing w:val="-1"/>
                <w:lang w:val="en-US"/>
              </w:rPr>
              <w:t>o</w:t>
            </w:r>
            <w:r w:rsidRPr="006468C8">
              <w:rPr>
                <w:rFonts w:cs="Arial"/>
                <w:color w:val="000000"/>
                <w:lang w:val="en-US"/>
              </w:rPr>
              <w:t>ol</w:t>
            </w:r>
          </w:p>
        </w:tc>
        <w:tc>
          <w:tcPr>
            <w:tcW w:w="1977"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7"/>
              <w:jc w:val="center"/>
              <w:rPr>
                <w:rFonts w:cs="Arial"/>
                <w:color w:val="000000"/>
                <w:lang w:val="en-US"/>
              </w:rPr>
            </w:pPr>
            <w:r w:rsidRPr="006468C8">
              <w:rPr>
                <w:rFonts w:cs="Arial"/>
                <w:color w:val="000000"/>
                <w:lang w:val="en-US"/>
              </w:rPr>
              <w:t>0</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5"/>
              <w:jc w:val="center"/>
              <w:rPr>
                <w:rFonts w:cs="Arial"/>
                <w:color w:val="000000"/>
                <w:lang w:val="en-US"/>
              </w:rPr>
            </w:pPr>
            <w:r w:rsidRPr="006468C8">
              <w:rPr>
                <w:rFonts w:cs="Arial"/>
                <w:color w:val="000000"/>
                <w:lang w:val="en-US"/>
              </w:rPr>
              <w:t>0</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ind w:right="95"/>
              <w:jc w:val="center"/>
              <w:rPr>
                <w:rFonts w:cs="Arial"/>
                <w:color w:val="000000"/>
                <w:lang w:val="en-US"/>
              </w:rPr>
            </w:pPr>
            <w:r w:rsidRPr="006468C8">
              <w:rPr>
                <w:rFonts w:cs="Arial"/>
                <w:color w:val="000000"/>
                <w:lang w:val="en-US"/>
              </w:rPr>
              <w:t>39</w:t>
            </w:r>
          </w:p>
        </w:tc>
      </w:tr>
      <w:tr w:rsidR="006468C8" w:rsidRPr="001B17C5" w:rsidTr="006468C8">
        <w:trPr>
          <w:trHeight w:val="20"/>
        </w:trPr>
        <w:tc>
          <w:tcPr>
            <w:tcW w:w="3318" w:type="dxa"/>
            <w:tcBorders>
              <w:top w:val="single" w:sz="8" w:space="0" w:color="000000"/>
              <w:left w:val="single" w:sz="8" w:space="0" w:color="000000"/>
              <w:bottom w:val="single" w:sz="8" w:space="0" w:color="000000"/>
              <w:right w:val="single" w:sz="8" w:space="0" w:color="000000"/>
            </w:tcBorders>
            <w:hideMark/>
          </w:tcPr>
          <w:p w:rsidR="006468C8" w:rsidRPr="006468C8" w:rsidRDefault="006468C8" w:rsidP="006468C8">
            <w:pPr>
              <w:widowControl w:val="0"/>
              <w:kinsoku w:val="0"/>
              <w:overflowPunct w:val="0"/>
              <w:autoSpaceDE w:val="0"/>
              <w:autoSpaceDN w:val="0"/>
              <w:adjustRightInd w:val="0"/>
              <w:spacing w:line="252" w:lineRule="exact"/>
              <w:ind w:left="97"/>
              <w:rPr>
                <w:rFonts w:cs="Arial"/>
                <w:b/>
                <w:color w:val="000000"/>
                <w:lang w:val="en-US"/>
              </w:rPr>
            </w:pPr>
            <w:r w:rsidRPr="006468C8">
              <w:rPr>
                <w:rFonts w:cs="Arial"/>
                <w:b/>
                <w:color w:val="000000"/>
                <w:spacing w:val="1"/>
                <w:lang w:val="en-US"/>
              </w:rPr>
              <w:t>T</w:t>
            </w:r>
            <w:r w:rsidRPr="006468C8">
              <w:rPr>
                <w:rFonts w:cs="Arial"/>
                <w:b/>
                <w:color w:val="000000"/>
                <w:spacing w:val="-3"/>
                <w:lang w:val="en-US"/>
              </w:rPr>
              <w:t>o</w:t>
            </w:r>
            <w:r w:rsidRPr="006468C8">
              <w:rPr>
                <w:rFonts w:cs="Arial"/>
                <w:b/>
                <w:color w:val="000000"/>
                <w:lang w:val="en-US"/>
              </w:rPr>
              <w:t>tal</w:t>
            </w:r>
          </w:p>
        </w:tc>
        <w:tc>
          <w:tcPr>
            <w:tcW w:w="1977"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spacing w:line="250" w:lineRule="exact"/>
              <w:jc w:val="center"/>
              <w:rPr>
                <w:rFonts w:cs="Arial"/>
                <w:b/>
                <w:color w:val="000000"/>
                <w:lang w:val="en-US"/>
              </w:rPr>
            </w:pPr>
            <w:r w:rsidRPr="006468C8">
              <w:rPr>
                <w:rFonts w:cs="Arial"/>
                <w:b/>
                <w:color w:val="000000"/>
                <w:lang w:val="en-US"/>
              </w:rPr>
              <w:t>21449</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spacing w:line="252" w:lineRule="exact"/>
              <w:jc w:val="center"/>
              <w:rPr>
                <w:rFonts w:cs="Arial"/>
                <w:b/>
                <w:color w:val="000000"/>
                <w:lang w:val="en-US"/>
              </w:rPr>
            </w:pPr>
            <w:r w:rsidRPr="006468C8">
              <w:rPr>
                <w:rFonts w:cs="Arial"/>
                <w:b/>
                <w:color w:val="000000"/>
                <w:lang w:val="en-US"/>
              </w:rPr>
              <w:t>114262</w:t>
            </w:r>
          </w:p>
        </w:tc>
        <w:tc>
          <w:tcPr>
            <w:tcW w:w="2175" w:type="dxa"/>
            <w:tcBorders>
              <w:top w:val="single" w:sz="8" w:space="0" w:color="000000"/>
              <w:left w:val="single" w:sz="8" w:space="0" w:color="000000"/>
              <w:bottom w:val="single" w:sz="8" w:space="0" w:color="000000"/>
              <w:right w:val="single" w:sz="8" w:space="0" w:color="000000"/>
            </w:tcBorders>
          </w:tcPr>
          <w:p w:rsidR="006468C8" w:rsidRPr="006468C8" w:rsidRDefault="006468C8" w:rsidP="006468C8">
            <w:pPr>
              <w:widowControl w:val="0"/>
              <w:kinsoku w:val="0"/>
              <w:overflowPunct w:val="0"/>
              <w:autoSpaceDE w:val="0"/>
              <w:autoSpaceDN w:val="0"/>
              <w:adjustRightInd w:val="0"/>
              <w:spacing w:line="252" w:lineRule="exact"/>
              <w:jc w:val="center"/>
              <w:rPr>
                <w:rFonts w:cs="Arial"/>
                <w:b/>
                <w:color w:val="000000"/>
                <w:lang w:val="en-US"/>
              </w:rPr>
            </w:pPr>
            <w:r w:rsidRPr="006468C8">
              <w:rPr>
                <w:rFonts w:cs="Arial"/>
                <w:b/>
                <w:color w:val="000000"/>
                <w:lang w:val="en-US"/>
              </w:rPr>
              <w:t>134480</w:t>
            </w:r>
          </w:p>
        </w:tc>
      </w:tr>
    </w:tbl>
    <w:p w:rsidR="006468C8" w:rsidRPr="00182412" w:rsidRDefault="006468C8" w:rsidP="006468C8">
      <w:pPr>
        <w:rPr>
          <w:b/>
        </w:rPr>
      </w:pPr>
    </w:p>
    <w:p w:rsidR="006468C8" w:rsidRPr="004E200C" w:rsidRDefault="006468C8" w:rsidP="006468C8">
      <w:pPr>
        <w:rPr>
          <w:b/>
        </w:rPr>
      </w:pPr>
      <w:bookmarkStart w:id="69" w:name="_Toc478565229"/>
      <w:r w:rsidRPr="004E200C">
        <w:rPr>
          <w:b/>
        </w:rPr>
        <w:t>Fines collected</w:t>
      </w:r>
      <w:bookmarkEnd w:id="69"/>
      <w:r>
        <w:rPr>
          <w:b/>
        </w:rPr>
        <w:br/>
      </w:r>
      <w:r>
        <w:rPr>
          <w:b/>
        </w:rPr>
        <w:br/>
      </w:r>
    </w:p>
    <w:tbl>
      <w:tblPr>
        <w:tblW w:w="9461" w:type="dxa"/>
        <w:tblInd w:w="137" w:type="dxa"/>
        <w:tblLayout w:type="fixed"/>
        <w:tblCellMar>
          <w:left w:w="0" w:type="dxa"/>
          <w:right w:w="0" w:type="dxa"/>
        </w:tblCellMar>
        <w:tblLook w:val="04A0" w:firstRow="1" w:lastRow="0" w:firstColumn="1" w:lastColumn="0" w:noHBand="0" w:noVBand="1"/>
      </w:tblPr>
      <w:tblGrid>
        <w:gridCol w:w="3372"/>
        <w:gridCol w:w="2155"/>
        <w:gridCol w:w="1967"/>
        <w:gridCol w:w="1967"/>
      </w:tblGrid>
      <w:tr w:rsidR="006468C8" w:rsidRPr="001B17C5" w:rsidTr="006468C8">
        <w:trPr>
          <w:trHeight w:val="341"/>
        </w:trPr>
        <w:tc>
          <w:tcPr>
            <w:tcW w:w="3372" w:type="dxa"/>
            <w:tcBorders>
              <w:top w:val="single" w:sz="4" w:space="0" w:color="000000"/>
              <w:left w:val="single" w:sz="4" w:space="0" w:color="000000"/>
              <w:bottom w:val="single" w:sz="4" w:space="0" w:color="000000"/>
              <w:right w:val="single" w:sz="4" w:space="0" w:color="000000"/>
            </w:tcBorders>
            <w:shd w:val="clear" w:color="auto" w:fill="F2F2F2"/>
            <w:hideMark/>
          </w:tcPr>
          <w:p w:rsidR="006468C8" w:rsidRPr="00B879EF" w:rsidRDefault="006468C8" w:rsidP="006468C8">
            <w:pPr>
              <w:widowControl w:val="0"/>
              <w:kinsoku w:val="0"/>
              <w:overflowPunct w:val="0"/>
              <w:autoSpaceDE w:val="0"/>
              <w:autoSpaceDN w:val="0"/>
              <w:adjustRightInd w:val="0"/>
              <w:spacing w:line="252" w:lineRule="exact"/>
              <w:ind w:left="102"/>
              <w:rPr>
                <w:rFonts w:cs="Arial"/>
                <w:b/>
                <w:color w:val="000000"/>
                <w:lang w:val="en-US"/>
              </w:rPr>
            </w:pPr>
            <w:r w:rsidRPr="00B879EF">
              <w:rPr>
                <w:rFonts w:cs="Arial"/>
                <w:b/>
                <w:color w:val="000000"/>
                <w:spacing w:val="-2"/>
                <w:lang w:val="en-US"/>
              </w:rPr>
              <w:t>C</w:t>
            </w:r>
            <w:r w:rsidRPr="00B879EF">
              <w:rPr>
                <w:rFonts w:cs="Arial"/>
                <w:b/>
                <w:color w:val="000000"/>
                <w:spacing w:val="1"/>
                <w:lang w:val="en-US"/>
              </w:rPr>
              <w:t>A</w:t>
            </w:r>
            <w:r w:rsidRPr="00B879EF">
              <w:rPr>
                <w:rFonts w:cs="Arial"/>
                <w:b/>
                <w:color w:val="000000"/>
                <w:spacing w:val="-4"/>
                <w:lang w:val="en-US"/>
              </w:rPr>
              <w:t>M</w:t>
            </w:r>
            <w:r w:rsidRPr="00B879EF">
              <w:rPr>
                <w:rFonts w:cs="Arial"/>
                <w:b/>
                <w:color w:val="000000"/>
                <w:spacing w:val="-1"/>
                <w:lang w:val="en-US"/>
              </w:rPr>
              <w:t>P</w:t>
            </w:r>
            <w:r w:rsidRPr="00B879EF">
              <w:rPr>
                <w:rFonts w:cs="Arial"/>
                <w:b/>
                <w:color w:val="000000"/>
                <w:spacing w:val="-2"/>
                <w:lang w:val="en-US"/>
              </w:rPr>
              <w:t>U</w:t>
            </w:r>
            <w:r w:rsidRPr="00B879EF">
              <w:rPr>
                <w:rFonts w:cs="Arial"/>
                <w:b/>
                <w:color w:val="000000"/>
                <w:lang w:val="en-US"/>
              </w:rPr>
              <w:t>S</w:t>
            </w:r>
          </w:p>
        </w:tc>
        <w:tc>
          <w:tcPr>
            <w:tcW w:w="2155" w:type="dxa"/>
            <w:tcBorders>
              <w:top w:val="single" w:sz="4" w:space="0" w:color="000000"/>
              <w:left w:val="single" w:sz="4" w:space="0" w:color="000000"/>
              <w:bottom w:val="single" w:sz="4" w:space="0" w:color="000000"/>
              <w:right w:val="single" w:sz="4" w:space="0" w:color="000000"/>
            </w:tcBorders>
            <w:shd w:val="clear" w:color="auto" w:fill="F2F2F2"/>
          </w:tcPr>
          <w:p w:rsidR="006468C8" w:rsidRPr="00B879EF" w:rsidRDefault="006468C8" w:rsidP="006468C8">
            <w:pPr>
              <w:widowControl w:val="0"/>
              <w:kinsoku w:val="0"/>
              <w:overflowPunct w:val="0"/>
              <w:autoSpaceDE w:val="0"/>
              <w:autoSpaceDN w:val="0"/>
              <w:adjustRightInd w:val="0"/>
              <w:ind w:right="102"/>
              <w:jc w:val="center"/>
              <w:rPr>
                <w:rFonts w:cs="Arial"/>
                <w:color w:val="000000"/>
                <w:lang w:val="en-US"/>
              </w:rPr>
            </w:pPr>
            <w:r w:rsidRPr="00B879EF">
              <w:rPr>
                <w:rFonts w:cs="Arial"/>
                <w:b/>
                <w:bCs/>
                <w:color w:val="000000"/>
                <w:spacing w:val="-1"/>
                <w:lang w:val="en-US"/>
              </w:rPr>
              <w:t>2016</w:t>
            </w:r>
          </w:p>
        </w:tc>
        <w:tc>
          <w:tcPr>
            <w:tcW w:w="1967" w:type="dxa"/>
            <w:tcBorders>
              <w:top w:val="single" w:sz="4" w:space="0" w:color="000000"/>
              <w:left w:val="single" w:sz="4" w:space="0" w:color="000000"/>
              <w:bottom w:val="single" w:sz="4" w:space="0" w:color="000000"/>
              <w:right w:val="single" w:sz="4" w:space="0" w:color="000000"/>
            </w:tcBorders>
            <w:shd w:val="clear" w:color="auto" w:fill="F2F2F2"/>
          </w:tcPr>
          <w:p w:rsidR="006468C8" w:rsidRPr="00B879EF" w:rsidRDefault="006468C8" w:rsidP="006468C8">
            <w:pPr>
              <w:widowControl w:val="0"/>
              <w:kinsoku w:val="0"/>
              <w:overflowPunct w:val="0"/>
              <w:autoSpaceDE w:val="0"/>
              <w:autoSpaceDN w:val="0"/>
              <w:adjustRightInd w:val="0"/>
              <w:ind w:right="99"/>
              <w:jc w:val="center"/>
              <w:rPr>
                <w:rFonts w:cs="Arial"/>
                <w:b/>
                <w:color w:val="000000"/>
                <w:lang w:val="en-US"/>
              </w:rPr>
            </w:pPr>
            <w:r w:rsidRPr="00B879EF">
              <w:rPr>
                <w:rFonts w:cs="Arial"/>
                <w:b/>
                <w:color w:val="000000"/>
                <w:lang w:val="en-US"/>
              </w:rPr>
              <w:t>2017</w:t>
            </w:r>
          </w:p>
        </w:tc>
        <w:tc>
          <w:tcPr>
            <w:tcW w:w="1967" w:type="dxa"/>
            <w:tcBorders>
              <w:top w:val="single" w:sz="4" w:space="0" w:color="000000"/>
              <w:left w:val="single" w:sz="4" w:space="0" w:color="000000"/>
              <w:bottom w:val="single" w:sz="4" w:space="0" w:color="000000"/>
              <w:right w:val="single" w:sz="4" w:space="0" w:color="000000"/>
            </w:tcBorders>
            <w:shd w:val="clear" w:color="auto" w:fill="F2F2F2"/>
          </w:tcPr>
          <w:p w:rsidR="006468C8" w:rsidRPr="00B879EF" w:rsidRDefault="006468C8" w:rsidP="006468C8">
            <w:pPr>
              <w:widowControl w:val="0"/>
              <w:kinsoku w:val="0"/>
              <w:overflowPunct w:val="0"/>
              <w:autoSpaceDE w:val="0"/>
              <w:autoSpaceDN w:val="0"/>
              <w:adjustRightInd w:val="0"/>
              <w:ind w:right="99"/>
              <w:jc w:val="center"/>
              <w:rPr>
                <w:rFonts w:cs="Arial"/>
                <w:b/>
                <w:color w:val="000000"/>
                <w:lang w:val="en-US"/>
              </w:rPr>
            </w:pPr>
            <w:r w:rsidRPr="00B879EF">
              <w:rPr>
                <w:rFonts w:cs="Arial"/>
                <w:b/>
                <w:color w:val="000000"/>
                <w:lang w:val="en-US"/>
              </w:rPr>
              <w:t>2018</w:t>
            </w:r>
          </w:p>
        </w:tc>
      </w:tr>
      <w:tr w:rsidR="006468C8" w:rsidRPr="001B17C5" w:rsidTr="006468C8">
        <w:trPr>
          <w:trHeight w:val="20"/>
        </w:trPr>
        <w:tc>
          <w:tcPr>
            <w:tcW w:w="3372" w:type="dxa"/>
            <w:tcBorders>
              <w:top w:val="single" w:sz="4" w:space="0" w:color="000000"/>
              <w:left w:val="single" w:sz="4" w:space="0" w:color="000000"/>
              <w:bottom w:val="single" w:sz="4" w:space="0" w:color="000000"/>
              <w:right w:val="single" w:sz="4" w:space="0" w:color="000000"/>
            </w:tcBorders>
            <w:hideMark/>
          </w:tcPr>
          <w:p w:rsidR="006468C8" w:rsidRPr="00B879EF" w:rsidRDefault="006468C8" w:rsidP="006468C8">
            <w:pPr>
              <w:widowControl w:val="0"/>
              <w:kinsoku w:val="0"/>
              <w:overflowPunct w:val="0"/>
              <w:autoSpaceDE w:val="0"/>
              <w:autoSpaceDN w:val="0"/>
              <w:adjustRightInd w:val="0"/>
              <w:ind w:left="102"/>
              <w:rPr>
                <w:rFonts w:cs="Arial"/>
                <w:color w:val="000000"/>
                <w:lang w:val="en-US"/>
              </w:rPr>
            </w:pPr>
            <w:r w:rsidRPr="00B879EF">
              <w:rPr>
                <w:rFonts w:cs="Arial"/>
                <w:color w:val="000000"/>
                <w:spacing w:val="-1"/>
                <w:lang w:val="en-US"/>
              </w:rPr>
              <w:t>S</w:t>
            </w:r>
            <w:r w:rsidRPr="00B879EF">
              <w:rPr>
                <w:rFonts w:cs="Arial"/>
                <w:color w:val="000000"/>
                <w:lang w:val="en-US"/>
              </w:rPr>
              <w:t>o</w:t>
            </w:r>
            <w:r w:rsidRPr="00B879EF">
              <w:rPr>
                <w:rFonts w:cs="Arial"/>
                <w:color w:val="000000"/>
                <w:spacing w:val="-1"/>
                <w:lang w:val="en-US"/>
              </w:rPr>
              <w:t>u</w:t>
            </w:r>
            <w:r w:rsidRPr="00B879EF">
              <w:rPr>
                <w:rFonts w:cs="Arial"/>
                <w:color w:val="000000"/>
                <w:lang w:val="en-US"/>
              </w:rPr>
              <w:t>th</w:t>
            </w:r>
          </w:p>
        </w:tc>
        <w:tc>
          <w:tcPr>
            <w:tcW w:w="2155"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R50427.10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lang w:val="en-US"/>
              </w:rPr>
            </w:pP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lang w:val="en-US"/>
              </w:rPr>
            </w:pPr>
          </w:p>
        </w:tc>
      </w:tr>
      <w:tr w:rsidR="006468C8" w:rsidRPr="001B17C5" w:rsidTr="006468C8">
        <w:trPr>
          <w:trHeight w:val="20"/>
        </w:trPr>
        <w:tc>
          <w:tcPr>
            <w:tcW w:w="3372" w:type="dxa"/>
            <w:tcBorders>
              <w:top w:val="single" w:sz="4" w:space="0" w:color="000000"/>
              <w:left w:val="single" w:sz="4" w:space="0" w:color="000000"/>
              <w:bottom w:val="single" w:sz="4" w:space="0" w:color="000000"/>
              <w:right w:val="single" w:sz="4" w:space="0" w:color="000000"/>
            </w:tcBorders>
            <w:hideMark/>
          </w:tcPr>
          <w:p w:rsidR="006468C8" w:rsidRPr="00B879EF" w:rsidRDefault="006468C8" w:rsidP="006468C8">
            <w:pPr>
              <w:widowControl w:val="0"/>
              <w:kinsoku w:val="0"/>
              <w:overflowPunct w:val="0"/>
              <w:autoSpaceDE w:val="0"/>
              <w:autoSpaceDN w:val="0"/>
              <w:adjustRightInd w:val="0"/>
              <w:ind w:left="102"/>
              <w:rPr>
                <w:rFonts w:cs="Arial"/>
                <w:color w:val="000000"/>
                <w:lang w:val="en-US"/>
              </w:rPr>
            </w:pPr>
            <w:r w:rsidRPr="00B879EF">
              <w:rPr>
                <w:rFonts w:cs="Arial"/>
                <w:color w:val="000000"/>
                <w:spacing w:val="-1"/>
                <w:lang w:val="en-US"/>
              </w:rPr>
              <w:t>2</w:t>
            </w:r>
            <w:r w:rsidRPr="00B879EF">
              <w:rPr>
                <w:rFonts w:cs="Arial"/>
                <w:color w:val="000000"/>
                <w:spacing w:val="-1"/>
                <w:position w:val="10"/>
                <w:vertAlign w:val="superscript"/>
                <w:lang w:val="en-US"/>
              </w:rPr>
              <w:t>n</w:t>
            </w:r>
            <w:r w:rsidRPr="00B879EF">
              <w:rPr>
                <w:rFonts w:cs="Arial"/>
                <w:color w:val="000000"/>
                <w:position w:val="10"/>
                <w:vertAlign w:val="superscript"/>
                <w:lang w:val="en-US"/>
              </w:rPr>
              <w:t>d</w:t>
            </w:r>
            <w:r w:rsidRPr="00B879EF">
              <w:rPr>
                <w:rFonts w:cs="Arial"/>
                <w:color w:val="000000"/>
                <w:spacing w:val="20"/>
                <w:position w:val="10"/>
                <w:lang w:val="en-US"/>
              </w:rPr>
              <w:t xml:space="preserve"> </w:t>
            </w:r>
            <w:r w:rsidRPr="00B879EF">
              <w:rPr>
                <w:rFonts w:cs="Arial"/>
                <w:color w:val="000000"/>
                <w:spacing w:val="-1"/>
                <w:lang w:val="en-US"/>
              </w:rPr>
              <w:t>A</w:t>
            </w:r>
            <w:r w:rsidRPr="00B879EF">
              <w:rPr>
                <w:rFonts w:cs="Arial"/>
                <w:color w:val="000000"/>
                <w:spacing w:val="-3"/>
                <w:lang w:val="en-US"/>
              </w:rPr>
              <w:t>v</w:t>
            </w:r>
            <w:r w:rsidRPr="00B879EF">
              <w:rPr>
                <w:rFonts w:cs="Arial"/>
                <w:color w:val="000000"/>
                <w:lang w:val="en-US"/>
              </w:rPr>
              <w:t>e</w:t>
            </w:r>
            <w:r w:rsidRPr="00B879EF">
              <w:rPr>
                <w:rFonts w:cs="Arial"/>
                <w:color w:val="000000"/>
                <w:spacing w:val="-1"/>
                <w:lang w:val="en-US"/>
              </w:rPr>
              <w:t>n</w:t>
            </w:r>
            <w:r w:rsidRPr="00B879EF">
              <w:rPr>
                <w:rFonts w:cs="Arial"/>
                <w:color w:val="000000"/>
                <w:lang w:val="en-US"/>
              </w:rPr>
              <w:t>ue</w:t>
            </w:r>
          </w:p>
        </w:tc>
        <w:tc>
          <w:tcPr>
            <w:tcW w:w="2155"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R3 59.20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R8 051.08</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Pr>
                <w:rFonts w:cs="Arial"/>
                <w:color w:val="000000"/>
                <w:lang w:val="en-US"/>
              </w:rPr>
              <w:t>R7196.50</w:t>
            </w:r>
          </w:p>
        </w:tc>
      </w:tr>
      <w:tr w:rsidR="006468C8" w:rsidRPr="001B17C5" w:rsidTr="006468C8">
        <w:trPr>
          <w:trHeight w:val="20"/>
        </w:trPr>
        <w:tc>
          <w:tcPr>
            <w:tcW w:w="3372" w:type="dxa"/>
            <w:tcBorders>
              <w:top w:val="single" w:sz="4" w:space="0" w:color="000000"/>
              <w:left w:val="single" w:sz="4" w:space="0" w:color="000000"/>
              <w:bottom w:val="single" w:sz="4" w:space="0" w:color="000000"/>
              <w:right w:val="single" w:sz="4" w:space="0" w:color="000000"/>
            </w:tcBorders>
            <w:hideMark/>
          </w:tcPr>
          <w:p w:rsidR="006468C8" w:rsidRPr="00B879EF" w:rsidRDefault="006468C8" w:rsidP="006468C8">
            <w:pPr>
              <w:widowControl w:val="0"/>
              <w:kinsoku w:val="0"/>
              <w:overflowPunct w:val="0"/>
              <w:autoSpaceDE w:val="0"/>
              <w:autoSpaceDN w:val="0"/>
              <w:adjustRightInd w:val="0"/>
              <w:ind w:left="102"/>
              <w:rPr>
                <w:rFonts w:cs="Arial"/>
                <w:color w:val="000000"/>
                <w:lang w:val="en-US"/>
              </w:rPr>
            </w:pPr>
            <w:r w:rsidRPr="00B879EF">
              <w:rPr>
                <w:rFonts w:cs="Arial"/>
                <w:color w:val="000000"/>
                <w:spacing w:val="-2"/>
                <w:lang w:val="en-US"/>
              </w:rPr>
              <w:t>Mi</w:t>
            </w:r>
            <w:r w:rsidRPr="00B879EF">
              <w:rPr>
                <w:rFonts w:cs="Arial"/>
                <w:color w:val="000000"/>
                <w:lang w:val="en-US"/>
              </w:rPr>
              <w:t>ss</w:t>
            </w:r>
            <w:r w:rsidRPr="00B879EF">
              <w:rPr>
                <w:rFonts w:cs="Arial"/>
                <w:color w:val="000000"/>
                <w:spacing w:val="-2"/>
                <w:lang w:val="en-US"/>
              </w:rPr>
              <w:t>i</w:t>
            </w:r>
            <w:r w:rsidRPr="00B879EF">
              <w:rPr>
                <w:rFonts w:cs="Arial"/>
                <w:color w:val="000000"/>
                <w:lang w:val="en-US"/>
              </w:rPr>
              <w:t>o</w:t>
            </w:r>
            <w:r w:rsidRPr="00B879EF">
              <w:rPr>
                <w:rFonts w:cs="Arial"/>
                <w:color w:val="000000"/>
                <w:spacing w:val="1"/>
                <w:lang w:val="en-US"/>
              </w:rPr>
              <w:t>n</w:t>
            </w:r>
            <w:r w:rsidRPr="00B879EF">
              <w:rPr>
                <w:rFonts w:cs="Arial"/>
                <w:color w:val="000000"/>
                <w:spacing w:val="-3"/>
                <w:lang w:val="en-US"/>
              </w:rPr>
              <w:t>v</w:t>
            </w:r>
            <w:r w:rsidRPr="00B879EF">
              <w:rPr>
                <w:rFonts w:cs="Arial"/>
                <w:color w:val="000000"/>
                <w:lang w:val="en-US"/>
              </w:rPr>
              <w:t>a</w:t>
            </w:r>
            <w:r w:rsidRPr="00B879EF">
              <w:rPr>
                <w:rFonts w:cs="Arial"/>
                <w:color w:val="000000"/>
                <w:spacing w:val="-2"/>
                <w:lang w:val="en-US"/>
              </w:rPr>
              <w:t>l</w:t>
            </w:r>
            <w:r w:rsidRPr="00B879EF">
              <w:rPr>
                <w:rFonts w:cs="Arial"/>
                <w:color w:val="000000"/>
                <w:lang w:val="en-US"/>
              </w:rPr>
              <w:t>e</w:t>
            </w:r>
          </w:p>
        </w:tc>
        <w:tc>
          <w:tcPr>
            <w:tcW w:w="2155"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R8425.00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R7400.50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Pr>
                <w:rFonts w:cs="Arial"/>
                <w:color w:val="000000"/>
                <w:lang w:val="en-US"/>
              </w:rPr>
              <w:t>R6413.00</w:t>
            </w:r>
          </w:p>
        </w:tc>
      </w:tr>
      <w:tr w:rsidR="006468C8" w:rsidRPr="001B17C5" w:rsidTr="006468C8">
        <w:trPr>
          <w:trHeight w:val="20"/>
        </w:trPr>
        <w:tc>
          <w:tcPr>
            <w:tcW w:w="3372" w:type="dxa"/>
            <w:tcBorders>
              <w:top w:val="single" w:sz="4" w:space="0" w:color="000000"/>
              <w:left w:val="single" w:sz="4" w:space="0" w:color="000000"/>
              <w:bottom w:val="single" w:sz="4" w:space="0" w:color="000000"/>
              <w:right w:val="single" w:sz="4" w:space="0" w:color="000000"/>
            </w:tcBorders>
            <w:hideMark/>
          </w:tcPr>
          <w:p w:rsidR="006468C8" w:rsidRPr="00B879EF" w:rsidRDefault="006468C8" w:rsidP="006468C8">
            <w:pPr>
              <w:widowControl w:val="0"/>
              <w:kinsoku w:val="0"/>
              <w:overflowPunct w:val="0"/>
              <w:autoSpaceDE w:val="0"/>
              <w:autoSpaceDN w:val="0"/>
              <w:adjustRightInd w:val="0"/>
              <w:ind w:left="102"/>
              <w:rPr>
                <w:rFonts w:cs="Arial"/>
                <w:color w:val="000000"/>
                <w:lang w:val="en-US"/>
              </w:rPr>
            </w:pPr>
            <w:r w:rsidRPr="00B879EF">
              <w:rPr>
                <w:rFonts w:cs="Arial"/>
                <w:color w:val="000000"/>
                <w:spacing w:val="-1"/>
                <w:lang w:val="en-US"/>
              </w:rPr>
              <w:t>B</w:t>
            </w:r>
            <w:r w:rsidRPr="00B879EF">
              <w:rPr>
                <w:rFonts w:cs="Arial"/>
                <w:color w:val="000000"/>
                <w:lang w:val="en-US"/>
              </w:rPr>
              <w:t>us</w:t>
            </w:r>
            <w:r w:rsidRPr="00B879EF">
              <w:rPr>
                <w:rFonts w:cs="Arial"/>
                <w:color w:val="000000"/>
                <w:spacing w:val="-2"/>
                <w:lang w:val="en-US"/>
              </w:rPr>
              <w:t>i</w:t>
            </w:r>
            <w:r w:rsidRPr="00B879EF">
              <w:rPr>
                <w:rFonts w:cs="Arial"/>
                <w:color w:val="000000"/>
                <w:lang w:val="en-US"/>
              </w:rPr>
              <w:t>n</w:t>
            </w:r>
            <w:r w:rsidRPr="00B879EF">
              <w:rPr>
                <w:rFonts w:cs="Arial"/>
                <w:color w:val="000000"/>
                <w:spacing w:val="-1"/>
                <w:lang w:val="en-US"/>
              </w:rPr>
              <w:t>e</w:t>
            </w:r>
            <w:r w:rsidRPr="00B879EF">
              <w:rPr>
                <w:rFonts w:cs="Arial"/>
                <w:color w:val="000000"/>
                <w:lang w:val="en-US"/>
              </w:rPr>
              <w:t>ss</w:t>
            </w:r>
            <w:r w:rsidRPr="00B879EF">
              <w:rPr>
                <w:rFonts w:cs="Arial"/>
                <w:color w:val="000000"/>
                <w:spacing w:val="1"/>
                <w:lang w:val="en-US"/>
              </w:rPr>
              <w:t xml:space="preserve"> </w:t>
            </w:r>
            <w:r w:rsidRPr="00B879EF">
              <w:rPr>
                <w:rFonts w:cs="Arial"/>
                <w:color w:val="000000"/>
                <w:spacing w:val="-1"/>
                <w:lang w:val="en-US"/>
              </w:rPr>
              <w:t>S</w:t>
            </w:r>
            <w:r w:rsidRPr="00B879EF">
              <w:rPr>
                <w:rFonts w:cs="Arial"/>
                <w:color w:val="000000"/>
                <w:lang w:val="en-US"/>
              </w:rPr>
              <w:t>ch</w:t>
            </w:r>
            <w:r w:rsidRPr="00B879EF">
              <w:rPr>
                <w:rFonts w:cs="Arial"/>
                <w:color w:val="000000"/>
                <w:spacing w:val="-1"/>
                <w:lang w:val="en-US"/>
              </w:rPr>
              <w:t>o</w:t>
            </w:r>
            <w:r w:rsidRPr="00B879EF">
              <w:rPr>
                <w:rFonts w:cs="Arial"/>
                <w:color w:val="000000"/>
                <w:lang w:val="en-US"/>
              </w:rPr>
              <w:t>ol</w:t>
            </w:r>
          </w:p>
        </w:tc>
        <w:tc>
          <w:tcPr>
            <w:tcW w:w="2155"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R2138.08</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Pr>
                <w:rFonts w:cs="Arial"/>
                <w:color w:val="000000"/>
                <w:lang w:val="en-US"/>
              </w:rPr>
              <w:t>R1 800</w:t>
            </w:r>
          </w:p>
        </w:tc>
      </w:tr>
      <w:tr w:rsidR="006468C8" w:rsidRPr="001B17C5" w:rsidTr="006468C8">
        <w:trPr>
          <w:trHeight w:val="20"/>
        </w:trPr>
        <w:tc>
          <w:tcPr>
            <w:tcW w:w="3372" w:type="dxa"/>
            <w:tcBorders>
              <w:top w:val="single" w:sz="4" w:space="0" w:color="000000"/>
              <w:left w:val="single" w:sz="4" w:space="0" w:color="000000"/>
              <w:bottom w:val="single" w:sz="4" w:space="0" w:color="000000"/>
              <w:right w:val="single" w:sz="4" w:space="0" w:color="000000"/>
            </w:tcBorders>
            <w:hideMark/>
          </w:tcPr>
          <w:p w:rsidR="006468C8" w:rsidRPr="00B879EF" w:rsidRDefault="006468C8" w:rsidP="006468C8">
            <w:pPr>
              <w:widowControl w:val="0"/>
              <w:kinsoku w:val="0"/>
              <w:overflowPunct w:val="0"/>
              <w:autoSpaceDE w:val="0"/>
              <w:autoSpaceDN w:val="0"/>
              <w:adjustRightInd w:val="0"/>
              <w:ind w:left="102"/>
              <w:rPr>
                <w:rFonts w:cs="Arial"/>
                <w:color w:val="000000"/>
                <w:lang w:val="en-US"/>
              </w:rPr>
            </w:pPr>
            <w:r w:rsidRPr="00B879EF">
              <w:rPr>
                <w:rFonts w:cs="Arial"/>
                <w:color w:val="000000"/>
                <w:spacing w:val="-2"/>
                <w:lang w:val="en-US"/>
              </w:rPr>
              <w:t>N</w:t>
            </w:r>
            <w:r w:rsidRPr="00B879EF">
              <w:rPr>
                <w:rFonts w:cs="Arial"/>
                <w:color w:val="000000"/>
                <w:lang w:val="en-US"/>
              </w:rPr>
              <w:t>or</w:t>
            </w:r>
            <w:r w:rsidRPr="00B879EF">
              <w:rPr>
                <w:rFonts w:cs="Arial"/>
                <w:color w:val="000000"/>
                <w:spacing w:val="1"/>
                <w:lang w:val="en-US"/>
              </w:rPr>
              <w:t>t</w:t>
            </w:r>
            <w:r w:rsidRPr="00B879EF">
              <w:rPr>
                <w:rFonts w:cs="Arial"/>
                <w:color w:val="000000"/>
                <w:lang w:val="en-US"/>
              </w:rPr>
              <w:t>h C</w:t>
            </w:r>
            <w:r w:rsidRPr="00B879EF">
              <w:rPr>
                <w:rFonts w:cs="Arial"/>
                <w:color w:val="000000"/>
                <w:spacing w:val="-4"/>
                <w:lang w:val="en-US"/>
              </w:rPr>
              <w:t>a</w:t>
            </w:r>
            <w:r w:rsidRPr="00B879EF">
              <w:rPr>
                <w:rFonts w:cs="Arial"/>
                <w:color w:val="000000"/>
                <w:lang w:val="en-US"/>
              </w:rPr>
              <w:t>mp</w:t>
            </w:r>
            <w:r w:rsidRPr="00B879EF">
              <w:rPr>
                <w:rFonts w:cs="Arial"/>
                <w:color w:val="000000"/>
                <w:spacing w:val="-1"/>
                <w:lang w:val="en-US"/>
              </w:rPr>
              <w:t>u</w:t>
            </w:r>
            <w:r w:rsidRPr="00B879EF">
              <w:rPr>
                <w:rFonts w:cs="Arial"/>
                <w:color w:val="000000"/>
                <w:lang w:val="en-US"/>
              </w:rPr>
              <w:t>s</w:t>
            </w:r>
          </w:p>
        </w:tc>
        <w:tc>
          <w:tcPr>
            <w:tcW w:w="2155"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R19965.50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sidRPr="00B879EF">
              <w:rPr>
                <w:rFonts w:cs="Arial"/>
                <w:color w:val="000000"/>
                <w:lang w:val="en-US"/>
              </w:rPr>
              <w:t>R23655.10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color w:val="000000"/>
                <w:lang w:val="en-US"/>
              </w:rPr>
            </w:pPr>
            <w:r>
              <w:rPr>
                <w:rFonts w:cs="Arial"/>
                <w:color w:val="000000"/>
                <w:lang w:val="en-US"/>
              </w:rPr>
              <w:t>R19895.15</w:t>
            </w:r>
          </w:p>
        </w:tc>
      </w:tr>
      <w:tr w:rsidR="006468C8" w:rsidRPr="001B17C5" w:rsidTr="006468C8">
        <w:trPr>
          <w:trHeight w:val="20"/>
        </w:trPr>
        <w:tc>
          <w:tcPr>
            <w:tcW w:w="3372" w:type="dxa"/>
            <w:tcBorders>
              <w:top w:val="single" w:sz="4" w:space="0" w:color="000000"/>
              <w:left w:val="single" w:sz="4" w:space="0" w:color="000000"/>
              <w:bottom w:val="single" w:sz="4" w:space="0" w:color="000000"/>
              <w:right w:val="single" w:sz="4" w:space="0" w:color="000000"/>
            </w:tcBorders>
            <w:hideMark/>
          </w:tcPr>
          <w:p w:rsidR="006468C8" w:rsidRPr="00B879EF" w:rsidRDefault="006468C8" w:rsidP="006468C8">
            <w:pPr>
              <w:widowControl w:val="0"/>
              <w:kinsoku w:val="0"/>
              <w:overflowPunct w:val="0"/>
              <w:autoSpaceDE w:val="0"/>
              <w:autoSpaceDN w:val="0"/>
              <w:adjustRightInd w:val="0"/>
              <w:ind w:left="102"/>
              <w:rPr>
                <w:rFonts w:cs="Arial"/>
                <w:color w:val="000000"/>
                <w:lang w:val="en-US"/>
              </w:rPr>
            </w:pPr>
            <w:r w:rsidRPr="00B879EF">
              <w:rPr>
                <w:rFonts w:cs="Arial"/>
                <w:color w:val="000000"/>
                <w:lang w:val="en-US"/>
              </w:rPr>
              <w:t>Ge</w:t>
            </w:r>
            <w:r w:rsidRPr="00B879EF">
              <w:rPr>
                <w:rFonts w:cs="Arial"/>
                <w:color w:val="000000"/>
                <w:spacing w:val="-1"/>
                <w:lang w:val="en-US"/>
              </w:rPr>
              <w:t>o</w:t>
            </w:r>
            <w:r w:rsidRPr="00B879EF">
              <w:rPr>
                <w:rFonts w:cs="Arial"/>
                <w:color w:val="000000"/>
                <w:spacing w:val="-2"/>
                <w:lang w:val="en-US"/>
              </w:rPr>
              <w:t>r</w:t>
            </w:r>
            <w:r w:rsidRPr="00B879EF">
              <w:rPr>
                <w:rFonts w:cs="Arial"/>
                <w:color w:val="000000"/>
                <w:spacing w:val="1"/>
                <w:lang w:val="en-US"/>
              </w:rPr>
              <w:t>g</w:t>
            </w:r>
            <w:r w:rsidRPr="00B879EF">
              <w:rPr>
                <w:rFonts w:cs="Arial"/>
                <w:color w:val="000000"/>
                <w:lang w:val="en-US"/>
              </w:rPr>
              <w:t>e</w:t>
            </w:r>
          </w:p>
        </w:tc>
        <w:tc>
          <w:tcPr>
            <w:tcW w:w="2155"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lang w:val="en-US"/>
              </w:rPr>
            </w:pPr>
            <w:r w:rsidRPr="00B879EF">
              <w:rPr>
                <w:rFonts w:cs="Arial"/>
                <w:lang w:val="en-US"/>
              </w:rPr>
              <w:t>R4860.00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lang w:val="en-US"/>
              </w:rPr>
            </w:pPr>
            <w:r w:rsidRPr="00B879EF">
              <w:rPr>
                <w:rFonts w:cs="Arial"/>
                <w:lang w:val="en-US"/>
              </w:rPr>
              <w:t>R6 667.00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lang w:val="en-US"/>
              </w:rPr>
            </w:pPr>
            <w:r>
              <w:rPr>
                <w:rFonts w:cs="Arial"/>
                <w:lang w:val="en-US"/>
              </w:rPr>
              <w:t>R4634.00</w:t>
            </w:r>
          </w:p>
        </w:tc>
      </w:tr>
      <w:tr w:rsidR="006468C8" w:rsidRPr="001B17C5" w:rsidTr="006468C8">
        <w:trPr>
          <w:trHeight w:val="20"/>
        </w:trPr>
        <w:tc>
          <w:tcPr>
            <w:tcW w:w="3372" w:type="dxa"/>
            <w:tcBorders>
              <w:top w:val="single" w:sz="4" w:space="0" w:color="000000"/>
              <w:left w:val="single" w:sz="4" w:space="0" w:color="000000"/>
              <w:bottom w:val="single" w:sz="4" w:space="0" w:color="000000"/>
              <w:right w:val="single" w:sz="4" w:space="0" w:color="000000"/>
            </w:tcBorders>
            <w:hideMark/>
          </w:tcPr>
          <w:p w:rsidR="006468C8" w:rsidRPr="00B879EF" w:rsidRDefault="006468C8" w:rsidP="006468C8">
            <w:pPr>
              <w:widowControl w:val="0"/>
              <w:kinsoku w:val="0"/>
              <w:overflowPunct w:val="0"/>
              <w:autoSpaceDE w:val="0"/>
              <w:autoSpaceDN w:val="0"/>
              <w:adjustRightInd w:val="0"/>
              <w:ind w:left="102"/>
              <w:rPr>
                <w:rFonts w:cs="Arial"/>
                <w:b/>
                <w:color w:val="000000"/>
                <w:lang w:val="en-US"/>
              </w:rPr>
            </w:pPr>
            <w:r w:rsidRPr="00B879EF">
              <w:rPr>
                <w:rFonts w:cs="Arial"/>
                <w:b/>
                <w:color w:val="000000"/>
                <w:spacing w:val="1"/>
                <w:lang w:val="en-US"/>
              </w:rPr>
              <w:t>T</w:t>
            </w:r>
            <w:r w:rsidRPr="00B879EF">
              <w:rPr>
                <w:rFonts w:cs="Arial"/>
                <w:b/>
                <w:color w:val="000000"/>
                <w:spacing w:val="-3"/>
                <w:lang w:val="en-US"/>
              </w:rPr>
              <w:t>o</w:t>
            </w:r>
            <w:r w:rsidRPr="00B879EF">
              <w:rPr>
                <w:rFonts w:cs="Arial"/>
                <w:b/>
                <w:color w:val="000000"/>
                <w:lang w:val="en-US"/>
              </w:rPr>
              <w:t>tal</w:t>
            </w:r>
          </w:p>
        </w:tc>
        <w:tc>
          <w:tcPr>
            <w:tcW w:w="2155"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b/>
                <w:lang w:val="en-US"/>
              </w:rPr>
            </w:pPr>
            <w:r w:rsidRPr="00B879EF">
              <w:rPr>
                <w:rFonts w:cs="Arial"/>
                <w:b/>
                <w:lang w:val="en-US"/>
              </w:rPr>
              <w:t>R87036.80</w:t>
            </w: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b/>
                <w:lang w:val="en-US"/>
              </w:rPr>
            </w:pPr>
          </w:p>
        </w:tc>
        <w:tc>
          <w:tcPr>
            <w:tcW w:w="1967" w:type="dxa"/>
            <w:tcBorders>
              <w:top w:val="single" w:sz="4" w:space="0" w:color="000000"/>
              <w:left w:val="single" w:sz="4" w:space="0" w:color="000000"/>
              <w:bottom w:val="single" w:sz="4" w:space="0" w:color="000000"/>
              <w:right w:val="single" w:sz="4" w:space="0" w:color="000000"/>
            </w:tcBorders>
          </w:tcPr>
          <w:p w:rsidR="006468C8" w:rsidRPr="00B879EF" w:rsidRDefault="006468C8" w:rsidP="006468C8">
            <w:pPr>
              <w:widowControl w:val="0"/>
              <w:kinsoku w:val="0"/>
              <w:overflowPunct w:val="0"/>
              <w:autoSpaceDE w:val="0"/>
              <w:autoSpaceDN w:val="0"/>
              <w:adjustRightInd w:val="0"/>
              <w:jc w:val="center"/>
              <w:rPr>
                <w:rFonts w:cs="Arial"/>
                <w:b/>
                <w:lang w:val="en-US"/>
              </w:rPr>
            </w:pPr>
          </w:p>
        </w:tc>
      </w:tr>
    </w:tbl>
    <w:p w:rsidR="006468C8" w:rsidRPr="004E200C" w:rsidRDefault="006468C8" w:rsidP="006468C8">
      <w:pPr>
        <w:rPr>
          <w:b/>
        </w:rPr>
      </w:pPr>
    </w:p>
    <w:p w:rsidR="006468C8" w:rsidRPr="004E200C" w:rsidRDefault="006468C8" w:rsidP="006468C8">
      <w:pPr>
        <w:rPr>
          <w:b/>
        </w:rPr>
      </w:pPr>
      <w:bookmarkStart w:id="70" w:name="_Toc478565230"/>
      <w:r w:rsidRPr="004E200C">
        <w:rPr>
          <w:b/>
        </w:rPr>
        <w:t>Books collected and shelved</w:t>
      </w:r>
      <w:bookmarkEnd w:id="70"/>
      <w:r>
        <w:rPr>
          <w:b/>
        </w:rPr>
        <w:br/>
      </w:r>
      <w:r>
        <w:rPr>
          <w:b/>
        </w:rPr>
        <w:br/>
      </w:r>
    </w:p>
    <w:tbl>
      <w:tblPr>
        <w:tblW w:w="8789" w:type="dxa"/>
        <w:tblInd w:w="132" w:type="dxa"/>
        <w:tblLayout w:type="fixed"/>
        <w:tblCellMar>
          <w:left w:w="0" w:type="dxa"/>
          <w:right w:w="0" w:type="dxa"/>
        </w:tblCellMar>
        <w:tblLook w:val="04A0" w:firstRow="1" w:lastRow="0" w:firstColumn="1" w:lastColumn="0" w:noHBand="0" w:noVBand="1"/>
      </w:tblPr>
      <w:tblGrid>
        <w:gridCol w:w="2936"/>
        <w:gridCol w:w="1883"/>
        <w:gridCol w:w="1985"/>
        <w:gridCol w:w="1985"/>
      </w:tblGrid>
      <w:tr w:rsidR="006468C8" w:rsidRPr="001B17C5" w:rsidTr="006468C8">
        <w:trPr>
          <w:trHeight w:hRule="exact" w:val="565"/>
        </w:trPr>
        <w:tc>
          <w:tcPr>
            <w:tcW w:w="2936" w:type="dxa"/>
            <w:tcBorders>
              <w:top w:val="single" w:sz="8" w:space="0" w:color="000000"/>
              <w:left w:val="single" w:sz="8" w:space="0" w:color="000000"/>
              <w:bottom w:val="single" w:sz="8" w:space="0" w:color="000000"/>
              <w:right w:val="single" w:sz="4" w:space="0" w:color="000000"/>
            </w:tcBorders>
            <w:shd w:val="clear" w:color="auto" w:fill="F2F2F2"/>
            <w:hideMark/>
          </w:tcPr>
          <w:p w:rsidR="006468C8" w:rsidRPr="004B6D0D" w:rsidRDefault="006468C8" w:rsidP="006468C8">
            <w:pPr>
              <w:widowControl w:val="0"/>
              <w:kinsoku w:val="0"/>
              <w:overflowPunct w:val="0"/>
              <w:autoSpaceDE w:val="0"/>
              <w:autoSpaceDN w:val="0"/>
              <w:adjustRightInd w:val="0"/>
              <w:ind w:left="97"/>
              <w:rPr>
                <w:rFonts w:cs="Arial"/>
                <w:b/>
                <w:color w:val="000000"/>
                <w:lang w:val="en-US"/>
              </w:rPr>
            </w:pPr>
            <w:r w:rsidRPr="004B6D0D">
              <w:rPr>
                <w:rFonts w:cs="Arial"/>
                <w:b/>
                <w:color w:val="000000"/>
                <w:spacing w:val="-1"/>
                <w:lang w:val="en-US"/>
              </w:rPr>
              <w:t>B</w:t>
            </w:r>
            <w:r w:rsidRPr="004B6D0D">
              <w:rPr>
                <w:rFonts w:cs="Arial"/>
                <w:b/>
                <w:color w:val="000000"/>
                <w:lang w:val="en-US"/>
              </w:rPr>
              <w:t>OO</w:t>
            </w:r>
            <w:r w:rsidRPr="004B6D0D">
              <w:rPr>
                <w:rFonts w:cs="Arial"/>
                <w:b/>
                <w:color w:val="000000"/>
                <w:spacing w:val="-1"/>
                <w:lang w:val="en-US"/>
              </w:rPr>
              <w:t>K</w:t>
            </w:r>
            <w:r w:rsidRPr="004B6D0D">
              <w:rPr>
                <w:rFonts w:cs="Arial"/>
                <w:b/>
                <w:color w:val="000000"/>
                <w:lang w:val="en-US"/>
              </w:rPr>
              <w:t xml:space="preserve">S </w:t>
            </w:r>
            <w:r w:rsidRPr="004B6D0D">
              <w:rPr>
                <w:rFonts w:cs="Arial"/>
                <w:b/>
                <w:color w:val="000000"/>
                <w:spacing w:val="-1"/>
                <w:lang w:val="en-US"/>
              </w:rPr>
              <w:t>PE</w:t>
            </w:r>
            <w:r w:rsidRPr="004B6D0D">
              <w:rPr>
                <w:rFonts w:cs="Arial"/>
                <w:b/>
                <w:color w:val="000000"/>
                <w:lang w:val="en-US"/>
              </w:rPr>
              <w:t>R</w:t>
            </w:r>
            <w:r w:rsidRPr="004B6D0D">
              <w:rPr>
                <w:rFonts w:cs="Arial"/>
                <w:b/>
                <w:color w:val="000000"/>
                <w:spacing w:val="-3"/>
                <w:lang w:val="en-US"/>
              </w:rPr>
              <w:t xml:space="preserve"> </w:t>
            </w:r>
            <w:r w:rsidRPr="004B6D0D">
              <w:rPr>
                <w:rFonts w:cs="Arial"/>
                <w:b/>
                <w:color w:val="000000"/>
                <w:spacing w:val="-1"/>
                <w:lang w:val="en-US"/>
              </w:rPr>
              <w:t>S</w:t>
            </w:r>
            <w:r w:rsidRPr="004B6D0D">
              <w:rPr>
                <w:rFonts w:cs="Arial"/>
                <w:b/>
                <w:color w:val="000000"/>
                <w:spacing w:val="-2"/>
                <w:lang w:val="en-US"/>
              </w:rPr>
              <w:t>U</w:t>
            </w:r>
            <w:r w:rsidRPr="004B6D0D">
              <w:rPr>
                <w:rFonts w:cs="Arial"/>
                <w:b/>
                <w:color w:val="000000"/>
                <w:spacing w:val="-1"/>
                <w:lang w:val="en-US"/>
              </w:rPr>
              <w:t>B</w:t>
            </w:r>
            <w:r w:rsidRPr="004B6D0D">
              <w:rPr>
                <w:rFonts w:cs="Arial"/>
                <w:b/>
                <w:color w:val="000000"/>
                <w:lang w:val="en-US"/>
              </w:rPr>
              <w:t>J</w:t>
            </w:r>
            <w:r w:rsidRPr="004B6D0D">
              <w:rPr>
                <w:rFonts w:cs="Arial"/>
                <w:b/>
                <w:color w:val="000000"/>
                <w:spacing w:val="-1"/>
                <w:lang w:val="en-US"/>
              </w:rPr>
              <w:t>E</w:t>
            </w:r>
            <w:r w:rsidRPr="004B6D0D">
              <w:rPr>
                <w:rFonts w:cs="Arial"/>
                <w:b/>
                <w:color w:val="000000"/>
                <w:spacing w:val="-2"/>
                <w:lang w:val="en-US"/>
              </w:rPr>
              <w:t>C</w:t>
            </w:r>
            <w:r w:rsidRPr="004B6D0D">
              <w:rPr>
                <w:rFonts w:cs="Arial"/>
                <w:b/>
                <w:color w:val="000000"/>
                <w:lang w:val="en-US"/>
              </w:rPr>
              <w:t>TS</w:t>
            </w:r>
          </w:p>
        </w:tc>
        <w:tc>
          <w:tcPr>
            <w:tcW w:w="1883" w:type="dxa"/>
            <w:tcBorders>
              <w:top w:val="single" w:sz="8" w:space="0" w:color="000000"/>
              <w:left w:val="single" w:sz="4" w:space="0" w:color="000000"/>
              <w:bottom w:val="single" w:sz="8" w:space="0" w:color="000000"/>
              <w:right w:val="single" w:sz="4" w:space="0" w:color="000000"/>
            </w:tcBorders>
            <w:shd w:val="clear" w:color="auto" w:fill="F2F2F2"/>
          </w:tcPr>
          <w:p w:rsidR="006468C8" w:rsidRPr="004B6D0D" w:rsidRDefault="006468C8" w:rsidP="006468C8">
            <w:pPr>
              <w:widowControl w:val="0"/>
              <w:kinsoku w:val="0"/>
              <w:overflowPunct w:val="0"/>
              <w:autoSpaceDE w:val="0"/>
              <w:autoSpaceDN w:val="0"/>
              <w:adjustRightInd w:val="0"/>
              <w:jc w:val="center"/>
              <w:rPr>
                <w:rFonts w:cs="Arial"/>
                <w:b/>
                <w:color w:val="000000"/>
                <w:lang w:val="en-US"/>
              </w:rPr>
            </w:pPr>
            <w:r w:rsidRPr="004B6D0D">
              <w:rPr>
                <w:rFonts w:cs="Arial"/>
                <w:b/>
                <w:color w:val="000000"/>
                <w:lang w:val="en-US"/>
              </w:rPr>
              <w:t>2016</w:t>
            </w:r>
          </w:p>
        </w:tc>
        <w:tc>
          <w:tcPr>
            <w:tcW w:w="1985" w:type="dxa"/>
            <w:tcBorders>
              <w:top w:val="single" w:sz="8" w:space="0" w:color="000000"/>
              <w:left w:val="single" w:sz="4" w:space="0" w:color="000000"/>
              <w:bottom w:val="single" w:sz="8" w:space="0" w:color="000000"/>
              <w:right w:val="single" w:sz="4" w:space="0" w:color="000000"/>
            </w:tcBorders>
            <w:shd w:val="clear" w:color="auto" w:fill="F2F2F2"/>
          </w:tcPr>
          <w:p w:rsidR="006468C8" w:rsidRPr="004B6D0D" w:rsidRDefault="006468C8" w:rsidP="006468C8">
            <w:pPr>
              <w:widowControl w:val="0"/>
              <w:kinsoku w:val="0"/>
              <w:overflowPunct w:val="0"/>
              <w:autoSpaceDE w:val="0"/>
              <w:autoSpaceDN w:val="0"/>
              <w:adjustRightInd w:val="0"/>
              <w:jc w:val="center"/>
              <w:rPr>
                <w:rFonts w:cs="Arial"/>
                <w:b/>
                <w:color w:val="000000"/>
                <w:lang w:val="en-US"/>
              </w:rPr>
            </w:pPr>
            <w:r w:rsidRPr="004B6D0D">
              <w:rPr>
                <w:rFonts w:cs="Arial"/>
                <w:b/>
                <w:color w:val="000000"/>
                <w:lang w:val="en-US"/>
              </w:rPr>
              <w:t>2017</w:t>
            </w:r>
          </w:p>
        </w:tc>
        <w:tc>
          <w:tcPr>
            <w:tcW w:w="1985" w:type="dxa"/>
            <w:tcBorders>
              <w:top w:val="single" w:sz="8" w:space="0" w:color="000000"/>
              <w:left w:val="single" w:sz="4" w:space="0" w:color="000000"/>
              <w:bottom w:val="single" w:sz="8" w:space="0" w:color="000000"/>
              <w:right w:val="single" w:sz="4" w:space="0" w:color="000000"/>
            </w:tcBorders>
            <w:shd w:val="clear" w:color="auto" w:fill="F2F2F2"/>
          </w:tcPr>
          <w:p w:rsidR="006468C8" w:rsidRPr="004B6D0D" w:rsidRDefault="006468C8" w:rsidP="006468C8">
            <w:pPr>
              <w:widowControl w:val="0"/>
              <w:kinsoku w:val="0"/>
              <w:overflowPunct w:val="0"/>
              <w:autoSpaceDE w:val="0"/>
              <w:autoSpaceDN w:val="0"/>
              <w:adjustRightInd w:val="0"/>
              <w:jc w:val="center"/>
              <w:rPr>
                <w:rFonts w:cs="Arial"/>
                <w:b/>
                <w:color w:val="000000"/>
                <w:lang w:val="en-US"/>
              </w:rPr>
            </w:pPr>
            <w:r w:rsidRPr="004B6D0D">
              <w:rPr>
                <w:rFonts w:cs="Arial"/>
                <w:b/>
                <w:color w:val="000000"/>
                <w:lang w:val="en-US"/>
              </w:rPr>
              <w:t>2018</w:t>
            </w:r>
          </w:p>
        </w:tc>
      </w:tr>
      <w:tr w:rsidR="006468C8" w:rsidRPr="001B17C5" w:rsidTr="006468C8">
        <w:trPr>
          <w:trHeight w:hRule="exact" w:val="567"/>
        </w:trPr>
        <w:tc>
          <w:tcPr>
            <w:tcW w:w="2936" w:type="dxa"/>
            <w:tcBorders>
              <w:top w:val="single" w:sz="8"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198"/>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A –</w:t>
            </w:r>
            <w:r w:rsidRPr="001B17C5">
              <w:rPr>
                <w:rFonts w:cs="Arial"/>
                <w:color w:val="000000"/>
                <w:spacing w:val="2"/>
                <w:sz w:val="16"/>
                <w:szCs w:val="16"/>
                <w:lang w:val="en-US"/>
              </w:rPr>
              <w:t xml:space="preserve"> </w:t>
            </w:r>
            <w:r w:rsidRPr="001B17C5">
              <w:rPr>
                <w:rFonts w:cs="Arial"/>
                <w:color w:val="000000"/>
                <w:sz w:val="16"/>
                <w:szCs w:val="16"/>
                <w:lang w:val="en-US"/>
              </w:rPr>
              <w:t xml:space="preserve">B </w:t>
            </w:r>
            <w:r w:rsidRPr="001B17C5">
              <w:rPr>
                <w:rFonts w:cs="Arial"/>
                <w:color w:val="000000"/>
                <w:spacing w:val="-1"/>
                <w:sz w:val="16"/>
                <w:szCs w:val="16"/>
                <w:lang w:val="en-US"/>
              </w:rPr>
              <w:t>P</w:t>
            </w:r>
            <w:r w:rsidRPr="001B17C5">
              <w:rPr>
                <w:rFonts w:cs="Arial"/>
                <w:color w:val="000000"/>
                <w:sz w:val="16"/>
                <w:szCs w:val="16"/>
                <w:lang w:val="en-US"/>
              </w:rPr>
              <w:t>s</w:t>
            </w:r>
            <w:r w:rsidRPr="001B17C5">
              <w:rPr>
                <w:rFonts w:cs="Arial"/>
                <w:color w:val="000000"/>
                <w:spacing w:val="-3"/>
                <w:sz w:val="16"/>
                <w:szCs w:val="16"/>
                <w:lang w:val="en-US"/>
              </w:rPr>
              <w:t>y</w:t>
            </w:r>
            <w:r w:rsidRPr="001B17C5">
              <w:rPr>
                <w:rFonts w:cs="Arial"/>
                <w:color w:val="000000"/>
                <w:sz w:val="16"/>
                <w:szCs w:val="16"/>
                <w:lang w:val="en-US"/>
              </w:rPr>
              <w:t>ch</w:t>
            </w:r>
            <w:r w:rsidRPr="001B17C5">
              <w:rPr>
                <w:rFonts w:cs="Arial"/>
                <w:color w:val="000000"/>
                <w:spacing w:val="-1"/>
                <w:sz w:val="16"/>
                <w:szCs w:val="16"/>
                <w:lang w:val="en-US"/>
              </w:rPr>
              <w:t>o</w:t>
            </w:r>
            <w:r w:rsidRPr="001B17C5">
              <w:rPr>
                <w:rFonts w:cs="Arial"/>
                <w:color w:val="000000"/>
                <w:spacing w:val="-2"/>
                <w:sz w:val="16"/>
                <w:szCs w:val="16"/>
                <w:lang w:val="en-US"/>
              </w:rPr>
              <w:t>l</w:t>
            </w:r>
            <w:r w:rsidRPr="001B17C5">
              <w:rPr>
                <w:rFonts w:cs="Arial"/>
                <w:color w:val="000000"/>
                <w:sz w:val="16"/>
                <w:szCs w:val="16"/>
                <w:lang w:val="en-US"/>
              </w:rPr>
              <w:t>o</w:t>
            </w:r>
            <w:r w:rsidRPr="001B17C5">
              <w:rPr>
                <w:rFonts w:cs="Arial"/>
                <w:color w:val="000000"/>
                <w:spacing w:val="1"/>
                <w:sz w:val="16"/>
                <w:szCs w:val="16"/>
                <w:lang w:val="en-US"/>
              </w:rPr>
              <w:t>g</w:t>
            </w:r>
            <w:r w:rsidRPr="001B17C5">
              <w:rPr>
                <w:rFonts w:cs="Arial"/>
                <w:color w:val="000000"/>
                <w:spacing w:val="-3"/>
                <w:sz w:val="16"/>
                <w:szCs w:val="16"/>
                <w:lang w:val="en-US"/>
              </w:rPr>
              <w:t>y</w:t>
            </w:r>
            <w:r w:rsidRPr="001B17C5">
              <w:rPr>
                <w:rFonts w:cs="Arial"/>
                <w:color w:val="000000"/>
                <w:sz w:val="16"/>
                <w:szCs w:val="16"/>
                <w:lang w:val="en-US"/>
              </w:rPr>
              <w:t>/</w:t>
            </w:r>
            <w:r w:rsidRPr="001B17C5">
              <w:rPr>
                <w:rFonts w:cs="Arial"/>
                <w:color w:val="000000"/>
                <w:spacing w:val="-2"/>
                <w:sz w:val="16"/>
                <w:szCs w:val="16"/>
                <w:lang w:val="en-US"/>
              </w:rPr>
              <w:t>R</w:t>
            </w:r>
            <w:r w:rsidRPr="001B17C5">
              <w:rPr>
                <w:rFonts w:cs="Arial"/>
                <w:color w:val="000000"/>
                <w:sz w:val="16"/>
                <w:szCs w:val="16"/>
                <w:lang w:val="en-US"/>
              </w:rPr>
              <w:t>e</w:t>
            </w:r>
            <w:r w:rsidRPr="001B17C5">
              <w:rPr>
                <w:rFonts w:cs="Arial"/>
                <w:color w:val="000000"/>
                <w:spacing w:val="-2"/>
                <w:sz w:val="16"/>
                <w:szCs w:val="16"/>
                <w:lang w:val="en-US"/>
              </w:rPr>
              <w:t>li</w:t>
            </w:r>
            <w:r w:rsidRPr="001B17C5">
              <w:rPr>
                <w:rFonts w:cs="Arial"/>
                <w:color w:val="000000"/>
                <w:spacing w:val="1"/>
                <w:sz w:val="16"/>
                <w:szCs w:val="16"/>
                <w:lang w:val="en-US"/>
              </w:rPr>
              <w:t>g</w:t>
            </w:r>
            <w:r w:rsidRPr="001B17C5">
              <w:rPr>
                <w:rFonts w:cs="Arial"/>
                <w:color w:val="000000"/>
                <w:spacing w:val="-2"/>
                <w:sz w:val="16"/>
                <w:szCs w:val="16"/>
                <w:lang w:val="en-US"/>
              </w:rPr>
              <w:t>i</w:t>
            </w:r>
            <w:r w:rsidRPr="001B17C5">
              <w:rPr>
                <w:rFonts w:cs="Arial"/>
                <w:color w:val="000000"/>
                <w:sz w:val="16"/>
                <w:szCs w:val="16"/>
                <w:lang w:val="en-US"/>
              </w:rPr>
              <w:t>on</w:t>
            </w:r>
          </w:p>
        </w:tc>
        <w:tc>
          <w:tcPr>
            <w:tcW w:w="1883" w:type="dxa"/>
            <w:tcBorders>
              <w:top w:val="single" w:sz="8"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4634</w:t>
            </w:r>
          </w:p>
          <w:p w:rsidR="006468C8" w:rsidRPr="002B6C6E" w:rsidRDefault="006468C8" w:rsidP="006468C8">
            <w:pPr>
              <w:widowControl w:val="0"/>
              <w:kinsoku w:val="0"/>
              <w:overflowPunct w:val="0"/>
              <w:autoSpaceDE w:val="0"/>
              <w:autoSpaceDN w:val="0"/>
              <w:adjustRightInd w:val="0"/>
              <w:spacing w:after="0"/>
              <w:ind w:left="882"/>
              <w:jc w:val="center"/>
              <w:rPr>
                <w:rFonts w:cs="Arial"/>
                <w:color w:val="000000"/>
                <w:lang w:val="en-US"/>
              </w:rPr>
            </w:pPr>
          </w:p>
        </w:tc>
        <w:tc>
          <w:tcPr>
            <w:tcW w:w="1985" w:type="dxa"/>
            <w:tcBorders>
              <w:top w:val="single" w:sz="8"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4758</w:t>
            </w:r>
          </w:p>
        </w:tc>
        <w:tc>
          <w:tcPr>
            <w:tcW w:w="1985" w:type="dxa"/>
            <w:tcBorders>
              <w:top w:val="single" w:sz="8"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3720</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230"/>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C –</w:t>
            </w:r>
            <w:r w:rsidRPr="001B17C5">
              <w:rPr>
                <w:rFonts w:cs="Arial"/>
                <w:color w:val="000000"/>
                <w:spacing w:val="-1"/>
                <w:sz w:val="16"/>
                <w:szCs w:val="16"/>
                <w:lang w:val="en-US"/>
              </w:rPr>
              <w:t xml:space="preserve"> </w:t>
            </w:r>
            <w:r w:rsidRPr="001B17C5">
              <w:rPr>
                <w:rFonts w:cs="Arial"/>
                <w:color w:val="000000"/>
                <w:sz w:val="16"/>
                <w:szCs w:val="16"/>
                <w:lang w:val="en-US"/>
              </w:rPr>
              <w:t xml:space="preserve">G </w:t>
            </w:r>
            <w:r w:rsidRPr="001B17C5">
              <w:rPr>
                <w:rFonts w:cs="Arial"/>
                <w:color w:val="000000"/>
                <w:spacing w:val="7"/>
                <w:sz w:val="16"/>
                <w:szCs w:val="16"/>
                <w:lang w:val="en-US"/>
              </w:rPr>
              <w:t>W</w:t>
            </w:r>
            <w:r w:rsidRPr="001B17C5">
              <w:rPr>
                <w:rFonts w:cs="Arial"/>
                <w:color w:val="000000"/>
                <w:spacing w:val="-3"/>
                <w:sz w:val="16"/>
                <w:szCs w:val="16"/>
                <w:lang w:val="en-US"/>
              </w:rPr>
              <w:t>o</w:t>
            </w:r>
            <w:r w:rsidRPr="001B17C5">
              <w:rPr>
                <w:rFonts w:cs="Arial"/>
                <w:color w:val="000000"/>
                <w:sz w:val="16"/>
                <w:szCs w:val="16"/>
                <w:lang w:val="en-US"/>
              </w:rPr>
              <w:t>r</w:t>
            </w:r>
            <w:r w:rsidRPr="001B17C5">
              <w:rPr>
                <w:rFonts w:cs="Arial"/>
                <w:color w:val="000000"/>
                <w:spacing w:val="-2"/>
                <w:sz w:val="16"/>
                <w:szCs w:val="16"/>
                <w:lang w:val="en-US"/>
              </w:rPr>
              <w:t>l</w:t>
            </w:r>
            <w:r w:rsidRPr="001B17C5">
              <w:rPr>
                <w:rFonts w:cs="Arial"/>
                <w:color w:val="000000"/>
                <w:sz w:val="16"/>
                <w:szCs w:val="16"/>
                <w:lang w:val="en-US"/>
              </w:rPr>
              <w:t>d H</w:t>
            </w:r>
            <w:r w:rsidRPr="001B17C5">
              <w:rPr>
                <w:rFonts w:cs="Arial"/>
                <w:color w:val="000000"/>
                <w:spacing w:val="-2"/>
                <w:sz w:val="16"/>
                <w:szCs w:val="16"/>
                <w:lang w:val="en-US"/>
              </w:rPr>
              <w:t>i</w:t>
            </w:r>
            <w:r w:rsidRPr="001B17C5">
              <w:rPr>
                <w:rFonts w:cs="Arial"/>
                <w:color w:val="000000"/>
                <w:spacing w:val="-3"/>
                <w:sz w:val="16"/>
                <w:szCs w:val="16"/>
                <w:lang w:val="en-US"/>
              </w:rPr>
              <w:t>s</w:t>
            </w:r>
            <w:r w:rsidRPr="001B17C5">
              <w:rPr>
                <w:rFonts w:cs="Arial"/>
                <w:color w:val="000000"/>
                <w:sz w:val="16"/>
                <w:szCs w:val="16"/>
                <w:lang w:val="en-US"/>
              </w:rPr>
              <w:t>to</w:t>
            </w:r>
            <w:r w:rsidRPr="001B17C5">
              <w:rPr>
                <w:rFonts w:cs="Arial"/>
                <w:color w:val="000000"/>
                <w:spacing w:val="-2"/>
                <w:sz w:val="16"/>
                <w:szCs w:val="16"/>
                <w:lang w:val="en-US"/>
              </w:rPr>
              <w:t>r</w:t>
            </w:r>
            <w:r w:rsidRPr="001B17C5">
              <w:rPr>
                <w:rFonts w:cs="Arial"/>
                <w:color w:val="000000"/>
                <w:sz w:val="16"/>
                <w:szCs w:val="16"/>
                <w:lang w:val="en-US"/>
              </w:rPr>
              <w:t>y</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6262</w:t>
            </w:r>
          </w:p>
          <w:p w:rsidR="006468C8" w:rsidRPr="002B6C6E" w:rsidRDefault="006468C8" w:rsidP="006468C8">
            <w:pPr>
              <w:widowControl w:val="0"/>
              <w:kinsoku w:val="0"/>
              <w:overflowPunct w:val="0"/>
              <w:autoSpaceDE w:val="0"/>
              <w:autoSpaceDN w:val="0"/>
              <w:adjustRightInd w:val="0"/>
              <w:spacing w:after="0"/>
              <w:ind w:left="882"/>
              <w:jc w:val="center"/>
              <w:rPr>
                <w:rFonts w:cs="Arial"/>
                <w:color w:val="000000"/>
                <w:lang w:val="en-US"/>
              </w:rPr>
            </w:pP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7757</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5962</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174"/>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H –</w:t>
            </w:r>
            <w:r w:rsidRPr="001B17C5">
              <w:rPr>
                <w:rFonts w:cs="Arial"/>
                <w:color w:val="000000"/>
                <w:spacing w:val="2"/>
                <w:sz w:val="16"/>
                <w:szCs w:val="16"/>
                <w:lang w:val="en-US"/>
              </w:rPr>
              <w:t xml:space="preserve"> </w:t>
            </w:r>
            <w:r w:rsidRPr="001B17C5">
              <w:rPr>
                <w:rFonts w:cs="Arial"/>
                <w:color w:val="000000"/>
                <w:spacing w:val="-2"/>
                <w:sz w:val="16"/>
                <w:szCs w:val="16"/>
                <w:lang w:val="en-US"/>
              </w:rPr>
              <w:t>H</w:t>
            </w:r>
            <w:r w:rsidRPr="001B17C5">
              <w:rPr>
                <w:rFonts w:cs="Arial"/>
                <w:color w:val="000000"/>
                <w:sz w:val="16"/>
                <w:szCs w:val="16"/>
                <w:lang w:val="en-US"/>
              </w:rPr>
              <w:t xml:space="preserve">F </w:t>
            </w:r>
            <w:r w:rsidRPr="001B17C5">
              <w:rPr>
                <w:rFonts w:cs="Arial"/>
                <w:color w:val="000000"/>
                <w:spacing w:val="-1"/>
                <w:sz w:val="16"/>
                <w:szCs w:val="16"/>
                <w:lang w:val="en-US"/>
              </w:rPr>
              <w:t>S</w:t>
            </w:r>
            <w:r w:rsidRPr="001B17C5">
              <w:rPr>
                <w:rFonts w:cs="Arial"/>
                <w:color w:val="000000"/>
                <w:sz w:val="16"/>
                <w:szCs w:val="16"/>
                <w:lang w:val="en-US"/>
              </w:rPr>
              <w:t>oc</w:t>
            </w:r>
            <w:r w:rsidRPr="001B17C5">
              <w:rPr>
                <w:rFonts w:cs="Arial"/>
                <w:color w:val="000000"/>
                <w:spacing w:val="-2"/>
                <w:sz w:val="16"/>
                <w:szCs w:val="16"/>
                <w:lang w:val="en-US"/>
              </w:rPr>
              <w:t>i</w:t>
            </w:r>
            <w:r w:rsidRPr="001B17C5">
              <w:rPr>
                <w:rFonts w:cs="Arial"/>
                <w:color w:val="000000"/>
                <w:sz w:val="16"/>
                <w:szCs w:val="16"/>
                <w:lang w:val="en-US"/>
              </w:rPr>
              <w:t>al</w:t>
            </w:r>
            <w:r w:rsidRPr="001B17C5">
              <w:rPr>
                <w:rFonts w:cs="Arial"/>
                <w:color w:val="000000"/>
                <w:spacing w:val="-1"/>
                <w:sz w:val="16"/>
                <w:szCs w:val="16"/>
                <w:lang w:val="en-US"/>
              </w:rPr>
              <w:t xml:space="preserve"> S</w:t>
            </w:r>
            <w:r w:rsidRPr="001B17C5">
              <w:rPr>
                <w:rFonts w:cs="Arial"/>
                <w:color w:val="000000"/>
                <w:sz w:val="16"/>
                <w:szCs w:val="16"/>
                <w:lang w:val="en-US"/>
              </w:rPr>
              <w:t>c</w:t>
            </w:r>
            <w:r w:rsidRPr="001B17C5">
              <w:rPr>
                <w:rFonts w:cs="Arial"/>
                <w:color w:val="000000"/>
                <w:spacing w:val="-2"/>
                <w:sz w:val="16"/>
                <w:szCs w:val="16"/>
                <w:lang w:val="en-US"/>
              </w:rPr>
              <w:t>i</w:t>
            </w:r>
            <w:r w:rsidRPr="001B17C5">
              <w:rPr>
                <w:rFonts w:cs="Arial"/>
                <w:color w:val="000000"/>
                <w:sz w:val="16"/>
                <w:szCs w:val="16"/>
                <w:lang w:val="en-US"/>
              </w:rPr>
              <w:t>e</w:t>
            </w:r>
            <w:r w:rsidRPr="001B17C5">
              <w:rPr>
                <w:rFonts w:cs="Arial"/>
                <w:color w:val="000000"/>
                <w:spacing w:val="-1"/>
                <w:sz w:val="16"/>
                <w:szCs w:val="16"/>
                <w:lang w:val="en-US"/>
              </w:rPr>
              <w:t>n</w:t>
            </w:r>
            <w:r w:rsidRPr="001B17C5">
              <w:rPr>
                <w:rFonts w:cs="Arial"/>
                <w:color w:val="000000"/>
                <w:spacing w:val="-3"/>
                <w:sz w:val="16"/>
                <w:szCs w:val="16"/>
                <w:lang w:val="en-US"/>
              </w:rPr>
              <w:t>c</w:t>
            </w:r>
            <w:r w:rsidRPr="001B17C5">
              <w:rPr>
                <w:rFonts w:cs="Arial"/>
                <w:color w:val="000000"/>
                <w:sz w:val="16"/>
                <w:szCs w:val="16"/>
                <w:lang w:val="en-US"/>
              </w:rPr>
              <w:t>es</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11064</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12395</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10703</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HG-HV Finance</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6500</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8421</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7105</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371"/>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 xml:space="preserve">J </w:t>
            </w:r>
            <w:r w:rsidRPr="001B17C5">
              <w:rPr>
                <w:rFonts w:cs="Arial"/>
                <w:color w:val="000000"/>
                <w:spacing w:val="-1"/>
                <w:sz w:val="16"/>
                <w:szCs w:val="16"/>
                <w:lang w:val="en-US"/>
              </w:rPr>
              <w:t>P</w:t>
            </w:r>
            <w:r w:rsidRPr="001B17C5">
              <w:rPr>
                <w:rFonts w:cs="Arial"/>
                <w:color w:val="000000"/>
                <w:sz w:val="16"/>
                <w:szCs w:val="16"/>
                <w:lang w:val="en-US"/>
              </w:rPr>
              <w:t>o</w:t>
            </w:r>
            <w:r w:rsidRPr="001B17C5">
              <w:rPr>
                <w:rFonts w:cs="Arial"/>
                <w:color w:val="000000"/>
                <w:spacing w:val="-2"/>
                <w:sz w:val="16"/>
                <w:szCs w:val="16"/>
                <w:lang w:val="en-US"/>
              </w:rPr>
              <w:t>li</w:t>
            </w:r>
            <w:r w:rsidRPr="001B17C5">
              <w:rPr>
                <w:rFonts w:cs="Arial"/>
                <w:color w:val="000000"/>
                <w:sz w:val="16"/>
                <w:szCs w:val="16"/>
                <w:lang w:val="en-US"/>
              </w:rPr>
              <w:t>t</w:t>
            </w:r>
            <w:r w:rsidRPr="001B17C5">
              <w:rPr>
                <w:rFonts w:cs="Arial"/>
                <w:color w:val="000000"/>
                <w:spacing w:val="-2"/>
                <w:sz w:val="16"/>
                <w:szCs w:val="16"/>
                <w:lang w:val="en-US"/>
              </w:rPr>
              <w:t>i</w:t>
            </w:r>
            <w:r w:rsidRPr="001B17C5">
              <w:rPr>
                <w:rFonts w:cs="Arial"/>
                <w:color w:val="000000"/>
                <w:sz w:val="16"/>
                <w:szCs w:val="16"/>
                <w:lang w:val="en-US"/>
              </w:rPr>
              <w:t>cal</w:t>
            </w:r>
            <w:r w:rsidRPr="001B17C5">
              <w:rPr>
                <w:rFonts w:cs="Arial"/>
                <w:color w:val="000000"/>
                <w:spacing w:val="-1"/>
                <w:sz w:val="16"/>
                <w:szCs w:val="16"/>
                <w:lang w:val="en-US"/>
              </w:rPr>
              <w:t xml:space="preserve"> S</w:t>
            </w:r>
            <w:r w:rsidRPr="001B17C5">
              <w:rPr>
                <w:rFonts w:cs="Arial"/>
                <w:color w:val="000000"/>
                <w:sz w:val="16"/>
                <w:szCs w:val="16"/>
                <w:lang w:val="en-US"/>
              </w:rPr>
              <w:t>c</w:t>
            </w:r>
            <w:r w:rsidRPr="001B17C5">
              <w:rPr>
                <w:rFonts w:cs="Arial"/>
                <w:color w:val="000000"/>
                <w:spacing w:val="-4"/>
                <w:sz w:val="16"/>
                <w:szCs w:val="16"/>
                <w:lang w:val="en-US"/>
              </w:rPr>
              <w:t>i</w:t>
            </w:r>
            <w:r w:rsidRPr="001B17C5">
              <w:rPr>
                <w:rFonts w:cs="Arial"/>
                <w:color w:val="000000"/>
                <w:sz w:val="16"/>
                <w:szCs w:val="16"/>
                <w:lang w:val="en-US"/>
              </w:rPr>
              <w:t>e</w:t>
            </w:r>
            <w:r w:rsidRPr="001B17C5">
              <w:rPr>
                <w:rFonts w:cs="Arial"/>
                <w:color w:val="000000"/>
                <w:spacing w:val="-1"/>
                <w:sz w:val="16"/>
                <w:szCs w:val="16"/>
                <w:lang w:val="en-US"/>
              </w:rPr>
              <w:t>n</w:t>
            </w:r>
            <w:r w:rsidRPr="001B17C5">
              <w:rPr>
                <w:rFonts w:cs="Arial"/>
                <w:color w:val="000000"/>
                <w:sz w:val="16"/>
                <w:szCs w:val="16"/>
                <w:lang w:val="en-US"/>
              </w:rPr>
              <w:t>ce</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5328</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6365</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6142</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285"/>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K L</w:t>
            </w:r>
            <w:r w:rsidRPr="001B17C5">
              <w:rPr>
                <w:rFonts w:cs="Arial"/>
                <w:color w:val="000000"/>
                <w:spacing w:val="-1"/>
                <w:sz w:val="16"/>
                <w:szCs w:val="16"/>
                <w:lang w:val="en-US"/>
              </w:rPr>
              <w:t>a</w:t>
            </w:r>
            <w:r w:rsidRPr="001B17C5">
              <w:rPr>
                <w:rFonts w:cs="Arial"/>
                <w:color w:val="000000"/>
                <w:sz w:val="16"/>
                <w:szCs w:val="16"/>
                <w:lang w:val="en-US"/>
              </w:rPr>
              <w:t>w</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3649</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5176</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5470</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261"/>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 xml:space="preserve">L </w:t>
            </w:r>
            <w:r w:rsidRPr="001B17C5">
              <w:rPr>
                <w:rFonts w:cs="Arial"/>
                <w:color w:val="000000"/>
                <w:spacing w:val="-1"/>
                <w:sz w:val="16"/>
                <w:szCs w:val="16"/>
                <w:lang w:val="en-US"/>
              </w:rPr>
              <w:t>E</w:t>
            </w:r>
            <w:r w:rsidRPr="001B17C5">
              <w:rPr>
                <w:rFonts w:cs="Arial"/>
                <w:color w:val="000000"/>
                <w:sz w:val="16"/>
                <w:szCs w:val="16"/>
                <w:lang w:val="en-US"/>
              </w:rPr>
              <w:t>d</w:t>
            </w:r>
            <w:r w:rsidRPr="001B17C5">
              <w:rPr>
                <w:rFonts w:cs="Arial"/>
                <w:color w:val="000000"/>
                <w:spacing w:val="-1"/>
                <w:sz w:val="16"/>
                <w:szCs w:val="16"/>
                <w:lang w:val="en-US"/>
              </w:rPr>
              <w:t>u</w:t>
            </w:r>
            <w:r w:rsidRPr="001B17C5">
              <w:rPr>
                <w:rFonts w:cs="Arial"/>
                <w:color w:val="000000"/>
                <w:sz w:val="16"/>
                <w:szCs w:val="16"/>
                <w:lang w:val="en-US"/>
              </w:rPr>
              <w:t>c</w:t>
            </w:r>
            <w:r w:rsidRPr="001B17C5">
              <w:rPr>
                <w:rFonts w:cs="Arial"/>
                <w:color w:val="000000"/>
                <w:spacing w:val="-3"/>
                <w:sz w:val="16"/>
                <w:szCs w:val="16"/>
                <w:lang w:val="en-US"/>
              </w:rPr>
              <w:t>a</w:t>
            </w:r>
            <w:r w:rsidRPr="001B17C5">
              <w:rPr>
                <w:rFonts w:cs="Arial"/>
                <w:color w:val="000000"/>
                <w:sz w:val="16"/>
                <w:szCs w:val="16"/>
                <w:lang w:val="en-US"/>
              </w:rPr>
              <w:t>t</w:t>
            </w:r>
            <w:r w:rsidRPr="001B17C5">
              <w:rPr>
                <w:rFonts w:cs="Arial"/>
                <w:color w:val="000000"/>
                <w:spacing w:val="-2"/>
                <w:sz w:val="16"/>
                <w:szCs w:val="16"/>
                <w:lang w:val="en-US"/>
              </w:rPr>
              <w:t>i</w:t>
            </w:r>
            <w:r w:rsidRPr="001B17C5">
              <w:rPr>
                <w:rFonts w:cs="Arial"/>
                <w:color w:val="000000"/>
                <w:sz w:val="16"/>
                <w:szCs w:val="16"/>
                <w:lang w:val="en-US"/>
              </w:rPr>
              <w:t>on</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5443</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5028</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4102</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198"/>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 xml:space="preserve">M </w:t>
            </w:r>
            <w:r w:rsidRPr="001B17C5">
              <w:rPr>
                <w:rFonts w:cs="Arial"/>
                <w:color w:val="000000"/>
                <w:spacing w:val="-4"/>
                <w:sz w:val="16"/>
                <w:szCs w:val="16"/>
                <w:lang w:val="en-US"/>
              </w:rPr>
              <w:t>M</w:t>
            </w:r>
            <w:r w:rsidRPr="001B17C5">
              <w:rPr>
                <w:rFonts w:cs="Arial"/>
                <w:color w:val="000000"/>
                <w:sz w:val="16"/>
                <w:szCs w:val="16"/>
                <w:lang w:val="en-US"/>
              </w:rPr>
              <w:t>us</w:t>
            </w:r>
            <w:r w:rsidRPr="001B17C5">
              <w:rPr>
                <w:rFonts w:cs="Arial"/>
                <w:color w:val="000000"/>
                <w:spacing w:val="-2"/>
                <w:sz w:val="16"/>
                <w:szCs w:val="16"/>
                <w:lang w:val="en-US"/>
              </w:rPr>
              <w:t>i</w:t>
            </w:r>
            <w:r w:rsidRPr="001B17C5">
              <w:rPr>
                <w:rFonts w:cs="Arial"/>
                <w:color w:val="000000"/>
                <w:sz w:val="16"/>
                <w:szCs w:val="16"/>
                <w:lang w:val="en-US"/>
              </w:rPr>
              <w:t>c</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859</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943</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1290</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175"/>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 xml:space="preserve">N </w:t>
            </w:r>
            <w:r w:rsidRPr="001B17C5">
              <w:rPr>
                <w:rFonts w:cs="Arial"/>
                <w:color w:val="000000"/>
                <w:spacing w:val="-1"/>
                <w:sz w:val="16"/>
                <w:szCs w:val="16"/>
                <w:lang w:val="en-US"/>
              </w:rPr>
              <w:t>A</w:t>
            </w:r>
            <w:r w:rsidRPr="001B17C5">
              <w:rPr>
                <w:rFonts w:cs="Arial"/>
                <w:color w:val="000000"/>
                <w:sz w:val="16"/>
                <w:szCs w:val="16"/>
                <w:lang w:val="en-US"/>
              </w:rPr>
              <w:t>rch</w:t>
            </w:r>
            <w:r w:rsidRPr="001B17C5">
              <w:rPr>
                <w:rFonts w:cs="Arial"/>
                <w:color w:val="000000"/>
                <w:spacing w:val="-2"/>
                <w:sz w:val="16"/>
                <w:szCs w:val="16"/>
                <w:lang w:val="en-US"/>
              </w:rPr>
              <w:t>i</w:t>
            </w:r>
            <w:r w:rsidRPr="001B17C5">
              <w:rPr>
                <w:rFonts w:cs="Arial"/>
                <w:color w:val="000000"/>
                <w:sz w:val="16"/>
                <w:szCs w:val="16"/>
                <w:lang w:val="en-US"/>
              </w:rPr>
              <w:t>t</w:t>
            </w:r>
            <w:r w:rsidRPr="001B17C5">
              <w:rPr>
                <w:rFonts w:cs="Arial"/>
                <w:color w:val="000000"/>
                <w:spacing w:val="-3"/>
                <w:sz w:val="16"/>
                <w:szCs w:val="16"/>
                <w:lang w:val="en-US"/>
              </w:rPr>
              <w:t>e</w:t>
            </w:r>
            <w:r w:rsidRPr="001B17C5">
              <w:rPr>
                <w:rFonts w:cs="Arial"/>
                <w:color w:val="000000"/>
                <w:sz w:val="16"/>
                <w:szCs w:val="16"/>
                <w:lang w:val="en-US"/>
              </w:rPr>
              <w:t>ct</w:t>
            </w:r>
            <w:r w:rsidRPr="001B17C5">
              <w:rPr>
                <w:rFonts w:cs="Arial"/>
                <w:color w:val="000000"/>
                <w:spacing w:val="-3"/>
                <w:sz w:val="16"/>
                <w:szCs w:val="16"/>
                <w:lang w:val="en-US"/>
              </w:rPr>
              <w:t>u</w:t>
            </w:r>
            <w:r w:rsidRPr="001B17C5">
              <w:rPr>
                <w:rFonts w:cs="Arial"/>
                <w:color w:val="000000"/>
                <w:sz w:val="16"/>
                <w:szCs w:val="16"/>
                <w:lang w:val="en-US"/>
              </w:rPr>
              <w:t>re</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4290</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4468</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4194</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224"/>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P L</w:t>
            </w:r>
            <w:r w:rsidRPr="001B17C5">
              <w:rPr>
                <w:rFonts w:cs="Arial"/>
                <w:color w:val="000000"/>
                <w:spacing w:val="-1"/>
                <w:sz w:val="16"/>
                <w:szCs w:val="16"/>
                <w:lang w:val="en-US"/>
              </w:rPr>
              <w:t>a</w:t>
            </w:r>
            <w:r w:rsidRPr="001B17C5">
              <w:rPr>
                <w:rFonts w:cs="Arial"/>
                <w:color w:val="000000"/>
                <w:spacing w:val="-3"/>
                <w:sz w:val="16"/>
                <w:szCs w:val="16"/>
                <w:lang w:val="en-US"/>
              </w:rPr>
              <w:t>n</w:t>
            </w:r>
            <w:r w:rsidRPr="001B17C5">
              <w:rPr>
                <w:rFonts w:cs="Arial"/>
                <w:color w:val="000000"/>
                <w:spacing w:val="1"/>
                <w:sz w:val="16"/>
                <w:szCs w:val="16"/>
                <w:lang w:val="en-US"/>
              </w:rPr>
              <w:t>g</w:t>
            </w:r>
            <w:r w:rsidRPr="001B17C5">
              <w:rPr>
                <w:rFonts w:cs="Arial"/>
                <w:color w:val="000000"/>
                <w:sz w:val="16"/>
                <w:szCs w:val="16"/>
                <w:lang w:val="en-US"/>
              </w:rPr>
              <w:t>u</w:t>
            </w:r>
            <w:r w:rsidRPr="001B17C5">
              <w:rPr>
                <w:rFonts w:cs="Arial"/>
                <w:color w:val="000000"/>
                <w:spacing w:val="-4"/>
                <w:sz w:val="16"/>
                <w:szCs w:val="16"/>
                <w:lang w:val="en-US"/>
              </w:rPr>
              <w:t>a</w:t>
            </w:r>
            <w:r w:rsidRPr="001B17C5">
              <w:rPr>
                <w:rFonts w:cs="Arial"/>
                <w:color w:val="000000"/>
                <w:spacing w:val="1"/>
                <w:sz w:val="16"/>
                <w:szCs w:val="16"/>
                <w:lang w:val="en-US"/>
              </w:rPr>
              <w:t>g</w:t>
            </w:r>
            <w:r w:rsidRPr="001B17C5">
              <w:rPr>
                <w:rFonts w:cs="Arial"/>
                <w:color w:val="000000"/>
                <w:spacing w:val="-3"/>
                <w:sz w:val="16"/>
                <w:szCs w:val="16"/>
                <w:lang w:val="en-US"/>
              </w:rPr>
              <w:t>e</w:t>
            </w:r>
            <w:r w:rsidRPr="001B17C5">
              <w:rPr>
                <w:rFonts w:cs="Arial"/>
                <w:color w:val="000000"/>
                <w:sz w:val="16"/>
                <w:szCs w:val="16"/>
                <w:lang w:val="en-US"/>
              </w:rPr>
              <w:t>/L</w:t>
            </w:r>
            <w:r w:rsidRPr="001B17C5">
              <w:rPr>
                <w:rFonts w:cs="Arial"/>
                <w:color w:val="000000"/>
                <w:spacing w:val="-2"/>
                <w:sz w:val="16"/>
                <w:szCs w:val="16"/>
                <w:lang w:val="en-US"/>
              </w:rPr>
              <w:t>it</w:t>
            </w:r>
            <w:r w:rsidRPr="001B17C5">
              <w:rPr>
                <w:rFonts w:cs="Arial"/>
                <w:color w:val="000000"/>
                <w:sz w:val="16"/>
                <w:szCs w:val="16"/>
                <w:lang w:val="en-US"/>
              </w:rPr>
              <w:t>erat</w:t>
            </w:r>
            <w:r w:rsidRPr="001B17C5">
              <w:rPr>
                <w:rFonts w:cs="Arial"/>
                <w:color w:val="000000"/>
                <w:spacing w:val="-3"/>
                <w:sz w:val="16"/>
                <w:szCs w:val="16"/>
                <w:lang w:val="en-US"/>
              </w:rPr>
              <w:t>u</w:t>
            </w:r>
            <w:r w:rsidRPr="001B17C5">
              <w:rPr>
                <w:rFonts w:cs="Arial"/>
                <w:color w:val="000000"/>
                <w:sz w:val="16"/>
                <w:szCs w:val="16"/>
                <w:lang w:val="en-US"/>
              </w:rPr>
              <w:t>re</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7328</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7599</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6062</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186"/>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 xml:space="preserve">Q </w:t>
            </w:r>
            <w:r w:rsidRPr="001B17C5">
              <w:rPr>
                <w:rFonts w:cs="Arial"/>
                <w:color w:val="000000"/>
                <w:spacing w:val="-1"/>
                <w:sz w:val="16"/>
                <w:szCs w:val="16"/>
                <w:lang w:val="en-US"/>
              </w:rPr>
              <w:t>S</w:t>
            </w:r>
            <w:r w:rsidRPr="001B17C5">
              <w:rPr>
                <w:rFonts w:cs="Arial"/>
                <w:color w:val="000000"/>
                <w:sz w:val="16"/>
                <w:szCs w:val="16"/>
                <w:lang w:val="en-US"/>
              </w:rPr>
              <w:t>c</w:t>
            </w:r>
            <w:r w:rsidRPr="001B17C5">
              <w:rPr>
                <w:rFonts w:cs="Arial"/>
                <w:color w:val="000000"/>
                <w:spacing w:val="-2"/>
                <w:sz w:val="16"/>
                <w:szCs w:val="16"/>
                <w:lang w:val="en-US"/>
              </w:rPr>
              <w:t>i</w:t>
            </w:r>
            <w:r w:rsidRPr="001B17C5">
              <w:rPr>
                <w:rFonts w:cs="Arial"/>
                <w:color w:val="000000"/>
                <w:sz w:val="16"/>
                <w:szCs w:val="16"/>
                <w:lang w:val="en-US"/>
              </w:rPr>
              <w:t>e</w:t>
            </w:r>
            <w:r w:rsidRPr="001B17C5">
              <w:rPr>
                <w:rFonts w:cs="Arial"/>
                <w:color w:val="000000"/>
                <w:spacing w:val="-1"/>
                <w:sz w:val="16"/>
                <w:szCs w:val="16"/>
                <w:lang w:val="en-US"/>
              </w:rPr>
              <w:t>n</w:t>
            </w:r>
            <w:r w:rsidRPr="001B17C5">
              <w:rPr>
                <w:rFonts w:cs="Arial"/>
                <w:color w:val="000000"/>
                <w:sz w:val="16"/>
                <w:szCs w:val="16"/>
                <w:lang w:val="en-US"/>
              </w:rPr>
              <w:t>ce</w:t>
            </w:r>
            <w:r w:rsidRPr="001B17C5">
              <w:rPr>
                <w:rFonts w:cs="Arial"/>
                <w:color w:val="000000"/>
                <w:spacing w:val="-2"/>
                <w:sz w:val="16"/>
                <w:szCs w:val="16"/>
                <w:lang w:val="en-US"/>
              </w:rPr>
              <w:t xml:space="preserve"> </w:t>
            </w:r>
            <w:r w:rsidRPr="001B17C5">
              <w:rPr>
                <w:rFonts w:cs="Arial"/>
                <w:color w:val="000000"/>
                <w:sz w:val="16"/>
                <w:szCs w:val="16"/>
                <w:lang w:val="en-US"/>
              </w:rPr>
              <w:t>Ge</w:t>
            </w:r>
            <w:r w:rsidRPr="001B17C5">
              <w:rPr>
                <w:rFonts w:cs="Arial"/>
                <w:color w:val="000000"/>
                <w:spacing w:val="-4"/>
                <w:sz w:val="16"/>
                <w:szCs w:val="16"/>
                <w:lang w:val="en-US"/>
              </w:rPr>
              <w:t>n</w:t>
            </w:r>
            <w:r w:rsidRPr="001B17C5">
              <w:rPr>
                <w:rFonts w:cs="Arial"/>
                <w:color w:val="000000"/>
                <w:sz w:val="16"/>
                <w:szCs w:val="16"/>
                <w:lang w:val="en-US"/>
              </w:rPr>
              <w:t>eral</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7493</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8370</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7116</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tabs>
                <w:tab w:val="left" w:pos="1236"/>
              </w:tabs>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 xml:space="preserve">R </w:t>
            </w:r>
            <w:r w:rsidRPr="001B17C5">
              <w:rPr>
                <w:rFonts w:cs="Arial"/>
                <w:color w:val="000000"/>
                <w:spacing w:val="-4"/>
                <w:sz w:val="16"/>
                <w:szCs w:val="16"/>
                <w:lang w:val="en-US"/>
              </w:rPr>
              <w:t>M</w:t>
            </w:r>
            <w:r w:rsidRPr="001B17C5">
              <w:rPr>
                <w:rFonts w:cs="Arial"/>
                <w:color w:val="000000"/>
                <w:sz w:val="16"/>
                <w:szCs w:val="16"/>
                <w:lang w:val="en-US"/>
              </w:rPr>
              <w:t>e</w:t>
            </w:r>
            <w:r w:rsidRPr="001B17C5">
              <w:rPr>
                <w:rFonts w:cs="Arial"/>
                <w:color w:val="000000"/>
                <w:spacing w:val="-1"/>
                <w:sz w:val="16"/>
                <w:szCs w:val="16"/>
                <w:lang w:val="en-US"/>
              </w:rPr>
              <w:t>d</w:t>
            </w:r>
            <w:r w:rsidRPr="001B17C5">
              <w:rPr>
                <w:rFonts w:cs="Arial"/>
                <w:color w:val="000000"/>
                <w:spacing w:val="-2"/>
                <w:sz w:val="16"/>
                <w:szCs w:val="16"/>
                <w:lang w:val="en-US"/>
              </w:rPr>
              <w:t>i</w:t>
            </w:r>
            <w:r w:rsidRPr="001B17C5">
              <w:rPr>
                <w:rFonts w:cs="Arial"/>
                <w:color w:val="000000"/>
                <w:sz w:val="16"/>
                <w:szCs w:val="16"/>
                <w:lang w:val="en-US"/>
              </w:rPr>
              <w:t>c</w:t>
            </w:r>
            <w:r w:rsidRPr="001B17C5">
              <w:rPr>
                <w:rFonts w:cs="Arial"/>
                <w:color w:val="000000"/>
                <w:spacing w:val="-2"/>
                <w:sz w:val="16"/>
                <w:szCs w:val="16"/>
                <w:lang w:val="en-US"/>
              </w:rPr>
              <w:t>i</w:t>
            </w:r>
            <w:r w:rsidRPr="001B17C5">
              <w:rPr>
                <w:rFonts w:cs="Arial"/>
                <w:color w:val="000000"/>
                <w:sz w:val="16"/>
                <w:szCs w:val="16"/>
                <w:lang w:val="en-US"/>
              </w:rPr>
              <w:t>ne</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6021</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5689</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4620</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pacing w:val="-1"/>
                <w:sz w:val="16"/>
                <w:szCs w:val="16"/>
                <w:lang w:val="en-US"/>
              </w:rPr>
              <w:t>S</w:t>
            </w:r>
            <w:r w:rsidRPr="001B17C5">
              <w:rPr>
                <w:rFonts w:cs="Arial"/>
                <w:color w:val="000000"/>
                <w:sz w:val="16"/>
                <w:szCs w:val="16"/>
                <w:lang w:val="en-US"/>
              </w:rPr>
              <w:t>-</w:t>
            </w:r>
            <w:r w:rsidRPr="001B17C5">
              <w:rPr>
                <w:rFonts w:cs="Arial"/>
                <w:color w:val="000000"/>
                <w:spacing w:val="-1"/>
                <w:sz w:val="16"/>
                <w:szCs w:val="16"/>
                <w:lang w:val="en-US"/>
              </w:rPr>
              <w:t xml:space="preserve"> </w:t>
            </w:r>
            <w:r w:rsidRPr="001B17C5">
              <w:rPr>
                <w:rFonts w:cs="Arial"/>
                <w:color w:val="000000"/>
                <w:spacing w:val="1"/>
                <w:sz w:val="16"/>
                <w:szCs w:val="16"/>
                <w:lang w:val="en-US"/>
              </w:rPr>
              <w:t>T</w:t>
            </w:r>
            <w:r w:rsidRPr="001B17C5">
              <w:rPr>
                <w:rFonts w:cs="Arial"/>
                <w:color w:val="000000"/>
                <w:sz w:val="16"/>
                <w:szCs w:val="16"/>
                <w:lang w:val="en-US"/>
              </w:rPr>
              <w:t>-</w:t>
            </w:r>
            <w:r w:rsidRPr="001B17C5">
              <w:rPr>
                <w:rFonts w:cs="Arial"/>
                <w:color w:val="000000"/>
                <w:spacing w:val="-1"/>
                <w:sz w:val="16"/>
                <w:szCs w:val="16"/>
                <w:lang w:val="en-US"/>
              </w:rPr>
              <w:t xml:space="preserve"> U</w:t>
            </w:r>
            <w:r w:rsidRPr="001B17C5">
              <w:rPr>
                <w:rFonts w:cs="Arial"/>
                <w:color w:val="000000"/>
                <w:sz w:val="16"/>
                <w:szCs w:val="16"/>
                <w:lang w:val="en-US"/>
              </w:rPr>
              <w:t>-</w:t>
            </w:r>
            <w:r w:rsidRPr="001B17C5">
              <w:rPr>
                <w:rFonts w:cs="Arial"/>
                <w:color w:val="000000"/>
                <w:spacing w:val="-1"/>
                <w:sz w:val="16"/>
                <w:szCs w:val="16"/>
                <w:lang w:val="en-US"/>
              </w:rPr>
              <w:t xml:space="preserve"> V</w:t>
            </w:r>
            <w:r w:rsidRPr="001B17C5">
              <w:rPr>
                <w:rFonts w:cs="Arial"/>
                <w:color w:val="000000"/>
                <w:sz w:val="16"/>
                <w:szCs w:val="16"/>
                <w:lang w:val="en-US"/>
              </w:rPr>
              <w:t>-</w:t>
            </w:r>
            <w:r w:rsidRPr="001B17C5">
              <w:rPr>
                <w:rFonts w:cs="Arial"/>
                <w:color w:val="000000"/>
                <w:spacing w:val="-1"/>
                <w:sz w:val="16"/>
                <w:szCs w:val="16"/>
                <w:lang w:val="en-US"/>
              </w:rPr>
              <w:t xml:space="preserve"> </w:t>
            </w:r>
            <w:r w:rsidRPr="001B17C5">
              <w:rPr>
                <w:rFonts w:cs="Arial"/>
                <w:color w:val="000000"/>
                <w:sz w:val="16"/>
                <w:szCs w:val="16"/>
                <w:lang w:val="en-US"/>
              </w:rPr>
              <w:t xml:space="preserve">Z </w:t>
            </w:r>
            <w:r w:rsidRPr="001B17C5">
              <w:rPr>
                <w:rFonts w:cs="Arial"/>
                <w:color w:val="000000"/>
                <w:spacing w:val="-3"/>
                <w:sz w:val="16"/>
                <w:szCs w:val="16"/>
                <w:lang w:val="en-US"/>
              </w:rPr>
              <w:t>A</w:t>
            </w:r>
            <w:r w:rsidRPr="001B17C5">
              <w:rPr>
                <w:rFonts w:cs="Arial"/>
                <w:color w:val="000000"/>
                <w:spacing w:val="1"/>
                <w:sz w:val="16"/>
                <w:szCs w:val="16"/>
                <w:lang w:val="en-US"/>
              </w:rPr>
              <w:t>g</w:t>
            </w:r>
            <w:r w:rsidRPr="001B17C5">
              <w:rPr>
                <w:rFonts w:cs="Arial"/>
                <w:color w:val="000000"/>
                <w:spacing w:val="-2"/>
                <w:sz w:val="16"/>
                <w:szCs w:val="16"/>
                <w:lang w:val="en-US"/>
              </w:rPr>
              <w:t>r</w:t>
            </w:r>
            <w:r w:rsidRPr="001B17C5">
              <w:rPr>
                <w:rFonts w:cs="Arial"/>
                <w:color w:val="000000"/>
                <w:sz w:val="16"/>
                <w:szCs w:val="16"/>
                <w:lang w:val="en-US"/>
              </w:rPr>
              <w:t>.</w:t>
            </w:r>
            <w:r w:rsidRPr="001B17C5">
              <w:rPr>
                <w:rFonts w:cs="Arial"/>
                <w:color w:val="000000"/>
                <w:spacing w:val="-1"/>
                <w:sz w:val="16"/>
                <w:szCs w:val="16"/>
                <w:lang w:val="en-US"/>
              </w:rPr>
              <w:t xml:space="preserve"> </w:t>
            </w:r>
            <w:r w:rsidRPr="001B17C5">
              <w:rPr>
                <w:rFonts w:cs="Arial"/>
                <w:color w:val="000000"/>
                <w:spacing w:val="1"/>
                <w:sz w:val="16"/>
                <w:szCs w:val="16"/>
                <w:lang w:val="en-US"/>
              </w:rPr>
              <w:t>T</w:t>
            </w:r>
            <w:r w:rsidRPr="001B17C5">
              <w:rPr>
                <w:rFonts w:cs="Arial"/>
                <w:color w:val="000000"/>
                <w:spacing w:val="-3"/>
                <w:sz w:val="16"/>
                <w:szCs w:val="16"/>
                <w:lang w:val="en-US"/>
              </w:rPr>
              <w:t>e</w:t>
            </w:r>
            <w:r w:rsidRPr="001B17C5">
              <w:rPr>
                <w:rFonts w:cs="Arial"/>
                <w:color w:val="000000"/>
                <w:sz w:val="16"/>
                <w:szCs w:val="16"/>
                <w:lang w:val="en-US"/>
              </w:rPr>
              <w:t>ch.</w:t>
            </w:r>
            <w:r w:rsidRPr="001B17C5">
              <w:rPr>
                <w:rFonts w:cs="Arial"/>
                <w:color w:val="000000"/>
                <w:spacing w:val="-3"/>
                <w:sz w:val="16"/>
                <w:szCs w:val="16"/>
                <w:lang w:val="en-US"/>
              </w:rPr>
              <w:t xml:space="preserve"> </w:t>
            </w:r>
            <w:r w:rsidRPr="001B17C5">
              <w:rPr>
                <w:rFonts w:cs="Arial"/>
                <w:color w:val="000000"/>
                <w:spacing w:val="-2"/>
                <w:sz w:val="16"/>
                <w:szCs w:val="16"/>
                <w:lang w:val="en-US"/>
              </w:rPr>
              <w:t>N</w:t>
            </w:r>
            <w:r w:rsidRPr="001B17C5">
              <w:rPr>
                <w:rFonts w:cs="Arial"/>
                <w:color w:val="000000"/>
                <w:sz w:val="16"/>
                <w:szCs w:val="16"/>
                <w:lang w:val="en-US"/>
              </w:rPr>
              <w:t>a</w:t>
            </w:r>
            <w:r w:rsidRPr="001B17C5">
              <w:rPr>
                <w:rFonts w:cs="Arial"/>
                <w:color w:val="000000"/>
                <w:spacing w:val="-3"/>
                <w:sz w:val="16"/>
                <w:szCs w:val="16"/>
                <w:lang w:val="en-US"/>
              </w:rPr>
              <w:t>v</w:t>
            </w:r>
            <w:r w:rsidRPr="001B17C5">
              <w:rPr>
                <w:rFonts w:cs="Arial"/>
                <w:color w:val="000000"/>
                <w:sz w:val="16"/>
                <w:szCs w:val="16"/>
                <w:lang w:val="en-US"/>
              </w:rPr>
              <w:t>a</w:t>
            </w:r>
            <w:r w:rsidRPr="001B17C5">
              <w:rPr>
                <w:rFonts w:cs="Arial"/>
                <w:color w:val="000000"/>
                <w:spacing w:val="2"/>
                <w:sz w:val="16"/>
                <w:szCs w:val="16"/>
                <w:lang w:val="en-US"/>
              </w:rPr>
              <w:t>/</w:t>
            </w:r>
            <w:r w:rsidRPr="001B17C5">
              <w:rPr>
                <w:rFonts w:cs="Arial"/>
                <w:color w:val="000000"/>
                <w:spacing w:val="-4"/>
                <w:sz w:val="16"/>
                <w:szCs w:val="16"/>
                <w:lang w:val="en-US"/>
              </w:rPr>
              <w:t>M</w:t>
            </w:r>
            <w:r w:rsidRPr="001B17C5">
              <w:rPr>
                <w:rFonts w:cs="Arial"/>
                <w:color w:val="000000"/>
                <w:spacing w:val="1"/>
                <w:sz w:val="16"/>
                <w:szCs w:val="16"/>
                <w:lang w:val="en-US"/>
              </w:rPr>
              <w:t>i</w:t>
            </w:r>
            <w:r w:rsidRPr="001B17C5">
              <w:rPr>
                <w:rFonts w:cs="Arial"/>
                <w:color w:val="000000"/>
                <w:spacing w:val="-2"/>
                <w:sz w:val="16"/>
                <w:szCs w:val="16"/>
                <w:lang w:val="en-US"/>
              </w:rPr>
              <w:t>l</w:t>
            </w:r>
            <w:r w:rsidRPr="001B17C5">
              <w:rPr>
                <w:rFonts w:cs="Arial"/>
                <w:color w:val="000000"/>
                <w:sz w:val="16"/>
                <w:szCs w:val="16"/>
                <w:lang w:val="en-US"/>
              </w:rPr>
              <w:t>t.</w:t>
            </w:r>
            <w:r w:rsidRPr="001B17C5">
              <w:rPr>
                <w:rFonts w:cs="Arial"/>
                <w:color w:val="000000"/>
                <w:spacing w:val="2"/>
                <w:sz w:val="16"/>
                <w:szCs w:val="16"/>
                <w:lang w:val="en-US"/>
              </w:rPr>
              <w:t xml:space="preserve"> </w:t>
            </w:r>
            <w:r w:rsidRPr="001B17C5">
              <w:rPr>
                <w:rFonts w:cs="Arial"/>
                <w:color w:val="000000"/>
                <w:sz w:val="16"/>
                <w:szCs w:val="16"/>
                <w:lang w:val="en-US"/>
              </w:rPr>
              <w:t>L</w:t>
            </w:r>
            <w:r w:rsidRPr="001B17C5">
              <w:rPr>
                <w:rFonts w:cs="Arial"/>
                <w:color w:val="000000"/>
                <w:spacing w:val="-2"/>
                <w:sz w:val="16"/>
                <w:szCs w:val="16"/>
                <w:lang w:val="en-US"/>
              </w:rPr>
              <w:t>i</w:t>
            </w:r>
            <w:r w:rsidRPr="001B17C5">
              <w:rPr>
                <w:rFonts w:cs="Arial"/>
                <w:color w:val="000000"/>
                <w:sz w:val="16"/>
                <w:szCs w:val="16"/>
                <w:lang w:val="en-US"/>
              </w:rPr>
              <w:t>b</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6864</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7087</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6381</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pacing w:val="-1"/>
                <w:sz w:val="16"/>
                <w:szCs w:val="16"/>
                <w:lang w:val="en-US"/>
              </w:rPr>
              <w:t>S</w:t>
            </w:r>
            <w:r w:rsidRPr="001B17C5">
              <w:rPr>
                <w:rFonts w:cs="Arial"/>
                <w:color w:val="000000"/>
                <w:sz w:val="16"/>
                <w:szCs w:val="16"/>
                <w:lang w:val="en-US"/>
              </w:rPr>
              <w:t>eri</w:t>
            </w:r>
            <w:r w:rsidRPr="001B17C5">
              <w:rPr>
                <w:rFonts w:cs="Arial"/>
                <w:color w:val="000000"/>
                <w:spacing w:val="-1"/>
                <w:sz w:val="16"/>
                <w:szCs w:val="16"/>
                <w:lang w:val="en-US"/>
              </w:rPr>
              <w:t>a</w:t>
            </w:r>
            <w:r w:rsidRPr="001B17C5">
              <w:rPr>
                <w:rFonts w:cs="Arial"/>
                <w:color w:val="000000"/>
                <w:spacing w:val="-2"/>
                <w:sz w:val="16"/>
                <w:szCs w:val="16"/>
                <w:lang w:val="en-US"/>
              </w:rPr>
              <w:t>l</w:t>
            </w:r>
            <w:r w:rsidRPr="001B17C5">
              <w:rPr>
                <w:rFonts w:cs="Arial"/>
                <w:color w:val="000000"/>
                <w:sz w:val="16"/>
                <w:szCs w:val="16"/>
                <w:lang w:val="en-US"/>
              </w:rPr>
              <w:t>s</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1249</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1460</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2217</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pacing w:val="1"/>
                <w:sz w:val="16"/>
                <w:szCs w:val="16"/>
                <w:lang w:val="en-US"/>
              </w:rPr>
              <w:t>T</w:t>
            </w:r>
            <w:r w:rsidRPr="001B17C5">
              <w:rPr>
                <w:rFonts w:cs="Arial"/>
                <w:color w:val="000000"/>
                <w:sz w:val="16"/>
                <w:szCs w:val="16"/>
                <w:lang w:val="en-US"/>
              </w:rPr>
              <w:t>h</w:t>
            </w:r>
            <w:r w:rsidRPr="001B17C5">
              <w:rPr>
                <w:rFonts w:cs="Arial"/>
                <w:color w:val="000000"/>
                <w:spacing w:val="-1"/>
                <w:sz w:val="16"/>
                <w:szCs w:val="16"/>
                <w:lang w:val="en-US"/>
              </w:rPr>
              <w:t>e</w:t>
            </w:r>
            <w:r w:rsidRPr="001B17C5">
              <w:rPr>
                <w:rFonts w:cs="Arial"/>
                <w:color w:val="000000"/>
                <w:sz w:val="16"/>
                <w:szCs w:val="16"/>
                <w:lang w:val="en-US"/>
              </w:rPr>
              <w:t>ses</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1613</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2076</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1425</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pacing w:val="-2"/>
                <w:sz w:val="16"/>
                <w:szCs w:val="16"/>
                <w:lang w:val="en-US"/>
              </w:rPr>
              <w:t>R</w:t>
            </w:r>
            <w:r w:rsidRPr="001B17C5">
              <w:rPr>
                <w:rFonts w:cs="Arial"/>
                <w:color w:val="000000"/>
                <w:sz w:val="16"/>
                <w:szCs w:val="16"/>
                <w:lang w:val="en-US"/>
              </w:rPr>
              <w:t>e</w:t>
            </w:r>
            <w:r w:rsidRPr="001B17C5">
              <w:rPr>
                <w:rFonts w:cs="Arial"/>
                <w:color w:val="000000"/>
                <w:spacing w:val="2"/>
                <w:sz w:val="16"/>
                <w:szCs w:val="16"/>
                <w:lang w:val="en-US"/>
              </w:rPr>
              <w:t>f</w:t>
            </w:r>
            <w:r w:rsidRPr="001B17C5">
              <w:rPr>
                <w:rFonts w:cs="Arial"/>
                <w:color w:val="000000"/>
                <w:spacing w:val="-3"/>
                <w:sz w:val="16"/>
                <w:szCs w:val="16"/>
                <w:lang w:val="en-US"/>
              </w:rPr>
              <w:t>e</w:t>
            </w:r>
            <w:r w:rsidRPr="001B17C5">
              <w:rPr>
                <w:rFonts w:cs="Arial"/>
                <w:color w:val="000000"/>
                <w:sz w:val="16"/>
                <w:szCs w:val="16"/>
                <w:lang w:val="en-US"/>
              </w:rPr>
              <w:t>re</w:t>
            </w:r>
            <w:r w:rsidRPr="001B17C5">
              <w:rPr>
                <w:rFonts w:cs="Arial"/>
                <w:color w:val="000000"/>
                <w:spacing w:val="-1"/>
                <w:sz w:val="16"/>
                <w:szCs w:val="16"/>
                <w:lang w:val="en-US"/>
              </w:rPr>
              <w:t>n</w:t>
            </w:r>
            <w:r w:rsidRPr="001B17C5">
              <w:rPr>
                <w:rFonts w:cs="Arial"/>
                <w:color w:val="000000"/>
                <w:sz w:val="16"/>
                <w:szCs w:val="16"/>
                <w:lang w:val="en-US"/>
              </w:rPr>
              <w:t>ce</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1114</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532</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221</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pacing w:val="-1"/>
                <w:sz w:val="16"/>
                <w:szCs w:val="16"/>
                <w:lang w:val="en-US"/>
              </w:rPr>
              <w:t>P</w:t>
            </w:r>
            <w:r w:rsidRPr="001B17C5">
              <w:rPr>
                <w:rFonts w:cs="Arial"/>
                <w:color w:val="000000"/>
                <w:sz w:val="16"/>
                <w:szCs w:val="16"/>
                <w:lang w:val="en-US"/>
              </w:rPr>
              <w:t>I</w:t>
            </w:r>
            <w:r w:rsidRPr="001B17C5">
              <w:rPr>
                <w:rFonts w:cs="Arial"/>
                <w:color w:val="000000"/>
                <w:spacing w:val="-2"/>
                <w:sz w:val="16"/>
                <w:szCs w:val="16"/>
                <w:lang w:val="en-US"/>
              </w:rPr>
              <w:t>C</w:t>
            </w:r>
            <w:r w:rsidRPr="001B17C5">
              <w:rPr>
                <w:rFonts w:cs="Arial"/>
                <w:color w:val="000000"/>
                <w:sz w:val="16"/>
                <w:szCs w:val="16"/>
                <w:lang w:val="en-US"/>
              </w:rPr>
              <w:t>K -</w:t>
            </w:r>
            <w:r w:rsidRPr="001B17C5">
              <w:rPr>
                <w:rFonts w:cs="Arial"/>
                <w:color w:val="000000"/>
                <w:spacing w:val="-1"/>
                <w:sz w:val="16"/>
                <w:szCs w:val="16"/>
                <w:lang w:val="en-US"/>
              </w:rPr>
              <w:t xml:space="preserve"> UPS</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5132</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3607</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3993</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z w:val="16"/>
                <w:szCs w:val="16"/>
                <w:lang w:val="en-US"/>
              </w:rPr>
              <w:t>O</w:t>
            </w:r>
            <w:r w:rsidRPr="001B17C5">
              <w:rPr>
                <w:rFonts w:cs="Arial"/>
                <w:color w:val="000000"/>
                <w:spacing w:val="-2"/>
                <w:sz w:val="16"/>
                <w:szCs w:val="16"/>
                <w:lang w:val="en-US"/>
              </w:rPr>
              <w:t>U</w:t>
            </w:r>
            <w:r w:rsidRPr="001B17C5">
              <w:rPr>
                <w:rFonts w:cs="Arial"/>
                <w:color w:val="000000"/>
                <w:sz w:val="16"/>
                <w:szCs w:val="16"/>
                <w:lang w:val="en-US"/>
              </w:rPr>
              <w:t>T</w:t>
            </w:r>
            <w:r w:rsidRPr="001B17C5">
              <w:rPr>
                <w:rFonts w:cs="Arial"/>
                <w:color w:val="000000"/>
                <w:spacing w:val="-2"/>
                <w:sz w:val="16"/>
                <w:szCs w:val="16"/>
                <w:lang w:val="en-US"/>
              </w:rPr>
              <w:t xml:space="preserve"> </w:t>
            </w:r>
            <w:r w:rsidRPr="001B17C5">
              <w:rPr>
                <w:rFonts w:cs="Arial"/>
                <w:color w:val="000000"/>
                <w:sz w:val="16"/>
                <w:szCs w:val="16"/>
                <w:lang w:val="en-US"/>
              </w:rPr>
              <w:t>OF S</w:t>
            </w:r>
            <w:r w:rsidRPr="001B17C5">
              <w:rPr>
                <w:rFonts w:cs="Arial"/>
                <w:color w:val="000000"/>
                <w:spacing w:val="-2"/>
                <w:sz w:val="16"/>
                <w:szCs w:val="16"/>
                <w:lang w:val="en-US"/>
              </w:rPr>
              <w:t>P</w:t>
            </w:r>
            <w:r w:rsidRPr="001B17C5">
              <w:rPr>
                <w:rFonts w:cs="Arial"/>
                <w:color w:val="000000"/>
                <w:spacing w:val="-1"/>
                <w:sz w:val="16"/>
                <w:szCs w:val="16"/>
                <w:lang w:val="en-US"/>
              </w:rPr>
              <w:t>A</w:t>
            </w:r>
            <w:r w:rsidRPr="001B17C5">
              <w:rPr>
                <w:rFonts w:cs="Arial"/>
                <w:color w:val="000000"/>
                <w:spacing w:val="-2"/>
                <w:sz w:val="16"/>
                <w:szCs w:val="16"/>
                <w:lang w:val="en-US"/>
              </w:rPr>
              <w:t>C</w:t>
            </w:r>
            <w:r w:rsidRPr="001B17C5">
              <w:rPr>
                <w:rFonts w:cs="Arial"/>
                <w:color w:val="000000"/>
                <w:sz w:val="16"/>
                <w:szCs w:val="16"/>
                <w:lang w:val="en-US"/>
              </w:rPr>
              <w:t>E</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412</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1000</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618</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color w:val="000000"/>
                <w:sz w:val="16"/>
                <w:szCs w:val="16"/>
                <w:lang w:val="en-US"/>
              </w:rPr>
            </w:pPr>
            <w:r w:rsidRPr="001B17C5">
              <w:rPr>
                <w:rFonts w:cs="Arial"/>
                <w:color w:val="000000"/>
                <w:spacing w:val="4"/>
                <w:sz w:val="16"/>
                <w:szCs w:val="16"/>
                <w:lang w:val="en-US"/>
              </w:rPr>
              <w:t>W</w:t>
            </w:r>
            <w:r w:rsidRPr="001B17C5">
              <w:rPr>
                <w:rFonts w:cs="Arial"/>
                <w:color w:val="000000"/>
                <w:spacing w:val="-4"/>
                <w:sz w:val="16"/>
                <w:szCs w:val="16"/>
                <w:lang w:val="en-US"/>
              </w:rPr>
              <w:t>E</w:t>
            </w:r>
            <w:r w:rsidRPr="001B17C5">
              <w:rPr>
                <w:rFonts w:cs="Arial"/>
                <w:color w:val="000000"/>
                <w:spacing w:val="-1"/>
                <w:sz w:val="16"/>
                <w:szCs w:val="16"/>
                <w:lang w:val="en-US"/>
              </w:rPr>
              <w:t>EKE</w:t>
            </w:r>
            <w:r w:rsidRPr="001B17C5">
              <w:rPr>
                <w:rFonts w:cs="Arial"/>
                <w:color w:val="000000"/>
                <w:spacing w:val="-2"/>
                <w:sz w:val="16"/>
                <w:szCs w:val="16"/>
                <w:lang w:val="en-US"/>
              </w:rPr>
              <w:t>ND</w:t>
            </w:r>
            <w:r w:rsidRPr="001B17C5">
              <w:rPr>
                <w:rFonts w:cs="Arial"/>
                <w:color w:val="000000"/>
                <w:sz w:val="16"/>
                <w:szCs w:val="16"/>
                <w:lang w:val="en-US"/>
              </w:rPr>
              <w:t>S</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0</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sidRPr="002B6C6E">
              <w:rPr>
                <w:rFonts w:cs="Arial"/>
                <w:color w:val="000000"/>
                <w:lang w:val="en-US"/>
              </w:rPr>
              <w:t>0</w:t>
            </w:r>
          </w:p>
        </w:tc>
        <w:tc>
          <w:tcPr>
            <w:tcW w:w="1985" w:type="dxa"/>
            <w:tcBorders>
              <w:top w:val="single" w:sz="4" w:space="0" w:color="000000"/>
              <w:left w:val="single" w:sz="4" w:space="0" w:color="000000"/>
              <w:bottom w:val="single" w:sz="4" w:space="0" w:color="000000"/>
              <w:right w:val="single" w:sz="4" w:space="0" w:color="000000"/>
            </w:tcBorders>
          </w:tcPr>
          <w:p w:rsidR="006468C8" w:rsidRPr="002B6C6E" w:rsidRDefault="006468C8" w:rsidP="006468C8">
            <w:pPr>
              <w:widowControl w:val="0"/>
              <w:kinsoku w:val="0"/>
              <w:overflowPunct w:val="0"/>
              <w:autoSpaceDE w:val="0"/>
              <w:autoSpaceDN w:val="0"/>
              <w:adjustRightInd w:val="0"/>
              <w:spacing w:after="0"/>
              <w:jc w:val="center"/>
              <w:rPr>
                <w:rFonts w:cs="Arial"/>
                <w:color w:val="000000"/>
                <w:lang w:val="en-US"/>
              </w:rPr>
            </w:pPr>
            <w:r>
              <w:rPr>
                <w:rFonts w:cs="Arial"/>
                <w:color w:val="000000"/>
                <w:lang w:val="en-US"/>
              </w:rPr>
              <w:t>0</w:t>
            </w:r>
          </w:p>
        </w:tc>
      </w:tr>
      <w:tr w:rsidR="006468C8" w:rsidRPr="001B17C5" w:rsidTr="006468C8">
        <w:trPr>
          <w:trHeight w:hRule="exact" w:val="567"/>
        </w:trPr>
        <w:tc>
          <w:tcPr>
            <w:tcW w:w="2936" w:type="dxa"/>
            <w:tcBorders>
              <w:top w:val="single" w:sz="4" w:space="0" w:color="000000"/>
              <w:left w:val="single" w:sz="8" w:space="0" w:color="000000"/>
              <w:bottom w:val="single" w:sz="4" w:space="0" w:color="000000"/>
              <w:right w:val="single" w:sz="4" w:space="0" w:color="000000"/>
            </w:tcBorders>
            <w:tcMar>
              <w:top w:w="28" w:type="dxa"/>
              <w:bottom w:w="28" w:type="dxa"/>
            </w:tcMar>
            <w:vAlign w:val="center"/>
            <w:hideMark/>
          </w:tcPr>
          <w:p w:rsidR="006468C8" w:rsidRPr="001B17C5" w:rsidRDefault="006468C8" w:rsidP="006468C8">
            <w:pPr>
              <w:widowControl w:val="0"/>
              <w:kinsoku w:val="0"/>
              <w:overflowPunct w:val="0"/>
              <w:autoSpaceDE w:val="0"/>
              <w:autoSpaceDN w:val="0"/>
              <w:adjustRightInd w:val="0"/>
              <w:spacing w:after="0"/>
              <w:ind w:left="97"/>
              <w:jc w:val="both"/>
              <w:rPr>
                <w:rFonts w:cs="Arial"/>
                <w:b/>
                <w:color w:val="000000"/>
                <w:sz w:val="16"/>
                <w:szCs w:val="16"/>
                <w:lang w:val="en-US"/>
              </w:rPr>
            </w:pPr>
            <w:r w:rsidRPr="001B17C5">
              <w:rPr>
                <w:rFonts w:cs="Arial"/>
                <w:b/>
                <w:color w:val="000000"/>
                <w:sz w:val="16"/>
                <w:szCs w:val="16"/>
                <w:lang w:val="en-US"/>
              </w:rPr>
              <w:t>T</w:t>
            </w:r>
            <w:r w:rsidRPr="001B17C5">
              <w:rPr>
                <w:rFonts w:cs="Arial"/>
                <w:b/>
                <w:color w:val="000000"/>
                <w:spacing w:val="-2"/>
                <w:sz w:val="16"/>
                <w:szCs w:val="16"/>
                <w:lang w:val="en-US"/>
              </w:rPr>
              <w:t>O</w:t>
            </w:r>
            <w:r w:rsidRPr="001B17C5">
              <w:rPr>
                <w:rFonts w:cs="Arial"/>
                <w:b/>
                <w:color w:val="000000"/>
                <w:spacing w:val="1"/>
                <w:sz w:val="16"/>
                <w:szCs w:val="16"/>
                <w:lang w:val="en-US"/>
              </w:rPr>
              <w:t>T</w:t>
            </w:r>
            <w:r w:rsidRPr="001B17C5">
              <w:rPr>
                <w:rFonts w:cs="Arial"/>
                <w:b/>
                <w:color w:val="000000"/>
                <w:spacing w:val="-1"/>
                <w:sz w:val="16"/>
                <w:szCs w:val="16"/>
                <w:lang w:val="en-US"/>
              </w:rPr>
              <w:t>A</w:t>
            </w:r>
            <w:r w:rsidRPr="001B17C5">
              <w:rPr>
                <w:rFonts w:cs="Arial"/>
                <w:b/>
                <w:color w:val="000000"/>
                <w:sz w:val="16"/>
                <w:szCs w:val="16"/>
                <w:lang w:val="en-US"/>
              </w:rPr>
              <w:t>LS</w:t>
            </w:r>
          </w:p>
        </w:tc>
        <w:tc>
          <w:tcPr>
            <w:tcW w:w="18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Default="006468C8" w:rsidP="006468C8">
            <w:pPr>
              <w:widowControl w:val="0"/>
              <w:kinsoku w:val="0"/>
              <w:overflowPunct w:val="0"/>
              <w:autoSpaceDE w:val="0"/>
              <w:autoSpaceDN w:val="0"/>
              <w:adjustRightInd w:val="0"/>
              <w:spacing w:after="0"/>
              <w:jc w:val="center"/>
              <w:rPr>
                <w:rFonts w:cs="Arial"/>
                <w:b/>
                <w:color w:val="000000"/>
                <w:lang w:val="en-US"/>
              </w:rPr>
            </w:pPr>
          </w:p>
          <w:p w:rsidR="006468C8" w:rsidRPr="002B6C6E" w:rsidRDefault="006468C8" w:rsidP="006468C8">
            <w:pPr>
              <w:widowControl w:val="0"/>
              <w:kinsoku w:val="0"/>
              <w:overflowPunct w:val="0"/>
              <w:autoSpaceDE w:val="0"/>
              <w:autoSpaceDN w:val="0"/>
              <w:adjustRightInd w:val="0"/>
              <w:spacing w:after="0"/>
              <w:jc w:val="center"/>
              <w:rPr>
                <w:rFonts w:cs="Arial"/>
                <w:b/>
                <w:color w:val="000000"/>
                <w:lang w:val="en-US"/>
              </w:rPr>
            </w:pPr>
            <w:r w:rsidRPr="002B6C6E">
              <w:rPr>
                <w:rFonts w:cs="Arial"/>
                <w:b/>
                <w:color w:val="000000"/>
                <w:lang w:val="en-US"/>
              </w:rPr>
              <w:t>85255</w:t>
            </w:r>
          </w:p>
        </w:tc>
        <w:tc>
          <w:tcPr>
            <w:tcW w:w="198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468C8" w:rsidRDefault="006468C8" w:rsidP="006468C8">
            <w:pPr>
              <w:widowControl w:val="0"/>
              <w:kinsoku w:val="0"/>
              <w:overflowPunct w:val="0"/>
              <w:autoSpaceDE w:val="0"/>
              <w:autoSpaceDN w:val="0"/>
              <w:adjustRightInd w:val="0"/>
              <w:spacing w:after="0"/>
              <w:jc w:val="center"/>
              <w:rPr>
                <w:rFonts w:cs="Arial"/>
                <w:b/>
                <w:color w:val="000000"/>
                <w:lang w:val="en-US"/>
              </w:rPr>
            </w:pPr>
          </w:p>
          <w:p w:rsidR="006468C8" w:rsidRPr="002B6C6E" w:rsidRDefault="006468C8" w:rsidP="006468C8">
            <w:pPr>
              <w:widowControl w:val="0"/>
              <w:kinsoku w:val="0"/>
              <w:overflowPunct w:val="0"/>
              <w:autoSpaceDE w:val="0"/>
              <w:autoSpaceDN w:val="0"/>
              <w:adjustRightInd w:val="0"/>
              <w:spacing w:after="0"/>
              <w:jc w:val="center"/>
              <w:rPr>
                <w:rFonts w:cs="Arial"/>
                <w:b/>
                <w:color w:val="000000"/>
                <w:lang w:val="en-US"/>
              </w:rPr>
            </w:pPr>
            <w:r w:rsidRPr="002B6C6E">
              <w:rPr>
                <w:rFonts w:cs="Arial"/>
                <w:b/>
                <w:color w:val="000000"/>
                <w:lang w:val="en-US"/>
              </w:rPr>
              <w:t>92731</w:t>
            </w:r>
          </w:p>
        </w:tc>
        <w:tc>
          <w:tcPr>
            <w:tcW w:w="1985" w:type="dxa"/>
            <w:tcBorders>
              <w:top w:val="single" w:sz="4" w:space="0" w:color="000000"/>
              <w:left w:val="single" w:sz="4" w:space="0" w:color="000000"/>
              <w:bottom w:val="single" w:sz="4" w:space="0" w:color="000000"/>
              <w:right w:val="single" w:sz="4" w:space="0" w:color="000000"/>
            </w:tcBorders>
          </w:tcPr>
          <w:p w:rsidR="006468C8" w:rsidRDefault="006468C8" w:rsidP="006468C8">
            <w:pPr>
              <w:widowControl w:val="0"/>
              <w:kinsoku w:val="0"/>
              <w:overflowPunct w:val="0"/>
              <w:autoSpaceDE w:val="0"/>
              <w:autoSpaceDN w:val="0"/>
              <w:adjustRightInd w:val="0"/>
              <w:spacing w:after="0"/>
              <w:jc w:val="center"/>
              <w:rPr>
                <w:rFonts w:cs="Arial"/>
                <w:b/>
                <w:color w:val="000000"/>
                <w:lang w:val="en-US"/>
              </w:rPr>
            </w:pPr>
          </w:p>
          <w:p w:rsidR="006468C8" w:rsidRPr="002B6C6E" w:rsidRDefault="006468C8" w:rsidP="006468C8">
            <w:pPr>
              <w:widowControl w:val="0"/>
              <w:kinsoku w:val="0"/>
              <w:overflowPunct w:val="0"/>
              <w:autoSpaceDE w:val="0"/>
              <w:autoSpaceDN w:val="0"/>
              <w:adjustRightInd w:val="0"/>
              <w:spacing w:after="0"/>
              <w:jc w:val="center"/>
              <w:rPr>
                <w:rFonts w:cs="Arial"/>
                <w:b/>
                <w:color w:val="000000"/>
                <w:lang w:val="en-US"/>
              </w:rPr>
            </w:pPr>
            <w:r>
              <w:rPr>
                <w:rFonts w:cs="Arial"/>
                <w:b/>
                <w:color w:val="000000"/>
                <w:lang w:val="en-US"/>
              </w:rPr>
              <w:t>81341</w:t>
            </w:r>
          </w:p>
        </w:tc>
      </w:tr>
    </w:tbl>
    <w:p w:rsidR="0088748D" w:rsidRPr="004E200C" w:rsidRDefault="0088748D" w:rsidP="004E200C">
      <w:pPr>
        <w:rPr>
          <w:b/>
        </w:rPr>
      </w:pPr>
    </w:p>
    <w:p w:rsidR="002B5205" w:rsidRPr="00931507" w:rsidRDefault="00087E35" w:rsidP="00931507">
      <w:pPr>
        <w:pStyle w:val="Heading2"/>
        <w:rPr>
          <w:rStyle w:val="Heading2minutesChar"/>
          <w:rFonts w:ascii="Arial Bold" w:hAnsi="Arial Bold" w:cs="Times New Roman"/>
          <w:b/>
          <w:caps/>
          <w:szCs w:val="28"/>
          <w:lang w:val="en-ZA"/>
        </w:rPr>
      </w:pPr>
      <w:bookmarkStart w:id="71" w:name="_Toc478565231"/>
      <w:bookmarkStart w:id="72" w:name="_Toc7773478"/>
      <w:r w:rsidRPr="00931507">
        <w:rPr>
          <w:rStyle w:val="Heading2minutesChar"/>
          <w:rFonts w:ascii="Arial Bold" w:hAnsi="Arial Bold" w:cs="Times New Roman"/>
          <w:b/>
          <w:caps/>
          <w:szCs w:val="28"/>
          <w:lang w:val="en-ZA"/>
        </w:rPr>
        <w:t>INFORMATION SERVICES AND TRAINING</w:t>
      </w:r>
      <w:bookmarkEnd w:id="55"/>
      <w:bookmarkEnd w:id="71"/>
      <w:bookmarkEnd w:id="72"/>
    </w:p>
    <w:p w:rsidR="002B5205" w:rsidRPr="00383676" w:rsidRDefault="002B5205" w:rsidP="00FC6365">
      <w:pPr>
        <w:rPr>
          <w:rFonts w:asciiTheme="minorHAnsi" w:hAnsiTheme="minorHAnsi" w:cstheme="minorHAnsi"/>
          <w:lang w:val="en-GB"/>
        </w:rPr>
      </w:pPr>
    </w:p>
    <w:p w:rsidR="003C095F" w:rsidRPr="001D6723" w:rsidRDefault="00636066" w:rsidP="00D84CAB">
      <w:pPr>
        <w:pStyle w:val="Heading3"/>
        <w:ind w:left="0"/>
        <w:rPr>
          <w:rFonts w:eastAsia="Calibri"/>
        </w:rPr>
      </w:pPr>
      <w:bookmarkStart w:id="73" w:name="_Toc478565232"/>
      <w:bookmarkStart w:id="74" w:name="_Toc7773479"/>
      <w:bookmarkStart w:id="75" w:name="_Toc382822377"/>
      <w:bookmarkStart w:id="76" w:name="_Toc426627713"/>
      <w:bookmarkStart w:id="77" w:name="_Toc444587202"/>
      <w:r w:rsidRPr="001D6723">
        <w:rPr>
          <w:rFonts w:eastAsia="Calibri"/>
        </w:rPr>
        <w:t>5.2.1</w:t>
      </w:r>
      <w:r w:rsidRPr="001D6723">
        <w:rPr>
          <w:rFonts w:eastAsia="Calibri"/>
        </w:rPr>
        <w:tab/>
      </w:r>
      <w:bookmarkEnd w:id="73"/>
      <w:r w:rsidR="00AA7B67" w:rsidRPr="001D6723">
        <w:rPr>
          <w:rFonts w:eastAsia="Calibri"/>
        </w:rPr>
        <w:t>Human Resources</w:t>
      </w:r>
      <w:bookmarkEnd w:id="74"/>
    </w:p>
    <w:p w:rsidR="002F60AB" w:rsidRPr="002F60AB" w:rsidRDefault="002F60AB" w:rsidP="00871B9E">
      <w:pPr>
        <w:numPr>
          <w:ilvl w:val="0"/>
          <w:numId w:val="43"/>
        </w:numPr>
        <w:spacing w:before="0" w:after="160" w:line="360" w:lineRule="auto"/>
        <w:contextualSpacing/>
        <w:rPr>
          <w:rFonts w:asciiTheme="minorHAnsi" w:eastAsia="Calibri" w:hAnsiTheme="minorHAnsi" w:cstheme="minorHAnsi"/>
          <w:color w:val="auto"/>
          <w:lang w:eastAsia="en-US"/>
        </w:rPr>
      </w:pPr>
      <w:r w:rsidRPr="002F60AB">
        <w:rPr>
          <w:rFonts w:asciiTheme="minorHAnsi" w:eastAsia="Calibri" w:hAnsiTheme="minorHAnsi" w:cstheme="minorHAnsi"/>
          <w:color w:val="auto"/>
          <w:lang w:eastAsia="en-US"/>
        </w:rPr>
        <w:t xml:space="preserve">The </w:t>
      </w:r>
      <w:r w:rsidRPr="002F60AB">
        <w:rPr>
          <w:rFonts w:asciiTheme="minorHAnsi" w:eastAsia="Calibri" w:hAnsiTheme="minorHAnsi" w:cstheme="minorHAnsi"/>
          <w:b/>
          <w:color w:val="auto"/>
          <w:lang w:eastAsia="en-US"/>
        </w:rPr>
        <w:t>Deputy Director: Info &amp; Training</w:t>
      </w:r>
      <w:r w:rsidRPr="002F60AB">
        <w:rPr>
          <w:rFonts w:asciiTheme="minorHAnsi" w:eastAsia="Calibri" w:hAnsiTheme="minorHAnsi" w:cstheme="minorHAnsi"/>
          <w:color w:val="auto"/>
          <w:lang w:eastAsia="en-US"/>
        </w:rPr>
        <w:t xml:space="preserve"> position which has been vacant for more than one to two academic years is still vacant; - with rotational Acting by Senior Librarians and Branch Librarians until to date as Kenny Tshukudu (Branch Librarian: George campus) is acting.</w:t>
      </w:r>
    </w:p>
    <w:p w:rsidR="002F60AB" w:rsidRPr="002F60AB" w:rsidRDefault="002F60AB" w:rsidP="00871B9E">
      <w:pPr>
        <w:numPr>
          <w:ilvl w:val="0"/>
          <w:numId w:val="43"/>
        </w:numPr>
        <w:spacing w:before="0" w:after="160" w:line="360" w:lineRule="auto"/>
        <w:contextualSpacing/>
        <w:rPr>
          <w:rFonts w:asciiTheme="minorHAnsi" w:eastAsia="Calibri" w:hAnsiTheme="minorHAnsi" w:cstheme="minorHAnsi"/>
          <w:color w:val="auto"/>
          <w:lang w:eastAsia="en-US"/>
        </w:rPr>
      </w:pPr>
      <w:r w:rsidRPr="002F60AB">
        <w:rPr>
          <w:rFonts w:asciiTheme="minorHAnsi" w:eastAsia="Calibri" w:hAnsiTheme="minorHAnsi" w:cstheme="minorHAnsi"/>
          <w:color w:val="auto"/>
          <w:lang w:eastAsia="en-US"/>
        </w:rPr>
        <w:t>The vacancy has been advertised but now due for re-advertisement (in the next patch from the Human Resources department) as the first advertisement did not meet the requirements or was rather criticized for having incorrect information (i.e. Minimum requirements for the vacant position)</w:t>
      </w:r>
    </w:p>
    <w:p w:rsidR="002F60AB" w:rsidRPr="002F60AB" w:rsidRDefault="002F60AB" w:rsidP="002F60AB">
      <w:pPr>
        <w:spacing w:before="0" w:after="160" w:line="360" w:lineRule="auto"/>
        <w:rPr>
          <w:rFonts w:asciiTheme="minorHAnsi" w:eastAsia="Calibri" w:hAnsiTheme="minorHAnsi" w:cstheme="minorHAnsi"/>
          <w:color w:val="auto"/>
          <w:lang w:eastAsia="en-US"/>
        </w:rPr>
      </w:pPr>
    </w:p>
    <w:p w:rsidR="002F60AB" w:rsidRPr="002F60AB" w:rsidRDefault="002F60AB" w:rsidP="00871B9E">
      <w:pPr>
        <w:numPr>
          <w:ilvl w:val="0"/>
          <w:numId w:val="43"/>
        </w:numPr>
        <w:spacing w:before="0" w:after="160" w:line="360" w:lineRule="auto"/>
        <w:contextualSpacing/>
        <w:rPr>
          <w:rFonts w:asciiTheme="minorHAnsi" w:eastAsia="Calibri" w:hAnsiTheme="minorHAnsi" w:cstheme="minorHAnsi"/>
          <w:color w:val="auto"/>
          <w:lang w:eastAsia="en-US"/>
        </w:rPr>
      </w:pPr>
      <w:r w:rsidRPr="002F60AB">
        <w:rPr>
          <w:rFonts w:asciiTheme="minorHAnsi" w:eastAsia="Calibri" w:hAnsiTheme="minorHAnsi" w:cstheme="minorHAnsi"/>
          <w:b/>
          <w:color w:val="auto"/>
          <w:lang w:eastAsia="en-US"/>
        </w:rPr>
        <w:t>Branch Librarian (North Campus)</w:t>
      </w:r>
      <w:r w:rsidRPr="002F60AB">
        <w:rPr>
          <w:rFonts w:asciiTheme="minorHAnsi" w:eastAsia="Calibri" w:hAnsiTheme="minorHAnsi" w:cstheme="minorHAnsi"/>
          <w:color w:val="auto"/>
          <w:lang w:eastAsia="en-US"/>
        </w:rPr>
        <w:t>, Judy Havemann – has retired by end of 2019. The position is currently vacant with the Faculty Librarian (Funeka Nombande) acting from the beginning of 2020 academic year. The vacancy has already been advertised and now in the process of Shortlisting and Selection, then interviews.</w:t>
      </w:r>
    </w:p>
    <w:p w:rsidR="002F60AB" w:rsidRPr="002F60AB" w:rsidRDefault="002F60AB" w:rsidP="002F60AB">
      <w:pPr>
        <w:spacing w:before="0" w:after="160" w:line="360" w:lineRule="auto"/>
        <w:ind w:left="720"/>
        <w:contextualSpacing/>
        <w:rPr>
          <w:rFonts w:asciiTheme="minorHAnsi" w:eastAsia="Calibri" w:hAnsiTheme="minorHAnsi" w:cstheme="minorHAnsi"/>
          <w:color w:val="auto"/>
          <w:lang w:eastAsia="en-US"/>
        </w:rPr>
      </w:pPr>
    </w:p>
    <w:p w:rsidR="002F60AB" w:rsidRPr="002F60AB" w:rsidRDefault="002F60AB" w:rsidP="00871B9E">
      <w:pPr>
        <w:numPr>
          <w:ilvl w:val="0"/>
          <w:numId w:val="43"/>
        </w:numPr>
        <w:spacing w:before="0" w:after="160" w:line="360" w:lineRule="auto"/>
        <w:contextualSpacing/>
        <w:rPr>
          <w:rFonts w:asciiTheme="minorHAnsi" w:eastAsia="Calibri" w:hAnsiTheme="minorHAnsi" w:cstheme="minorHAnsi"/>
          <w:color w:val="auto"/>
          <w:lang w:eastAsia="en-US"/>
        </w:rPr>
      </w:pPr>
      <w:r w:rsidRPr="002F60AB">
        <w:rPr>
          <w:rFonts w:asciiTheme="minorHAnsi" w:eastAsia="Calibri" w:hAnsiTheme="minorHAnsi" w:cstheme="minorHAnsi"/>
          <w:b/>
          <w:color w:val="auto"/>
          <w:lang w:eastAsia="en-US"/>
        </w:rPr>
        <w:t>Branch Librarian (Missionvale Campus</w:t>
      </w:r>
      <w:r w:rsidRPr="002F60AB">
        <w:rPr>
          <w:rFonts w:asciiTheme="minorHAnsi" w:eastAsia="Calibri" w:hAnsiTheme="minorHAnsi" w:cstheme="minorHAnsi"/>
          <w:color w:val="auto"/>
          <w:lang w:eastAsia="en-US"/>
        </w:rPr>
        <w:t>) position, - has been vacant since 4</w:t>
      </w:r>
      <w:r w:rsidRPr="002F60AB">
        <w:rPr>
          <w:rFonts w:asciiTheme="minorHAnsi" w:eastAsia="Calibri" w:hAnsiTheme="minorHAnsi" w:cstheme="minorHAnsi"/>
          <w:color w:val="auto"/>
          <w:vertAlign w:val="superscript"/>
          <w:lang w:eastAsia="en-US"/>
        </w:rPr>
        <w:t>th</w:t>
      </w:r>
      <w:r w:rsidRPr="002F60AB">
        <w:rPr>
          <w:rFonts w:asciiTheme="minorHAnsi" w:eastAsia="Calibri" w:hAnsiTheme="minorHAnsi" w:cstheme="minorHAnsi"/>
          <w:color w:val="auto"/>
          <w:lang w:eastAsia="en-US"/>
        </w:rPr>
        <w:t xml:space="preserve"> term of 2018 when Lindsay Reid resigned. The position is currently vacant with the Faculty Librarian- Extended Programmes (Magdalene Breda) acting from then up till to date. The vacancy has since been advertised and now in the last stage of the Shortlisting and Selection process (interviews) to be held soon.</w:t>
      </w:r>
    </w:p>
    <w:p w:rsidR="002F60AB" w:rsidRPr="002F60AB" w:rsidRDefault="002F60AB" w:rsidP="002F60AB">
      <w:pPr>
        <w:spacing w:before="0" w:after="160" w:line="360" w:lineRule="auto"/>
        <w:rPr>
          <w:rFonts w:asciiTheme="minorHAnsi" w:eastAsia="Calibri" w:hAnsiTheme="minorHAnsi" w:cstheme="minorHAnsi"/>
          <w:color w:val="auto"/>
          <w:lang w:eastAsia="en-US"/>
        </w:rPr>
      </w:pPr>
    </w:p>
    <w:p w:rsidR="002F60AB" w:rsidRPr="002F60AB" w:rsidRDefault="002F60AB" w:rsidP="00871B9E">
      <w:pPr>
        <w:numPr>
          <w:ilvl w:val="0"/>
          <w:numId w:val="43"/>
        </w:numPr>
        <w:spacing w:before="0" w:after="160" w:line="360" w:lineRule="auto"/>
        <w:contextualSpacing/>
        <w:rPr>
          <w:rFonts w:asciiTheme="minorHAnsi" w:eastAsia="Calibri" w:hAnsiTheme="minorHAnsi" w:cstheme="minorHAnsi"/>
          <w:color w:val="auto"/>
          <w:lang w:eastAsia="en-US"/>
        </w:rPr>
      </w:pPr>
      <w:r w:rsidRPr="002F60AB">
        <w:rPr>
          <w:rFonts w:asciiTheme="minorHAnsi" w:eastAsia="Calibri" w:hAnsiTheme="minorHAnsi" w:cstheme="minorHAnsi"/>
          <w:color w:val="auto"/>
          <w:lang w:eastAsia="en-US"/>
        </w:rPr>
        <w:t xml:space="preserve">New posts filled during the academic year 2019: </w:t>
      </w:r>
    </w:p>
    <w:p w:rsidR="002F60AB" w:rsidRPr="002F60AB" w:rsidRDefault="002F60AB" w:rsidP="00871B9E">
      <w:pPr>
        <w:numPr>
          <w:ilvl w:val="0"/>
          <w:numId w:val="44"/>
        </w:numPr>
        <w:spacing w:before="0" w:after="160" w:line="360" w:lineRule="auto"/>
        <w:contextualSpacing/>
        <w:rPr>
          <w:rFonts w:asciiTheme="minorHAnsi" w:eastAsia="Calibri" w:hAnsiTheme="minorHAnsi" w:cstheme="minorHAnsi"/>
          <w:color w:val="auto"/>
          <w:lang w:eastAsia="en-US"/>
        </w:rPr>
      </w:pPr>
      <w:r w:rsidRPr="002F60AB">
        <w:rPr>
          <w:rFonts w:asciiTheme="minorHAnsi" w:eastAsia="Calibri" w:hAnsiTheme="minorHAnsi" w:cstheme="minorHAnsi"/>
          <w:color w:val="auto"/>
          <w:lang w:eastAsia="en-US"/>
        </w:rPr>
        <w:t>Info &amp; Training Librarian (North Campus)</w:t>
      </w:r>
    </w:p>
    <w:p w:rsidR="00146B3A" w:rsidRPr="001D6723" w:rsidRDefault="00146B3A" w:rsidP="00146B3A">
      <w:pPr>
        <w:pStyle w:val="NoSpacing"/>
        <w:jc w:val="both"/>
        <w:rPr>
          <w:rFonts w:asciiTheme="minorHAnsi" w:hAnsiTheme="minorHAnsi" w:cstheme="minorHAnsi"/>
          <w:color w:val="000000" w:themeColor="text1"/>
        </w:rPr>
      </w:pPr>
    </w:p>
    <w:p w:rsidR="002F60AB" w:rsidRDefault="00A37528" w:rsidP="002F60AB">
      <w:pPr>
        <w:ind w:left="720" w:hanging="720"/>
      </w:pPr>
      <w:bookmarkStart w:id="78" w:name="_Toc478565233"/>
      <w:bookmarkStart w:id="79" w:name="_Toc7773480"/>
      <w:bookmarkStart w:id="80" w:name="_Toc444587201"/>
      <w:bookmarkStart w:id="81" w:name="_Toc478565236"/>
      <w:r w:rsidRPr="00987302">
        <w:rPr>
          <w:rStyle w:val="Heading3Char"/>
        </w:rPr>
        <w:t>5.2.2</w:t>
      </w:r>
      <w:r w:rsidRPr="00987302">
        <w:rPr>
          <w:rStyle w:val="Heading3Char"/>
        </w:rPr>
        <w:tab/>
      </w:r>
      <w:bookmarkEnd w:id="78"/>
      <w:r w:rsidR="00944C34" w:rsidRPr="00987302">
        <w:rPr>
          <w:rStyle w:val="Heading3Char"/>
        </w:rPr>
        <w:t>Student Interns</w:t>
      </w:r>
      <w:bookmarkEnd w:id="79"/>
      <w:r w:rsidR="002F60AB">
        <w:rPr>
          <w:rStyle w:val="Heading3Char"/>
        </w:rPr>
        <w:br/>
      </w:r>
    </w:p>
    <w:p w:rsidR="002F60AB" w:rsidRPr="006E7400" w:rsidRDefault="002F60AB" w:rsidP="002F60AB">
      <w:pPr>
        <w:ind w:left="1440" w:hanging="720"/>
      </w:pPr>
      <w:r>
        <w:t xml:space="preserve">Nothing new reported for the academic year of 2019.  </w:t>
      </w:r>
      <w:r>
        <w:tab/>
      </w:r>
      <w:r>
        <w:br/>
      </w:r>
      <w:r w:rsidR="00944C34">
        <w:br/>
      </w:r>
      <w:r>
        <w:br/>
      </w:r>
      <w:r>
        <w:br/>
      </w:r>
    </w:p>
    <w:p w:rsidR="00987302" w:rsidRPr="00DE370C" w:rsidRDefault="00987302" w:rsidP="006E7400">
      <w:pPr>
        <w:rPr>
          <w:rFonts w:cs="Arial"/>
          <w:color w:val="auto"/>
        </w:rPr>
      </w:pPr>
      <w:r w:rsidRPr="006E7400">
        <w:br/>
      </w:r>
      <w:bookmarkStart w:id="82" w:name="_Toc478565235"/>
      <w:r w:rsidRPr="006E7400">
        <w:rPr>
          <w:rStyle w:val="Heading3Char"/>
        </w:rPr>
        <w:t>5.2.3</w:t>
      </w:r>
      <w:bookmarkEnd w:id="82"/>
      <w:r w:rsidRPr="006E7400">
        <w:rPr>
          <w:rStyle w:val="Heading3Char"/>
        </w:rPr>
        <w:tab/>
      </w:r>
      <w:r w:rsidRPr="008409B0">
        <w:rPr>
          <w:rStyle w:val="Heading3Char"/>
          <w:caps/>
        </w:rPr>
        <w:t>Information Literacy</w:t>
      </w:r>
    </w:p>
    <w:p w:rsidR="002A1459" w:rsidRPr="002A1459" w:rsidRDefault="002A1459" w:rsidP="008409B0">
      <w:pPr>
        <w:ind w:left="720" w:hanging="720"/>
        <w:jc w:val="both"/>
        <w:rPr>
          <w:rFonts w:eastAsia="Calibri" w:cs="Arial"/>
          <w:color w:val="auto"/>
          <w:lang w:eastAsia="en-US"/>
        </w:rPr>
      </w:pPr>
      <w:r w:rsidRPr="002A1459">
        <w:rPr>
          <w:rFonts w:eastAsia="Calibri" w:cs="Arial"/>
          <w:color w:val="auto"/>
          <w:lang w:eastAsia="en-US"/>
        </w:rPr>
        <w:t>A.</w:t>
      </w:r>
      <w:r w:rsidRPr="002A1459">
        <w:rPr>
          <w:rFonts w:eastAsia="Calibri" w:cs="Arial"/>
          <w:color w:val="auto"/>
          <w:lang w:eastAsia="en-US"/>
        </w:rPr>
        <w:tab/>
        <w:t>Face-to-Face Training:  9372 users received face-to-face training in 2019 in all Port</w:t>
      </w:r>
      <w:r>
        <w:rPr>
          <w:rFonts w:eastAsia="Calibri" w:cs="Arial"/>
          <w:color w:val="auto"/>
          <w:lang w:eastAsia="en-US"/>
        </w:rPr>
        <w:br/>
      </w:r>
      <w:r w:rsidRPr="002A1459">
        <w:rPr>
          <w:rFonts w:eastAsia="Calibri" w:cs="Arial"/>
          <w:color w:val="auto"/>
          <w:lang w:eastAsia="en-US"/>
        </w:rPr>
        <w:t xml:space="preserve">Elizabeth campuses; 839 – in George campus. </w:t>
      </w:r>
    </w:p>
    <w:p w:rsidR="002A1459" w:rsidRPr="002A1459" w:rsidRDefault="002A1459" w:rsidP="008409B0">
      <w:pPr>
        <w:ind w:left="720" w:hanging="720"/>
        <w:jc w:val="both"/>
        <w:rPr>
          <w:rFonts w:eastAsia="Calibri" w:cs="Arial"/>
          <w:color w:val="auto"/>
          <w:lang w:eastAsia="en-US"/>
        </w:rPr>
      </w:pPr>
      <w:r w:rsidRPr="002A1459">
        <w:rPr>
          <w:rFonts w:eastAsia="Calibri" w:cs="Arial"/>
          <w:color w:val="auto"/>
          <w:lang w:eastAsia="en-US"/>
        </w:rPr>
        <w:t>B.</w:t>
      </w:r>
      <w:r w:rsidRPr="002A1459">
        <w:rPr>
          <w:rFonts w:eastAsia="Calibri" w:cs="Arial"/>
          <w:color w:val="auto"/>
          <w:lang w:eastAsia="en-US"/>
        </w:rPr>
        <w:tab/>
        <w:t xml:space="preserve">Group Training (Databases, Finding information for research, Finding Journal Articles and </w:t>
      </w:r>
      <w:r>
        <w:rPr>
          <w:rFonts w:eastAsia="Calibri" w:cs="Arial"/>
          <w:color w:val="auto"/>
          <w:lang w:eastAsia="en-US"/>
        </w:rPr>
        <w:br/>
      </w:r>
      <w:r w:rsidRPr="002A1459">
        <w:rPr>
          <w:rFonts w:eastAsia="Calibri" w:cs="Arial"/>
          <w:color w:val="auto"/>
          <w:lang w:eastAsia="en-US"/>
        </w:rPr>
        <w:t>Using FindPlus/Online Catalogue search): Port Elizabeth: 2811 staff and students – group</w:t>
      </w:r>
      <w:r>
        <w:rPr>
          <w:rFonts w:eastAsia="Calibri" w:cs="Arial"/>
          <w:color w:val="auto"/>
          <w:lang w:eastAsia="en-US"/>
        </w:rPr>
        <w:br/>
      </w:r>
      <w:r w:rsidRPr="002A1459">
        <w:rPr>
          <w:rFonts w:eastAsia="Calibri" w:cs="Arial"/>
          <w:color w:val="auto"/>
          <w:lang w:eastAsia="en-US"/>
        </w:rPr>
        <w:t>and individual training; George – 573.</w:t>
      </w:r>
    </w:p>
    <w:p w:rsidR="002A1459" w:rsidRPr="002A1459" w:rsidRDefault="002A1459" w:rsidP="008409B0">
      <w:pPr>
        <w:jc w:val="both"/>
        <w:rPr>
          <w:rFonts w:eastAsia="Calibri" w:cs="Arial"/>
          <w:color w:val="auto"/>
          <w:lang w:eastAsia="en-US"/>
        </w:rPr>
      </w:pPr>
      <w:r w:rsidRPr="002A1459">
        <w:rPr>
          <w:rFonts w:eastAsia="Calibri" w:cs="Arial"/>
          <w:color w:val="auto"/>
          <w:lang w:eastAsia="en-US"/>
        </w:rPr>
        <w:t>C.</w:t>
      </w:r>
      <w:r w:rsidRPr="002A1459">
        <w:rPr>
          <w:rFonts w:eastAsia="Calibri" w:cs="Arial"/>
          <w:color w:val="auto"/>
          <w:lang w:eastAsia="en-US"/>
        </w:rPr>
        <w:tab/>
        <w:t>Orientation:   Port Elizabeth – 6561; George - 266 users attended Orientation sessions.</w:t>
      </w:r>
    </w:p>
    <w:p w:rsidR="00987302" w:rsidRPr="00DE370C" w:rsidRDefault="00987302" w:rsidP="00987302">
      <w:pPr>
        <w:rPr>
          <w:rFonts w:cs="Arial"/>
          <w:color w:val="auto"/>
        </w:rPr>
      </w:pPr>
    </w:p>
    <w:p w:rsidR="00987302" w:rsidRPr="00DE370C" w:rsidRDefault="00987302" w:rsidP="00987302">
      <w:pPr>
        <w:pStyle w:val="Heading3"/>
        <w:ind w:left="0"/>
        <w:rPr>
          <w:rFonts w:ascii="Arial" w:hAnsi="Arial" w:cs="Arial"/>
          <w:color w:val="auto"/>
        </w:rPr>
      </w:pPr>
    </w:p>
    <w:p w:rsidR="008409B0" w:rsidRPr="008409B0" w:rsidRDefault="00987302" w:rsidP="008409B0">
      <w:pPr>
        <w:pStyle w:val="Heading3"/>
        <w:ind w:left="0"/>
      </w:pPr>
      <w:bookmarkStart w:id="83" w:name="_Toc7773481"/>
      <w:r w:rsidRPr="008409B0">
        <w:rPr>
          <w:rFonts w:ascii="Arial" w:hAnsi="Arial" w:cs="Arial"/>
          <w:color w:val="auto"/>
        </w:rPr>
        <w:t>5.2.4</w:t>
      </w:r>
      <w:r w:rsidRPr="008409B0">
        <w:rPr>
          <w:rFonts w:ascii="Arial" w:hAnsi="Arial" w:cs="Arial"/>
          <w:color w:val="auto"/>
        </w:rPr>
        <w:tab/>
      </w:r>
      <w:bookmarkEnd w:id="83"/>
      <w:r w:rsidR="008409B0" w:rsidRPr="008409B0">
        <w:t>INFORMATION LITERACY TRAININGS</w:t>
      </w:r>
    </w:p>
    <w:p w:rsidR="008409B0" w:rsidRPr="008409B0" w:rsidRDefault="008409B0" w:rsidP="00871B9E">
      <w:pPr>
        <w:pStyle w:val="ListParagraph"/>
        <w:numPr>
          <w:ilvl w:val="0"/>
          <w:numId w:val="45"/>
        </w:numPr>
        <w:spacing w:before="0" w:after="160" w:line="360" w:lineRule="auto"/>
        <w:jc w:val="both"/>
        <w:rPr>
          <w:rFonts w:cs="Arial"/>
        </w:rPr>
      </w:pPr>
      <w:r w:rsidRPr="008409B0">
        <w:rPr>
          <w:rFonts w:cs="Arial"/>
        </w:rPr>
        <w:t>The Library Information Literacy Trainings team is currently re-looking their roles (through institutional organisational re-design project) and means of going forward to ensure that the Library Training/s get credited as compulsory credit-bearing module for undergraduate students at the Nelson Mandela University. This has been a process and with further possible benchmarking with other SA Universities/Academic Libraries departments which have already archived that.</w:t>
      </w:r>
    </w:p>
    <w:p w:rsidR="008409B0" w:rsidRPr="008409B0" w:rsidRDefault="008409B0" w:rsidP="00871B9E">
      <w:pPr>
        <w:pStyle w:val="ListParagraph"/>
        <w:numPr>
          <w:ilvl w:val="0"/>
          <w:numId w:val="45"/>
        </w:numPr>
        <w:spacing w:before="0" w:after="160" w:line="360" w:lineRule="auto"/>
        <w:jc w:val="both"/>
        <w:rPr>
          <w:rFonts w:cs="Arial"/>
        </w:rPr>
      </w:pPr>
      <w:r w:rsidRPr="008409B0">
        <w:rPr>
          <w:rFonts w:cs="Arial"/>
        </w:rPr>
        <w:t>The project is to be revived and driven further by the Senior Librarians in the sub-division/s and the Deputy Director: Information and Training.</w:t>
      </w:r>
    </w:p>
    <w:p w:rsidR="00987302" w:rsidRPr="00DE370C" w:rsidRDefault="00987302" w:rsidP="00987302">
      <w:pPr>
        <w:pStyle w:val="Heading3"/>
        <w:ind w:left="0"/>
        <w:rPr>
          <w:rFonts w:ascii="Arial" w:eastAsia="Calibri" w:hAnsi="Arial" w:cs="Arial"/>
          <w:color w:val="auto"/>
        </w:rPr>
      </w:pPr>
    </w:p>
    <w:p w:rsidR="008409B0" w:rsidRPr="005017A4" w:rsidRDefault="00987302" w:rsidP="008409B0">
      <w:pPr>
        <w:pStyle w:val="Heading3"/>
        <w:ind w:left="0"/>
        <w:rPr>
          <w:rFonts w:ascii="Times New Roman" w:hAnsi="Times New Roman"/>
          <w:sz w:val="24"/>
          <w:szCs w:val="24"/>
          <w:u w:val="single"/>
        </w:rPr>
      </w:pPr>
      <w:r w:rsidRPr="00DE370C">
        <w:br/>
      </w:r>
      <w:bookmarkStart w:id="84" w:name="_Toc7773482"/>
      <w:r w:rsidRPr="00DE370C">
        <w:t xml:space="preserve">5. 2. 5. </w:t>
      </w:r>
      <w:bookmarkEnd w:id="84"/>
      <w:r w:rsidR="008409B0" w:rsidRPr="005017A4">
        <w:t>TRAININGS STATISTICS &amp; IN</w:t>
      </w:r>
      <w:r w:rsidR="008409B0">
        <w:t>FORMATION TRANSACTION STATISTIC</w:t>
      </w:r>
    </w:p>
    <w:p w:rsidR="008409B0" w:rsidRPr="005017A4" w:rsidRDefault="008409B0" w:rsidP="008409B0">
      <w:pPr>
        <w:spacing w:line="360" w:lineRule="auto"/>
        <w:jc w:val="both"/>
        <w:rPr>
          <w:rFonts w:ascii="Times New Roman" w:hAnsi="Times New Roman"/>
          <w:sz w:val="24"/>
          <w:szCs w:val="24"/>
        </w:rPr>
      </w:pPr>
    </w:p>
    <w:p w:rsidR="008409B0" w:rsidRPr="005017A4" w:rsidRDefault="008409B0" w:rsidP="008409B0">
      <w:pPr>
        <w:spacing w:line="360" w:lineRule="auto"/>
        <w:jc w:val="both"/>
        <w:rPr>
          <w:rFonts w:ascii="Times New Roman" w:hAnsi="Times New Roman"/>
          <w:sz w:val="24"/>
          <w:szCs w:val="24"/>
        </w:rPr>
      </w:pPr>
      <w:r w:rsidRPr="005017A4">
        <w:rPr>
          <w:rFonts w:ascii="Times New Roman" w:hAnsi="Times New Roman"/>
          <w:noProof/>
          <w:sz w:val="24"/>
          <w:szCs w:val="24"/>
        </w:rPr>
        <w:drawing>
          <wp:inline distT="0" distB="0" distL="0" distR="0" wp14:anchorId="58AC0A2F" wp14:editId="5B0F821E">
            <wp:extent cx="6528876" cy="280416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620" cy="2822089"/>
                    </a:xfrm>
                    <a:prstGeom prst="rect">
                      <a:avLst/>
                    </a:prstGeom>
                    <a:noFill/>
                    <a:ln>
                      <a:noFill/>
                    </a:ln>
                  </pic:spPr>
                </pic:pic>
              </a:graphicData>
            </a:graphic>
          </wp:inline>
        </w:drawing>
      </w:r>
    </w:p>
    <w:p w:rsidR="008409B0" w:rsidRPr="005017A4" w:rsidRDefault="008409B0" w:rsidP="008409B0">
      <w:pPr>
        <w:spacing w:line="360" w:lineRule="auto"/>
        <w:jc w:val="both"/>
        <w:rPr>
          <w:rFonts w:ascii="Times New Roman" w:hAnsi="Times New Roman"/>
          <w:sz w:val="24"/>
          <w:szCs w:val="24"/>
        </w:rPr>
      </w:pPr>
      <w:r w:rsidRPr="005017A4">
        <w:rPr>
          <w:rFonts w:ascii="Times New Roman" w:hAnsi="Times New Roman"/>
          <w:sz w:val="24"/>
          <w:szCs w:val="24"/>
        </w:rPr>
        <w:t>----------------------------------------------------------------------------------------------------------------</w:t>
      </w:r>
    </w:p>
    <w:p w:rsidR="008409B0" w:rsidRPr="005017A4" w:rsidRDefault="008409B0" w:rsidP="008409B0">
      <w:pPr>
        <w:spacing w:line="360" w:lineRule="auto"/>
        <w:jc w:val="both"/>
        <w:rPr>
          <w:rFonts w:ascii="Times New Roman" w:hAnsi="Times New Roman"/>
          <w:sz w:val="24"/>
          <w:szCs w:val="24"/>
        </w:rPr>
      </w:pPr>
    </w:p>
    <w:p w:rsidR="008409B0" w:rsidRPr="005017A4" w:rsidRDefault="008409B0" w:rsidP="008409B0">
      <w:pPr>
        <w:spacing w:line="360" w:lineRule="auto"/>
        <w:jc w:val="both"/>
        <w:rPr>
          <w:rFonts w:ascii="Times New Roman" w:hAnsi="Times New Roman"/>
          <w:sz w:val="24"/>
          <w:szCs w:val="24"/>
        </w:rPr>
      </w:pPr>
      <w:r w:rsidRPr="005017A4">
        <w:rPr>
          <w:rFonts w:ascii="Times New Roman" w:hAnsi="Times New Roman"/>
          <w:noProof/>
          <w:sz w:val="24"/>
          <w:szCs w:val="24"/>
        </w:rPr>
        <w:drawing>
          <wp:inline distT="0" distB="0" distL="0" distR="0" wp14:anchorId="7CFF98F4" wp14:editId="749BC398">
            <wp:extent cx="6528435" cy="240792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30113" cy="2408539"/>
                    </a:xfrm>
                    <a:prstGeom prst="rect">
                      <a:avLst/>
                    </a:prstGeom>
                    <a:noFill/>
                    <a:ln>
                      <a:noFill/>
                    </a:ln>
                  </pic:spPr>
                </pic:pic>
              </a:graphicData>
            </a:graphic>
          </wp:inline>
        </w:drawing>
      </w:r>
    </w:p>
    <w:p w:rsidR="008409B0" w:rsidRPr="008409B0" w:rsidRDefault="008409B0" w:rsidP="008409B0">
      <w:pPr>
        <w:spacing w:line="360" w:lineRule="auto"/>
        <w:jc w:val="both"/>
        <w:rPr>
          <w:rFonts w:asciiTheme="minorHAnsi" w:hAnsiTheme="minorHAnsi" w:cstheme="minorHAnsi"/>
          <w:b/>
        </w:rPr>
      </w:pPr>
      <w:r w:rsidRPr="008409B0">
        <w:rPr>
          <w:rFonts w:asciiTheme="minorHAnsi" w:hAnsiTheme="minorHAnsi" w:cstheme="minorHAnsi"/>
          <w:b/>
        </w:rPr>
        <w:t>Information transaction by faculty and type of query</w:t>
      </w:r>
    </w:p>
    <w:p w:rsidR="008409B0" w:rsidRPr="008409B0" w:rsidRDefault="008409B0" w:rsidP="008409B0">
      <w:pPr>
        <w:spacing w:line="360" w:lineRule="auto"/>
        <w:jc w:val="both"/>
        <w:rPr>
          <w:rFonts w:asciiTheme="minorHAnsi" w:hAnsiTheme="minorHAnsi" w:cstheme="minorHAnsi"/>
          <w:bCs/>
        </w:rPr>
      </w:pPr>
      <w:r w:rsidRPr="008409B0">
        <w:rPr>
          <w:rFonts w:asciiTheme="minorHAnsi" w:hAnsiTheme="minorHAnsi" w:cstheme="minorHAnsi"/>
          <w:b/>
          <w:bCs/>
          <w:u w:val="single"/>
        </w:rPr>
        <w:t>Types of Query defined (as above table)</w:t>
      </w:r>
      <w:r w:rsidRPr="008409B0">
        <w:rPr>
          <w:rFonts w:asciiTheme="minorHAnsi" w:hAnsiTheme="minorHAnsi" w:cstheme="minorHAnsi"/>
          <w:bCs/>
        </w:rPr>
        <w:t>:</w:t>
      </w:r>
    </w:p>
    <w:p w:rsidR="008409B0" w:rsidRPr="008409B0" w:rsidRDefault="008409B0" w:rsidP="008409B0">
      <w:pPr>
        <w:spacing w:line="360" w:lineRule="auto"/>
        <w:jc w:val="both"/>
        <w:rPr>
          <w:rFonts w:asciiTheme="minorHAnsi" w:hAnsiTheme="minorHAnsi" w:cstheme="minorHAnsi"/>
        </w:rPr>
      </w:pPr>
      <w:r w:rsidRPr="008409B0">
        <w:rPr>
          <w:rFonts w:asciiTheme="minorHAnsi" w:hAnsiTheme="minorHAnsi" w:cstheme="minorHAnsi"/>
          <w:i/>
          <w:u w:val="single"/>
        </w:rPr>
        <w:t>Directional Enquiry</w:t>
      </w:r>
      <w:r w:rsidRPr="008409B0">
        <w:rPr>
          <w:rFonts w:asciiTheme="minorHAnsi" w:hAnsiTheme="minorHAnsi" w:cstheme="minorHAnsi"/>
        </w:rPr>
        <w:t xml:space="preserve">:  An information contact which facilitates the use of the library and its environs in which the contact occurs, and which may involve the use of sources describing that library, such as schedules, floor plans, handbooks, and policy statements but does not involve the knowledge, use, recommendations, interpretation or instruction in the use of any information sources other than those that describe the library.  </w:t>
      </w:r>
      <w:r w:rsidRPr="008409B0">
        <w:rPr>
          <w:rFonts w:asciiTheme="minorHAnsi" w:hAnsiTheme="minorHAnsi" w:cstheme="minorHAnsi"/>
          <w:u w:val="single"/>
        </w:rPr>
        <w:t>Directional enquiries</w:t>
      </w:r>
      <w:r w:rsidRPr="008409B0">
        <w:rPr>
          <w:rFonts w:asciiTheme="minorHAnsi" w:hAnsiTheme="minorHAnsi" w:cstheme="minorHAnsi"/>
        </w:rPr>
        <w:t xml:space="preserve"> that qualify as an information transaction can usually be answered by consulting the Online Library Catalogue or assisting a patron in locating library materials by accompanying the user to the shelves. </w:t>
      </w:r>
    </w:p>
    <w:p w:rsidR="008409B0" w:rsidRPr="008409B0" w:rsidRDefault="008409B0" w:rsidP="008409B0">
      <w:pPr>
        <w:spacing w:line="360" w:lineRule="auto"/>
        <w:jc w:val="both"/>
        <w:rPr>
          <w:rFonts w:asciiTheme="minorHAnsi" w:hAnsiTheme="minorHAnsi" w:cstheme="minorHAnsi"/>
          <w:lang w:val="en-US"/>
        </w:rPr>
      </w:pPr>
      <w:r w:rsidRPr="008409B0">
        <w:rPr>
          <w:rFonts w:asciiTheme="minorHAnsi" w:hAnsiTheme="minorHAnsi" w:cstheme="minorHAnsi"/>
          <w:i/>
          <w:u w:val="single"/>
        </w:rPr>
        <w:t>Reference Enquiry</w:t>
      </w:r>
      <w:r w:rsidRPr="008409B0">
        <w:rPr>
          <w:rFonts w:asciiTheme="minorHAnsi" w:hAnsiTheme="minorHAnsi" w:cstheme="minorHAnsi"/>
        </w:rPr>
        <w:t xml:space="preserve">: An answer to any question that involves the knowledge, use and interpretation of one or more information sources.  The usage of the term reference enquiry in the Online Information Transaction Program, LibStats excludes Directional Enquiries, Referrals, Orientation and Training. </w:t>
      </w:r>
    </w:p>
    <w:p w:rsidR="008409B0" w:rsidRPr="008409B0" w:rsidRDefault="008409B0" w:rsidP="008409B0">
      <w:pPr>
        <w:spacing w:line="360" w:lineRule="auto"/>
        <w:jc w:val="both"/>
        <w:rPr>
          <w:rFonts w:asciiTheme="minorHAnsi" w:hAnsiTheme="minorHAnsi" w:cstheme="minorHAnsi"/>
          <w:b/>
        </w:rPr>
      </w:pPr>
      <w:r w:rsidRPr="008409B0">
        <w:rPr>
          <w:rFonts w:asciiTheme="minorHAnsi" w:hAnsiTheme="minorHAnsi" w:cstheme="minorHAnsi"/>
          <w:i/>
          <w:u w:val="single"/>
        </w:rPr>
        <w:t>Orientation</w:t>
      </w:r>
      <w:r w:rsidRPr="008409B0">
        <w:rPr>
          <w:rFonts w:asciiTheme="minorHAnsi" w:hAnsiTheme="minorHAnsi" w:cstheme="minorHAnsi"/>
        </w:rPr>
        <w:t>: An introduction to the LIS services and information sources.</w:t>
      </w:r>
    </w:p>
    <w:p w:rsidR="008409B0" w:rsidRPr="008409B0" w:rsidRDefault="008409B0" w:rsidP="008409B0">
      <w:pPr>
        <w:spacing w:line="360" w:lineRule="auto"/>
        <w:jc w:val="both"/>
        <w:rPr>
          <w:rFonts w:asciiTheme="minorHAnsi" w:hAnsiTheme="minorHAnsi" w:cstheme="minorHAnsi"/>
          <w:b/>
        </w:rPr>
      </w:pPr>
      <w:r w:rsidRPr="008409B0">
        <w:rPr>
          <w:rFonts w:asciiTheme="minorHAnsi" w:hAnsiTheme="minorHAnsi" w:cstheme="minorHAnsi"/>
          <w:i/>
          <w:u w:val="single"/>
        </w:rPr>
        <w:t>Referral</w:t>
      </w:r>
      <w:r w:rsidRPr="008409B0">
        <w:rPr>
          <w:rFonts w:asciiTheme="minorHAnsi" w:hAnsiTheme="minorHAnsi" w:cstheme="minorHAnsi"/>
          <w:i/>
        </w:rPr>
        <w:t>:</w:t>
      </w:r>
      <w:r w:rsidRPr="008409B0">
        <w:rPr>
          <w:rFonts w:asciiTheme="minorHAnsi" w:hAnsiTheme="minorHAnsi" w:cstheme="minorHAnsi"/>
        </w:rPr>
        <w:t xml:space="preserve">  An occurrence when a staff member has been unable to answer an enquiry satisfactorily after having consulted possible sources in the library or has reason to believe that the needs of a user will be better met by a Faculty Librarian or resources in another library. </w:t>
      </w:r>
    </w:p>
    <w:p w:rsidR="008409B0" w:rsidRPr="008409B0" w:rsidRDefault="008409B0" w:rsidP="008409B0">
      <w:pPr>
        <w:spacing w:line="360" w:lineRule="auto"/>
        <w:jc w:val="both"/>
        <w:rPr>
          <w:rFonts w:asciiTheme="minorHAnsi" w:hAnsiTheme="minorHAnsi" w:cstheme="minorHAnsi"/>
        </w:rPr>
      </w:pPr>
      <w:r w:rsidRPr="008409B0">
        <w:rPr>
          <w:rFonts w:asciiTheme="minorHAnsi" w:hAnsiTheme="minorHAnsi" w:cstheme="minorHAnsi"/>
          <w:i/>
          <w:u w:val="single"/>
        </w:rPr>
        <w:t>Training:</w:t>
      </w:r>
      <w:r w:rsidRPr="008409B0">
        <w:rPr>
          <w:rFonts w:asciiTheme="minorHAnsi" w:hAnsiTheme="minorHAnsi" w:cstheme="minorHAnsi"/>
        </w:rPr>
        <w:t xml:space="preserve">  Instruction in the use of one or more information sources, including the LIS website/portals.</w:t>
      </w:r>
    </w:p>
    <w:p w:rsidR="008409B0" w:rsidRPr="005017A4" w:rsidRDefault="008409B0" w:rsidP="008409B0">
      <w:pPr>
        <w:spacing w:line="360" w:lineRule="auto"/>
        <w:jc w:val="both"/>
        <w:rPr>
          <w:rFonts w:ascii="Times New Roman" w:hAnsi="Times New Roman"/>
          <w:sz w:val="24"/>
          <w:szCs w:val="24"/>
        </w:rPr>
      </w:pPr>
      <w:r w:rsidRPr="008409B0">
        <w:rPr>
          <w:rFonts w:asciiTheme="minorHAnsi" w:hAnsiTheme="minorHAnsi" w:cstheme="minorHAnsi"/>
        </w:rPr>
        <w:t>----------------------------------------------------------------------------------------------------------------</w:t>
      </w:r>
      <w:r>
        <w:rPr>
          <w:rFonts w:asciiTheme="minorHAnsi" w:hAnsiTheme="minorHAnsi" w:cstheme="minorHAnsi"/>
        </w:rPr>
        <w:t>-------------------</w:t>
      </w:r>
    </w:p>
    <w:p w:rsidR="008409B0" w:rsidRPr="005017A4" w:rsidRDefault="008409B0" w:rsidP="008409B0">
      <w:pPr>
        <w:spacing w:line="360" w:lineRule="auto"/>
        <w:jc w:val="both"/>
        <w:rPr>
          <w:rFonts w:ascii="Times New Roman" w:hAnsi="Times New Roman"/>
          <w:sz w:val="24"/>
          <w:szCs w:val="24"/>
        </w:rPr>
      </w:pPr>
      <w:r w:rsidRPr="005017A4">
        <w:rPr>
          <w:rFonts w:ascii="Times New Roman" w:hAnsi="Times New Roman"/>
          <w:noProof/>
          <w:sz w:val="24"/>
          <w:szCs w:val="24"/>
        </w:rPr>
        <w:drawing>
          <wp:inline distT="0" distB="0" distL="0" distR="0" wp14:anchorId="16ABA145" wp14:editId="5156A211">
            <wp:extent cx="6551295" cy="223266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51295" cy="2232660"/>
                    </a:xfrm>
                    <a:prstGeom prst="rect">
                      <a:avLst/>
                    </a:prstGeom>
                    <a:noFill/>
                    <a:ln>
                      <a:noFill/>
                    </a:ln>
                  </pic:spPr>
                </pic:pic>
              </a:graphicData>
            </a:graphic>
          </wp:inline>
        </w:drawing>
      </w:r>
    </w:p>
    <w:p w:rsidR="008409B0" w:rsidRPr="005017A4" w:rsidRDefault="008409B0" w:rsidP="008409B0">
      <w:pPr>
        <w:spacing w:line="360" w:lineRule="auto"/>
        <w:jc w:val="both"/>
        <w:rPr>
          <w:rFonts w:ascii="Times New Roman" w:hAnsi="Times New Roman"/>
          <w:sz w:val="24"/>
          <w:szCs w:val="24"/>
        </w:rPr>
      </w:pPr>
    </w:p>
    <w:p w:rsidR="008409B0" w:rsidRPr="005017A4" w:rsidRDefault="008409B0" w:rsidP="008409B0">
      <w:pPr>
        <w:spacing w:line="360" w:lineRule="auto"/>
        <w:jc w:val="both"/>
        <w:rPr>
          <w:rFonts w:ascii="Times New Roman" w:hAnsi="Times New Roman"/>
          <w:sz w:val="24"/>
          <w:szCs w:val="24"/>
        </w:rPr>
      </w:pPr>
      <w:r w:rsidRPr="005017A4">
        <w:rPr>
          <w:rFonts w:ascii="Times New Roman" w:hAnsi="Times New Roman"/>
          <w:noProof/>
          <w:sz w:val="24"/>
          <w:szCs w:val="24"/>
        </w:rPr>
        <w:drawing>
          <wp:inline distT="0" distB="0" distL="0" distR="0" wp14:anchorId="03944364" wp14:editId="69EA054E">
            <wp:extent cx="6551295" cy="2758440"/>
            <wp:effectExtent l="0" t="0" r="190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20914" cy="2787753"/>
                    </a:xfrm>
                    <a:prstGeom prst="rect">
                      <a:avLst/>
                    </a:prstGeom>
                    <a:noFill/>
                    <a:ln>
                      <a:noFill/>
                    </a:ln>
                  </pic:spPr>
                </pic:pic>
              </a:graphicData>
            </a:graphic>
          </wp:inline>
        </w:drawing>
      </w:r>
    </w:p>
    <w:p w:rsidR="008409B0" w:rsidRPr="005017A4" w:rsidRDefault="008409B0" w:rsidP="008409B0">
      <w:pPr>
        <w:spacing w:line="360" w:lineRule="auto"/>
        <w:jc w:val="both"/>
        <w:rPr>
          <w:rFonts w:ascii="Times New Roman" w:hAnsi="Times New Roman"/>
          <w:b/>
          <w:sz w:val="24"/>
          <w:szCs w:val="24"/>
        </w:rPr>
      </w:pPr>
      <w:r w:rsidRPr="005017A4">
        <w:rPr>
          <w:rFonts w:ascii="Times New Roman" w:hAnsi="Times New Roman"/>
          <w:b/>
          <w:sz w:val="24"/>
          <w:szCs w:val="24"/>
        </w:rPr>
        <w:t>** INFORMATION TRANSACTION STATISTICS BY READ SCALE (As 2 above tables) **</w:t>
      </w:r>
    </w:p>
    <w:tbl>
      <w:tblPr>
        <w:tblW w:w="5000" w:type="pct"/>
        <w:tblCellSpacing w:w="0" w:type="dxa"/>
        <w:tblCellMar>
          <w:left w:w="0" w:type="dxa"/>
          <w:right w:w="0" w:type="dxa"/>
        </w:tblCellMar>
        <w:tblLook w:val="04A0" w:firstRow="1" w:lastRow="0" w:firstColumn="1" w:lastColumn="0" w:noHBand="0" w:noVBand="1"/>
      </w:tblPr>
      <w:tblGrid>
        <w:gridCol w:w="9638"/>
      </w:tblGrid>
      <w:tr w:rsidR="008409B0" w:rsidRPr="005017A4" w:rsidTr="003D36F6">
        <w:trPr>
          <w:tblCellSpacing w:w="0" w:type="dxa"/>
        </w:trPr>
        <w:tc>
          <w:tcPr>
            <w:tcW w:w="5000" w:type="pct"/>
            <w:tcMar>
              <w:top w:w="225" w:type="dxa"/>
              <w:left w:w="225" w:type="dxa"/>
              <w:bottom w:w="225" w:type="dxa"/>
              <w:right w:w="225" w:type="dxa"/>
            </w:tcMar>
            <w:hideMark/>
          </w:tcPr>
          <w:p w:rsidR="008409B0" w:rsidRPr="00AD74A0" w:rsidRDefault="008409B0" w:rsidP="00AD74A0">
            <w:pPr>
              <w:pStyle w:val="ListParagraph"/>
              <w:spacing w:line="360" w:lineRule="auto"/>
              <w:rPr>
                <w:rFonts w:asciiTheme="minorHAnsi" w:hAnsiTheme="minorHAnsi" w:cstheme="minorHAnsi"/>
              </w:rPr>
            </w:pPr>
            <w:r w:rsidRPr="00AD74A0">
              <w:rPr>
                <w:rFonts w:asciiTheme="minorHAnsi" w:hAnsiTheme="minorHAnsi" w:cstheme="minorHAnsi"/>
                <w:i/>
                <w:u w:val="single"/>
              </w:rPr>
              <w:t>READSCALE 1</w:t>
            </w:r>
            <w:r w:rsidRPr="00AD74A0">
              <w:rPr>
                <w:rFonts w:asciiTheme="minorHAnsi" w:hAnsiTheme="minorHAnsi" w:cstheme="minorHAnsi"/>
              </w:rPr>
              <w:t>:</w:t>
            </w:r>
          </w:p>
          <w:p w:rsidR="008409B0" w:rsidRPr="00AD74A0" w:rsidRDefault="008409B0" w:rsidP="00871B9E">
            <w:pPr>
              <w:pStyle w:val="ListParagraph"/>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Answers that require the least amount of effort;</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No specialized knowledge skills or expertise;</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No consultation of resources;</w:t>
            </w:r>
          </w:p>
          <w:p w:rsidR="008409B0" w:rsidRPr="00AD74A0" w:rsidRDefault="008409B0" w:rsidP="00871B9E">
            <w:pPr>
              <w:numPr>
                <w:ilvl w:val="0"/>
                <w:numId w:val="47"/>
              </w:numPr>
              <w:spacing w:before="0" w:after="160" w:line="360" w:lineRule="auto"/>
              <w:rPr>
                <w:rFonts w:asciiTheme="minorHAnsi" w:hAnsiTheme="minorHAnsi" w:cstheme="minorHAnsi"/>
                <w:i/>
              </w:rPr>
            </w:pPr>
            <w:r w:rsidRPr="00AD74A0">
              <w:rPr>
                <w:rFonts w:asciiTheme="minorHAnsi" w:hAnsiTheme="minorHAnsi" w:cstheme="minorHAnsi"/>
              </w:rPr>
              <w:t xml:space="preserve">Less than 5 minutes; </w:t>
            </w:r>
            <w:r w:rsidRPr="00AD74A0">
              <w:rPr>
                <w:rFonts w:asciiTheme="minorHAnsi" w:hAnsiTheme="minorHAnsi" w:cstheme="minorHAnsi"/>
              </w:rPr>
              <w:br/>
            </w:r>
            <w:r w:rsidRPr="00AD74A0">
              <w:rPr>
                <w:rFonts w:asciiTheme="minorHAnsi" w:hAnsiTheme="minorHAnsi" w:cstheme="minorHAnsi"/>
                <w:i/>
              </w:rPr>
              <w:br/>
            </w:r>
            <w:r w:rsidRPr="00AD74A0">
              <w:rPr>
                <w:rFonts w:asciiTheme="minorHAnsi" w:hAnsiTheme="minorHAnsi" w:cstheme="minorHAnsi"/>
                <w:i/>
              </w:rPr>
              <w:br/>
            </w:r>
          </w:p>
          <w:p w:rsidR="008409B0" w:rsidRPr="00AD74A0" w:rsidRDefault="008409B0" w:rsidP="00AD74A0">
            <w:pPr>
              <w:pStyle w:val="ListParagraph"/>
              <w:spacing w:line="360" w:lineRule="auto"/>
              <w:rPr>
                <w:rFonts w:asciiTheme="minorHAnsi" w:hAnsiTheme="minorHAnsi" w:cstheme="minorHAnsi"/>
                <w:i/>
                <w:u w:val="single"/>
              </w:rPr>
            </w:pPr>
            <w:r w:rsidRPr="00AD74A0">
              <w:rPr>
                <w:rFonts w:asciiTheme="minorHAnsi" w:hAnsiTheme="minorHAnsi" w:cstheme="minorHAnsi"/>
                <w:i/>
                <w:u w:val="single"/>
              </w:rPr>
              <w:t>READSCALE 2:</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Answers given which require more effort;</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Require only minimal specific knowledge skills or expertise;</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Answers may need nominal resource consultation.</w:t>
            </w:r>
            <w:r w:rsidRPr="00AD74A0">
              <w:rPr>
                <w:rFonts w:asciiTheme="minorHAnsi" w:hAnsiTheme="minorHAnsi" w:cstheme="minorHAnsi"/>
              </w:rPr>
              <w:br/>
            </w:r>
          </w:p>
          <w:p w:rsidR="008409B0" w:rsidRPr="00AD74A0" w:rsidRDefault="008409B0" w:rsidP="00AD74A0">
            <w:pPr>
              <w:pStyle w:val="ListParagraph"/>
              <w:spacing w:line="360" w:lineRule="auto"/>
              <w:rPr>
                <w:rFonts w:asciiTheme="minorHAnsi" w:hAnsiTheme="minorHAnsi" w:cstheme="minorHAnsi"/>
                <w:i/>
                <w:u w:val="single"/>
              </w:rPr>
            </w:pPr>
            <w:r w:rsidRPr="00AD74A0">
              <w:rPr>
                <w:rFonts w:asciiTheme="minorHAnsi" w:hAnsiTheme="minorHAnsi" w:cstheme="minorHAnsi"/>
                <w:i/>
                <w:u w:val="single"/>
              </w:rPr>
              <w:t>READSCALE 3:</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Answers in this category require some effort and time;</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Consultation of ready reference resource materials is needed;</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Minimal instruction of the user may be required;</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Reference knowledge and skills come into play.</w:t>
            </w:r>
            <w:r w:rsidRPr="00AD74A0">
              <w:rPr>
                <w:rFonts w:asciiTheme="minorHAnsi" w:hAnsiTheme="minorHAnsi" w:cstheme="minorHAnsi"/>
              </w:rPr>
              <w:br/>
            </w:r>
          </w:p>
          <w:p w:rsidR="008409B0" w:rsidRPr="00AD74A0" w:rsidRDefault="008409B0" w:rsidP="00AD74A0">
            <w:pPr>
              <w:pStyle w:val="ListParagraph"/>
              <w:spacing w:line="360" w:lineRule="auto"/>
              <w:rPr>
                <w:rFonts w:asciiTheme="minorHAnsi" w:hAnsiTheme="minorHAnsi" w:cstheme="minorHAnsi"/>
                <w:i/>
                <w:u w:val="single"/>
              </w:rPr>
            </w:pPr>
            <w:r w:rsidRPr="00AD74A0">
              <w:rPr>
                <w:rFonts w:asciiTheme="minorHAnsi" w:hAnsiTheme="minorHAnsi" w:cstheme="minorHAnsi"/>
                <w:i/>
                <w:u w:val="single"/>
              </w:rPr>
              <w:t>READSCALE 4:</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Answers or research requests require the consultation of multiple resources</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Subject specialists may need to be consulted and more thorough instruction and assistance occurs.</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Reference knowledge and skills needed.</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Efforts can be more supportive in nature for the user, or if searching for a finite answer, difficult to find.</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Exchanges can be more instruction based as staffs teach users more in-depth research skills.</w:t>
            </w:r>
          </w:p>
          <w:p w:rsidR="008409B0" w:rsidRPr="00AD74A0" w:rsidRDefault="008409B0" w:rsidP="00AD74A0">
            <w:pPr>
              <w:spacing w:line="360" w:lineRule="auto"/>
              <w:rPr>
                <w:rFonts w:asciiTheme="minorHAnsi" w:hAnsiTheme="minorHAnsi" w:cstheme="minorHAnsi"/>
              </w:rPr>
            </w:pPr>
          </w:p>
          <w:p w:rsidR="008409B0" w:rsidRPr="00AD74A0" w:rsidRDefault="008409B0" w:rsidP="00AD74A0">
            <w:pPr>
              <w:pStyle w:val="ListParagraph"/>
              <w:spacing w:line="360" w:lineRule="auto"/>
              <w:rPr>
                <w:rFonts w:asciiTheme="minorHAnsi" w:hAnsiTheme="minorHAnsi" w:cstheme="minorHAnsi"/>
                <w:i/>
                <w:u w:val="single"/>
              </w:rPr>
            </w:pPr>
            <w:r w:rsidRPr="00AD74A0">
              <w:rPr>
                <w:rFonts w:asciiTheme="minorHAnsi" w:hAnsiTheme="minorHAnsi" w:cstheme="minorHAnsi"/>
                <w:i/>
                <w:u w:val="single"/>
              </w:rPr>
              <w:t>READSCALE 5:</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More substantial effort and time spent assisting with research and finding information.</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On the high end of the scale, subject specialists need to be consulted.</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Consultation appointments with individuals might be scheduled.</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Efforts are cooperative in nature, between the user and librarian and or working with colleagues.</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Multiple resources used.</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Research, reference knowledge and skills needed.</w:t>
            </w:r>
          </w:p>
          <w:p w:rsidR="008409B0" w:rsidRPr="00AD74A0" w:rsidRDefault="008409B0" w:rsidP="00AD74A0">
            <w:pPr>
              <w:spacing w:line="360" w:lineRule="auto"/>
              <w:rPr>
                <w:rFonts w:asciiTheme="minorHAnsi" w:hAnsiTheme="minorHAnsi" w:cstheme="minorHAnsi"/>
              </w:rPr>
            </w:pPr>
          </w:p>
          <w:p w:rsidR="008409B0" w:rsidRPr="00AD74A0" w:rsidRDefault="008409B0" w:rsidP="00AD74A0">
            <w:pPr>
              <w:pStyle w:val="ListParagraph"/>
              <w:spacing w:line="360" w:lineRule="auto"/>
              <w:rPr>
                <w:rFonts w:asciiTheme="minorHAnsi" w:hAnsiTheme="minorHAnsi" w:cstheme="minorHAnsi"/>
                <w:i/>
                <w:u w:val="single"/>
              </w:rPr>
            </w:pPr>
            <w:r w:rsidRPr="00AD74A0">
              <w:rPr>
                <w:rFonts w:asciiTheme="minorHAnsi" w:hAnsiTheme="minorHAnsi" w:cstheme="minorHAnsi"/>
                <w:i/>
                <w:u w:val="single"/>
              </w:rPr>
              <w:t>READSCALE 6:</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The most effort and time expended.</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Inquiries or requests for information can't be answered on the spot.</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At this level, staff may be providing in-depth research and services for specific needs of the       clients.</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This category covers some 'special library' type research services.</w:t>
            </w:r>
          </w:p>
          <w:p w:rsidR="008409B0" w:rsidRPr="00AD74A0" w:rsidRDefault="008409B0" w:rsidP="00871B9E">
            <w:pPr>
              <w:numPr>
                <w:ilvl w:val="0"/>
                <w:numId w:val="47"/>
              </w:numPr>
              <w:spacing w:before="0" w:after="160" w:line="360" w:lineRule="auto"/>
              <w:rPr>
                <w:rFonts w:asciiTheme="minorHAnsi" w:hAnsiTheme="minorHAnsi" w:cstheme="minorHAnsi"/>
              </w:rPr>
            </w:pPr>
            <w:r w:rsidRPr="00AD74A0">
              <w:rPr>
                <w:rFonts w:asciiTheme="minorHAnsi" w:hAnsiTheme="minorHAnsi" w:cstheme="minorHAnsi"/>
              </w:rPr>
              <w:t xml:space="preserve">Primary (original documents) and secondary resource materials may be used. </w:t>
            </w:r>
            <w:r w:rsidRPr="00AD74A0">
              <w:rPr>
                <w:rFonts w:asciiTheme="minorHAnsi" w:hAnsiTheme="minorHAnsi" w:cstheme="minorHAnsi"/>
              </w:rPr>
              <w:br/>
            </w:r>
          </w:p>
          <w:p w:rsidR="008409B0" w:rsidRPr="00AD74A0" w:rsidRDefault="008409B0" w:rsidP="003D36F6">
            <w:pPr>
              <w:spacing w:line="360" w:lineRule="auto"/>
              <w:rPr>
                <w:rFonts w:asciiTheme="minorHAnsi" w:hAnsiTheme="minorHAnsi" w:cstheme="minorHAnsi"/>
              </w:rPr>
            </w:pPr>
            <w:r w:rsidRPr="00AD74A0">
              <w:rPr>
                <w:rFonts w:asciiTheme="minorHAnsi" w:hAnsiTheme="minorHAnsi" w:cstheme="minorHAnsi"/>
              </w:rPr>
              <w:t xml:space="preserve">                  ***********Read Scales from previous years, below: 2016- 2018*******</w:t>
            </w:r>
          </w:p>
          <w:p w:rsidR="008409B0" w:rsidRPr="005017A4" w:rsidRDefault="008409B0" w:rsidP="003D36F6">
            <w:pPr>
              <w:spacing w:line="360" w:lineRule="auto"/>
              <w:rPr>
                <w:rFonts w:ascii="Times New Roman" w:hAnsi="Times New Roman"/>
                <w:sz w:val="24"/>
                <w:szCs w:val="24"/>
              </w:rPr>
            </w:pPr>
          </w:p>
          <w:p w:rsidR="008409B0" w:rsidRPr="005017A4" w:rsidRDefault="008409B0" w:rsidP="003D36F6">
            <w:pPr>
              <w:spacing w:line="360" w:lineRule="auto"/>
              <w:rPr>
                <w:rFonts w:ascii="Times New Roman" w:hAnsi="Times New Roman"/>
                <w:sz w:val="24"/>
                <w:szCs w:val="24"/>
              </w:rPr>
            </w:pPr>
            <w:r w:rsidRPr="005017A4">
              <w:rPr>
                <w:rFonts w:ascii="Times New Roman" w:hAnsi="Times New Roman"/>
                <w:noProof/>
                <w:sz w:val="24"/>
                <w:szCs w:val="24"/>
              </w:rPr>
              <w:drawing>
                <wp:inline distT="0" distB="0" distL="0" distR="0" wp14:anchorId="51DA6118" wp14:editId="41CBB4CE">
                  <wp:extent cx="5267325" cy="18383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7325" cy="1838325"/>
                          </a:xfrm>
                          <a:prstGeom prst="rect">
                            <a:avLst/>
                          </a:prstGeom>
                          <a:noFill/>
                          <a:ln>
                            <a:noFill/>
                          </a:ln>
                        </pic:spPr>
                      </pic:pic>
                    </a:graphicData>
                  </a:graphic>
                </wp:inline>
              </w:drawing>
            </w:r>
          </w:p>
          <w:p w:rsidR="008409B0" w:rsidRPr="005017A4" w:rsidRDefault="008409B0" w:rsidP="003D36F6">
            <w:pPr>
              <w:spacing w:line="360" w:lineRule="auto"/>
              <w:rPr>
                <w:rFonts w:ascii="Times New Roman" w:hAnsi="Times New Roman"/>
                <w:sz w:val="24"/>
                <w:szCs w:val="24"/>
              </w:rPr>
            </w:pPr>
            <w:r w:rsidRPr="005017A4">
              <w:rPr>
                <w:rFonts w:ascii="Times New Roman" w:hAnsi="Times New Roman"/>
                <w:noProof/>
                <w:sz w:val="24"/>
                <w:szCs w:val="24"/>
              </w:rPr>
              <w:drawing>
                <wp:inline distT="0" distB="0" distL="0" distR="0" wp14:anchorId="3EE40992" wp14:editId="4D4FEB7F">
                  <wp:extent cx="5264150" cy="1837055"/>
                  <wp:effectExtent l="0" t="0" r="0" b="0"/>
                  <wp:docPr id="37" name="Picture 37" descr="cid:image013.png@01D3A715.8781D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3A715.8781D120"/>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5264150" cy="1837055"/>
                          </a:xfrm>
                          <a:prstGeom prst="rect">
                            <a:avLst/>
                          </a:prstGeom>
                          <a:noFill/>
                          <a:ln>
                            <a:noFill/>
                          </a:ln>
                        </pic:spPr>
                      </pic:pic>
                    </a:graphicData>
                  </a:graphic>
                </wp:inline>
              </w:drawing>
            </w:r>
            <w:r w:rsidR="004454EE">
              <w:rPr>
                <w:rFonts w:ascii="Times New Roman" w:hAnsi="Times New Roman"/>
                <w:sz w:val="24"/>
                <w:szCs w:val="24"/>
              </w:rPr>
              <w:br/>
            </w:r>
          </w:p>
          <w:tbl>
            <w:tblPr>
              <w:tblW w:w="8280" w:type="dxa"/>
              <w:tblLook w:val="04A0" w:firstRow="1" w:lastRow="0" w:firstColumn="1" w:lastColumn="0" w:noHBand="0" w:noVBand="1"/>
            </w:tblPr>
            <w:tblGrid>
              <w:gridCol w:w="1560"/>
              <w:gridCol w:w="960"/>
              <w:gridCol w:w="960"/>
              <w:gridCol w:w="960"/>
              <w:gridCol w:w="960"/>
              <w:gridCol w:w="960"/>
              <w:gridCol w:w="960"/>
              <w:gridCol w:w="960"/>
            </w:tblGrid>
            <w:tr w:rsidR="008409B0" w:rsidRPr="005017A4" w:rsidTr="003D36F6">
              <w:trPr>
                <w:trHeight w:val="300"/>
              </w:trPr>
              <w:tc>
                <w:tcPr>
                  <w:tcW w:w="1560" w:type="dxa"/>
                  <w:tcBorders>
                    <w:top w:val="single" w:sz="8" w:space="0" w:color="auto"/>
                    <w:left w:val="single" w:sz="8" w:space="0" w:color="auto"/>
                    <w:bottom w:val="single" w:sz="4" w:space="0" w:color="auto"/>
                    <w:right w:val="single" w:sz="4" w:space="0" w:color="auto"/>
                  </w:tcBorders>
                  <w:shd w:val="clear" w:color="auto" w:fill="000000" w:themeFill="text1"/>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2016</w:t>
                  </w:r>
                </w:p>
              </w:tc>
              <w:tc>
                <w:tcPr>
                  <w:tcW w:w="960" w:type="dxa"/>
                  <w:tcBorders>
                    <w:top w:val="single" w:sz="8" w:space="0" w:color="auto"/>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1</w:t>
                  </w:r>
                </w:p>
              </w:tc>
              <w:tc>
                <w:tcPr>
                  <w:tcW w:w="960" w:type="dxa"/>
                  <w:tcBorders>
                    <w:top w:val="single" w:sz="8" w:space="0" w:color="auto"/>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2</w:t>
                  </w:r>
                </w:p>
              </w:tc>
              <w:tc>
                <w:tcPr>
                  <w:tcW w:w="960" w:type="dxa"/>
                  <w:tcBorders>
                    <w:top w:val="single" w:sz="8" w:space="0" w:color="auto"/>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3</w:t>
                  </w:r>
                </w:p>
              </w:tc>
              <w:tc>
                <w:tcPr>
                  <w:tcW w:w="960" w:type="dxa"/>
                  <w:tcBorders>
                    <w:top w:val="single" w:sz="8" w:space="0" w:color="auto"/>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4</w:t>
                  </w:r>
                </w:p>
              </w:tc>
              <w:tc>
                <w:tcPr>
                  <w:tcW w:w="960" w:type="dxa"/>
                  <w:tcBorders>
                    <w:top w:val="single" w:sz="8" w:space="0" w:color="auto"/>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5</w:t>
                  </w:r>
                </w:p>
              </w:tc>
              <w:tc>
                <w:tcPr>
                  <w:tcW w:w="960" w:type="dxa"/>
                  <w:tcBorders>
                    <w:top w:val="single" w:sz="8" w:space="0" w:color="auto"/>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6</w:t>
                  </w:r>
                </w:p>
              </w:tc>
              <w:tc>
                <w:tcPr>
                  <w:tcW w:w="960" w:type="dxa"/>
                  <w:tcBorders>
                    <w:top w:val="single" w:sz="8" w:space="0" w:color="auto"/>
                    <w:left w:val="nil"/>
                    <w:bottom w:val="single" w:sz="4" w:space="0" w:color="auto"/>
                    <w:right w:val="single" w:sz="8"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Total</w:t>
                  </w:r>
                </w:p>
              </w:tc>
            </w:tr>
            <w:tr w:rsidR="008409B0" w:rsidRPr="005017A4" w:rsidTr="003D36F6">
              <w:trPr>
                <w:trHeight w:val="315"/>
              </w:trPr>
              <w:tc>
                <w:tcPr>
                  <w:tcW w:w="1560" w:type="dxa"/>
                  <w:tcBorders>
                    <w:top w:val="nil"/>
                    <w:left w:val="single" w:sz="8" w:space="0" w:color="auto"/>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2nd Avenue</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75</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115</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59</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2</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0</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0</w:t>
                  </w:r>
                </w:p>
              </w:tc>
              <w:tc>
                <w:tcPr>
                  <w:tcW w:w="960" w:type="dxa"/>
                  <w:tcBorders>
                    <w:top w:val="nil"/>
                    <w:left w:val="nil"/>
                    <w:bottom w:val="single" w:sz="4" w:space="0" w:color="auto"/>
                    <w:right w:val="single" w:sz="8"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251</w:t>
                  </w:r>
                </w:p>
              </w:tc>
            </w:tr>
            <w:tr w:rsidR="008409B0" w:rsidRPr="005017A4" w:rsidTr="003D36F6">
              <w:trPr>
                <w:trHeight w:val="315"/>
              </w:trPr>
              <w:tc>
                <w:tcPr>
                  <w:tcW w:w="1560" w:type="dxa"/>
                  <w:tcBorders>
                    <w:top w:val="nil"/>
                    <w:left w:val="single" w:sz="8" w:space="0" w:color="auto"/>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Business School</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24</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47</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21</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17</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3</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0</w:t>
                  </w:r>
                </w:p>
              </w:tc>
              <w:tc>
                <w:tcPr>
                  <w:tcW w:w="960" w:type="dxa"/>
                  <w:tcBorders>
                    <w:top w:val="nil"/>
                    <w:left w:val="nil"/>
                    <w:bottom w:val="single" w:sz="4" w:space="0" w:color="auto"/>
                    <w:right w:val="single" w:sz="8"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112</w:t>
                  </w:r>
                </w:p>
              </w:tc>
            </w:tr>
            <w:tr w:rsidR="008409B0" w:rsidRPr="005017A4" w:rsidTr="003D36F6">
              <w:trPr>
                <w:trHeight w:val="315"/>
              </w:trPr>
              <w:tc>
                <w:tcPr>
                  <w:tcW w:w="1560" w:type="dxa"/>
                  <w:tcBorders>
                    <w:top w:val="nil"/>
                    <w:left w:val="single" w:sz="8" w:space="0" w:color="auto"/>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George</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104</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843</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58</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36</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6</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0</w:t>
                  </w:r>
                </w:p>
              </w:tc>
              <w:tc>
                <w:tcPr>
                  <w:tcW w:w="960" w:type="dxa"/>
                  <w:tcBorders>
                    <w:top w:val="nil"/>
                    <w:left w:val="nil"/>
                    <w:bottom w:val="single" w:sz="4" w:space="0" w:color="auto"/>
                    <w:right w:val="single" w:sz="8"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1047</w:t>
                  </w:r>
                </w:p>
              </w:tc>
            </w:tr>
            <w:tr w:rsidR="008409B0" w:rsidRPr="005017A4" w:rsidTr="003D36F6">
              <w:trPr>
                <w:trHeight w:val="315"/>
              </w:trPr>
              <w:tc>
                <w:tcPr>
                  <w:tcW w:w="1560" w:type="dxa"/>
                  <w:tcBorders>
                    <w:top w:val="nil"/>
                    <w:left w:val="single" w:sz="8" w:space="0" w:color="auto"/>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Missionvale</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126</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241</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304</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42</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9</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0</w:t>
                  </w:r>
                </w:p>
              </w:tc>
              <w:tc>
                <w:tcPr>
                  <w:tcW w:w="960" w:type="dxa"/>
                  <w:tcBorders>
                    <w:top w:val="nil"/>
                    <w:left w:val="nil"/>
                    <w:bottom w:val="single" w:sz="4" w:space="0" w:color="auto"/>
                    <w:right w:val="single" w:sz="8"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722</w:t>
                  </w:r>
                </w:p>
              </w:tc>
            </w:tr>
            <w:tr w:rsidR="008409B0" w:rsidRPr="005017A4" w:rsidTr="003D36F6">
              <w:trPr>
                <w:trHeight w:val="315"/>
              </w:trPr>
              <w:tc>
                <w:tcPr>
                  <w:tcW w:w="1560" w:type="dxa"/>
                  <w:tcBorders>
                    <w:top w:val="nil"/>
                    <w:left w:val="single" w:sz="8" w:space="0" w:color="auto"/>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North</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74</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135</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345</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123</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46</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176</w:t>
                  </w:r>
                </w:p>
              </w:tc>
              <w:tc>
                <w:tcPr>
                  <w:tcW w:w="960" w:type="dxa"/>
                  <w:tcBorders>
                    <w:top w:val="nil"/>
                    <w:left w:val="nil"/>
                    <w:bottom w:val="single" w:sz="4" w:space="0" w:color="auto"/>
                    <w:right w:val="single" w:sz="8"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899</w:t>
                  </w:r>
                </w:p>
              </w:tc>
            </w:tr>
            <w:tr w:rsidR="008409B0" w:rsidRPr="005017A4" w:rsidTr="003D36F6">
              <w:trPr>
                <w:trHeight w:val="315"/>
              </w:trPr>
              <w:tc>
                <w:tcPr>
                  <w:tcW w:w="1560" w:type="dxa"/>
                  <w:tcBorders>
                    <w:top w:val="nil"/>
                    <w:left w:val="single" w:sz="8" w:space="0" w:color="auto"/>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South</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349</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816</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1131</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547</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315</w:t>
                  </w:r>
                </w:p>
              </w:tc>
              <w:tc>
                <w:tcPr>
                  <w:tcW w:w="960" w:type="dxa"/>
                  <w:tcBorders>
                    <w:top w:val="nil"/>
                    <w:left w:val="nil"/>
                    <w:bottom w:val="single" w:sz="4"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sz w:val="24"/>
                      <w:szCs w:val="24"/>
                    </w:rPr>
                  </w:pPr>
                  <w:r w:rsidRPr="005017A4">
                    <w:rPr>
                      <w:rFonts w:ascii="Times New Roman" w:hAnsi="Times New Roman"/>
                      <w:sz w:val="24"/>
                      <w:szCs w:val="24"/>
                    </w:rPr>
                    <w:t>104</w:t>
                  </w:r>
                </w:p>
              </w:tc>
              <w:tc>
                <w:tcPr>
                  <w:tcW w:w="960" w:type="dxa"/>
                  <w:tcBorders>
                    <w:top w:val="nil"/>
                    <w:left w:val="nil"/>
                    <w:bottom w:val="single" w:sz="4" w:space="0" w:color="auto"/>
                    <w:right w:val="single" w:sz="8"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3262</w:t>
                  </w:r>
                </w:p>
              </w:tc>
            </w:tr>
            <w:tr w:rsidR="008409B0" w:rsidRPr="005017A4" w:rsidTr="003D36F6">
              <w:trPr>
                <w:trHeight w:val="330"/>
              </w:trPr>
              <w:tc>
                <w:tcPr>
                  <w:tcW w:w="1560" w:type="dxa"/>
                  <w:tcBorders>
                    <w:top w:val="nil"/>
                    <w:left w:val="single" w:sz="8" w:space="0" w:color="auto"/>
                    <w:bottom w:val="single" w:sz="8"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Total</w:t>
                  </w:r>
                </w:p>
              </w:tc>
              <w:tc>
                <w:tcPr>
                  <w:tcW w:w="960" w:type="dxa"/>
                  <w:tcBorders>
                    <w:top w:val="nil"/>
                    <w:left w:val="nil"/>
                    <w:bottom w:val="single" w:sz="8"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752</w:t>
                  </w:r>
                </w:p>
              </w:tc>
              <w:tc>
                <w:tcPr>
                  <w:tcW w:w="960" w:type="dxa"/>
                  <w:tcBorders>
                    <w:top w:val="nil"/>
                    <w:left w:val="nil"/>
                    <w:bottom w:val="single" w:sz="8"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2197</w:t>
                  </w:r>
                </w:p>
              </w:tc>
              <w:tc>
                <w:tcPr>
                  <w:tcW w:w="960" w:type="dxa"/>
                  <w:tcBorders>
                    <w:top w:val="nil"/>
                    <w:left w:val="nil"/>
                    <w:bottom w:val="single" w:sz="8"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1918</w:t>
                  </w:r>
                </w:p>
              </w:tc>
              <w:tc>
                <w:tcPr>
                  <w:tcW w:w="960" w:type="dxa"/>
                  <w:tcBorders>
                    <w:top w:val="nil"/>
                    <w:left w:val="nil"/>
                    <w:bottom w:val="single" w:sz="8"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767</w:t>
                  </w:r>
                </w:p>
              </w:tc>
              <w:tc>
                <w:tcPr>
                  <w:tcW w:w="960" w:type="dxa"/>
                  <w:tcBorders>
                    <w:top w:val="nil"/>
                    <w:left w:val="nil"/>
                    <w:bottom w:val="single" w:sz="8"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379</w:t>
                  </w:r>
                </w:p>
              </w:tc>
              <w:tc>
                <w:tcPr>
                  <w:tcW w:w="960" w:type="dxa"/>
                  <w:tcBorders>
                    <w:top w:val="nil"/>
                    <w:left w:val="nil"/>
                    <w:bottom w:val="single" w:sz="8" w:space="0" w:color="auto"/>
                    <w:right w:val="single" w:sz="4"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280</w:t>
                  </w:r>
                </w:p>
              </w:tc>
              <w:tc>
                <w:tcPr>
                  <w:tcW w:w="960" w:type="dxa"/>
                  <w:tcBorders>
                    <w:top w:val="nil"/>
                    <w:left w:val="nil"/>
                    <w:bottom w:val="single" w:sz="8" w:space="0" w:color="auto"/>
                    <w:right w:val="single" w:sz="8" w:space="0" w:color="auto"/>
                  </w:tcBorders>
                  <w:shd w:val="clear" w:color="000000" w:fill="FFFFFF"/>
                  <w:noWrap/>
                  <w:vAlign w:val="bottom"/>
                  <w:hideMark/>
                </w:tcPr>
                <w:p w:rsidR="008409B0" w:rsidRPr="005017A4" w:rsidRDefault="008409B0" w:rsidP="003D36F6">
                  <w:pPr>
                    <w:spacing w:after="0" w:line="360" w:lineRule="auto"/>
                    <w:rPr>
                      <w:rFonts w:ascii="Times New Roman" w:hAnsi="Times New Roman"/>
                      <w:b/>
                      <w:bCs/>
                      <w:sz w:val="24"/>
                      <w:szCs w:val="24"/>
                    </w:rPr>
                  </w:pPr>
                  <w:r w:rsidRPr="005017A4">
                    <w:rPr>
                      <w:rFonts w:ascii="Times New Roman" w:hAnsi="Times New Roman"/>
                      <w:b/>
                      <w:bCs/>
                      <w:sz w:val="24"/>
                      <w:szCs w:val="24"/>
                    </w:rPr>
                    <w:t>6293</w:t>
                  </w:r>
                </w:p>
              </w:tc>
            </w:tr>
          </w:tbl>
          <w:p w:rsidR="008409B0" w:rsidRPr="005017A4" w:rsidRDefault="008409B0" w:rsidP="003D36F6">
            <w:pPr>
              <w:spacing w:line="360" w:lineRule="auto"/>
              <w:rPr>
                <w:rFonts w:ascii="Times New Roman" w:hAnsi="Times New Roman"/>
                <w:sz w:val="24"/>
                <w:szCs w:val="24"/>
              </w:rPr>
            </w:pPr>
          </w:p>
        </w:tc>
      </w:tr>
      <w:tr w:rsidR="008409B0" w:rsidRPr="005017A4" w:rsidTr="003D36F6">
        <w:trPr>
          <w:tblCellSpacing w:w="0" w:type="dxa"/>
        </w:trPr>
        <w:tc>
          <w:tcPr>
            <w:tcW w:w="5000" w:type="pct"/>
            <w:tcMar>
              <w:top w:w="225" w:type="dxa"/>
              <w:left w:w="225" w:type="dxa"/>
              <w:bottom w:w="225" w:type="dxa"/>
              <w:right w:w="225" w:type="dxa"/>
            </w:tcMar>
          </w:tcPr>
          <w:p w:rsidR="008409B0" w:rsidRPr="008409B0" w:rsidRDefault="008409B0" w:rsidP="008409B0">
            <w:pPr>
              <w:pBdr>
                <w:bottom w:val="single" w:sz="6" w:space="1" w:color="auto"/>
              </w:pBdr>
              <w:spacing w:line="360" w:lineRule="auto"/>
              <w:jc w:val="both"/>
              <w:rPr>
                <w:rFonts w:ascii="Times New Roman" w:hAnsi="Times New Roman"/>
                <w:sz w:val="24"/>
                <w:szCs w:val="24"/>
              </w:rPr>
            </w:pPr>
          </w:p>
          <w:p w:rsidR="008409B0" w:rsidRPr="005017A4" w:rsidRDefault="004454EE" w:rsidP="003D36F6">
            <w:pPr>
              <w:pStyle w:val="ListParagraph"/>
              <w:spacing w:line="360" w:lineRule="auto"/>
              <w:jc w:val="both"/>
              <w:rPr>
                <w:rFonts w:ascii="Times New Roman" w:hAnsi="Times New Roman"/>
                <w:sz w:val="24"/>
                <w:szCs w:val="24"/>
              </w:rPr>
            </w:pP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p>
        </w:tc>
      </w:tr>
    </w:tbl>
    <w:p w:rsidR="008409B0" w:rsidRPr="005017A4" w:rsidRDefault="008409B0" w:rsidP="008409B0">
      <w:pPr>
        <w:spacing w:line="360" w:lineRule="auto"/>
        <w:jc w:val="both"/>
        <w:rPr>
          <w:rFonts w:ascii="Times New Roman" w:hAnsi="Times New Roman"/>
          <w:sz w:val="24"/>
          <w:szCs w:val="24"/>
        </w:rPr>
      </w:pPr>
    </w:p>
    <w:p w:rsidR="008409B0" w:rsidRPr="008409B0" w:rsidRDefault="002622BB" w:rsidP="008409B0">
      <w:pPr>
        <w:spacing w:after="160" w:line="259" w:lineRule="auto"/>
        <w:outlineLvl w:val="2"/>
        <w:rPr>
          <w:rFonts w:ascii="Arial Bold" w:hAnsi="Arial Bold"/>
          <w:b/>
          <w:vanish/>
        </w:rPr>
      </w:pPr>
      <w:r>
        <w:rPr>
          <w:rFonts w:ascii="Arial Bold" w:hAnsi="Arial Bold"/>
          <w:b/>
          <w:vanish/>
        </w:rPr>
        <w:br/>
      </w:r>
      <w:r>
        <w:rPr>
          <w:rFonts w:ascii="Arial Bold" w:hAnsi="Arial Bold"/>
          <w:b/>
          <w:vanish/>
        </w:rPr>
        <w:br/>
      </w:r>
      <w:r>
        <w:rPr>
          <w:rFonts w:ascii="Arial Bold" w:hAnsi="Arial Bold"/>
          <w:b/>
          <w:vanish/>
        </w:rPr>
        <w:br/>
      </w:r>
      <w:r>
        <w:rPr>
          <w:rFonts w:ascii="Arial Bold" w:hAnsi="Arial Bold"/>
          <w:b/>
          <w:vanish/>
        </w:rPr>
        <w:br/>
      </w:r>
      <w:r>
        <w:rPr>
          <w:rFonts w:ascii="Arial Bold" w:hAnsi="Arial Bold"/>
          <w:b/>
          <w:vanish/>
        </w:rPr>
        <w:br/>
      </w:r>
      <w:r>
        <w:rPr>
          <w:rFonts w:ascii="Arial Bold" w:hAnsi="Arial Bold"/>
          <w:b/>
          <w:vanish/>
        </w:rPr>
        <w:br/>
      </w:r>
      <w:r>
        <w:rPr>
          <w:rFonts w:ascii="Arial Bold" w:hAnsi="Arial Bold"/>
          <w:b/>
          <w:vanish/>
        </w:rPr>
        <w:br/>
      </w:r>
      <w:r>
        <w:rPr>
          <w:rFonts w:ascii="Arial Bold" w:hAnsi="Arial Bold"/>
          <w:b/>
          <w:vanish/>
        </w:rPr>
        <w:br/>
      </w:r>
      <w:r>
        <w:rPr>
          <w:rFonts w:ascii="Arial Bold" w:hAnsi="Arial Bold"/>
          <w:b/>
          <w:vanish/>
        </w:rPr>
        <w:br/>
      </w:r>
    </w:p>
    <w:p w:rsidR="008409B0" w:rsidRPr="008409B0" w:rsidRDefault="008409B0" w:rsidP="008409B0">
      <w:pPr>
        <w:pStyle w:val="Heading3"/>
        <w:ind w:left="0"/>
      </w:pPr>
      <w:r w:rsidRPr="008409B0">
        <w:t>LIBRARY ON I-Learn</w:t>
      </w:r>
    </w:p>
    <w:p w:rsidR="008409B0" w:rsidRPr="005017A4" w:rsidRDefault="008409B0" w:rsidP="00871B9E">
      <w:pPr>
        <w:pStyle w:val="ListParagraph"/>
        <w:numPr>
          <w:ilvl w:val="0"/>
          <w:numId w:val="46"/>
        </w:numPr>
        <w:spacing w:before="0" w:after="160" w:line="360" w:lineRule="auto"/>
        <w:rPr>
          <w:rFonts w:ascii="Times New Roman" w:hAnsi="Times New Roman"/>
          <w:sz w:val="24"/>
          <w:szCs w:val="24"/>
        </w:rPr>
      </w:pPr>
      <w:r w:rsidRPr="002622BB">
        <w:rPr>
          <w:rFonts w:asciiTheme="minorHAnsi" w:hAnsiTheme="minorHAnsi" w:cstheme="minorHAnsi"/>
        </w:rPr>
        <w:t xml:space="preserve">The Senior Librarian - Training has worked with the team on improved new videos to be uploaded online. A series of new videos have been recorded and uploaded online for students and staff. The link: </w:t>
      </w:r>
      <w:hyperlink r:id="rId46" w:history="1">
        <w:r w:rsidRPr="002622BB">
          <w:rPr>
            <w:rStyle w:val="Hyperlink"/>
            <w:rFonts w:asciiTheme="minorHAnsi" w:hAnsiTheme="minorHAnsi" w:cstheme="minorHAnsi"/>
          </w:rPr>
          <w:t>https://learn.mandela.ac.za/course/view.php?id=399&amp;section=2</w:t>
        </w:r>
      </w:hyperlink>
      <w:r w:rsidRPr="002622BB">
        <w:rPr>
          <w:rFonts w:asciiTheme="minorHAnsi" w:hAnsiTheme="minorHAnsi" w:cstheme="minorHAnsi"/>
        </w:rPr>
        <w:t>, Videos covered the following/below topics</w:t>
      </w:r>
      <w:r w:rsidRPr="005017A4">
        <w:rPr>
          <w:rFonts w:ascii="Times New Roman" w:hAnsi="Times New Roman"/>
          <w:sz w:val="24"/>
          <w:szCs w:val="24"/>
        </w:rPr>
        <w:t xml:space="preserve">: </w:t>
      </w:r>
      <w:r w:rsidRPr="005017A4">
        <w:rPr>
          <w:rFonts w:ascii="Times New Roman" w:hAnsi="Times New Roman"/>
          <w:noProof/>
          <w:sz w:val="24"/>
          <w:szCs w:val="24"/>
          <w:highlight w:val="lightGray"/>
        </w:rPr>
        <w:drawing>
          <wp:inline distT="0" distB="0" distL="0" distR="0" wp14:anchorId="0E0A4F97" wp14:editId="3C9C0F46">
            <wp:extent cx="5742940" cy="1225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2940" cy="1225550"/>
                    </a:xfrm>
                    <a:prstGeom prst="rect">
                      <a:avLst/>
                    </a:prstGeom>
                    <a:noFill/>
                  </pic:spPr>
                </pic:pic>
              </a:graphicData>
            </a:graphic>
          </wp:inline>
        </w:drawing>
      </w:r>
    </w:p>
    <w:p w:rsidR="008409B0" w:rsidRPr="005017A4" w:rsidRDefault="008409B0" w:rsidP="008409B0">
      <w:pPr>
        <w:pStyle w:val="ListParagraph"/>
        <w:spacing w:line="360" w:lineRule="auto"/>
        <w:jc w:val="both"/>
        <w:rPr>
          <w:rFonts w:ascii="Times New Roman" w:hAnsi="Times New Roman"/>
          <w:sz w:val="24"/>
          <w:szCs w:val="24"/>
        </w:rPr>
      </w:pPr>
    </w:p>
    <w:p w:rsidR="008409B0" w:rsidRPr="002622BB" w:rsidRDefault="008409B0" w:rsidP="00871B9E">
      <w:pPr>
        <w:pStyle w:val="ListParagraph"/>
        <w:numPr>
          <w:ilvl w:val="0"/>
          <w:numId w:val="46"/>
        </w:numPr>
        <w:spacing w:before="0" w:after="160" w:line="360" w:lineRule="auto"/>
        <w:jc w:val="both"/>
        <w:rPr>
          <w:rFonts w:asciiTheme="minorHAnsi" w:hAnsiTheme="minorHAnsi" w:cstheme="minorHAnsi"/>
        </w:rPr>
      </w:pPr>
      <w:r w:rsidRPr="002622BB">
        <w:rPr>
          <w:rFonts w:asciiTheme="minorHAnsi" w:hAnsiTheme="minorHAnsi" w:cstheme="minorHAnsi"/>
        </w:rPr>
        <w:t>The team has a continues partnership with the Library Web Administrator from the sub-division: LISDA to continuously advertise/populate the video links on the Library social media platforms</w:t>
      </w:r>
    </w:p>
    <w:p w:rsidR="008409B0" w:rsidRPr="002622BB" w:rsidRDefault="008409B0" w:rsidP="008409B0">
      <w:pPr>
        <w:pStyle w:val="ListParagraph"/>
        <w:spacing w:line="360" w:lineRule="auto"/>
        <w:jc w:val="both"/>
        <w:rPr>
          <w:rFonts w:asciiTheme="minorHAnsi" w:hAnsiTheme="minorHAnsi" w:cstheme="minorHAnsi"/>
        </w:rPr>
      </w:pPr>
    </w:p>
    <w:p w:rsidR="008409B0" w:rsidRPr="002622BB" w:rsidRDefault="008409B0" w:rsidP="008409B0">
      <w:pPr>
        <w:pStyle w:val="ListParagraph"/>
        <w:spacing w:line="360" w:lineRule="auto"/>
        <w:jc w:val="both"/>
        <w:rPr>
          <w:rFonts w:asciiTheme="minorHAnsi" w:hAnsiTheme="minorHAnsi" w:cstheme="minorHAnsi"/>
        </w:rPr>
      </w:pPr>
      <w:r w:rsidRPr="002622BB">
        <w:rPr>
          <w:rFonts w:asciiTheme="minorHAnsi" w:hAnsiTheme="minorHAnsi" w:cstheme="minorHAnsi"/>
          <w:b/>
          <w:lang w:val="en-US"/>
        </w:rPr>
        <w:t>********EndNote versus Mendeley project**********</w:t>
      </w:r>
    </w:p>
    <w:p w:rsidR="008409B0" w:rsidRPr="002622BB" w:rsidRDefault="008409B0" w:rsidP="00871B9E">
      <w:pPr>
        <w:pStyle w:val="ListParagraph"/>
        <w:numPr>
          <w:ilvl w:val="0"/>
          <w:numId w:val="46"/>
        </w:numPr>
        <w:spacing w:before="0" w:after="160" w:line="360" w:lineRule="auto"/>
        <w:jc w:val="both"/>
        <w:rPr>
          <w:rFonts w:asciiTheme="minorHAnsi" w:hAnsiTheme="minorHAnsi" w:cstheme="minorHAnsi"/>
        </w:rPr>
      </w:pPr>
      <w:r w:rsidRPr="002622BB">
        <w:rPr>
          <w:rFonts w:asciiTheme="minorHAnsi" w:eastAsiaTheme="majorEastAsia" w:hAnsiTheme="minorHAnsi" w:cstheme="minorHAnsi"/>
          <w:lang w:val="en-US"/>
        </w:rPr>
        <w:t xml:space="preserve">Librarians: Training </w:t>
      </w:r>
      <w:r w:rsidRPr="002622BB">
        <w:rPr>
          <w:rFonts w:asciiTheme="minorHAnsi" w:hAnsiTheme="minorHAnsi" w:cstheme="minorHAnsi"/>
        </w:rPr>
        <w:t>completed the comparison report on Mendeley vs EndNote. It consisted of the following:</w:t>
      </w:r>
    </w:p>
    <w:p w:rsidR="008409B0" w:rsidRPr="002622BB" w:rsidRDefault="008409B0" w:rsidP="00871B9E">
      <w:pPr>
        <w:pStyle w:val="ListParagraph"/>
        <w:numPr>
          <w:ilvl w:val="0"/>
          <w:numId w:val="46"/>
        </w:numPr>
        <w:spacing w:before="0" w:after="0" w:line="360" w:lineRule="auto"/>
        <w:jc w:val="both"/>
        <w:rPr>
          <w:rFonts w:asciiTheme="minorHAnsi" w:hAnsiTheme="minorHAnsi" w:cstheme="minorHAnsi"/>
        </w:rPr>
      </w:pPr>
      <w:r w:rsidRPr="002622BB">
        <w:rPr>
          <w:rFonts w:asciiTheme="minorHAnsi" w:hAnsiTheme="minorHAnsi" w:cstheme="minorHAnsi"/>
        </w:rPr>
        <w:t>A general report section</w:t>
      </w:r>
    </w:p>
    <w:p w:rsidR="008409B0" w:rsidRPr="002622BB" w:rsidRDefault="008409B0" w:rsidP="00871B9E">
      <w:pPr>
        <w:pStyle w:val="ListParagraph"/>
        <w:numPr>
          <w:ilvl w:val="0"/>
          <w:numId w:val="46"/>
        </w:numPr>
        <w:spacing w:before="0" w:after="0" w:line="360" w:lineRule="auto"/>
        <w:jc w:val="both"/>
        <w:rPr>
          <w:rFonts w:asciiTheme="minorHAnsi" w:hAnsiTheme="minorHAnsi" w:cstheme="minorHAnsi"/>
        </w:rPr>
      </w:pPr>
      <w:r w:rsidRPr="002622BB">
        <w:rPr>
          <w:rFonts w:asciiTheme="minorHAnsi" w:hAnsiTheme="minorHAnsi" w:cstheme="minorHAnsi"/>
        </w:rPr>
        <w:t>Addendum A with a comparison chart of the most important features of EndNote and Mendeley,</w:t>
      </w:r>
    </w:p>
    <w:p w:rsidR="008409B0" w:rsidRPr="002622BB" w:rsidRDefault="008409B0" w:rsidP="00871B9E">
      <w:pPr>
        <w:pStyle w:val="ListParagraph"/>
        <w:numPr>
          <w:ilvl w:val="0"/>
          <w:numId w:val="46"/>
        </w:numPr>
        <w:spacing w:before="0" w:after="160" w:line="360" w:lineRule="auto"/>
        <w:jc w:val="both"/>
        <w:rPr>
          <w:rFonts w:asciiTheme="minorHAnsi" w:hAnsiTheme="minorHAnsi" w:cstheme="minorHAnsi"/>
        </w:rPr>
      </w:pPr>
      <w:r w:rsidRPr="002622BB">
        <w:rPr>
          <w:rFonts w:asciiTheme="minorHAnsi" w:hAnsiTheme="minorHAnsi" w:cstheme="minorHAnsi"/>
        </w:rPr>
        <w:t>Addendum B with the results of the benchmarking with other university Librarians on the use of Endnote or Mendeley (or both).</w:t>
      </w:r>
    </w:p>
    <w:p w:rsidR="008409B0" w:rsidRPr="002622BB" w:rsidRDefault="008409B0" w:rsidP="00871B9E">
      <w:pPr>
        <w:pStyle w:val="ListParagraph"/>
        <w:numPr>
          <w:ilvl w:val="0"/>
          <w:numId w:val="46"/>
        </w:numPr>
        <w:spacing w:before="0" w:after="0" w:line="360" w:lineRule="auto"/>
        <w:jc w:val="both"/>
        <w:rPr>
          <w:rFonts w:asciiTheme="minorHAnsi" w:hAnsiTheme="minorHAnsi" w:cstheme="minorHAnsi"/>
        </w:rPr>
      </w:pPr>
      <w:r w:rsidRPr="002622BB">
        <w:rPr>
          <w:rFonts w:asciiTheme="minorHAnsi" w:hAnsiTheme="minorHAnsi" w:cstheme="minorHAnsi"/>
        </w:rPr>
        <w:t>Addendum C with a comparison chart of the free and institutional Mendeley account</w:t>
      </w:r>
    </w:p>
    <w:p w:rsidR="008409B0" w:rsidRPr="002622BB" w:rsidRDefault="008409B0" w:rsidP="00871B9E">
      <w:pPr>
        <w:pStyle w:val="ListParagraph"/>
        <w:numPr>
          <w:ilvl w:val="0"/>
          <w:numId w:val="46"/>
        </w:numPr>
        <w:spacing w:before="0" w:after="0" w:line="360" w:lineRule="auto"/>
        <w:jc w:val="both"/>
        <w:rPr>
          <w:rFonts w:asciiTheme="minorHAnsi" w:hAnsiTheme="minorHAnsi" w:cstheme="minorHAnsi"/>
        </w:rPr>
      </w:pPr>
      <w:r w:rsidRPr="002622BB">
        <w:rPr>
          <w:rFonts w:asciiTheme="minorHAnsi" w:hAnsiTheme="minorHAnsi" w:cstheme="minorHAnsi"/>
        </w:rPr>
        <w:t xml:space="preserve">Addendum D with a comparison chart of the three different EndNote accounts </w:t>
      </w:r>
    </w:p>
    <w:p w:rsidR="008409B0" w:rsidRPr="002622BB" w:rsidRDefault="008409B0" w:rsidP="00871B9E">
      <w:pPr>
        <w:pStyle w:val="ListParagraph"/>
        <w:numPr>
          <w:ilvl w:val="0"/>
          <w:numId w:val="46"/>
        </w:numPr>
        <w:spacing w:before="0" w:after="0" w:line="360" w:lineRule="auto"/>
        <w:jc w:val="both"/>
        <w:rPr>
          <w:rFonts w:asciiTheme="minorHAnsi" w:hAnsiTheme="minorHAnsi" w:cstheme="minorHAnsi"/>
        </w:rPr>
      </w:pPr>
      <w:r w:rsidRPr="002622BB">
        <w:rPr>
          <w:rFonts w:asciiTheme="minorHAnsi" w:hAnsiTheme="minorHAnsi" w:cstheme="minorHAnsi"/>
        </w:rPr>
        <w:t>Addendum E with the comparison chart of the free and EndNoteX9 account.</w:t>
      </w:r>
    </w:p>
    <w:p w:rsidR="008409B0" w:rsidRPr="002622BB" w:rsidRDefault="008409B0" w:rsidP="00871B9E">
      <w:pPr>
        <w:pStyle w:val="ListParagraph"/>
        <w:numPr>
          <w:ilvl w:val="0"/>
          <w:numId w:val="46"/>
        </w:numPr>
        <w:spacing w:before="0" w:after="0" w:line="360" w:lineRule="auto"/>
        <w:jc w:val="both"/>
        <w:rPr>
          <w:rFonts w:asciiTheme="minorHAnsi" w:hAnsiTheme="minorHAnsi" w:cstheme="minorHAnsi"/>
        </w:rPr>
      </w:pPr>
      <w:r w:rsidRPr="002622BB">
        <w:rPr>
          <w:rFonts w:asciiTheme="minorHAnsi" w:hAnsiTheme="minorHAnsi" w:cstheme="minorHAnsi"/>
        </w:rPr>
        <w:t>Based on this comprehensive investigation, a combined decision (with ICT Services and Research Office) was made to reinstate institutional annual subscription to EndNote and continue training.</w:t>
      </w:r>
    </w:p>
    <w:p w:rsidR="008409B0" w:rsidRPr="002622BB" w:rsidRDefault="008409B0" w:rsidP="008409B0">
      <w:pPr>
        <w:pStyle w:val="ListParagraph"/>
        <w:rPr>
          <w:rFonts w:asciiTheme="minorHAnsi" w:hAnsiTheme="minorHAnsi" w:cstheme="minorHAnsi"/>
        </w:rPr>
      </w:pPr>
    </w:p>
    <w:p w:rsidR="008409B0" w:rsidRPr="00AE2A19" w:rsidRDefault="008409B0" w:rsidP="008409B0">
      <w:pPr>
        <w:rPr>
          <w:rFonts w:ascii="Times New Roman" w:hAnsi="Times New Roman"/>
          <w:sz w:val="24"/>
          <w:szCs w:val="24"/>
        </w:rPr>
      </w:pPr>
    </w:p>
    <w:p w:rsidR="00944C34" w:rsidRDefault="00944C34" w:rsidP="008409B0">
      <w:pPr>
        <w:pStyle w:val="Heading3"/>
        <w:ind w:left="0"/>
        <w:rPr>
          <w:rFonts w:cs="Arial"/>
          <w:color w:val="auto"/>
        </w:rPr>
      </w:pPr>
    </w:p>
    <w:p w:rsidR="00944C34" w:rsidRPr="00DE370C" w:rsidRDefault="00944C34" w:rsidP="00944C34">
      <w:pPr>
        <w:rPr>
          <w:rFonts w:cs="Arial"/>
          <w:color w:val="auto"/>
        </w:rPr>
      </w:pPr>
    </w:p>
    <w:p w:rsidR="00A37528" w:rsidRPr="001D6723" w:rsidRDefault="00A37528" w:rsidP="00A37528">
      <w:pPr>
        <w:pStyle w:val="Heading3"/>
        <w:ind w:left="0"/>
      </w:pPr>
    </w:p>
    <w:p w:rsidR="00F4485B" w:rsidRDefault="00F4485B" w:rsidP="00F4485B">
      <w:pPr>
        <w:pStyle w:val="Heading3"/>
        <w:ind w:left="0"/>
        <w:rPr>
          <w:rFonts w:ascii="Arial" w:hAnsi="Arial" w:cs="Arial"/>
          <w:b w:val="0"/>
          <w:sz w:val="20"/>
          <w:szCs w:val="20"/>
        </w:rPr>
      </w:pPr>
    </w:p>
    <w:p w:rsidR="00944C34" w:rsidRPr="00944C34" w:rsidRDefault="00944C34" w:rsidP="00944C34"/>
    <w:bookmarkEnd w:id="80"/>
    <w:bookmarkEnd w:id="81"/>
    <w:p w:rsidR="00C5549F" w:rsidRDefault="00C5549F" w:rsidP="00F55A4E">
      <w:pPr>
        <w:spacing w:after="0"/>
        <w:rPr>
          <w:rStyle w:val="Heading2minutesChar"/>
          <w:b w:val="0"/>
        </w:rPr>
        <w:sectPr w:rsidR="00C5549F" w:rsidSect="00ED04A0">
          <w:pgSz w:w="11906" w:h="16838"/>
          <w:pgMar w:top="1134" w:right="1134" w:bottom="360" w:left="1134" w:header="709" w:footer="709" w:gutter="0"/>
          <w:cols w:space="708"/>
          <w:docGrid w:linePitch="360"/>
        </w:sectPr>
      </w:pPr>
    </w:p>
    <w:p w:rsidR="004B3ADF" w:rsidRDefault="00044D07" w:rsidP="004B3ADF">
      <w:pPr>
        <w:spacing w:after="0"/>
        <w:rPr>
          <w:rFonts w:cs="Arial"/>
        </w:rPr>
      </w:pPr>
      <w:bookmarkStart w:id="85" w:name="_Toc478565238"/>
      <w:bookmarkStart w:id="86" w:name="_Toc7773484"/>
      <w:r w:rsidRPr="000E6AF6">
        <w:rPr>
          <w:rStyle w:val="Heading2Char"/>
          <w:rFonts w:ascii="Arial" w:hAnsi="Arial" w:cs="Arial"/>
        </w:rPr>
        <w:t>5.3</w:t>
      </w:r>
      <w:r w:rsidRPr="000E6AF6">
        <w:rPr>
          <w:rStyle w:val="Heading2Char"/>
          <w:rFonts w:ascii="Arial" w:hAnsi="Arial" w:cs="Arial"/>
        </w:rPr>
        <w:tab/>
      </w:r>
      <w:bookmarkEnd w:id="75"/>
      <w:bookmarkEnd w:id="76"/>
      <w:bookmarkEnd w:id="77"/>
      <w:bookmarkEnd w:id="85"/>
      <w:r w:rsidR="00A37528" w:rsidRPr="000E6AF6">
        <w:rPr>
          <w:rStyle w:val="Heading2Char"/>
          <w:rFonts w:ascii="Arial" w:hAnsi="Arial" w:cs="Arial"/>
        </w:rPr>
        <w:t>BIBLIOGRAPHIC SERVICES</w:t>
      </w:r>
      <w:bookmarkEnd w:id="86"/>
      <w:r w:rsidR="007B1401" w:rsidRPr="000E6AF6">
        <w:rPr>
          <w:rStyle w:val="Heading2Char"/>
          <w:rFonts w:asciiTheme="minorHAnsi" w:hAnsiTheme="minorHAnsi" w:cstheme="minorHAnsi"/>
          <w:b w:val="0"/>
        </w:rPr>
        <w:br/>
      </w:r>
      <w:r w:rsidR="007B1401">
        <w:rPr>
          <w:rStyle w:val="Heading2Char"/>
          <w:rFonts w:asciiTheme="minorHAnsi" w:hAnsiTheme="minorHAnsi" w:cstheme="minorHAnsi"/>
          <w:b w:val="0"/>
        </w:rPr>
        <w:br/>
      </w:r>
      <w:r w:rsidR="007B1401">
        <w:rPr>
          <w:rFonts w:cs="Arial"/>
          <w:b/>
        </w:rPr>
        <w:t>INFORMATION ASSETS FUND MANAGEMENT, COLLECTION DEVELOPMENT, DISBURSEMENT PER FACULTY, ACCESS TO AND PRESERVATION OF MATERIALS</w:t>
      </w:r>
      <w:r w:rsidR="004B3ADF">
        <w:rPr>
          <w:rFonts w:cs="Arial"/>
          <w:b/>
        </w:rPr>
        <w:br/>
      </w:r>
      <w:r w:rsidR="004B3ADF">
        <w:rPr>
          <w:rFonts w:cs="Arial"/>
          <w:b/>
        </w:rPr>
        <w:br/>
      </w:r>
      <w:r w:rsidR="004B3ADF">
        <w:rPr>
          <w:rFonts w:cs="Arial"/>
        </w:rPr>
        <w:t>This report is based on 2019 Operational Plans and Milestones of the Nelson Mandela University Library (LIS) in fulfilling the research, learning and teaching needs of our students and lecturers in ensuring that our Services remain relevant in the hybrid print collections collection environment.</w:t>
      </w:r>
    </w:p>
    <w:p w:rsidR="007B1401" w:rsidRDefault="007B1401" w:rsidP="007B1401">
      <w:pPr>
        <w:spacing w:after="0"/>
        <w:jc w:val="both"/>
        <w:rPr>
          <w:rFonts w:cs="Arial"/>
        </w:rPr>
      </w:pPr>
    </w:p>
    <w:p w:rsidR="007B1401" w:rsidRPr="006E7400" w:rsidRDefault="007B1401" w:rsidP="006E7400">
      <w:pPr>
        <w:rPr>
          <w:b/>
        </w:rPr>
      </w:pPr>
      <w:r w:rsidRPr="006E7400">
        <w:rPr>
          <w:b/>
        </w:rPr>
        <w:t>Expenditure Books, Serials and ER:</w:t>
      </w:r>
    </w:p>
    <w:tbl>
      <w:tblPr>
        <w:tblStyle w:val="TableGrid40"/>
        <w:tblW w:w="14795" w:type="dxa"/>
        <w:tblInd w:w="-113" w:type="dxa"/>
        <w:tblLayout w:type="fixed"/>
        <w:tblLook w:val="04A0" w:firstRow="1" w:lastRow="0" w:firstColumn="1" w:lastColumn="0" w:noHBand="0" w:noVBand="1"/>
      </w:tblPr>
      <w:tblGrid>
        <w:gridCol w:w="1257"/>
        <w:gridCol w:w="1172"/>
        <w:gridCol w:w="1223"/>
        <w:gridCol w:w="992"/>
        <w:gridCol w:w="1053"/>
        <w:gridCol w:w="1215"/>
        <w:gridCol w:w="1276"/>
        <w:gridCol w:w="1071"/>
        <w:gridCol w:w="1384"/>
        <w:gridCol w:w="1384"/>
        <w:gridCol w:w="1384"/>
        <w:gridCol w:w="1384"/>
      </w:tblGrid>
      <w:tr w:rsidR="004B3ADF" w:rsidRPr="004B3ADF" w:rsidTr="00E76FAE">
        <w:trPr>
          <w:trHeight w:val="160"/>
        </w:trPr>
        <w:tc>
          <w:tcPr>
            <w:tcW w:w="1257"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keepNext/>
              <w:spacing w:before="0" w:after="0"/>
              <w:jc w:val="both"/>
              <w:outlineLvl w:val="1"/>
              <w:rPr>
                <w:rFonts w:ascii="Calibri" w:hAnsi="Calibri"/>
                <w:b/>
                <w:iCs/>
                <w:color w:val="auto"/>
                <w:sz w:val="16"/>
                <w:szCs w:val="16"/>
              </w:rPr>
            </w:pPr>
            <w:r w:rsidRPr="004B3ADF">
              <w:rPr>
                <w:rFonts w:ascii="Calibri" w:hAnsi="Calibri"/>
                <w:b/>
                <w:iCs/>
                <w:color w:val="auto"/>
                <w:sz w:val="16"/>
                <w:szCs w:val="16"/>
              </w:rPr>
              <w:t>2017</w:t>
            </w:r>
          </w:p>
        </w:tc>
        <w:tc>
          <w:tcPr>
            <w:tcW w:w="117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b/>
                <w:iCs/>
                <w:color w:val="auto"/>
                <w:sz w:val="16"/>
                <w:szCs w:val="16"/>
              </w:rPr>
            </w:pPr>
          </w:p>
        </w:tc>
        <w:tc>
          <w:tcPr>
            <w:tcW w:w="1223"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b/>
                <w:iCs/>
                <w:color w:val="auto"/>
                <w:sz w:val="16"/>
                <w:szCs w:val="16"/>
              </w:rPr>
            </w:pPr>
          </w:p>
        </w:tc>
        <w:tc>
          <w:tcPr>
            <w:tcW w:w="99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b/>
                <w:iCs/>
                <w:color w:val="auto"/>
                <w:sz w:val="16"/>
                <w:szCs w:val="16"/>
              </w:rPr>
            </w:pPr>
          </w:p>
        </w:tc>
        <w:tc>
          <w:tcPr>
            <w:tcW w:w="105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keepNext/>
              <w:spacing w:before="0" w:after="0"/>
              <w:jc w:val="both"/>
              <w:outlineLvl w:val="1"/>
              <w:rPr>
                <w:rFonts w:ascii="Calibri" w:hAnsi="Calibri"/>
                <w:b/>
                <w:iCs/>
                <w:color w:val="auto"/>
                <w:sz w:val="16"/>
                <w:szCs w:val="16"/>
              </w:rPr>
            </w:pPr>
            <w:r w:rsidRPr="004B3ADF">
              <w:rPr>
                <w:rFonts w:ascii="Calibri" w:hAnsi="Calibri"/>
                <w:b/>
                <w:iCs/>
                <w:color w:val="auto"/>
                <w:sz w:val="16"/>
                <w:szCs w:val="16"/>
              </w:rPr>
              <w:t>2018</w:t>
            </w:r>
          </w:p>
        </w:tc>
        <w:tc>
          <w:tcPr>
            <w:tcW w:w="1215"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b/>
                <w:iCs/>
                <w:color w:val="auto"/>
                <w:sz w:val="16"/>
                <w:szCs w:val="16"/>
              </w:rPr>
            </w:pPr>
          </w:p>
        </w:tc>
        <w:tc>
          <w:tcPr>
            <w:tcW w:w="1276"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b/>
                <w:iCs/>
                <w:color w:val="auto"/>
                <w:sz w:val="16"/>
                <w:szCs w:val="16"/>
              </w:rPr>
            </w:pPr>
          </w:p>
        </w:tc>
        <w:tc>
          <w:tcPr>
            <w:tcW w:w="1071"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b/>
                <w:iCs/>
                <w:color w:val="auto"/>
                <w:sz w:val="16"/>
                <w:szCs w:val="16"/>
              </w:rPr>
            </w:pP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b/>
                <w:iCs/>
                <w:color w:val="auto"/>
                <w:sz w:val="16"/>
                <w:szCs w:val="16"/>
              </w:rPr>
            </w:pPr>
            <w:r w:rsidRPr="004B3ADF">
              <w:rPr>
                <w:rFonts w:ascii="Calibri" w:hAnsi="Calibri"/>
                <w:b/>
                <w:iCs/>
                <w:color w:val="auto"/>
                <w:sz w:val="16"/>
                <w:szCs w:val="16"/>
              </w:rPr>
              <w:t>2019</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iCs/>
                <w:color w:val="auto"/>
                <w:sz w:val="16"/>
                <w:szCs w:val="16"/>
              </w:rPr>
            </w:pP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iCs/>
                <w:color w:val="auto"/>
                <w:sz w:val="16"/>
                <w:szCs w:val="16"/>
              </w:rPr>
            </w:pP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keepNext/>
              <w:spacing w:before="0" w:after="0"/>
              <w:jc w:val="both"/>
              <w:outlineLvl w:val="1"/>
              <w:rPr>
                <w:rFonts w:ascii="Calibri" w:hAnsi="Calibri"/>
                <w:iCs/>
                <w:color w:val="auto"/>
                <w:sz w:val="16"/>
                <w:szCs w:val="16"/>
              </w:rPr>
            </w:pPr>
          </w:p>
        </w:tc>
      </w:tr>
      <w:tr w:rsidR="004B3ADF" w:rsidRPr="004B3ADF" w:rsidTr="00E76FAE">
        <w:trPr>
          <w:trHeight w:val="153"/>
        </w:trPr>
        <w:tc>
          <w:tcPr>
            <w:tcW w:w="1257"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Description</w:t>
            </w:r>
          </w:p>
        </w:tc>
        <w:tc>
          <w:tcPr>
            <w:tcW w:w="1172"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Budget</w:t>
            </w:r>
          </w:p>
        </w:tc>
        <w:tc>
          <w:tcPr>
            <w:tcW w:w="122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Actual</w:t>
            </w:r>
          </w:p>
        </w:tc>
        <w:tc>
          <w:tcPr>
            <w:tcW w:w="992"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Totals</w:t>
            </w:r>
          </w:p>
        </w:tc>
        <w:tc>
          <w:tcPr>
            <w:tcW w:w="105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Description</w:t>
            </w:r>
          </w:p>
        </w:tc>
        <w:tc>
          <w:tcPr>
            <w:tcW w:w="1215"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Budget</w:t>
            </w:r>
          </w:p>
        </w:tc>
        <w:tc>
          <w:tcPr>
            <w:tcW w:w="1276"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Actual</w:t>
            </w:r>
          </w:p>
        </w:tc>
        <w:tc>
          <w:tcPr>
            <w:tcW w:w="1071"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Totals</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Description</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Budget</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Actual</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b/>
                <w:color w:val="auto"/>
                <w:sz w:val="16"/>
                <w:szCs w:val="16"/>
                <w:lang w:eastAsia="en-US"/>
              </w:rPr>
            </w:pPr>
            <w:r w:rsidRPr="004B3ADF">
              <w:rPr>
                <w:rFonts w:ascii="Calibri" w:hAnsi="Calibri"/>
                <w:b/>
                <w:color w:val="auto"/>
                <w:sz w:val="16"/>
                <w:szCs w:val="16"/>
                <w:lang w:eastAsia="en-US"/>
              </w:rPr>
              <w:t>Totals</w:t>
            </w:r>
          </w:p>
        </w:tc>
      </w:tr>
      <w:tr w:rsidR="004B3ADF" w:rsidRPr="004B3ADF" w:rsidTr="00E76FAE">
        <w:trPr>
          <w:trHeight w:val="228"/>
        </w:trPr>
        <w:tc>
          <w:tcPr>
            <w:tcW w:w="1257"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Books</w:t>
            </w:r>
          </w:p>
        </w:tc>
        <w:tc>
          <w:tcPr>
            <w:tcW w:w="117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3 228 913.74</w:t>
            </w:r>
          </w:p>
        </w:tc>
        <w:tc>
          <w:tcPr>
            <w:tcW w:w="1223"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3 115 370.12</w:t>
            </w:r>
          </w:p>
        </w:tc>
        <w:tc>
          <w:tcPr>
            <w:tcW w:w="99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113 543.62</w:t>
            </w:r>
          </w:p>
        </w:tc>
        <w:tc>
          <w:tcPr>
            <w:tcW w:w="105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Books</w:t>
            </w:r>
          </w:p>
        </w:tc>
        <w:tc>
          <w:tcPr>
            <w:tcW w:w="1215"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3 089 543.27</w:t>
            </w:r>
          </w:p>
        </w:tc>
        <w:tc>
          <w:tcPr>
            <w:tcW w:w="1276"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2 807 503.80</w:t>
            </w:r>
          </w:p>
        </w:tc>
        <w:tc>
          <w:tcPr>
            <w:tcW w:w="1071"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282 039.47</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Books</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3 169 162.00</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2 676 982.53</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492 179.47</w:t>
            </w:r>
          </w:p>
        </w:tc>
      </w:tr>
      <w:tr w:rsidR="004B3ADF" w:rsidRPr="004B3ADF" w:rsidTr="00E76FAE">
        <w:trPr>
          <w:trHeight w:val="228"/>
        </w:trPr>
        <w:tc>
          <w:tcPr>
            <w:tcW w:w="1257"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Serials</w:t>
            </w:r>
          </w:p>
        </w:tc>
        <w:tc>
          <w:tcPr>
            <w:tcW w:w="117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2 850 000.00</w:t>
            </w:r>
          </w:p>
        </w:tc>
        <w:tc>
          <w:tcPr>
            <w:tcW w:w="1223"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2 824 903.72</w:t>
            </w:r>
          </w:p>
        </w:tc>
        <w:tc>
          <w:tcPr>
            <w:tcW w:w="99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25 096.27</w:t>
            </w:r>
          </w:p>
        </w:tc>
        <w:tc>
          <w:tcPr>
            <w:tcW w:w="105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Serials</w:t>
            </w:r>
          </w:p>
        </w:tc>
        <w:tc>
          <w:tcPr>
            <w:tcW w:w="1215"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2 300 000.00</w:t>
            </w:r>
          </w:p>
        </w:tc>
        <w:tc>
          <w:tcPr>
            <w:tcW w:w="1276"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2 169 606.27</w:t>
            </w:r>
          </w:p>
        </w:tc>
        <w:tc>
          <w:tcPr>
            <w:tcW w:w="1071"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130 393.73</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Serials</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2 000 000.00</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2 036 467.20</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-36 467.20</w:t>
            </w:r>
          </w:p>
        </w:tc>
      </w:tr>
      <w:tr w:rsidR="004B3ADF" w:rsidRPr="004B3ADF" w:rsidTr="00E76FAE">
        <w:trPr>
          <w:trHeight w:val="228"/>
        </w:trPr>
        <w:tc>
          <w:tcPr>
            <w:tcW w:w="1257"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ER</w:t>
            </w:r>
          </w:p>
        </w:tc>
        <w:tc>
          <w:tcPr>
            <w:tcW w:w="117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17 674 909.50</w:t>
            </w:r>
          </w:p>
        </w:tc>
        <w:tc>
          <w:tcPr>
            <w:tcW w:w="1223"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17 670 293.18</w:t>
            </w:r>
          </w:p>
        </w:tc>
        <w:tc>
          <w:tcPr>
            <w:tcW w:w="99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4616.32</w:t>
            </w:r>
          </w:p>
        </w:tc>
        <w:tc>
          <w:tcPr>
            <w:tcW w:w="105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ER</w:t>
            </w:r>
          </w:p>
        </w:tc>
        <w:tc>
          <w:tcPr>
            <w:tcW w:w="1215"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20 176 130.00</w:t>
            </w:r>
          </w:p>
        </w:tc>
        <w:tc>
          <w:tcPr>
            <w:tcW w:w="1276"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20 142 267.45</w:t>
            </w:r>
          </w:p>
        </w:tc>
        <w:tc>
          <w:tcPr>
            <w:tcW w:w="1071"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33 862.55</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ER</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19 998 340.00</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18 783 147.11</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1 215 192.89</w:t>
            </w:r>
          </w:p>
        </w:tc>
      </w:tr>
      <w:tr w:rsidR="004B3ADF" w:rsidRPr="004B3ADF" w:rsidTr="00E76FAE">
        <w:trPr>
          <w:trHeight w:val="228"/>
        </w:trPr>
        <w:tc>
          <w:tcPr>
            <w:tcW w:w="1257"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Binding: Serials</w:t>
            </w:r>
          </w:p>
        </w:tc>
        <w:tc>
          <w:tcPr>
            <w:tcW w:w="117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180 000.00</w:t>
            </w:r>
          </w:p>
        </w:tc>
        <w:tc>
          <w:tcPr>
            <w:tcW w:w="1223"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179 984.35</w:t>
            </w:r>
          </w:p>
        </w:tc>
        <w:tc>
          <w:tcPr>
            <w:tcW w:w="99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15.65</w:t>
            </w:r>
          </w:p>
        </w:tc>
        <w:tc>
          <w:tcPr>
            <w:tcW w:w="105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Binding: Serials</w:t>
            </w:r>
          </w:p>
        </w:tc>
        <w:tc>
          <w:tcPr>
            <w:tcW w:w="1215"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180 000.00</w:t>
            </w:r>
          </w:p>
        </w:tc>
        <w:tc>
          <w:tcPr>
            <w:tcW w:w="1276"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179 787.53</w:t>
            </w:r>
          </w:p>
        </w:tc>
        <w:tc>
          <w:tcPr>
            <w:tcW w:w="1071"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212.47</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Binding: Serials</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180 000.00</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178 344.13</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1 655.87</w:t>
            </w:r>
          </w:p>
        </w:tc>
      </w:tr>
      <w:tr w:rsidR="004B3ADF" w:rsidRPr="004B3ADF" w:rsidTr="00E76FAE">
        <w:trPr>
          <w:trHeight w:val="228"/>
        </w:trPr>
        <w:tc>
          <w:tcPr>
            <w:tcW w:w="1257"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Binding/Repairs: Books</w:t>
            </w:r>
          </w:p>
        </w:tc>
        <w:tc>
          <w:tcPr>
            <w:tcW w:w="117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150 000.00</w:t>
            </w:r>
          </w:p>
        </w:tc>
        <w:tc>
          <w:tcPr>
            <w:tcW w:w="1223"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149 984.42</w:t>
            </w:r>
          </w:p>
        </w:tc>
        <w:tc>
          <w:tcPr>
            <w:tcW w:w="99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15.58</w:t>
            </w:r>
          </w:p>
        </w:tc>
        <w:tc>
          <w:tcPr>
            <w:tcW w:w="105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Binding/Repairs: Books</w:t>
            </w:r>
          </w:p>
        </w:tc>
        <w:tc>
          <w:tcPr>
            <w:tcW w:w="1215"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150 000.00</w:t>
            </w:r>
          </w:p>
        </w:tc>
        <w:tc>
          <w:tcPr>
            <w:tcW w:w="1276"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149 856.68</w:t>
            </w:r>
          </w:p>
        </w:tc>
        <w:tc>
          <w:tcPr>
            <w:tcW w:w="1071"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143.32</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Binding/Repairs: Books</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170 000.00</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143 035 22</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26 964.78</w:t>
            </w:r>
          </w:p>
        </w:tc>
      </w:tr>
      <w:tr w:rsidR="004B3ADF" w:rsidRPr="004B3ADF" w:rsidTr="00E76FAE">
        <w:trPr>
          <w:trHeight w:val="228"/>
        </w:trPr>
        <w:tc>
          <w:tcPr>
            <w:tcW w:w="1257"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Total</w:t>
            </w:r>
          </w:p>
        </w:tc>
        <w:tc>
          <w:tcPr>
            <w:tcW w:w="117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24 083 823.24</w:t>
            </w:r>
          </w:p>
        </w:tc>
        <w:tc>
          <w:tcPr>
            <w:tcW w:w="1223"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s="Calibri"/>
                <w:color w:val="000000"/>
                <w:sz w:val="16"/>
                <w:szCs w:val="16"/>
                <w:lang w:val="en-US" w:eastAsia="en-US"/>
              </w:rPr>
            </w:pPr>
            <w:r w:rsidRPr="004B3ADF">
              <w:rPr>
                <w:rFonts w:ascii="Calibri" w:hAnsi="Calibri" w:cs="Calibri"/>
                <w:color w:val="000000"/>
                <w:sz w:val="16"/>
                <w:szCs w:val="16"/>
                <w:lang w:eastAsia="en-US"/>
              </w:rPr>
              <w:t>23 94 0535.79</w:t>
            </w:r>
          </w:p>
          <w:p w:rsidR="004B3ADF" w:rsidRPr="004B3ADF" w:rsidRDefault="004B3ADF" w:rsidP="004B3ADF">
            <w:pPr>
              <w:spacing w:before="0" w:after="0"/>
              <w:jc w:val="right"/>
              <w:rPr>
                <w:rFonts w:ascii="Calibri" w:hAnsi="Calibri"/>
                <w:color w:val="auto"/>
                <w:sz w:val="16"/>
                <w:szCs w:val="16"/>
                <w:lang w:eastAsia="en-US"/>
              </w:rPr>
            </w:pPr>
          </w:p>
        </w:tc>
        <w:tc>
          <w:tcPr>
            <w:tcW w:w="992"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143 287.44</w:t>
            </w:r>
          </w:p>
        </w:tc>
        <w:tc>
          <w:tcPr>
            <w:tcW w:w="1053" w:type="dxa"/>
            <w:tcBorders>
              <w:top w:val="single" w:sz="4" w:space="0" w:color="auto"/>
              <w:left w:val="single" w:sz="4" w:space="0" w:color="auto"/>
              <w:bottom w:val="single" w:sz="4" w:space="0" w:color="auto"/>
              <w:right w:val="single" w:sz="4" w:space="0" w:color="auto"/>
            </w:tcBorders>
            <w:hideMark/>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Total</w:t>
            </w:r>
          </w:p>
        </w:tc>
        <w:tc>
          <w:tcPr>
            <w:tcW w:w="1215"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25 895 673.27</w:t>
            </w:r>
          </w:p>
        </w:tc>
        <w:tc>
          <w:tcPr>
            <w:tcW w:w="1276"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25 449 021.73</w:t>
            </w:r>
          </w:p>
        </w:tc>
        <w:tc>
          <w:tcPr>
            <w:tcW w:w="1071"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446 651.54</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both"/>
              <w:rPr>
                <w:rFonts w:ascii="Calibri" w:hAnsi="Calibri"/>
                <w:color w:val="auto"/>
                <w:sz w:val="16"/>
                <w:szCs w:val="16"/>
                <w:lang w:eastAsia="en-US"/>
              </w:rPr>
            </w:pPr>
            <w:r w:rsidRPr="004B3ADF">
              <w:rPr>
                <w:rFonts w:ascii="Calibri" w:hAnsi="Calibri"/>
                <w:color w:val="auto"/>
                <w:sz w:val="16"/>
                <w:szCs w:val="16"/>
                <w:lang w:eastAsia="en-US"/>
              </w:rPr>
              <w:t>Total</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25 517 502.00</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23 817 976.19</w:t>
            </w:r>
          </w:p>
        </w:tc>
        <w:tc>
          <w:tcPr>
            <w:tcW w:w="1384" w:type="dxa"/>
            <w:tcBorders>
              <w:top w:val="single" w:sz="4" w:space="0" w:color="auto"/>
              <w:left w:val="single" w:sz="4" w:space="0" w:color="auto"/>
              <w:bottom w:val="single" w:sz="4" w:space="0" w:color="auto"/>
              <w:right w:val="single" w:sz="4" w:space="0" w:color="auto"/>
            </w:tcBorders>
          </w:tcPr>
          <w:p w:rsidR="004B3ADF" w:rsidRPr="004B3ADF" w:rsidRDefault="004B3ADF" w:rsidP="004B3ADF">
            <w:pPr>
              <w:spacing w:before="0" w:after="0"/>
              <w:jc w:val="right"/>
              <w:rPr>
                <w:rFonts w:ascii="Calibri" w:hAnsi="Calibri"/>
                <w:color w:val="auto"/>
                <w:sz w:val="16"/>
                <w:szCs w:val="16"/>
                <w:lang w:eastAsia="en-US"/>
              </w:rPr>
            </w:pPr>
            <w:r w:rsidRPr="004B3ADF">
              <w:rPr>
                <w:rFonts w:ascii="Calibri" w:hAnsi="Calibri"/>
                <w:color w:val="auto"/>
                <w:sz w:val="16"/>
                <w:szCs w:val="16"/>
                <w:lang w:eastAsia="en-US"/>
              </w:rPr>
              <w:t>1 699 525.81</w:t>
            </w:r>
          </w:p>
        </w:tc>
      </w:tr>
    </w:tbl>
    <w:p w:rsidR="007B1401" w:rsidRDefault="007B1401" w:rsidP="007B1401">
      <w:pPr>
        <w:keepNext/>
        <w:spacing w:after="0"/>
        <w:jc w:val="both"/>
        <w:outlineLvl w:val="1"/>
        <w:rPr>
          <w:b/>
          <w:bCs/>
          <w:iCs/>
          <w:sz w:val="32"/>
          <w:szCs w:val="32"/>
        </w:rPr>
      </w:pPr>
    </w:p>
    <w:p w:rsidR="007B1401" w:rsidRDefault="00931507" w:rsidP="007B1401">
      <w:pPr>
        <w:spacing w:after="0"/>
        <w:jc w:val="both"/>
        <w:rPr>
          <w:rFonts w:eastAsia="Calibri" w:cs="Arial"/>
        </w:rPr>
      </w:pPr>
      <w:r>
        <w:rPr>
          <w:rFonts w:eastAsia="Calibri" w:cs="Arial"/>
        </w:rPr>
        <w:br/>
      </w:r>
      <w:r>
        <w:rPr>
          <w:rFonts w:eastAsia="Calibri" w:cs="Arial"/>
        </w:rPr>
        <w:br/>
      </w:r>
      <w:r>
        <w:rPr>
          <w:rFonts w:eastAsia="Calibri" w:cs="Arial"/>
        </w:rPr>
        <w:br/>
      </w:r>
      <w:r>
        <w:rPr>
          <w:rFonts w:eastAsia="Calibri" w:cs="Arial"/>
        </w:rPr>
        <w:br/>
      </w:r>
    </w:p>
    <w:p w:rsidR="00296910" w:rsidRPr="00442D0E" w:rsidRDefault="00F55A4E" w:rsidP="00296910">
      <w:pPr>
        <w:keepNext/>
        <w:spacing w:after="0"/>
        <w:ind w:left="576" w:hanging="576"/>
        <w:outlineLvl w:val="1"/>
        <w:rPr>
          <w:rFonts w:asciiTheme="minorHAnsi" w:hAnsiTheme="minorHAnsi" w:cstheme="minorHAnsi"/>
        </w:rPr>
      </w:pPr>
      <w:r w:rsidRPr="00442D0E">
        <w:rPr>
          <w:rStyle w:val="Heading2Char"/>
          <w:rFonts w:asciiTheme="minorHAnsi" w:hAnsiTheme="minorHAnsi" w:cstheme="minorHAnsi"/>
        </w:rPr>
        <w:br/>
      </w:r>
    </w:p>
    <w:p w:rsidR="00931507" w:rsidRDefault="00931507" w:rsidP="00931507">
      <w:pPr>
        <w:keepNext/>
        <w:spacing w:after="0"/>
        <w:ind w:left="720" w:hanging="720"/>
        <w:outlineLvl w:val="2"/>
        <w:rPr>
          <w:rStyle w:val="Heading3Char"/>
        </w:rPr>
        <w:sectPr w:rsidR="00931507" w:rsidSect="00ED04A0">
          <w:pgSz w:w="16838" w:h="11906" w:orient="landscape"/>
          <w:pgMar w:top="1134" w:right="1134" w:bottom="1134" w:left="1134" w:header="709" w:footer="709" w:gutter="0"/>
          <w:cols w:space="708"/>
          <w:docGrid w:linePitch="360"/>
        </w:sectPr>
      </w:pPr>
      <w:bookmarkStart w:id="87" w:name="_Toc229113733"/>
      <w:bookmarkStart w:id="88" w:name="_Toc290619430"/>
      <w:bookmarkStart w:id="89" w:name="_Toc478565243"/>
    </w:p>
    <w:p w:rsidR="00406115" w:rsidRPr="006F0F0E" w:rsidRDefault="00044D07" w:rsidP="006E3C64">
      <w:pPr>
        <w:keepNext/>
        <w:spacing w:after="0"/>
        <w:ind w:left="90" w:hanging="90"/>
        <w:outlineLvl w:val="2"/>
        <w:rPr>
          <w:rStyle w:val="Heading3Char"/>
        </w:rPr>
      </w:pPr>
      <w:bookmarkStart w:id="90" w:name="_Toc7773485"/>
      <w:r w:rsidRPr="006F0F0E">
        <w:rPr>
          <w:rStyle w:val="Heading3Char"/>
          <w:rFonts w:asciiTheme="majorHAnsi" w:hAnsiTheme="majorHAnsi" w:cstheme="majorHAnsi"/>
        </w:rPr>
        <w:t>5.3.1</w:t>
      </w:r>
      <w:r w:rsidRPr="006F0F0E">
        <w:rPr>
          <w:rStyle w:val="Heading3Char"/>
          <w:rFonts w:asciiTheme="majorHAnsi" w:hAnsiTheme="majorHAnsi" w:cstheme="majorHAnsi"/>
        </w:rPr>
        <w:tab/>
      </w:r>
      <w:r w:rsidR="00F55A4E" w:rsidRPr="006F0F0E">
        <w:rPr>
          <w:rStyle w:val="Heading3Char"/>
          <w:rFonts w:asciiTheme="majorHAnsi" w:hAnsiTheme="majorHAnsi" w:cstheme="majorHAnsi"/>
        </w:rPr>
        <w:t>A</w:t>
      </w:r>
      <w:bookmarkEnd w:id="87"/>
      <w:bookmarkEnd w:id="88"/>
      <w:r w:rsidR="00AA7B67" w:rsidRPr="006F0F0E">
        <w:rPr>
          <w:rStyle w:val="Heading3Char"/>
          <w:rFonts w:asciiTheme="majorHAnsi" w:hAnsiTheme="majorHAnsi" w:cstheme="majorHAnsi"/>
        </w:rPr>
        <w:t>cquisitions</w:t>
      </w:r>
      <w:r w:rsidR="0024742B" w:rsidRPr="006F0F0E">
        <w:rPr>
          <w:rStyle w:val="Heading3Char"/>
          <w:rFonts w:asciiTheme="majorHAnsi" w:hAnsiTheme="majorHAnsi" w:cstheme="majorHAnsi"/>
        </w:rPr>
        <w:t xml:space="preserve"> </w:t>
      </w:r>
      <w:r w:rsidR="00AA7B67" w:rsidRPr="006F0F0E">
        <w:rPr>
          <w:rStyle w:val="Heading3Char"/>
          <w:rFonts w:asciiTheme="majorHAnsi" w:hAnsiTheme="majorHAnsi" w:cstheme="majorHAnsi"/>
        </w:rPr>
        <w:t>Sub-Department</w:t>
      </w:r>
      <w:r w:rsidR="00F55A4E" w:rsidRPr="006F0F0E">
        <w:rPr>
          <w:rStyle w:val="Heading3Char"/>
        </w:rPr>
        <w:t>:</w:t>
      </w:r>
      <w:bookmarkEnd w:id="89"/>
      <w:bookmarkEnd w:id="90"/>
    </w:p>
    <w:p w:rsidR="00E76FAE" w:rsidRDefault="00931507" w:rsidP="00E76FAE">
      <w:pPr>
        <w:keepNext/>
        <w:spacing w:after="0"/>
        <w:ind w:left="90" w:hanging="720"/>
        <w:jc w:val="both"/>
        <w:outlineLvl w:val="2"/>
        <w:rPr>
          <w:rFonts w:cs="Arial"/>
          <w:b/>
          <w:bCs/>
        </w:rPr>
      </w:pPr>
      <w:r w:rsidRPr="00406115">
        <w:br/>
      </w:r>
      <w:r w:rsidR="00E76FAE">
        <w:rPr>
          <w:rFonts w:cs="Arial"/>
          <w:b/>
          <w:bCs/>
        </w:rPr>
        <w:t>Monographs Table of Comparison of Key Outputs 2017 - 2019</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7"/>
        <w:gridCol w:w="1390"/>
        <w:gridCol w:w="1390"/>
        <w:gridCol w:w="1390"/>
      </w:tblGrid>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b/>
                <w:sz w:val="20"/>
                <w:szCs w:val="20"/>
              </w:rPr>
            </w:pPr>
            <w:r w:rsidRPr="00E76FAE">
              <w:rPr>
                <w:rFonts w:eastAsia="Calibri" w:cs="Arial"/>
                <w:b/>
                <w:sz w:val="20"/>
                <w:szCs w:val="20"/>
              </w:rPr>
              <w:t>Key Outputs</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b/>
                <w:sz w:val="20"/>
                <w:szCs w:val="20"/>
              </w:rPr>
            </w:pPr>
            <w:r w:rsidRPr="00E76FAE">
              <w:rPr>
                <w:rFonts w:eastAsia="Calibri" w:cs="Arial"/>
                <w:b/>
                <w:sz w:val="20"/>
                <w:szCs w:val="20"/>
              </w:rPr>
              <w:t>2017</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b/>
                <w:sz w:val="20"/>
                <w:szCs w:val="20"/>
              </w:rPr>
            </w:pPr>
            <w:r w:rsidRPr="00E76FAE">
              <w:rPr>
                <w:rFonts w:eastAsia="Calibri" w:cs="Arial"/>
                <w:b/>
                <w:sz w:val="20"/>
                <w:szCs w:val="20"/>
              </w:rPr>
              <w:t>2018</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b/>
                <w:sz w:val="20"/>
                <w:szCs w:val="20"/>
              </w:rPr>
            </w:pPr>
            <w:r w:rsidRPr="00E76FAE">
              <w:rPr>
                <w:rFonts w:eastAsia="Calibri" w:cs="Arial"/>
                <w:b/>
                <w:sz w:val="20"/>
                <w:szCs w:val="20"/>
              </w:rPr>
              <w:t>2019</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 xml:space="preserve">Book orders            </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2857</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3295</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3504</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Average book price</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R1 925.68</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R927.77</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R349.96</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Multimedia orders</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68</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69</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76</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Outstanding orders</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118</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78</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335</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Estimated value of outstanding orders</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R116 121.29</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R121 698.03</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R337 872.99</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Orders cancelled</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93</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89</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53</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Donations</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1605</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765</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777</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Orders received online from requesters</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766</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810</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1780</w:t>
            </w:r>
          </w:p>
        </w:tc>
      </w:tr>
      <w:tr w:rsidR="00E76FAE" w:rsidTr="00E76FAE">
        <w:tc>
          <w:tcPr>
            <w:tcW w:w="3997"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eastAsia="Calibri" w:cs="Arial"/>
                <w:sz w:val="20"/>
                <w:szCs w:val="20"/>
              </w:rPr>
            </w:pPr>
            <w:r w:rsidRPr="00E76FAE">
              <w:rPr>
                <w:rFonts w:eastAsia="Calibri" w:cs="Arial"/>
                <w:sz w:val="20"/>
                <w:szCs w:val="20"/>
              </w:rPr>
              <w:t>Lost &amp; Paid orders</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71</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129</w:t>
            </w:r>
          </w:p>
        </w:tc>
        <w:tc>
          <w:tcPr>
            <w:tcW w:w="1390"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eastAsia="Calibri" w:cs="Arial"/>
                <w:sz w:val="20"/>
                <w:szCs w:val="20"/>
              </w:rPr>
            </w:pPr>
            <w:r w:rsidRPr="00E76FAE">
              <w:rPr>
                <w:rFonts w:eastAsia="Calibri" w:cs="Arial"/>
                <w:sz w:val="20"/>
                <w:szCs w:val="20"/>
              </w:rPr>
              <w:t>83</w:t>
            </w:r>
          </w:p>
        </w:tc>
      </w:tr>
    </w:tbl>
    <w:p w:rsidR="00E76FAE" w:rsidRDefault="00E76FAE" w:rsidP="00E76FAE">
      <w:pPr>
        <w:keepNext/>
        <w:spacing w:after="0"/>
        <w:jc w:val="both"/>
        <w:outlineLvl w:val="3"/>
        <w:rPr>
          <w:rFonts w:cs="Arial"/>
          <w:b/>
          <w:bCs/>
        </w:rPr>
      </w:pPr>
      <w:r>
        <w:rPr>
          <w:rFonts w:cs="Arial"/>
          <w:b/>
          <w:bCs/>
        </w:rPr>
        <w:br/>
        <w:t xml:space="preserve"> Table of Book Funds Allocated and Actual Expenditure per Faculty</w:t>
      </w:r>
    </w:p>
    <w:tbl>
      <w:tblPr>
        <w:tblW w:w="87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09"/>
        <w:gridCol w:w="992"/>
        <w:gridCol w:w="313"/>
        <w:gridCol w:w="1436"/>
        <w:gridCol w:w="47"/>
        <w:gridCol w:w="1635"/>
        <w:gridCol w:w="161"/>
        <w:gridCol w:w="1540"/>
        <w:gridCol w:w="256"/>
      </w:tblGrid>
      <w:tr w:rsidR="00E76FAE" w:rsidTr="00E76FAE">
        <w:trPr>
          <w:trHeight w:val="382"/>
        </w:trPr>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20"/>
                <w:szCs w:val="20"/>
              </w:rPr>
            </w:pPr>
            <w:r w:rsidRPr="00E76FAE">
              <w:rPr>
                <w:rFonts w:eastAsia="Calibri" w:cs="Arial"/>
                <w:b/>
                <w:sz w:val="20"/>
                <w:szCs w:val="20"/>
              </w:rPr>
              <w:t>Faculty</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cs="Arial"/>
                <w:b/>
                <w:sz w:val="20"/>
                <w:szCs w:val="20"/>
              </w:rPr>
            </w:pPr>
            <w:r w:rsidRPr="00E76FAE">
              <w:rPr>
                <w:rFonts w:cs="Arial"/>
                <w:b/>
                <w:sz w:val="20"/>
                <w:szCs w:val="20"/>
              </w:rPr>
              <w:t>Funds Allocated and compared to Actual Expenditure</w:t>
            </w:r>
          </w:p>
        </w:tc>
        <w:tc>
          <w:tcPr>
            <w:tcW w:w="1796" w:type="dxa"/>
            <w:gridSpan w:val="3"/>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center"/>
              <w:rPr>
                <w:rFonts w:eastAsia="Calibri" w:cs="Arial"/>
                <w:b/>
                <w:sz w:val="20"/>
                <w:szCs w:val="20"/>
              </w:rPr>
            </w:pPr>
          </w:p>
          <w:p w:rsidR="00E76FAE" w:rsidRPr="00E76FAE" w:rsidRDefault="00E76FAE" w:rsidP="00E76FAE">
            <w:pPr>
              <w:spacing w:after="0"/>
              <w:jc w:val="center"/>
              <w:rPr>
                <w:rFonts w:eastAsia="Calibri" w:cs="Arial"/>
                <w:b/>
                <w:sz w:val="20"/>
                <w:szCs w:val="20"/>
              </w:rPr>
            </w:pPr>
            <w:r w:rsidRPr="00E76FAE">
              <w:rPr>
                <w:rFonts w:eastAsia="Calibri" w:cs="Arial"/>
                <w:b/>
                <w:sz w:val="20"/>
                <w:szCs w:val="20"/>
              </w:rPr>
              <w:t>2017</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center"/>
              <w:rPr>
                <w:rFonts w:eastAsia="Calibri" w:cs="Arial"/>
                <w:b/>
                <w:sz w:val="20"/>
                <w:szCs w:val="20"/>
              </w:rPr>
            </w:pPr>
          </w:p>
          <w:p w:rsidR="00E76FAE" w:rsidRPr="00E76FAE" w:rsidRDefault="00E76FAE" w:rsidP="00E76FAE">
            <w:pPr>
              <w:spacing w:after="0"/>
              <w:jc w:val="center"/>
              <w:rPr>
                <w:rFonts w:eastAsia="Calibri" w:cs="Arial"/>
                <w:b/>
                <w:sz w:val="20"/>
                <w:szCs w:val="20"/>
              </w:rPr>
            </w:pPr>
          </w:p>
          <w:p w:rsidR="00E76FAE" w:rsidRPr="00E76FAE" w:rsidRDefault="00E76FAE" w:rsidP="00E76FAE">
            <w:pPr>
              <w:spacing w:after="0"/>
              <w:jc w:val="center"/>
              <w:rPr>
                <w:rFonts w:eastAsia="Calibri" w:cs="Arial"/>
                <w:b/>
                <w:sz w:val="20"/>
                <w:szCs w:val="20"/>
              </w:rPr>
            </w:pPr>
            <w:r w:rsidRPr="00E76FAE">
              <w:rPr>
                <w:rFonts w:eastAsia="Calibri" w:cs="Arial"/>
                <w:b/>
                <w:sz w:val="20"/>
                <w:szCs w:val="20"/>
              </w:rPr>
              <w:t>2018</w:t>
            </w:r>
          </w:p>
          <w:p w:rsidR="00E76FAE" w:rsidRPr="00E76FAE" w:rsidRDefault="00E76FAE" w:rsidP="00E76FAE">
            <w:pPr>
              <w:spacing w:after="0"/>
              <w:jc w:val="center"/>
              <w:rPr>
                <w:rFonts w:eastAsia="Calibri" w:cs="Arial"/>
                <w:b/>
                <w:sz w:val="20"/>
                <w:szCs w:val="20"/>
              </w:rPr>
            </w:pP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center"/>
              <w:rPr>
                <w:rFonts w:eastAsia="Calibri" w:cs="Arial"/>
                <w:b/>
                <w:sz w:val="20"/>
                <w:szCs w:val="20"/>
              </w:rPr>
            </w:pPr>
          </w:p>
          <w:p w:rsidR="00E76FAE" w:rsidRPr="00E76FAE" w:rsidRDefault="00E76FAE" w:rsidP="00E76FAE">
            <w:pPr>
              <w:spacing w:after="0"/>
              <w:jc w:val="center"/>
              <w:rPr>
                <w:rFonts w:eastAsia="Calibri" w:cs="Arial"/>
                <w:b/>
                <w:sz w:val="20"/>
                <w:szCs w:val="20"/>
              </w:rPr>
            </w:pPr>
          </w:p>
          <w:p w:rsidR="00E76FAE" w:rsidRPr="00E76FAE" w:rsidRDefault="00E76FAE" w:rsidP="00E76FAE">
            <w:pPr>
              <w:spacing w:after="0"/>
              <w:jc w:val="center"/>
              <w:rPr>
                <w:rFonts w:eastAsia="Calibri" w:cs="Arial"/>
                <w:b/>
                <w:sz w:val="20"/>
                <w:szCs w:val="20"/>
              </w:rPr>
            </w:pPr>
            <w:r w:rsidRPr="00E76FAE">
              <w:rPr>
                <w:rFonts w:eastAsia="Calibri" w:cs="Arial"/>
                <w:b/>
                <w:sz w:val="20"/>
                <w:szCs w:val="20"/>
              </w:rPr>
              <w:t>2019</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Arts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R761 413.72</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R738 387.59</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738 417.08</w:t>
            </w:r>
          </w:p>
        </w:tc>
      </w:tr>
      <w:tr w:rsidR="00E76FAE" w:rsidRPr="00E76FAE" w:rsidTr="00E76FAE">
        <w:trPr>
          <w:trHeight w:val="217"/>
        </w:trPr>
        <w:tc>
          <w:tcPr>
            <w:tcW w:w="1701" w:type="dxa"/>
            <w:tcBorders>
              <w:top w:val="single" w:sz="4" w:space="0" w:color="auto"/>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cs="Arial"/>
                <w:b/>
                <w:sz w:val="18"/>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R685 557.61</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R574 070.12</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694 340.68</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 xml:space="preserve">Business &amp; </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R594 897.31</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R594 897.31</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587 558.15</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Economics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R552 212.48</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R506 274.87</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472 065.95</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Education</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R168 362.98</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R161 723.52</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160 348.30</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eastAsia="Calibri" w:cs="Arial"/>
                <w:b/>
                <w:sz w:val="18"/>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R166 015.64</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R171 008.08</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156 550.34</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Engineering</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R455 808.49</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R420 805.65</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448 041.58</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eastAsia="Calibri" w:cs="Arial"/>
                <w:b/>
                <w:sz w:val="18"/>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R470 008.63</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R494 663.57</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358 407.70</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Health</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R265 078.13</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R266 749.54</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266 933.26</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eastAsia="Calibri" w:cs="Arial"/>
                <w:b/>
                <w:sz w:val="18"/>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R293 284.95</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R230 664.75</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242 338.13</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Law</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R135 761.37</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R130 862.09</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130 139.88</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eastAsia="Calibri" w:cs="Arial"/>
                <w:b/>
                <w:sz w:val="18"/>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R142 363.95</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R126 867.30</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147 807.60</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Science</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R398 215.70</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R396 389.35</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403 418.52</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eastAsia="Calibri" w:cs="Arial"/>
                <w:b/>
                <w:sz w:val="18"/>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R339 327.65</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R354 651.59</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343 085.16</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George</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R110 462.30</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R106 184.95</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105 143.23</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eastAsia="Calibri" w:cs="Arial"/>
                <w:b/>
                <w:sz w:val="18"/>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R90 144.54</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R106 463.22</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88 630.80</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Library</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Fund</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R110 000.00</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R160 000.00</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160 000.00</w:t>
            </w:r>
          </w:p>
        </w:tc>
      </w:tr>
      <w:tr w:rsidR="00E76FAE" w:rsidRPr="00E76FAE" w:rsidTr="00E76FAE">
        <w:tc>
          <w:tcPr>
            <w:tcW w:w="1701" w:type="dxa"/>
            <w:tcBorders>
              <w:top w:val="single" w:sz="4" w:space="0" w:color="auto"/>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eastAsia="Calibri" w:cs="Arial"/>
                <w:b/>
                <w:sz w:val="18"/>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sz w:val="18"/>
                <w:szCs w:val="20"/>
              </w:rPr>
            </w:pPr>
            <w:r w:rsidRPr="00E76FAE">
              <w:rPr>
                <w:rFonts w:eastAsia="Calibri" w:cs="Arial"/>
                <w:sz w:val="18"/>
                <w:szCs w:val="20"/>
              </w:rPr>
              <w:t>Expenditure</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R139 114.47</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R168 860.12</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109 197.69</w:t>
            </w:r>
          </w:p>
        </w:tc>
      </w:tr>
      <w:tr w:rsidR="00E76FAE" w:rsidRPr="00E76FAE" w:rsidTr="00E76FAE">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bCs/>
                <w:sz w:val="18"/>
                <w:szCs w:val="20"/>
              </w:rPr>
            </w:pPr>
            <w:r w:rsidRPr="00E76FAE">
              <w:rPr>
                <w:rFonts w:eastAsia="Calibri" w:cs="Arial"/>
                <w:b/>
                <w:bCs/>
                <w:sz w:val="18"/>
                <w:szCs w:val="20"/>
              </w:rPr>
              <w:t>Budget Total</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b/>
                <w:sz w:val="18"/>
                <w:szCs w:val="20"/>
              </w:rPr>
            </w:pPr>
            <w:r w:rsidRPr="00E76FAE">
              <w:rPr>
                <w:rFonts w:eastAsia="Calibri" w:cs="Arial"/>
                <w:b/>
                <w:sz w:val="18"/>
                <w:szCs w:val="20"/>
              </w:rPr>
              <w:t>R3 228 914.24</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b/>
                <w:sz w:val="18"/>
                <w:szCs w:val="20"/>
              </w:rPr>
            </w:pPr>
            <w:r w:rsidRPr="00E76FAE">
              <w:rPr>
                <w:rFonts w:eastAsia="Calibri" w:cs="Arial"/>
                <w:b/>
                <w:sz w:val="18"/>
                <w:szCs w:val="20"/>
              </w:rPr>
              <w:t>R3 118 634.92</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b/>
                <w:sz w:val="18"/>
                <w:szCs w:val="20"/>
              </w:rPr>
            </w:pPr>
            <w:r w:rsidRPr="00E76FAE">
              <w:rPr>
                <w:rFonts w:eastAsia="Calibri" w:cs="Arial"/>
                <w:b/>
                <w:sz w:val="18"/>
                <w:szCs w:val="20"/>
              </w:rPr>
              <w:t>3 169 162.00</w:t>
            </w:r>
          </w:p>
        </w:tc>
      </w:tr>
      <w:tr w:rsidR="00E76FAE" w:rsidRPr="00E76FAE" w:rsidTr="00E76FAE">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cs="Arial"/>
                <w:b/>
                <w:sz w:val="18"/>
                <w:szCs w:val="20"/>
              </w:rPr>
            </w:pPr>
            <w:r w:rsidRPr="00E76FAE">
              <w:rPr>
                <w:rFonts w:cs="Arial"/>
                <w:b/>
                <w:sz w:val="18"/>
                <w:szCs w:val="20"/>
              </w:rPr>
              <w:t>Roll-over</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sz w:val="18"/>
                <w:szCs w:val="20"/>
              </w:rPr>
            </w:pPr>
            <w:r w:rsidRPr="00E76FAE">
              <w:rPr>
                <w:rFonts w:eastAsia="Calibri" w:cs="Arial"/>
                <w:sz w:val="18"/>
                <w:szCs w:val="20"/>
              </w:rPr>
              <w:t>113 543.62</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R142 634.92</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sz w:val="18"/>
                <w:szCs w:val="20"/>
              </w:rPr>
            </w:pPr>
            <w:r w:rsidRPr="00E76FAE">
              <w:rPr>
                <w:rFonts w:eastAsia="Calibri" w:cs="Arial"/>
                <w:sz w:val="18"/>
                <w:szCs w:val="20"/>
              </w:rPr>
              <w:t>340 112.74</w:t>
            </w:r>
          </w:p>
        </w:tc>
      </w:tr>
      <w:tr w:rsidR="00E76FAE" w:rsidRPr="00E76FAE" w:rsidTr="00E76FAE">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eastAsia="Calibri" w:cs="Arial"/>
                <w:b/>
                <w:sz w:val="18"/>
                <w:szCs w:val="20"/>
              </w:rPr>
            </w:pPr>
            <w:r w:rsidRPr="00E76FAE">
              <w:rPr>
                <w:rFonts w:eastAsia="Calibri" w:cs="Arial"/>
                <w:b/>
                <w:sz w:val="18"/>
                <w:szCs w:val="20"/>
              </w:rPr>
              <w:t>Total payment</w:t>
            </w:r>
          </w:p>
        </w:tc>
        <w:tc>
          <w:tcPr>
            <w:tcW w:w="1796" w:type="dxa"/>
            <w:gridSpan w:val="3"/>
            <w:tcBorders>
              <w:top w:val="single" w:sz="4" w:space="0" w:color="auto"/>
              <w:left w:val="single" w:sz="4" w:space="0" w:color="auto"/>
              <w:bottom w:val="single" w:sz="4" w:space="0" w:color="auto"/>
              <w:right w:val="single" w:sz="4" w:space="0" w:color="auto"/>
            </w:tcBorders>
            <w:hideMark/>
          </w:tcPr>
          <w:p w:rsidR="00E76FAE" w:rsidRPr="00E76FAE" w:rsidRDefault="00E76FAE" w:rsidP="00E76FAE">
            <w:pPr>
              <w:spacing w:after="0"/>
              <w:jc w:val="right"/>
              <w:rPr>
                <w:rFonts w:eastAsia="Calibri" w:cs="Arial"/>
                <w:b/>
                <w:sz w:val="18"/>
                <w:szCs w:val="20"/>
              </w:rPr>
            </w:pPr>
            <w:r w:rsidRPr="00E76FAE">
              <w:rPr>
                <w:rFonts w:eastAsia="Calibri" w:cs="Arial"/>
                <w:b/>
                <w:sz w:val="18"/>
                <w:szCs w:val="20"/>
              </w:rPr>
              <w:t>R3 139 485.31</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b/>
                <w:sz w:val="18"/>
                <w:szCs w:val="20"/>
              </w:rPr>
            </w:pPr>
            <w:r w:rsidRPr="00E76FAE">
              <w:rPr>
                <w:rFonts w:eastAsia="Calibri" w:cs="Arial"/>
                <w:b/>
                <w:sz w:val="18"/>
                <w:szCs w:val="20"/>
              </w:rPr>
              <w:t>R2 831 660.44</w:t>
            </w:r>
          </w:p>
        </w:tc>
        <w:tc>
          <w:tcPr>
            <w:tcW w:w="1796" w:type="dxa"/>
            <w:gridSpan w:val="2"/>
            <w:tcBorders>
              <w:top w:val="single" w:sz="4" w:space="0" w:color="auto"/>
              <w:left w:val="single" w:sz="4" w:space="0" w:color="auto"/>
              <w:bottom w:val="single" w:sz="4" w:space="0" w:color="auto"/>
              <w:right w:val="single" w:sz="4" w:space="0" w:color="auto"/>
            </w:tcBorders>
          </w:tcPr>
          <w:p w:rsidR="00E76FAE" w:rsidRPr="00E76FAE" w:rsidRDefault="00E76FAE" w:rsidP="00E76FAE">
            <w:pPr>
              <w:spacing w:after="0"/>
              <w:jc w:val="right"/>
              <w:rPr>
                <w:rFonts w:eastAsia="Calibri" w:cs="Arial"/>
                <w:b/>
                <w:sz w:val="18"/>
                <w:szCs w:val="20"/>
              </w:rPr>
            </w:pPr>
            <w:r w:rsidRPr="00E76FAE">
              <w:rPr>
                <w:rFonts w:eastAsia="Calibri" w:cs="Arial"/>
                <w:b/>
                <w:sz w:val="18"/>
                <w:szCs w:val="20"/>
              </w:rPr>
              <w:t>2 736 210.57</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hRule="exact" w:val="650"/>
        </w:trPr>
        <w:tc>
          <w:tcPr>
            <w:tcW w:w="2410"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center"/>
              <w:rPr>
                <w:rFonts w:ascii="Calibri" w:hAnsi="Calibri" w:cs="Arial"/>
                <w:b/>
                <w:color w:val="auto"/>
                <w:sz w:val="21"/>
                <w:szCs w:val="21"/>
                <w:lang w:val="en-US" w:eastAsia="en-US"/>
              </w:rPr>
            </w:pPr>
            <w:r w:rsidRPr="00E76FAE">
              <w:rPr>
                <w:rFonts w:ascii="Calibri" w:hAnsi="Calibri" w:cs="Arial"/>
                <w:b/>
                <w:color w:val="auto"/>
                <w:sz w:val="21"/>
                <w:szCs w:val="21"/>
                <w:lang w:val="en-US"/>
              </w:rPr>
              <w:t>Suppliers</w:t>
            </w:r>
          </w:p>
        </w:tc>
        <w:tc>
          <w:tcPr>
            <w:tcW w:w="1305"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center"/>
              <w:rPr>
                <w:rFonts w:ascii="Calibri" w:hAnsi="Calibri" w:cs="Arial"/>
                <w:b/>
                <w:color w:val="auto"/>
                <w:sz w:val="21"/>
                <w:szCs w:val="21"/>
                <w:lang w:val="en-US" w:eastAsia="en-US"/>
              </w:rPr>
            </w:pPr>
            <w:r w:rsidRPr="00E76FAE">
              <w:rPr>
                <w:rFonts w:ascii="Calibri" w:hAnsi="Calibri" w:cs="Arial"/>
                <w:b/>
                <w:color w:val="auto"/>
                <w:sz w:val="21"/>
                <w:szCs w:val="21"/>
                <w:lang w:val="en-US"/>
              </w:rPr>
              <w:t>Orders</w:t>
            </w:r>
          </w:p>
        </w:tc>
        <w:tc>
          <w:tcPr>
            <w:tcW w:w="1436" w:type="dxa"/>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center"/>
              <w:rPr>
                <w:rFonts w:ascii="Calibri" w:hAnsi="Calibri" w:cs="Arial"/>
                <w:b/>
                <w:color w:val="auto"/>
                <w:sz w:val="21"/>
                <w:szCs w:val="21"/>
                <w:lang w:val="en-US"/>
              </w:rPr>
            </w:pPr>
            <w:r w:rsidRPr="00E76FAE">
              <w:rPr>
                <w:rFonts w:ascii="Calibri" w:hAnsi="Calibri" w:cs="Arial"/>
                <w:b/>
                <w:color w:val="auto"/>
                <w:sz w:val="21"/>
                <w:szCs w:val="21"/>
                <w:lang w:val="en-US"/>
              </w:rPr>
              <w:t>Received</w:t>
            </w:r>
          </w:p>
        </w:tc>
        <w:tc>
          <w:tcPr>
            <w:tcW w:w="1682"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center"/>
              <w:rPr>
                <w:rFonts w:ascii="Calibri" w:hAnsi="Calibri" w:cs="Arial"/>
                <w:b/>
                <w:color w:val="auto"/>
                <w:sz w:val="21"/>
                <w:szCs w:val="21"/>
                <w:lang w:val="en-US" w:eastAsia="en-US"/>
              </w:rPr>
            </w:pPr>
            <w:r w:rsidRPr="00E76FAE">
              <w:rPr>
                <w:rFonts w:ascii="Calibri" w:hAnsi="Calibri" w:cs="Arial"/>
                <w:b/>
                <w:color w:val="auto"/>
                <w:sz w:val="21"/>
                <w:szCs w:val="21"/>
                <w:lang w:val="en-US"/>
              </w:rPr>
              <w:t>Outstanding</w:t>
            </w:r>
          </w:p>
        </w:tc>
        <w:tc>
          <w:tcPr>
            <w:tcW w:w="1701"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b/>
                <w:color w:val="auto"/>
                <w:sz w:val="21"/>
                <w:szCs w:val="21"/>
                <w:lang w:val="en-US"/>
              </w:rPr>
            </w:pPr>
            <w:r w:rsidRPr="00E76FAE">
              <w:rPr>
                <w:rFonts w:ascii="Calibri" w:hAnsi="Calibri" w:cs="Arial"/>
                <w:b/>
                <w:color w:val="auto"/>
                <w:sz w:val="21"/>
                <w:szCs w:val="21"/>
                <w:lang w:val="en-US"/>
              </w:rPr>
              <w:t>Amount Paid</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hRule="exact" w:val="284"/>
        </w:trPr>
        <w:tc>
          <w:tcPr>
            <w:tcW w:w="2410"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B1off</w:t>
            </w:r>
          </w:p>
        </w:tc>
        <w:tc>
          <w:tcPr>
            <w:tcW w:w="1305"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25</w:t>
            </w:r>
          </w:p>
        </w:tc>
        <w:tc>
          <w:tcPr>
            <w:tcW w:w="1436"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25</w:t>
            </w:r>
          </w:p>
        </w:tc>
        <w:tc>
          <w:tcPr>
            <w:tcW w:w="1682"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w:t>
            </w:r>
          </w:p>
        </w:tc>
        <w:tc>
          <w:tcPr>
            <w:tcW w:w="1701" w:type="dxa"/>
            <w:gridSpan w:val="2"/>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6 910.00</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hRule="exact" w:val="284"/>
        </w:trPr>
        <w:tc>
          <w:tcPr>
            <w:tcW w:w="2410"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Hargraves Services</w:t>
            </w:r>
          </w:p>
        </w:tc>
        <w:tc>
          <w:tcPr>
            <w:tcW w:w="1305"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1088</w:t>
            </w:r>
          </w:p>
        </w:tc>
        <w:tc>
          <w:tcPr>
            <w:tcW w:w="1436"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952</w:t>
            </w:r>
          </w:p>
        </w:tc>
        <w:tc>
          <w:tcPr>
            <w:tcW w:w="1682"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111</w:t>
            </w:r>
          </w:p>
        </w:tc>
        <w:tc>
          <w:tcPr>
            <w:tcW w:w="1701" w:type="dxa"/>
            <w:gridSpan w:val="2"/>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775 841.39</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hRule="exact" w:val="284"/>
        </w:trPr>
        <w:tc>
          <w:tcPr>
            <w:tcW w:w="2410"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Van Schaik Bookstore</w:t>
            </w:r>
          </w:p>
        </w:tc>
        <w:tc>
          <w:tcPr>
            <w:tcW w:w="1305"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1116</w:t>
            </w:r>
          </w:p>
        </w:tc>
        <w:tc>
          <w:tcPr>
            <w:tcW w:w="1436"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1033</w:t>
            </w:r>
          </w:p>
        </w:tc>
        <w:tc>
          <w:tcPr>
            <w:tcW w:w="1682"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83</w:t>
            </w:r>
          </w:p>
        </w:tc>
        <w:tc>
          <w:tcPr>
            <w:tcW w:w="1701" w:type="dxa"/>
            <w:gridSpan w:val="2"/>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798 156.21</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val="284"/>
        </w:trPr>
        <w:tc>
          <w:tcPr>
            <w:tcW w:w="2410"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Best Books</w:t>
            </w:r>
          </w:p>
        </w:tc>
        <w:tc>
          <w:tcPr>
            <w:tcW w:w="1305"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252</w:t>
            </w:r>
          </w:p>
        </w:tc>
        <w:tc>
          <w:tcPr>
            <w:tcW w:w="1436"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243</w:t>
            </w:r>
          </w:p>
        </w:tc>
        <w:tc>
          <w:tcPr>
            <w:tcW w:w="1682"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9</w:t>
            </w:r>
          </w:p>
        </w:tc>
        <w:tc>
          <w:tcPr>
            <w:tcW w:w="1701" w:type="dxa"/>
            <w:gridSpan w:val="2"/>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242 326.97</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val="284"/>
        </w:trPr>
        <w:tc>
          <w:tcPr>
            <w:tcW w:w="2410"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Balakudu</w:t>
            </w:r>
          </w:p>
        </w:tc>
        <w:tc>
          <w:tcPr>
            <w:tcW w:w="1305" w:type="dxa"/>
            <w:gridSpan w:val="2"/>
            <w:tcBorders>
              <w:top w:val="single" w:sz="4" w:space="0" w:color="000000"/>
              <w:left w:val="single" w:sz="4" w:space="0" w:color="000000"/>
              <w:bottom w:val="single" w:sz="4" w:space="0" w:color="000000"/>
              <w:right w:val="single" w:sz="4" w:space="0" w:color="auto"/>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30</w:t>
            </w:r>
          </w:p>
        </w:tc>
        <w:tc>
          <w:tcPr>
            <w:tcW w:w="1436" w:type="dxa"/>
            <w:tcBorders>
              <w:top w:val="single" w:sz="4" w:space="0" w:color="000000"/>
              <w:left w:val="single" w:sz="4" w:space="0" w:color="auto"/>
              <w:bottom w:val="single" w:sz="4" w:space="0" w:color="000000"/>
              <w:right w:val="single" w:sz="4" w:space="0" w:color="auto"/>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27</w:t>
            </w:r>
          </w:p>
        </w:tc>
        <w:tc>
          <w:tcPr>
            <w:tcW w:w="1682" w:type="dxa"/>
            <w:gridSpan w:val="2"/>
            <w:tcBorders>
              <w:top w:val="single" w:sz="4" w:space="0" w:color="000000"/>
              <w:left w:val="single" w:sz="4" w:space="0" w:color="auto"/>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3</w:t>
            </w:r>
          </w:p>
        </w:tc>
        <w:tc>
          <w:tcPr>
            <w:tcW w:w="1701" w:type="dxa"/>
            <w:gridSpan w:val="2"/>
            <w:tcBorders>
              <w:top w:val="single" w:sz="4" w:space="0" w:color="000000"/>
              <w:left w:val="single" w:sz="4" w:space="0" w:color="auto"/>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11 550.99</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val="284"/>
        </w:trPr>
        <w:tc>
          <w:tcPr>
            <w:tcW w:w="2410"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Books Etc.</w:t>
            </w:r>
          </w:p>
        </w:tc>
        <w:tc>
          <w:tcPr>
            <w:tcW w:w="1305" w:type="dxa"/>
            <w:gridSpan w:val="2"/>
            <w:tcBorders>
              <w:top w:val="single" w:sz="4" w:space="0" w:color="000000"/>
              <w:left w:val="single" w:sz="4" w:space="0" w:color="000000"/>
              <w:bottom w:val="single" w:sz="4" w:space="0" w:color="000000"/>
              <w:right w:val="single" w:sz="4" w:space="0" w:color="auto"/>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77</w:t>
            </w:r>
          </w:p>
        </w:tc>
        <w:tc>
          <w:tcPr>
            <w:tcW w:w="1436" w:type="dxa"/>
            <w:tcBorders>
              <w:top w:val="single" w:sz="4" w:space="0" w:color="000000"/>
              <w:left w:val="single" w:sz="4" w:space="0" w:color="auto"/>
              <w:bottom w:val="single" w:sz="4" w:space="0" w:color="000000"/>
              <w:right w:val="single" w:sz="4" w:space="0" w:color="auto"/>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60</w:t>
            </w:r>
          </w:p>
        </w:tc>
        <w:tc>
          <w:tcPr>
            <w:tcW w:w="1682" w:type="dxa"/>
            <w:gridSpan w:val="2"/>
            <w:tcBorders>
              <w:top w:val="single" w:sz="4" w:space="0" w:color="000000"/>
              <w:left w:val="single" w:sz="4" w:space="0" w:color="auto"/>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17</w:t>
            </w:r>
          </w:p>
        </w:tc>
        <w:tc>
          <w:tcPr>
            <w:tcW w:w="1701" w:type="dxa"/>
            <w:gridSpan w:val="2"/>
            <w:tcBorders>
              <w:top w:val="single" w:sz="4" w:space="0" w:color="000000"/>
              <w:left w:val="single" w:sz="4" w:space="0" w:color="auto"/>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69 271.91</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val="284"/>
        </w:trPr>
        <w:tc>
          <w:tcPr>
            <w:tcW w:w="2410"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Lee Gold</w:t>
            </w:r>
          </w:p>
        </w:tc>
        <w:tc>
          <w:tcPr>
            <w:tcW w:w="1305" w:type="dxa"/>
            <w:gridSpan w:val="2"/>
            <w:tcBorders>
              <w:top w:val="single" w:sz="4" w:space="0" w:color="000000"/>
              <w:left w:val="single" w:sz="4" w:space="0" w:color="000000"/>
              <w:bottom w:val="single" w:sz="4" w:space="0" w:color="000000"/>
              <w:right w:val="single" w:sz="4" w:space="0" w:color="auto"/>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6</w:t>
            </w:r>
          </w:p>
        </w:tc>
        <w:tc>
          <w:tcPr>
            <w:tcW w:w="1436" w:type="dxa"/>
            <w:tcBorders>
              <w:top w:val="single" w:sz="4" w:space="0" w:color="000000"/>
              <w:left w:val="single" w:sz="4" w:space="0" w:color="auto"/>
              <w:bottom w:val="single" w:sz="4" w:space="0" w:color="000000"/>
              <w:right w:val="single" w:sz="4" w:space="0" w:color="auto"/>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6</w:t>
            </w:r>
          </w:p>
        </w:tc>
        <w:tc>
          <w:tcPr>
            <w:tcW w:w="1682" w:type="dxa"/>
            <w:gridSpan w:val="2"/>
            <w:tcBorders>
              <w:top w:val="single" w:sz="4" w:space="0" w:color="000000"/>
              <w:left w:val="single" w:sz="4" w:space="0" w:color="auto"/>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w:t>
            </w:r>
          </w:p>
        </w:tc>
        <w:tc>
          <w:tcPr>
            <w:tcW w:w="1701" w:type="dxa"/>
            <w:gridSpan w:val="2"/>
            <w:tcBorders>
              <w:top w:val="single" w:sz="4" w:space="0" w:color="000000"/>
              <w:left w:val="single" w:sz="4" w:space="0" w:color="auto"/>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4 536.80</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val="284"/>
        </w:trPr>
        <w:tc>
          <w:tcPr>
            <w:tcW w:w="2410" w:type="dxa"/>
            <w:gridSpan w:val="2"/>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Lexis Nexis</w:t>
            </w:r>
          </w:p>
        </w:tc>
        <w:tc>
          <w:tcPr>
            <w:tcW w:w="1305" w:type="dxa"/>
            <w:gridSpan w:val="2"/>
            <w:tcBorders>
              <w:top w:val="single" w:sz="4" w:space="0" w:color="000000"/>
              <w:left w:val="single" w:sz="4" w:space="0" w:color="000000"/>
              <w:bottom w:val="single" w:sz="4" w:space="0" w:color="000000"/>
              <w:right w:val="single" w:sz="4" w:space="0" w:color="auto"/>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101</w:t>
            </w:r>
          </w:p>
        </w:tc>
        <w:tc>
          <w:tcPr>
            <w:tcW w:w="1436" w:type="dxa"/>
            <w:tcBorders>
              <w:top w:val="single" w:sz="4" w:space="0" w:color="000000"/>
              <w:left w:val="single" w:sz="4" w:space="0" w:color="auto"/>
              <w:bottom w:val="single" w:sz="4" w:space="0" w:color="000000"/>
              <w:right w:val="single" w:sz="4" w:space="0" w:color="auto"/>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101</w:t>
            </w:r>
          </w:p>
        </w:tc>
        <w:tc>
          <w:tcPr>
            <w:tcW w:w="1682" w:type="dxa"/>
            <w:gridSpan w:val="2"/>
            <w:tcBorders>
              <w:top w:val="single" w:sz="4" w:space="0" w:color="000000"/>
              <w:left w:val="single" w:sz="4" w:space="0" w:color="auto"/>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w:t>
            </w:r>
          </w:p>
        </w:tc>
        <w:tc>
          <w:tcPr>
            <w:tcW w:w="1701" w:type="dxa"/>
            <w:gridSpan w:val="2"/>
            <w:tcBorders>
              <w:top w:val="single" w:sz="4" w:space="0" w:color="000000"/>
              <w:left w:val="single" w:sz="4" w:space="0" w:color="auto"/>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60 226.78</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val="284"/>
        </w:trPr>
        <w:tc>
          <w:tcPr>
            <w:tcW w:w="2410"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both"/>
              <w:rPr>
                <w:rFonts w:ascii="Calibri" w:hAnsi="Calibri" w:cs="Arial"/>
                <w:color w:val="auto"/>
                <w:sz w:val="21"/>
                <w:szCs w:val="21"/>
                <w:lang w:val="en-US" w:eastAsia="en-US"/>
              </w:rPr>
            </w:pPr>
            <w:r w:rsidRPr="00E76FAE">
              <w:rPr>
                <w:rFonts w:ascii="Calibri" w:hAnsi="Calibri" w:cs="Arial"/>
                <w:color w:val="auto"/>
                <w:sz w:val="21"/>
                <w:szCs w:val="21"/>
                <w:lang w:val="en-US" w:eastAsia="en-US"/>
              </w:rPr>
              <w:t>Sherwood Books</w:t>
            </w:r>
          </w:p>
        </w:tc>
        <w:tc>
          <w:tcPr>
            <w:tcW w:w="1305" w:type="dxa"/>
            <w:gridSpan w:val="2"/>
            <w:tcBorders>
              <w:top w:val="single" w:sz="4" w:space="0" w:color="000000"/>
              <w:left w:val="single" w:sz="4" w:space="0" w:color="000000"/>
              <w:bottom w:val="single" w:sz="4" w:space="0" w:color="000000"/>
              <w:right w:val="single" w:sz="4" w:space="0" w:color="auto"/>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393</w:t>
            </w:r>
          </w:p>
        </w:tc>
        <w:tc>
          <w:tcPr>
            <w:tcW w:w="1436" w:type="dxa"/>
            <w:tcBorders>
              <w:top w:val="single" w:sz="4" w:space="0" w:color="000000"/>
              <w:left w:val="single" w:sz="4" w:space="0" w:color="auto"/>
              <w:bottom w:val="single" w:sz="4" w:space="0" w:color="000000"/>
              <w:right w:val="single" w:sz="4" w:space="0" w:color="auto"/>
            </w:tcBorders>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330</w:t>
            </w:r>
          </w:p>
        </w:tc>
        <w:tc>
          <w:tcPr>
            <w:tcW w:w="1682" w:type="dxa"/>
            <w:gridSpan w:val="2"/>
            <w:tcBorders>
              <w:top w:val="single" w:sz="4" w:space="0" w:color="000000"/>
              <w:left w:val="single" w:sz="4" w:space="0" w:color="auto"/>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color w:val="auto"/>
                <w:sz w:val="21"/>
                <w:szCs w:val="21"/>
                <w:lang w:val="en-US" w:eastAsia="en-US"/>
              </w:rPr>
            </w:pPr>
            <w:r w:rsidRPr="00E76FAE">
              <w:rPr>
                <w:rFonts w:ascii="Calibri" w:hAnsi="Calibri" w:cs="Arial"/>
                <w:color w:val="auto"/>
                <w:sz w:val="21"/>
                <w:szCs w:val="21"/>
                <w:lang w:val="en-US" w:eastAsia="en-US"/>
              </w:rPr>
              <w:t>63</w:t>
            </w:r>
          </w:p>
        </w:tc>
        <w:tc>
          <w:tcPr>
            <w:tcW w:w="1701" w:type="dxa"/>
            <w:gridSpan w:val="2"/>
            <w:tcBorders>
              <w:top w:val="single" w:sz="4" w:space="0" w:color="000000"/>
              <w:left w:val="single" w:sz="4" w:space="0" w:color="auto"/>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color w:val="auto"/>
                <w:sz w:val="21"/>
                <w:szCs w:val="21"/>
                <w:lang w:val="en-US" w:eastAsia="en-US"/>
              </w:rPr>
            </w:pPr>
            <w:r w:rsidRPr="00E76FAE">
              <w:rPr>
                <w:rFonts w:ascii="Calibri" w:hAnsi="Calibri" w:cs="Arial"/>
                <w:color w:val="auto"/>
                <w:sz w:val="21"/>
                <w:szCs w:val="21"/>
                <w:lang w:val="en-US" w:eastAsia="en-US"/>
              </w:rPr>
              <w:t>317 153.00</w:t>
            </w:r>
          </w:p>
        </w:tc>
      </w:tr>
      <w:tr w:rsidR="00E76FAE" w:rsidRPr="00E76FAE" w:rsidTr="00E76FA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56" w:type="dxa"/>
          <w:trHeight w:val="284"/>
        </w:trPr>
        <w:tc>
          <w:tcPr>
            <w:tcW w:w="2410" w:type="dxa"/>
            <w:gridSpan w:val="2"/>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before="0" w:after="0" w:line="264" w:lineRule="auto"/>
              <w:jc w:val="both"/>
              <w:rPr>
                <w:rFonts w:ascii="Calibri" w:hAnsi="Calibri" w:cs="Arial"/>
                <w:b/>
                <w:color w:val="auto"/>
                <w:sz w:val="21"/>
                <w:szCs w:val="21"/>
                <w:lang w:val="en-US" w:eastAsia="en-US"/>
              </w:rPr>
            </w:pPr>
            <w:r w:rsidRPr="00E76FAE">
              <w:rPr>
                <w:rFonts w:ascii="Calibri" w:hAnsi="Calibri" w:cs="Arial"/>
                <w:b/>
                <w:color w:val="auto"/>
                <w:sz w:val="21"/>
                <w:szCs w:val="21"/>
                <w:lang w:val="en-US" w:eastAsia="en-US"/>
              </w:rPr>
              <w:t>Total amount</w:t>
            </w:r>
          </w:p>
        </w:tc>
        <w:tc>
          <w:tcPr>
            <w:tcW w:w="1305" w:type="dxa"/>
            <w:gridSpan w:val="2"/>
            <w:tcBorders>
              <w:top w:val="single" w:sz="4" w:space="0" w:color="000000"/>
              <w:left w:val="single" w:sz="4" w:space="0" w:color="000000"/>
              <w:bottom w:val="single" w:sz="4" w:space="0" w:color="000000"/>
              <w:right w:val="single" w:sz="4" w:space="0" w:color="auto"/>
            </w:tcBorders>
            <w:vAlign w:val="center"/>
          </w:tcPr>
          <w:p w:rsidR="00E76FAE" w:rsidRPr="00E76FAE" w:rsidRDefault="00E76FAE" w:rsidP="00E76FAE">
            <w:pPr>
              <w:spacing w:before="0" w:after="0" w:line="264" w:lineRule="auto"/>
              <w:jc w:val="center"/>
              <w:rPr>
                <w:rFonts w:ascii="Calibri" w:hAnsi="Calibri" w:cs="Arial"/>
                <w:b/>
                <w:color w:val="auto"/>
                <w:sz w:val="21"/>
                <w:szCs w:val="21"/>
                <w:lang w:val="en-US" w:eastAsia="en-US"/>
              </w:rPr>
            </w:pPr>
          </w:p>
        </w:tc>
        <w:tc>
          <w:tcPr>
            <w:tcW w:w="1436" w:type="dxa"/>
            <w:tcBorders>
              <w:top w:val="single" w:sz="4" w:space="0" w:color="000000"/>
              <w:left w:val="single" w:sz="4" w:space="0" w:color="auto"/>
              <w:bottom w:val="single" w:sz="4" w:space="0" w:color="000000"/>
              <w:right w:val="single" w:sz="4" w:space="0" w:color="auto"/>
            </w:tcBorders>
          </w:tcPr>
          <w:p w:rsidR="00E76FAE" w:rsidRPr="00E76FAE" w:rsidRDefault="00E76FAE" w:rsidP="00E76FAE">
            <w:pPr>
              <w:spacing w:before="0" w:after="0" w:line="264" w:lineRule="auto"/>
              <w:jc w:val="center"/>
              <w:rPr>
                <w:rFonts w:ascii="Calibri" w:hAnsi="Calibri" w:cs="Arial"/>
                <w:b/>
                <w:color w:val="auto"/>
                <w:sz w:val="21"/>
                <w:szCs w:val="21"/>
                <w:lang w:val="en-US" w:eastAsia="en-US"/>
              </w:rPr>
            </w:pPr>
          </w:p>
        </w:tc>
        <w:tc>
          <w:tcPr>
            <w:tcW w:w="1682" w:type="dxa"/>
            <w:gridSpan w:val="2"/>
            <w:tcBorders>
              <w:top w:val="single" w:sz="4" w:space="0" w:color="000000"/>
              <w:left w:val="single" w:sz="4" w:space="0" w:color="auto"/>
              <w:bottom w:val="single" w:sz="4" w:space="0" w:color="000000"/>
              <w:right w:val="single" w:sz="4" w:space="0" w:color="000000"/>
            </w:tcBorders>
            <w:vAlign w:val="center"/>
          </w:tcPr>
          <w:p w:rsidR="00E76FAE" w:rsidRPr="00E76FAE" w:rsidRDefault="00E76FAE" w:rsidP="00E76FAE">
            <w:pPr>
              <w:spacing w:before="0" w:after="0" w:line="264" w:lineRule="auto"/>
              <w:jc w:val="center"/>
              <w:rPr>
                <w:rFonts w:ascii="Calibri" w:hAnsi="Calibri" w:cs="Arial"/>
                <w:b/>
                <w:color w:val="auto"/>
                <w:sz w:val="21"/>
                <w:szCs w:val="21"/>
                <w:lang w:val="en-US" w:eastAsia="en-US"/>
              </w:rPr>
            </w:pPr>
          </w:p>
        </w:tc>
        <w:tc>
          <w:tcPr>
            <w:tcW w:w="1701" w:type="dxa"/>
            <w:gridSpan w:val="2"/>
            <w:tcBorders>
              <w:top w:val="single" w:sz="4" w:space="0" w:color="000000"/>
              <w:left w:val="single" w:sz="4" w:space="0" w:color="auto"/>
              <w:bottom w:val="single" w:sz="4" w:space="0" w:color="000000"/>
              <w:right w:val="single" w:sz="4" w:space="0" w:color="000000"/>
            </w:tcBorders>
          </w:tcPr>
          <w:p w:rsidR="00E76FAE" w:rsidRPr="00E76FAE" w:rsidRDefault="00E76FAE" w:rsidP="00E76FAE">
            <w:pPr>
              <w:spacing w:before="0" w:after="0" w:line="264" w:lineRule="auto"/>
              <w:jc w:val="right"/>
              <w:rPr>
                <w:rFonts w:ascii="Calibri" w:hAnsi="Calibri" w:cs="Arial"/>
                <w:b/>
                <w:color w:val="auto"/>
                <w:sz w:val="21"/>
                <w:szCs w:val="21"/>
                <w:lang w:val="en-US" w:eastAsia="en-US"/>
              </w:rPr>
            </w:pPr>
            <w:r w:rsidRPr="00E76FAE">
              <w:rPr>
                <w:rFonts w:ascii="Calibri" w:hAnsi="Calibri" w:cs="Arial"/>
                <w:b/>
                <w:color w:val="auto"/>
                <w:sz w:val="21"/>
                <w:szCs w:val="21"/>
                <w:lang w:val="en-US" w:eastAsia="en-US"/>
              </w:rPr>
              <w:t>2 285974.05</w:t>
            </w:r>
          </w:p>
        </w:tc>
      </w:tr>
    </w:tbl>
    <w:p w:rsidR="00E76FAE" w:rsidRDefault="00E76FAE" w:rsidP="00E76FAE">
      <w:pPr>
        <w:spacing w:after="0"/>
        <w:jc w:val="both"/>
        <w:rPr>
          <w:rFonts w:cs="Arial"/>
        </w:rPr>
      </w:pPr>
      <w:r>
        <w:rPr>
          <w:rFonts w:cs="Arial"/>
        </w:rPr>
        <w:t xml:space="preserve">    </w:t>
      </w:r>
    </w:p>
    <w:p w:rsidR="00E76FAE" w:rsidRDefault="00E76FAE" w:rsidP="00E76FAE">
      <w:pPr>
        <w:spacing w:after="0"/>
        <w:jc w:val="both"/>
        <w:rPr>
          <w:rFonts w:cs="Arial"/>
          <w:b/>
        </w:rPr>
      </w:pPr>
      <w:r>
        <w:rPr>
          <w:rFonts w:cs="Arial"/>
          <w:b/>
        </w:rPr>
        <w:t xml:space="preserve">Overseas titles purchases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10"/>
        <w:gridCol w:w="1305"/>
        <w:gridCol w:w="1416"/>
        <w:gridCol w:w="1702"/>
        <w:gridCol w:w="1701"/>
      </w:tblGrid>
      <w:tr w:rsidR="00E76FAE" w:rsidRPr="00E76FAE" w:rsidTr="00E76FAE">
        <w:trPr>
          <w:trHeight w:val="284"/>
        </w:trPr>
        <w:tc>
          <w:tcPr>
            <w:tcW w:w="2410" w:type="dxa"/>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after="0"/>
              <w:jc w:val="both"/>
              <w:rPr>
                <w:rFonts w:cs="Arial"/>
                <w:b/>
                <w:sz w:val="20"/>
              </w:rPr>
            </w:pPr>
            <w:r w:rsidRPr="00E76FAE">
              <w:rPr>
                <w:rFonts w:cs="Arial"/>
                <w:b/>
                <w:sz w:val="20"/>
              </w:rPr>
              <w:t>Supplier</w:t>
            </w:r>
          </w:p>
        </w:tc>
        <w:tc>
          <w:tcPr>
            <w:tcW w:w="1305" w:type="dxa"/>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after="0"/>
              <w:jc w:val="both"/>
              <w:rPr>
                <w:rFonts w:cs="Arial"/>
                <w:b/>
                <w:sz w:val="20"/>
              </w:rPr>
            </w:pPr>
            <w:r w:rsidRPr="00E76FAE">
              <w:rPr>
                <w:rFonts w:cs="Arial"/>
                <w:b/>
                <w:sz w:val="20"/>
              </w:rPr>
              <w:t>Orders</w:t>
            </w:r>
          </w:p>
        </w:tc>
        <w:tc>
          <w:tcPr>
            <w:tcW w:w="1416" w:type="dxa"/>
            <w:tcBorders>
              <w:top w:val="single" w:sz="4" w:space="0" w:color="000000"/>
              <w:left w:val="single" w:sz="4" w:space="0" w:color="000000"/>
              <w:bottom w:val="single" w:sz="4" w:space="0" w:color="000000"/>
              <w:right w:val="single" w:sz="4" w:space="0" w:color="000000"/>
            </w:tcBorders>
            <w:hideMark/>
          </w:tcPr>
          <w:p w:rsidR="00E76FAE" w:rsidRPr="00E76FAE" w:rsidRDefault="00E76FAE" w:rsidP="00E76FAE">
            <w:pPr>
              <w:spacing w:after="0"/>
              <w:jc w:val="both"/>
              <w:rPr>
                <w:rFonts w:cs="Arial"/>
                <w:b/>
                <w:sz w:val="20"/>
              </w:rPr>
            </w:pPr>
            <w:r w:rsidRPr="00E76FAE">
              <w:rPr>
                <w:rFonts w:cs="Arial"/>
                <w:b/>
                <w:sz w:val="20"/>
              </w:rPr>
              <w:t>Received</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after="0"/>
              <w:jc w:val="both"/>
              <w:rPr>
                <w:rFonts w:cs="Arial"/>
                <w:b/>
                <w:sz w:val="20"/>
              </w:rPr>
            </w:pPr>
            <w:r w:rsidRPr="00E76FAE">
              <w:rPr>
                <w:rFonts w:cs="Arial"/>
                <w:b/>
                <w:sz w:val="20"/>
              </w:rPr>
              <w:t>Outstanding</w:t>
            </w:r>
          </w:p>
        </w:tc>
        <w:tc>
          <w:tcPr>
            <w:tcW w:w="1701"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both"/>
              <w:rPr>
                <w:rFonts w:cs="Arial"/>
                <w:b/>
                <w:sz w:val="20"/>
              </w:rPr>
            </w:pPr>
            <w:r w:rsidRPr="00E76FAE">
              <w:rPr>
                <w:rFonts w:cs="Arial"/>
                <w:b/>
                <w:sz w:val="20"/>
              </w:rPr>
              <w:t>Amount Paid</w:t>
            </w:r>
          </w:p>
        </w:tc>
      </w:tr>
      <w:tr w:rsidR="00E76FAE" w:rsidRPr="00E76FAE" w:rsidTr="00E76FAE">
        <w:trPr>
          <w:trHeight w:val="284"/>
        </w:trPr>
        <w:tc>
          <w:tcPr>
            <w:tcW w:w="2410" w:type="dxa"/>
            <w:tcBorders>
              <w:top w:val="single" w:sz="18"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after="0"/>
              <w:jc w:val="both"/>
              <w:rPr>
                <w:rFonts w:cs="Arial"/>
                <w:sz w:val="20"/>
              </w:rPr>
            </w:pPr>
            <w:r w:rsidRPr="00E76FAE">
              <w:rPr>
                <w:rFonts w:cs="Arial"/>
                <w:sz w:val="20"/>
              </w:rPr>
              <w:t>Erasmus Boekhandel</w:t>
            </w:r>
          </w:p>
        </w:tc>
        <w:tc>
          <w:tcPr>
            <w:tcW w:w="1305" w:type="dxa"/>
            <w:tcBorders>
              <w:top w:val="single" w:sz="18" w:space="0" w:color="000000"/>
              <w:left w:val="single" w:sz="4" w:space="0" w:color="000000"/>
              <w:bottom w:val="single" w:sz="4" w:space="0" w:color="000000"/>
              <w:right w:val="single" w:sz="4" w:space="0" w:color="000000"/>
            </w:tcBorders>
            <w:vAlign w:val="center"/>
          </w:tcPr>
          <w:p w:rsidR="00E76FAE" w:rsidRPr="00E76FAE" w:rsidRDefault="00E76FAE" w:rsidP="00E76FAE">
            <w:pPr>
              <w:spacing w:after="0"/>
              <w:jc w:val="center"/>
              <w:rPr>
                <w:rFonts w:cs="Arial"/>
                <w:sz w:val="20"/>
              </w:rPr>
            </w:pPr>
            <w:r w:rsidRPr="00E76FAE">
              <w:rPr>
                <w:rFonts w:cs="Arial"/>
                <w:sz w:val="20"/>
              </w:rPr>
              <w:t>293</w:t>
            </w:r>
          </w:p>
        </w:tc>
        <w:tc>
          <w:tcPr>
            <w:tcW w:w="1416" w:type="dxa"/>
            <w:tcBorders>
              <w:top w:val="single" w:sz="18"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cs="Arial"/>
                <w:sz w:val="20"/>
              </w:rPr>
            </w:pPr>
            <w:r w:rsidRPr="00E76FAE">
              <w:rPr>
                <w:rFonts w:cs="Arial"/>
                <w:sz w:val="20"/>
              </w:rPr>
              <w:t>269</w:t>
            </w:r>
          </w:p>
        </w:tc>
        <w:tc>
          <w:tcPr>
            <w:tcW w:w="1702" w:type="dxa"/>
            <w:tcBorders>
              <w:top w:val="single" w:sz="18" w:space="0" w:color="000000"/>
              <w:left w:val="single" w:sz="4" w:space="0" w:color="000000"/>
              <w:bottom w:val="single" w:sz="4" w:space="0" w:color="000000"/>
              <w:right w:val="single" w:sz="4" w:space="0" w:color="000000"/>
            </w:tcBorders>
            <w:vAlign w:val="center"/>
          </w:tcPr>
          <w:p w:rsidR="00E76FAE" w:rsidRPr="00E76FAE" w:rsidRDefault="00E76FAE" w:rsidP="00E76FAE">
            <w:pPr>
              <w:spacing w:after="0"/>
              <w:jc w:val="center"/>
              <w:rPr>
                <w:rFonts w:cs="Arial"/>
                <w:sz w:val="20"/>
              </w:rPr>
            </w:pPr>
            <w:r w:rsidRPr="00E76FAE">
              <w:rPr>
                <w:rFonts w:cs="Arial"/>
                <w:sz w:val="20"/>
              </w:rPr>
              <w:t>24</w:t>
            </w:r>
          </w:p>
        </w:tc>
        <w:tc>
          <w:tcPr>
            <w:tcW w:w="1701" w:type="dxa"/>
            <w:tcBorders>
              <w:top w:val="single" w:sz="18" w:space="0" w:color="000000"/>
              <w:left w:val="single" w:sz="4" w:space="0" w:color="000000"/>
              <w:bottom w:val="single" w:sz="4" w:space="0" w:color="000000"/>
              <w:right w:val="single" w:sz="4" w:space="0" w:color="000000"/>
            </w:tcBorders>
          </w:tcPr>
          <w:p w:rsidR="00E76FAE" w:rsidRPr="00E76FAE" w:rsidRDefault="00E76FAE" w:rsidP="00E76FAE">
            <w:pPr>
              <w:spacing w:after="0"/>
              <w:jc w:val="right"/>
              <w:rPr>
                <w:rFonts w:cs="Arial"/>
                <w:sz w:val="20"/>
              </w:rPr>
            </w:pPr>
            <w:r w:rsidRPr="00E76FAE">
              <w:rPr>
                <w:rFonts w:cs="Arial"/>
                <w:sz w:val="20"/>
              </w:rPr>
              <w:t>321 553.08</w:t>
            </w:r>
          </w:p>
        </w:tc>
      </w:tr>
      <w:tr w:rsidR="00E76FAE" w:rsidRPr="00E76FAE" w:rsidTr="00E76FAE">
        <w:trPr>
          <w:trHeight w:val="284"/>
        </w:trPr>
        <w:tc>
          <w:tcPr>
            <w:tcW w:w="2410" w:type="dxa"/>
            <w:tcBorders>
              <w:top w:val="single" w:sz="4" w:space="0" w:color="000000"/>
              <w:left w:val="single" w:sz="4" w:space="0" w:color="000000"/>
              <w:bottom w:val="single" w:sz="4" w:space="0" w:color="000000"/>
              <w:right w:val="single" w:sz="4" w:space="0" w:color="000000"/>
            </w:tcBorders>
            <w:vAlign w:val="center"/>
            <w:hideMark/>
          </w:tcPr>
          <w:p w:rsidR="00E76FAE" w:rsidRPr="00E76FAE" w:rsidRDefault="00E76FAE" w:rsidP="00E76FAE">
            <w:pPr>
              <w:spacing w:after="0"/>
              <w:jc w:val="both"/>
              <w:rPr>
                <w:rFonts w:cs="Arial"/>
                <w:b/>
                <w:sz w:val="20"/>
              </w:rPr>
            </w:pPr>
            <w:r w:rsidRPr="00E76FAE">
              <w:rPr>
                <w:rFonts w:cs="Arial"/>
                <w:b/>
                <w:sz w:val="20"/>
              </w:rPr>
              <w:t>Total amount</w:t>
            </w:r>
          </w:p>
        </w:tc>
        <w:tc>
          <w:tcPr>
            <w:tcW w:w="1305" w:type="dxa"/>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after="0"/>
              <w:jc w:val="center"/>
              <w:rPr>
                <w:rFonts w:cs="Arial"/>
                <w:b/>
                <w:sz w:val="20"/>
              </w:rPr>
            </w:pPr>
            <w:r w:rsidRPr="00E76FAE">
              <w:rPr>
                <w:rFonts w:cs="Arial"/>
                <w:b/>
                <w:sz w:val="20"/>
              </w:rPr>
              <w:t>293</w:t>
            </w:r>
          </w:p>
        </w:tc>
        <w:tc>
          <w:tcPr>
            <w:tcW w:w="1416"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center"/>
              <w:rPr>
                <w:rFonts w:cs="Arial"/>
                <w:b/>
                <w:sz w:val="20"/>
              </w:rPr>
            </w:pPr>
            <w:r w:rsidRPr="00E76FAE">
              <w:rPr>
                <w:rFonts w:cs="Arial"/>
                <w:b/>
                <w:sz w:val="20"/>
              </w:rPr>
              <w:t>269</w:t>
            </w:r>
          </w:p>
        </w:tc>
        <w:tc>
          <w:tcPr>
            <w:tcW w:w="1702" w:type="dxa"/>
            <w:tcBorders>
              <w:top w:val="single" w:sz="4" w:space="0" w:color="000000"/>
              <w:left w:val="single" w:sz="4" w:space="0" w:color="000000"/>
              <w:bottom w:val="single" w:sz="4" w:space="0" w:color="000000"/>
              <w:right w:val="single" w:sz="4" w:space="0" w:color="000000"/>
            </w:tcBorders>
            <w:vAlign w:val="center"/>
          </w:tcPr>
          <w:p w:rsidR="00E76FAE" w:rsidRPr="00E76FAE" w:rsidRDefault="00E76FAE" w:rsidP="00E76FAE">
            <w:pPr>
              <w:spacing w:after="0"/>
              <w:jc w:val="center"/>
              <w:rPr>
                <w:rFonts w:cs="Arial"/>
                <w:b/>
                <w:sz w:val="20"/>
              </w:rPr>
            </w:pPr>
            <w:r w:rsidRPr="00E76FAE">
              <w:rPr>
                <w:rFonts w:cs="Arial"/>
                <w:b/>
                <w:sz w:val="20"/>
              </w:rPr>
              <w:t>24</w:t>
            </w:r>
          </w:p>
        </w:tc>
        <w:tc>
          <w:tcPr>
            <w:tcW w:w="1701" w:type="dxa"/>
            <w:tcBorders>
              <w:top w:val="single" w:sz="4" w:space="0" w:color="000000"/>
              <w:left w:val="single" w:sz="4" w:space="0" w:color="000000"/>
              <w:bottom w:val="single" w:sz="4" w:space="0" w:color="000000"/>
              <w:right w:val="single" w:sz="4" w:space="0" w:color="000000"/>
            </w:tcBorders>
          </w:tcPr>
          <w:p w:rsidR="00E76FAE" w:rsidRPr="00E76FAE" w:rsidRDefault="00E76FAE" w:rsidP="00E76FAE">
            <w:pPr>
              <w:spacing w:after="0"/>
              <w:jc w:val="right"/>
              <w:rPr>
                <w:rFonts w:cs="Arial"/>
                <w:b/>
                <w:sz w:val="20"/>
              </w:rPr>
            </w:pPr>
            <w:r w:rsidRPr="00E76FAE">
              <w:rPr>
                <w:rFonts w:cs="Arial"/>
                <w:b/>
                <w:sz w:val="20"/>
              </w:rPr>
              <w:t>321 553.08</w:t>
            </w:r>
          </w:p>
        </w:tc>
      </w:tr>
    </w:tbl>
    <w:p w:rsidR="00E76FAE" w:rsidRPr="00E76FAE" w:rsidRDefault="00E76FAE" w:rsidP="00E76FAE">
      <w:pPr>
        <w:spacing w:after="0"/>
        <w:jc w:val="both"/>
        <w:rPr>
          <w:rFonts w:cs="Arial"/>
          <w:sz w:val="20"/>
        </w:rPr>
      </w:pPr>
      <w:r w:rsidRPr="00E76FAE">
        <w:rPr>
          <w:rFonts w:cs="Arial"/>
          <w:sz w:val="20"/>
        </w:rPr>
        <w:t xml:space="preserve">*Titles not available locally </w:t>
      </w:r>
    </w:p>
    <w:p w:rsidR="00E76FAE" w:rsidRPr="00E76FAE" w:rsidRDefault="00E76FAE" w:rsidP="00E76FAE">
      <w:pPr>
        <w:spacing w:after="0"/>
        <w:jc w:val="both"/>
        <w:rPr>
          <w:rFonts w:cs="Arial"/>
          <w:sz w:val="20"/>
        </w:rPr>
      </w:pPr>
    </w:p>
    <w:p w:rsidR="00E76FAE" w:rsidRPr="00E76FAE" w:rsidRDefault="00E76FAE" w:rsidP="00E76FAE">
      <w:pPr>
        <w:spacing w:after="0"/>
        <w:jc w:val="both"/>
        <w:rPr>
          <w:rFonts w:cs="Arial"/>
          <w:sz w:val="20"/>
        </w:rPr>
      </w:pPr>
    </w:p>
    <w:p w:rsidR="00E76FAE" w:rsidRPr="00E76FAE" w:rsidRDefault="00E76FAE" w:rsidP="00E76FAE">
      <w:pPr>
        <w:spacing w:after="0"/>
        <w:jc w:val="both"/>
        <w:rPr>
          <w:rFonts w:cs="Arial"/>
          <w:b/>
          <w:sz w:val="20"/>
        </w:rPr>
      </w:pPr>
      <w:r w:rsidRPr="00E76FAE">
        <w:rPr>
          <w:rFonts w:cs="Arial"/>
          <w:b/>
          <w:sz w:val="20"/>
        </w:rPr>
        <w:t>Vendor on-site visits 2019</w:t>
      </w:r>
    </w:p>
    <w:tbl>
      <w:tblPr>
        <w:tblW w:w="8946" w:type="dxa"/>
        <w:tblInd w:w="93" w:type="dxa"/>
        <w:tblLook w:val="04A0" w:firstRow="1" w:lastRow="0" w:firstColumn="1" w:lastColumn="0" w:noHBand="0" w:noVBand="1"/>
      </w:tblPr>
      <w:tblGrid>
        <w:gridCol w:w="2453"/>
        <w:gridCol w:w="1673"/>
        <w:gridCol w:w="2583"/>
        <w:gridCol w:w="2237"/>
      </w:tblGrid>
      <w:tr w:rsidR="00E76FAE" w:rsidRPr="00E76FAE" w:rsidTr="00E76FAE">
        <w:trPr>
          <w:trHeight w:val="284"/>
        </w:trPr>
        <w:tc>
          <w:tcPr>
            <w:tcW w:w="2453" w:type="dxa"/>
            <w:tcBorders>
              <w:top w:val="single" w:sz="4" w:space="0" w:color="auto"/>
              <w:left w:val="single" w:sz="4" w:space="0" w:color="auto"/>
              <w:bottom w:val="single" w:sz="4" w:space="0" w:color="auto"/>
              <w:right w:val="single" w:sz="4" w:space="0" w:color="auto"/>
            </w:tcBorders>
            <w:vAlign w:val="center"/>
            <w:hideMark/>
          </w:tcPr>
          <w:p w:rsidR="00E76FAE" w:rsidRPr="00E76FAE" w:rsidRDefault="00E76FAE" w:rsidP="00E76FAE">
            <w:pPr>
              <w:spacing w:after="0"/>
              <w:jc w:val="both"/>
              <w:rPr>
                <w:rFonts w:cs="Arial"/>
                <w:b/>
                <w:bCs/>
                <w:color w:val="000000"/>
                <w:sz w:val="20"/>
              </w:rPr>
            </w:pPr>
            <w:r w:rsidRPr="00E76FAE">
              <w:rPr>
                <w:rFonts w:cs="Arial"/>
                <w:b/>
                <w:bCs/>
                <w:color w:val="000000"/>
                <w:sz w:val="20"/>
              </w:rPr>
              <w:t>LOCAL AGENTS</w:t>
            </w:r>
          </w:p>
        </w:tc>
        <w:tc>
          <w:tcPr>
            <w:tcW w:w="1673" w:type="dxa"/>
            <w:tcBorders>
              <w:top w:val="single" w:sz="4" w:space="0" w:color="auto"/>
              <w:left w:val="nil"/>
              <w:bottom w:val="single" w:sz="4" w:space="0" w:color="auto"/>
              <w:right w:val="single" w:sz="4" w:space="0" w:color="auto"/>
            </w:tcBorders>
            <w:vAlign w:val="center"/>
            <w:hideMark/>
          </w:tcPr>
          <w:p w:rsidR="00E76FAE" w:rsidRPr="00E76FAE" w:rsidRDefault="00E76FAE" w:rsidP="00E76FAE">
            <w:pPr>
              <w:spacing w:after="0"/>
              <w:jc w:val="both"/>
              <w:rPr>
                <w:rFonts w:cs="Arial"/>
                <w:b/>
                <w:bCs/>
                <w:color w:val="000000"/>
                <w:sz w:val="20"/>
              </w:rPr>
            </w:pPr>
            <w:r w:rsidRPr="00E76FAE">
              <w:rPr>
                <w:rFonts w:cs="Arial"/>
                <w:b/>
                <w:bCs/>
                <w:color w:val="000000"/>
                <w:sz w:val="20"/>
              </w:rPr>
              <w:t> </w:t>
            </w:r>
          </w:p>
        </w:tc>
        <w:tc>
          <w:tcPr>
            <w:tcW w:w="4820" w:type="dxa"/>
            <w:gridSpan w:val="2"/>
            <w:tcBorders>
              <w:top w:val="single" w:sz="4" w:space="0" w:color="auto"/>
              <w:left w:val="nil"/>
              <w:bottom w:val="single" w:sz="4" w:space="0" w:color="auto"/>
              <w:right w:val="single" w:sz="4" w:space="0" w:color="auto"/>
            </w:tcBorders>
            <w:vAlign w:val="center"/>
            <w:hideMark/>
          </w:tcPr>
          <w:p w:rsidR="00E76FAE" w:rsidRPr="00E76FAE" w:rsidRDefault="00E76FAE" w:rsidP="00E76FAE">
            <w:pPr>
              <w:spacing w:after="0"/>
              <w:jc w:val="both"/>
              <w:rPr>
                <w:rFonts w:cs="Arial"/>
                <w:b/>
                <w:bCs/>
                <w:color w:val="000000"/>
                <w:sz w:val="20"/>
              </w:rPr>
            </w:pPr>
            <w:r w:rsidRPr="00E76FAE">
              <w:rPr>
                <w:rFonts w:cs="Arial"/>
                <w:b/>
                <w:bCs/>
                <w:color w:val="000000"/>
                <w:sz w:val="20"/>
              </w:rPr>
              <w:t>INTERNATIONAL AGENTS</w:t>
            </w:r>
          </w:p>
        </w:tc>
      </w:tr>
      <w:tr w:rsidR="00E76FAE" w:rsidRPr="00E76FAE" w:rsidTr="00E76FAE">
        <w:trPr>
          <w:trHeight w:val="284"/>
        </w:trPr>
        <w:tc>
          <w:tcPr>
            <w:tcW w:w="2453" w:type="dxa"/>
            <w:tcBorders>
              <w:top w:val="nil"/>
              <w:left w:val="single" w:sz="4" w:space="0" w:color="auto"/>
              <w:bottom w:val="single" w:sz="4" w:space="0" w:color="auto"/>
              <w:right w:val="single" w:sz="4" w:space="0" w:color="auto"/>
            </w:tcBorders>
            <w:vAlign w:val="center"/>
          </w:tcPr>
          <w:p w:rsidR="00E76FAE" w:rsidRPr="00E76FAE" w:rsidRDefault="00E76FAE" w:rsidP="00E76FAE">
            <w:pPr>
              <w:spacing w:after="0"/>
              <w:jc w:val="both"/>
              <w:rPr>
                <w:rFonts w:cs="Arial"/>
                <w:bCs/>
                <w:sz w:val="20"/>
              </w:rPr>
            </w:pPr>
          </w:p>
        </w:tc>
        <w:tc>
          <w:tcPr>
            <w:tcW w:w="1673" w:type="dxa"/>
            <w:tcBorders>
              <w:top w:val="nil"/>
              <w:left w:val="nil"/>
              <w:bottom w:val="single" w:sz="4" w:space="0" w:color="auto"/>
              <w:right w:val="single" w:sz="4" w:space="0" w:color="auto"/>
            </w:tcBorders>
            <w:vAlign w:val="center"/>
          </w:tcPr>
          <w:p w:rsidR="00E76FAE" w:rsidRPr="00E76FAE" w:rsidRDefault="00E76FAE" w:rsidP="00E76FAE">
            <w:pPr>
              <w:spacing w:after="0"/>
              <w:jc w:val="both"/>
              <w:rPr>
                <w:rFonts w:cs="Arial"/>
                <w:bCs/>
                <w:sz w:val="20"/>
              </w:rPr>
            </w:pPr>
          </w:p>
        </w:tc>
        <w:tc>
          <w:tcPr>
            <w:tcW w:w="2583" w:type="dxa"/>
            <w:tcBorders>
              <w:top w:val="nil"/>
              <w:left w:val="nil"/>
              <w:bottom w:val="single" w:sz="4" w:space="0" w:color="auto"/>
              <w:right w:val="single" w:sz="4" w:space="0" w:color="auto"/>
            </w:tcBorders>
            <w:vAlign w:val="center"/>
            <w:hideMark/>
          </w:tcPr>
          <w:p w:rsidR="00E76FAE" w:rsidRPr="00E76FAE" w:rsidRDefault="00E76FAE" w:rsidP="00E76FAE">
            <w:pPr>
              <w:spacing w:after="0"/>
              <w:jc w:val="both"/>
              <w:rPr>
                <w:rFonts w:cs="Arial"/>
                <w:bCs/>
                <w:sz w:val="20"/>
              </w:rPr>
            </w:pPr>
            <w:r w:rsidRPr="00E76FAE">
              <w:rPr>
                <w:rFonts w:cs="Arial"/>
                <w:bCs/>
                <w:sz w:val="20"/>
              </w:rPr>
              <w:t>Erasmus Boekhandel</w:t>
            </w:r>
          </w:p>
        </w:tc>
        <w:tc>
          <w:tcPr>
            <w:tcW w:w="2237" w:type="dxa"/>
            <w:tcBorders>
              <w:top w:val="nil"/>
              <w:left w:val="nil"/>
              <w:bottom w:val="single" w:sz="4" w:space="0" w:color="auto"/>
              <w:right w:val="single" w:sz="4" w:space="0" w:color="auto"/>
            </w:tcBorders>
            <w:vAlign w:val="center"/>
            <w:hideMark/>
          </w:tcPr>
          <w:p w:rsidR="00E76FAE" w:rsidRPr="00E76FAE" w:rsidRDefault="00E76FAE" w:rsidP="00E76FAE">
            <w:pPr>
              <w:spacing w:after="0"/>
              <w:jc w:val="both"/>
              <w:rPr>
                <w:rFonts w:cs="Arial"/>
                <w:bCs/>
                <w:sz w:val="20"/>
              </w:rPr>
            </w:pPr>
            <w:r w:rsidRPr="00E76FAE">
              <w:rPr>
                <w:rFonts w:cs="Arial"/>
                <w:bCs/>
                <w:sz w:val="20"/>
              </w:rPr>
              <w:t>21 February 2019</w:t>
            </w:r>
          </w:p>
        </w:tc>
      </w:tr>
    </w:tbl>
    <w:p w:rsidR="00931507" w:rsidRPr="00931507" w:rsidRDefault="00931507" w:rsidP="00E76FAE">
      <w:pPr>
        <w:rPr>
          <w:rFonts w:ascii="Calibri" w:hAnsi="Calibri" w:cs="Arial"/>
          <w:color w:val="auto"/>
          <w:sz w:val="21"/>
          <w:szCs w:val="21"/>
          <w:u w:val="single"/>
          <w:lang w:val="en-US"/>
        </w:rPr>
      </w:pPr>
    </w:p>
    <w:p w:rsidR="00931507" w:rsidRPr="00931507" w:rsidRDefault="00931507" w:rsidP="00931507">
      <w:pPr>
        <w:keepNext/>
        <w:spacing w:before="0" w:after="0" w:line="264" w:lineRule="auto"/>
        <w:jc w:val="both"/>
        <w:outlineLvl w:val="3"/>
        <w:rPr>
          <w:rFonts w:ascii="Calibri" w:hAnsi="Calibri" w:cs="Arial"/>
          <w:bCs/>
          <w:color w:val="auto"/>
          <w:sz w:val="21"/>
          <w:szCs w:val="21"/>
          <w:lang w:val="en-US"/>
        </w:rPr>
      </w:pPr>
    </w:p>
    <w:p w:rsidR="00931507" w:rsidRPr="00931507" w:rsidRDefault="00931507" w:rsidP="00931507">
      <w:pPr>
        <w:spacing w:before="0" w:after="0" w:line="264" w:lineRule="auto"/>
        <w:jc w:val="both"/>
        <w:rPr>
          <w:rFonts w:ascii="Calibri" w:hAnsi="Calibri" w:cs="Arial"/>
          <w:color w:val="auto"/>
          <w:sz w:val="21"/>
          <w:szCs w:val="21"/>
          <w:lang w:val="en-US"/>
        </w:rPr>
      </w:pPr>
    </w:p>
    <w:p w:rsidR="00931507" w:rsidRPr="00931507" w:rsidRDefault="00931507" w:rsidP="00931507">
      <w:pPr>
        <w:rPr>
          <w:lang w:val="en-US"/>
        </w:rPr>
      </w:pPr>
    </w:p>
    <w:p w:rsidR="00ED1771" w:rsidRDefault="00ED1771" w:rsidP="00F55A4E">
      <w:pPr>
        <w:spacing w:after="0"/>
        <w:jc w:val="both"/>
        <w:rPr>
          <w:rFonts w:cs="Arial"/>
        </w:rPr>
        <w:sectPr w:rsidR="00ED1771" w:rsidSect="00ED04A0">
          <w:pgSz w:w="11906" w:h="16838"/>
          <w:pgMar w:top="1134" w:right="1134" w:bottom="720" w:left="1134" w:header="709" w:footer="709" w:gutter="0"/>
          <w:cols w:space="708"/>
          <w:docGrid w:linePitch="360"/>
        </w:sectPr>
      </w:pPr>
    </w:p>
    <w:p w:rsidR="00FD0208" w:rsidRPr="00FD0208" w:rsidRDefault="00FD0208" w:rsidP="00FD0208">
      <w:pPr>
        <w:spacing w:before="0" w:line="264" w:lineRule="auto"/>
        <w:rPr>
          <w:rFonts w:asciiTheme="minorHAnsi" w:hAnsiTheme="minorHAnsi" w:cstheme="minorHAnsi"/>
          <w:b/>
          <w:color w:val="auto"/>
          <w:u w:val="single"/>
          <w:lang w:val="en-US" w:eastAsia="en-US"/>
        </w:rPr>
      </w:pPr>
      <w:r w:rsidRPr="00FD0208">
        <w:rPr>
          <w:rFonts w:asciiTheme="minorHAnsi" w:hAnsiTheme="minorHAnsi" w:cstheme="minorHAnsi"/>
          <w:b/>
          <w:color w:val="auto"/>
          <w:u w:val="single"/>
          <w:lang w:val="en-US" w:eastAsia="en-US"/>
        </w:rPr>
        <w:t>Book Exhibition – South Campus April 2019</w:t>
      </w:r>
    </w:p>
    <w:p w:rsidR="00FD0208" w:rsidRPr="00FD0208" w:rsidRDefault="00FD0208" w:rsidP="00FD0208">
      <w:pPr>
        <w:spacing w:before="0" w:line="264" w:lineRule="auto"/>
        <w:jc w:val="both"/>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 xml:space="preserve">Acquisitions Department organised a Book Exhibition from 15 - 18 April 2019 at South Campus, Buzz Room. The exhibition had to be cancelled on 16 April 2019 due to student protest.  The Deputy Director: Bibliographic Services granted permission to extend it from the 23 – 25 April 2019. </w:t>
      </w:r>
    </w:p>
    <w:p w:rsidR="00FD0208" w:rsidRPr="00FD0208" w:rsidRDefault="00FD0208" w:rsidP="00FD0208">
      <w:pPr>
        <w:spacing w:before="0" w:line="264" w:lineRule="auto"/>
        <w:jc w:val="both"/>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 xml:space="preserve">The exhibitor was Hargraves Library Services who displayed educational titles by multi-publishers.  The lecturers selected titles first hand.  </w:t>
      </w:r>
    </w:p>
    <w:tbl>
      <w:tblPr>
        <w:tblStyle w:val="TableGrid42"/>
        <w:tblW w:w="0" w:type="auto"/>
        <w:tblInd w:w="0" w:type="dxa"/>
        <w:tblLook w:val="04A0" w:firstRow="1" w:lastRow="0" w:firstColumn="1" w:lastColumn="0" w:noHBand="0" w:noVBand="1"/>
      </w:tblPr>
      <w:tblGrid>
        <w:gridCol w:w="3004"/>
        <w:gridCol w:w="2998"/>
        <w:gridCol w:w="3014"/>
      </w:tblGrid>
      <w:tr w:rsidR="00FD0208" w:rsidRPr="00FD0208" w:rsidTr="001B0FD7">
        <w:tc>
          <w:tcPr>
            <w:tcW w:w="3004"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after="0"/>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Attendees</w:t>
            </w:r>
          </w:p>
        </w:tc>
        <w:tc>
          <w:tcPr>
            <w:tcW w:w="2998"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after="0"/>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No of titles selected</w:t>
            </w:r>
          </w:p>
        </w:tc>
        <w:tc>
          <w:tcPr>
            <w:tcW w:w="3014"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after="0"/>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 xml:space="preserve">Amount </w:t>
            </w:r>
          </w:p>
        </w:tc>
      </w:tr>
      <w:tr w:rsidR="00FD0208" w:rsidRPr="00FD0208" w:rsidTr="001B0FD7">
        <w:tc>
          <w:tcPr>
            <w:tcW w:w="3004"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after="0"/>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35</w:t>
            </w:r>
          </w:p>
        </w:tc>
        <w:tc>
          <w:tcPr>
            <w:tcW w:w="2998"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after="0"/>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431</w:t>
            </w:r>
          </w:p>
        </w:tc>
        <w:tc>
          <w:tcPr>
            <w:tcW w:w="3014"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after="0"/>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R336 256.10</w:t>
            </w:r>
          </w:p>
        </w:tc>
      </w:tr>
    </w:tbl>
    <w:p w:rsidR="00FD0208" w:rsidRPr="00FD0208" w:rsidRDefault="00FD0208" w:rsidP="00FD0208">
      <w:pPr>
        <w:spacing w:before="0" w:after="0" w:line="264" w:lineRule="auto"/>
        <w:jc w:val="both"/>
        <w:rPr>
          <w:rFonts w:asciiTheme="minorHAnsi" w:hAnsiTheme="minorHAnsi" w:cstheme="minorHAnsi"/>
          <w:color w:val="auto"/>
          <w:u w:val="single"/>
          <w:lang w:val="en-US"/>
        </w:rPr>
      </w:pPr>
    </w:p>
    <w:p w:rsidR="00FD0208" w:rsidRPr="00FD0208" w:rsidRDefault="00FD0208" w:rsidP="00FD0208">
      <w:pPr>
        <w:spacing w:before="0" w:after="0" w:line="264" w:lineRule="auto"/>
        <w:jc w:val="both"/>
        <w:rPr>
          <w:rFonts w:asciiTheme="minorHAnsi" w:hAnsiTheme="minorHAnsi" w:cstheme="minorHAnsi"/>
          <w:color w:val="auto"/>
          <w:u w:val="single"/>
          <w:lang w:val="en-US"/>
        </w:rPr>
      </w:pPr>
    </w:p>
    <w:p w:rsidR="00FD0208" w:rsidRPr="00FD0208" w:rsidRDefault="00FD0208" w:rsidP="00FD0208">
      <w:pPr>
        <w:spacing w:before="0" w:line="264" w:lineRule="auto"/>
        <w:rPr>
          <w:rFonts w:asciiTheme="minorHAnsi" w:hAnsiTheme="minorHAnsi" w:cstheme="minorHAnsi"/>
          <w:b/>
          <w:color w:val="auto"/>
          <w:u w:val="single"/>
          <w:lang w:val="en-US" w:eastAsia="en-US"/>
        </w:rPr>
      </w:pPr>
      <w:r w:rsidRPr="00FD0208">
        <w:rPr>
          <w:rFonts w:asciiTheme="minorHAnsi" w:hAnsiTheme="minorHAnsi" w:cstheme="minorHAnsi"/>
          <w:b/>
          <w:color w:val="auto"/>
          <w:u w:val="single"/>
          <w:lang w:val="en-US" w:eastAsia="en-US"/>
        </w:rPr>
        <w:t>Book Exhibition – Engineering Faculty, North Campus</w:t>
      </w:r>
    </w:p>
    <w:p w:rsidR="00FD0208" w:rsidRPr="00FD0208" w:rsidRDefault="00FD0208" w:rsidP="00FD0208">
      <w:pPr>
        <w:spacing w:before="0" w:line="264" w:lineRule="auto"/>
        <w:jc w:val="both"/>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 xml:space="preserve">Acquisitions Department organised a Book Exhibition from 22 - 26 July 2019, at North Campus.  The exhibitor was Van Schaik Bookstore who displayed titles by multi-publishers.  14 lectures selected titles first hand.  </w:t>
      </w:r>
    </w:p>
    <w:tbl>
      <w:tblPr>
        <w:tblStyle w:val="TableGrid42"/>
        <w:tblW w:w="0" w:type="auto"/>
        <w:tblInd w:w="0" w:type="dxa"/>
        <w:tblLook w:val="04A0" w:firstRow="1" w:lastRow="0" w:firstColumn="1" w:lastColumn="0" w:noHBand="0" w:noVBand="1"/>
      </w:tblPr>
      <w:tblGrid>
        <w:gridCol w:w="3211"/>
        <w:gridCol w:w="3178"/>
        <w:gridCol w:w="3239"/>
      </w:tblGrid>
      <w:tr w:rsidR="00FD0208" w:rsidRPr="00FD0208" w:rsidTr="001B0FD7">
        <w:trPr>
          <w:trHeight w:val="377"/>
        </w:trPr>
        <w:tc>
          <w:tcPr>
            <w:tcW w:w="3689"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Exhibitor</w:t>
            </w:r>
          </w:p>
        </w:tc>
        <w:tc>
          <w:tcPr>
            <w:tcW w:w="3690"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No of titles selected</w:t>
            </w:r>
          </w:p>
        </w:tc>
        <w:tc>
          <w:tcPr>
            <w:tcW w:w="3690"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Total amount spend</w:t>
            </w:r>
          </w:p>
        </w:tc>
      </w:tr>
      <w:tr w:rsidR="00FD0208" w:rsidRPr="00FD0208" w:rsidTr="001B0FD7">
        <w:trPr>
          <w:trHeight w:val="311"/>
        </w:trPr>
        <w:tc>
          <w:tcPr>
            <w:tcW w:w="3689"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Van Schaik Bookstore</w:t>
            </w:r>
          </w:p>
        </w:tc>
        <w:tc>
          <w:tcPr>
            <w:tcW w:w="3690"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47</w:t>
            </w:r>
          </w:p>
        </w:tc>
        <w:tc>
          <w:tcPr>
            <w:tcW w:w="3690"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R42 420.15</w:t>
            </w:r>
          </w:p>
        </w:tc>
      </w:tr>
    </w:tbl>
    <w:p w:rsidR="00FD0208" w:rsidRPr="00FD0208" w:rsidRDefault="00FD0208" w:rsidP="00FD0208">
      <w:pPr>
        <w:spacing w:before="0" w:line="264" w:lineRule="auto"/>
        <w:rPr>
          <w:rFonts w:asciiTheme="minorHAnsi" w:hAnsiTheme="minorHAnsi" w:cstheme="minorHAnsi"/>
          <w:b/>
          <w:color w:val="auto"/>
          <w:u w:val="single"/>
          <w:lang w:val="en-US" w:eastAsia="en-US"/>
        </w:rPr>
      </w:pPr>
    </w:p>
    <w:p w:rsidR="00FD0208" w:rsidRPr="00FD0208" w:rsidRDefault="00FD0208" w:rsidP="00FD0208">
      <w:pPr>
        <w:spacing w:before="0" w:line="264" w:lineRule="auto"/>
        <w:rPr>
          <w:rFonts w:asciiTheme="minorHAnsi" w:hAnsiTheme="minorHAnsi" w:cstheme="minorHAnsi"/>
          <w:b/>
          <w:color w:val="auto"/>
          <w:u w:val="single"/>
          <w:lang w:val="en-US" w:eastAsia="en-US"/>
        </w:rPr>
      </w:pPr>
      <w:r w:rsidRPr="00FD0208">
        <w:rPr>
          <w:rFonts w:asciiTheme="minorHAnsi" w:hAnsiTheme="minorHAnsi" w:cstheme="minorHAnsi"/>
          <w:b/>
          <w:color w:val="auto"/>
          <w:u w:val="single"/>
          <w:lang w:val="en-US" w:eastAsia="en-US"/>
        </w:rPr>
        <w:t>Book Exhibition – 2</w:t>
      </w:r>
      <w:r w:rsidRPr="00FD0208">
        <w:rPr>
          <w:rFonts w:asciiTheme="minorHAnsi" w:hAnsiTheme="minorHAnsi" w:cstheme="minorHAnsi"/>
          <w:b/>
          <w:color w:val="auto"/>
          <w:u w:val="single"/>
          <w:vertAlign w:val="superscript"/>
          <w:lang w:val="en-US" w:eastAsia="en-US"/>
        </w:rPr>
        <w:t>nd</w:t>
      </w:r>
      <w:r w:rsidRPr="00FD0208">
        <w:rPr>
          <w:rFonts w:asciiTheme="minorHAnsi" w:hAnsiTheme="minorHAnsi" w:cstheme="minorHAnsi"/>
          <w:b/>
          <w:color w:val="auto"/>
          <w:u w:val="single"/>
          <w:lang w:val="en-US" w:eastAsia="en-US"/>
        </w:rPr>
        <w:t xml:space="preserve"> Avenue Campus</w:t>
      </w:r>
    </w:p>
    <w:p w:rsidR="00FD0208" w:rsidRPr="00FD0208" w:rsidRDefault="00FD0208" w:rsidP="00FD0208">
      <w:pPr>
        <w:spacing w:before="0" w:line="264" w:lineRule="auto"/>
        <w:jc w:val="both"/>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Acquisitions Department organised a Book Exhibition from 29 July - 01 August 2019, at 2</w:t>
      </w:r>
      <w:r w:rsidRPr="00FD0208">
        <w:rPr>
          <w:rFonts w:asciiTheme="minorHAnsi" w:hAnsiTheme="minorHAnsi" w:cstheme="minorHAnsi"/>
          <w:color w:val="auto"/>
          <w:vertAlign w:val="superscript"/>
          <w:lang w:val="en-US" w:eastAsia="en-US"/>
        </w:rPr>
        <w:t>nd</w:t>
      </w:r>
      <w:r w:rsidRPr="00FD0208">
        <w:rPr>
          <w:rFonts w:asciiTheme="minorHAnsi" w:hAnsiTheme="minorHAnsi" w:cstheme="minorHAnsi"/>
          <w:color w:val="auto"/>
          <w:lang w:val="en-US" w:eastAsia="en-US"/>
        </w:rPr>
        <w:t xml:space="preserve"> Avenue campus.  The exhibitor was Best Books who displayed titles by multi-publishers.  10 lecturers selected titles first hand.  </w:t>
      </w:r>
    </w:p>
    <w:tbl>
      <w:tblPr>
        <w:tblStyle w:val="TableGrid42"/>
        <w:tblW w:w="0" w:type="auto"/>
        <w:tblInd w:w="0" w:type="dxa"/>
        <w:tblLook w:val="04A0" w:firstRow="1" w:lastRow="0" w:firstColumn="1" w:lastColumn="0" w:noHBand="0" w:noVBand="1"/>
      </w:tblPr>
      <w:tblGrid>
        <w:gridCol w:w="3080"/>
        <w:gridCol w:w="3081"/>
        <w:gridCol w:w="3081"/>
      </w:tblGrid>
      <w:tr w:rsidR="00FD0208" w:rsidRPr="00FD0208" w:rsidTr="001B0FD7">
        <w:tc>
          <w:tcPr>
            <w:tcW w:w="3080"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Exhibitor</w:t>
            </w:r>
          </w:p>
        </w:tc>
        <w:tc>
          <w:tcPr>
            <w:tcW w:w="3081"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No of titles selected</w:t>
            </w:r>
          </w:p>
        </w:tc>
        <w:tc>
          <w:tcPr>
            <w:tcW w:w="3081"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Total amount spend</w:t>
            </w:r>
          </w:p>
        </w:tc>
      </w:tr>
      <w:tr w:rsidR="00FD0208" w:rsidRPr="00FD0208" w:rsidTr="001B0FD7">
        <w:tc>
          <w:tcPr>
            <w:tcW w:w="3080"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Best Books</w:t>
            </w:r>
          </w:p>
        </w:tc>
        <w:tc>
          <w:tcPr>
            <w:tcW w:w="3081"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113</w:t>
            </w:r>
          </w:p>
        </w:tc>
        <w:tc>
          <w:tcPr>
            <w:tcW w:w="3081" w:type="dxa"/>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R73 970.78</w:t>
            </w:r>
          </w:p>
        </w:tc>
      </w:tr>
    </w:tbl>
    <w:p w:rsidR="00FD0208" w:rsidRPr="00FD0208" w:rsidRDefault="00FD0208" w:rsidP="00FD0208">
      <w:pPr>
        <w:spacing w:before="0" w:line="264" w:lineRule="auto"/>
        <w:rPr>
          <w:rFonts w:asciiTheme="minorHAnsi" w:hAnsiTheme="minorHAnsi" w:cstheme="minorHAnsi"/>
          <w:b/>
          <w:color w:val="auto"/>
          <w:u w:val="single"/>
          <w:lang w:val="en-US" w:eastAsia="en-US"/>
        </w:rPr>
      </w:pPr>
    </w:p>
    <w:p w:rsidR="00FD0208" w:rsidRPr="00FD0208" w:rsidRDefault="00FD0208" w:rsidP="00FD0208">
      <w:pPr>
        <w:spacing w:before="0" w:line="264" w:lineRule="auto"/>
        <w:rPr>
          <w:rFonts w:asciiTheme="minorHAnsi" w:hAnsiTheme="minorHAnsi" w:cstheme="minorHAnsi"/>
          <w:b/>
          <w:color w:val="auto"/>
          <w:u w:val="single"/>
          <w:lang w:val="en-US" w:eastAsia="en-US"/>
        </w:rPr>
      </w:pPr>
      <w:r w:rsidRPr="00FD0208">
        <w:rPr>
          <w:rFonts w:asciiTheme="minorHAnsi" w:hAnsiTheme="minorHAnsi" w:cstheme="minorHAnsi"/>
          <w:b/>
          <w:color w:val="auto"/>
          <w:u w:val="single"/>
          <w:lang w:val="en-US" w:eastAsia="en-US"/>
        </w:rPr>
        <w:t>Book Exhibition – George Campus</w:t>
      </w:r>
    </w:p>
    <w:p w:rsidR="00FD0208" w:rsidRPr="00FD0208" w:rsidRDefault="00FD0208" w:rsidP="00FD0208">
      <w:pPr>
        <w:spacing w:before="0" w:line="264" w:lineRule="auto"/>
        <w:jc w:val="both"/>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 xml:space="preserve">Acquisitions Department organised a Book Exhibition from 13 – 15 August 2019, at George Campus.  The exhibitor was Hargraves Library Service who displayed titles by multi-publishers.  A total of 16 lecturers select titles first hand.  </w:t>
      </w:r>
    </w:p>
    <w:tbl>
      <w:tblPr>
        <w:tblStyle w:val="TableGrid42"/>
        <w:tblW w:w="0" w:type="auto"/>
        <w:tblInd w:w="0" w:type="dxa"/>
        <w:tblLook w:val="04A0" w:firstRow="1" w:lastRow="0" w:firstColumn="1" w:lastColumn="0" w:noHBand="0" w:noVBand="1"/>
      </w:tblPr>
      <w:tblGrid>
        <w:gridCol w:w="3080"/>
        <w:gridCol w:w="3081"/>
        <w:gridCol w:w="3081"/>
      </w:tblGrid>
      <w:tr w:rsidR="00FD0208" w:rsidRPr="00FD0208" w:rsidTr="001B0FD7">
        <w:tc>
          <w:tcPr>
            <w:tcW w:w="3080"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Exhibitor</w:t>
            </w:r>
          </w:p>
        </w:tc>
        <w:tc>
          <w:tcPr>
            <w:tcW w:w="3081"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No of titles selected</w:t>
            </w:r>
          </w:p>
        </w:tc>
        <w:tc>
          <w:tcPr>
            <w:tcW w:w="3081"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Total amount spend</w:t>
            </w:r>
          </w:p>
        </w:tc>
      </w:tr>
      <w:tr w:rsidR="00FD0208" w:rsidRPr="00FD0208" w:rsidTr="001B0FD7">
        <w:tc>
          <w:tcPr>
            <w:tcW w:w="3080"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Hargraves Library Service</w:t>
            </w:r>
          </w:p>
        </w:tc>
        <w:tc>
          <w:tcPr>
            <w:tcW w:w="3081"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158</w:t>
            </w:r>
          </w:p>
        </w:tc>
        <w:tc>
          <w:tcPr>
            <w:tcW w:w="3081" w:type="dxa"/>
            <w:tcBorders>
              <w:top w:val="single" w:sz="4" w:space="0" w:color="auto"/>
              <w:left w:val="single" w:sz="4" w:space="0" w:color="auto"/>
              <w:bottom w:val="single" w:sz="4" w:space="0" w:color="auto"/>
              <w:right w:val="single" w:sz="4" w:space="0" w:color="auto"/>
            </w:tcBorders>
            <w:hideMark/>
          </w:tcPr>
          <w:p w:rsidR="00FD0208" w:rsidRPr="00FD0208" w:rsidRDefault="00FD0208" w:rsidP="00FD0208">
            <w:pPr>
              <w:spacing w:before="0" w:line="264" w:lineRule="auto"/>
              <w:rPr>
                <w:rFonts w:asciiTheme="minorHAnsi" w:hAnsiTheme="minorHAnsi" w:cstheme="minorHAnsi"/>
                <w:color w:val="auto"/>
                <w:lang w:val="en-US" w:eastAsia="en-US"/>
              </w:rPr>
            </w:pPr>
            <w:r w:rsidRPr="00FD0208">
              <w:rPr>
                <w:rFonts w:asciiTheme="minorHAnsi" w:hAnsiTheme="minorHAnsi" w:cstheme="minorHAnsi"/>
                <w:color w:val="auto"/>
                <w:lang w:val="en-US" w:eastAsia="en-US"/>
              </w:rPr>
              <w:t>R116 606.51</w:t>
            </w:r>
          </w:p>
        </w:tc>
      </w:tr>
    </w:tbl>
    <w:p w:rsidR="00FD0208" w:rsidRPr="00FD0208" w:rsidRDefault="00FD0208" w:rsidP="00FD0208">
      <w:pPr>
        <w:spacing w:before="0" w:line="264" w:lineRule="auto"/>
        <w:rPr>
          <w:rFonts w:ascii="Calibri" w:hAnsi="Calibri"/>
          <w:color w:val="auto"/>
          <w:sz w:val="24"/>
          <w:szCs w:val="24"/>
          <w:lang w:val="en-US" w:eastAsia="en-US"/>
        </w:rPr>
      </w:pPr>
    </w:p>
    <w:p w:rsidR="00FD0208" w:rsidRPr="00FD0208" w:rsidRDefault="00FD0208" w:rsidP="00FD0208">
      <w:pPr>
        <w:widowControl w:val="0"/>
        <w:tabs>
          <w:tab w:val="left" w:pos="552"/>
          <w:tab w:val="left" w:pos="1147"/>
        </w:tabs>
        <w:autoSpaceDE w:val="0"/>
        <w:autoSpaceDN w:val="0"/>
        <w:adjustRightInd w:val="0"/>
        <w:spacing w:before="0" w:after="0"/>
        <w:jc w:val="both"/>
        <w:rPr>
          <w:rFonts w:ascii="Calibri" w:hAnsi="Calibri"/>
          <w:b/>
          <w:bCs/>
          <w:color w:val="auto"/>
          <w:sz w:val="21"/>
          <w:szCs w:val="21"/>
          <w:u w:val="single"/>
          <w:lang w:val="en-US"/>
        </w:rPr>
      </w:pPr>
    </w:p>
    <w:p w:rsidR="00557298" w:rsidRDefault="00FD0208" w:rsidP="00FD0208">
      <w:pPr>
        <w:widowControl w:val="0"/>
        <w:tabs>
          <w:tab w:val="left" w:pos="552"/>
          <w:tab w:val="left" w:pos="1147"/>
        </w:tabs>
        <w:autoSpaceDE w:val="0"/>
        <w:autoSpaceDN w:val="0"/>
        <w:adjustRightInd w:val="0"/>
        <w:spacing w:before="0" w:after="0"/>
        <w:jc w:val="both"/>
        <w:rPr>
          <w:rFonts w:ascii="Calibri" w:hAnsi="Calibri"/>
          <w:b/>
          <w:bCs/>
          <w:color w:val="auto"/>
          <w:sz w:val="21"/>
          <w:szCs w:val="21"/>
          <w:u w:val="single"/>
          <w:lang w:val="en-US"/>
        </w:rPr>
      </w:pPr>
      <w:r>
        <w:rPr>
          <w:rFonts w:ascii="Calibri" w:hAnsi="Calibri"/>
          <w:b/>
          <w:bCs/>
          <w:color w:val="auto"/>
          <w:sz w:val="21"/>
          <w:szCs w:val="21"/>
          <w:u w:val="single"/>
          <w:lang w:val="en-US"/>
        </w:rPr>
        <w:br/>
      </w:r>
      <w:r>
        <w:rPr>
          <w:rFonts w:ascii="Calibri" w:hAnsi="Calibri"/>
          <w:b/>
          <w:bCs/>
          <w:color w:val="auto"/>
          <w:sz w:val="21"/>
          <w:szCs w:val="21"/>
          <w:u w:val="single"/>
          <w:lang w:val="en-US"/>
        </w:rPr>
        <w:br/>
      </w:r>
      <w:r>
        <w:rPr>
          <w:rFonts w:ascii="Calibri" w:hAnsi="Calibri"/>
          <w:b/>
          <w:bCs/>
          <w:color w:val="auto"/>
          <w:sz w:val="21"/>
          <w:szCs w:val="21"/>
          <w:u w:val="single"/>
          <w:lang w:val="en-US"/>
        </w:rPr>
        <w:br/>
      </w:r>
      <w:r>
        <w:rPr>
          <w:rFonts w:ascii="Calibri" w:hAnsi="Calibri"/>
          <w:b/>
          <w:bCs/>
          <w:color w:val="auto"/>
          <w:sz w:val="21"/>
          <w:szCs w:val="21"/>
          <w:u w:val="single"/>
          <w:lang w:val="en-US"/>
        </w:rPr>
        <w:br/>
      </w:r>
    </w:p>
    <w:p w:rsidR="00557298" w:rsidRDefault="00557298">
      <w:pPr>
        <w:spacing w:before="0" w:after="0"/>
        <w:rPr>
          <w:rFonts w:ascii="Calibri" w:hAnsi="Calibri"/>
          <w:b/>
          <w:bCs/>
          <w:color w:val="auto"/>
          <w:sz w:val="21"/>
          <w:szCs w:val="21"/>
          <w:u w:val="single"/>
          <w:lang w:val="en-US"/>
        </w:rPr>
      </w:pPr>
      <w:r>
        <w:rPr>
          <w:rFonts w:ascii="Calibri" w:hAnsi="Calibri"/>
          <w:b/>
          <w:bCs/>
          <w:color w:val="auto"/>
          <w:sz w:val="21"/>
          <w:szCs w:val="21"/>
          <w:u w:val="single"/>
          <w:lang w:val="en-US"/>
        </w:rPr>
        <w:br w:type="page"/>
      </w:r>
    </w:p>
    <w:p w:rsidR="00FD0208" w:rsidRPr="00FD0208" w:rsidRDefault="00FD0208" w:rsidP="00FD0208">
      <w:pPr>
        <w:widowControl w:val="0"/>
        <w:tabs>
          <w:tab w:val="left" w:pos="552"/>
          <w:tab w:val="left" w:pos="1147"/>
        </w:tabs>
        <w:autoSpaceDE w:val="0"/>
        <w:autoSpaceDN w:val="0"/>
        <w:adjustRightInd w:val="0"/>
        <w:spacing w:before="0" w:after="0"/>
        <w:jc w:val="both"/>
        <w:rPr>
          <w:rFonts w:cs="Arial"/>
          <w:b/>
          <w:bCs/>
          <w:color w:val="auto"/>
          <w:sz w:val="21"/>
          <w:szCs w:val="21"/>
          <w:lang w:val="en-US"/>
        </w:rPr>
      </w:pPr>
      <w:r w:rsidRPr="00557298">
        <w:rPr>
          <w:rFonts w:cs="Arial"/>
          <w:b/>
          <w:bCs/>
          <w:color w:val="auto"/>
          <w:sz w:val="21"/>
          <w:szCs w:val="21"/>
          <w:u w:val="single"/>
          <w:lang w:val="en-US"/>
        </w:rPr>
        <w:t>EBooks</w:t>
      </w:r>
      <w:r w:rsidRPr="00FD0208">
        <w:rPr>
          <w:rFonts w:cs="Arial"/>
          <w:b/>
          <w:bCs/>
          <w:color w:val="auto"/>
          <w:sz w:val="21"/>
          <w:szCs w:val="21"/>
          <w:lang w:val="en-US"/>
        </w:rPr>
        <w:t>:</w:t>
      </w:r>
    </w:p>
    <w:p w:rsidR="00FD0208" w:rsidRPr="00FD0208" w:rsidRDefault="00FD0208" w:rsidP="00FD0208">
      <w:pPr>
        <w:widowControl w:val="0"/>
        <w:tabs>
          <w:tab w:val="left" w:pos="552"/>
          <w:tab w:val="left" w:pos="1147"/>
        </w:tabs>
        <w:autoSpaceDE w:val="0"/>
        <w:autoSpaceDN w:val="0"/>
        <w:adjustRightInd w:val="0"/>
        <w:spacing w:before="0" w:after="0"/>
        <w:jc w:val="both"/>
        <w:rPr>
          <w:rFonts w:cs="Arial"/>
          <w:b/>
          <w:bCs/>
          <w:color w:val="auto"/>
          <w:sz w:val="21"/>
          <w:szCs w:val="21"/>
          <w:lang w:val="en-US"/>
        </w:rPr>
      </w:pPr>
    </w:p>
    <w:p w:rsidR="00FD0208" w:rsidRPr="00FD0208" w:rsidRDefault="00FD0208" w:rsidP="00FD0208">
      <w:pPr>
        <w:widowControl w:val="0"/>
        <w:tabs>
          <w:tab w:val="left" w:pos="552"/>
          <w:tab w:val="left" w:pos="1147"/>
        </w:tabs>
        <w:autoSpaceDE w:val="0"/>
        <w:autoSpaceDN w:val="0"/>
        <w:adjustRightInd w:val="0"/>
        <w:spacing w:before="0" w:after="0"/>
        <w:jc w:val="both"/>
        <w:rPr>
          <w:rFonts w:cs="Arial"/>
          <w:bCs/>
          <w:color w:val="auto"/>
          <w:sz w:val="21"/>
          <w:szCs w:val="21"/>
          <w:lang w:val="en-US"/>
        </w:rPr>
      </w:pPr>
      <w:r w:rsidRPr="00FD0208">
        <w:rPr>
          <w:rFonts w:cs="Arial"/>
          <w:bCs/>
          <w:color w:val="auto"/>
          <w:sz w:val="21"/>
          <w:szCs w:val="21"/>
          <w:lang w:val="en-US"/>
        </w:rPr>
        <w:t>2019 E-Book Appropriated Budget = R500 000.00</w:t>
      </w:r>
    </w:p>
    <w:p w:rsidR="00FD0208" w:rsidRPr="00FD0208" w:rsidRDefault="00FD0208" w:rsidP="00FD0208">
      <w:pPr>
        <w:widowControl w:val="0"/>
        <w:tabs>
          <w:tab w:val="left" w:pos="552"/>
          <w:tab w:val="left" w:pos="1147"/>
        </w:tabs>
        <w:autoSpaceDE w:val="0"/>
        <w:autoSpaceDN w:val="0"/>
        <w:adjustRightInd w:val="0"/>
        <w:spacing w:before="0" w:after="0"/>
        <w:jc w:val="both"/>
        <w:rPr>
          <w:rFonts w:cs="Arial"/>
          <w:bCs/>
          <w:color w:val="auto"/>
          <w:sz w:val="21"/>
          <w:szCs w:val="21"/>
          <w:lang w:val="en-US"/>
        </w:rPr>
      </w:pPr>
    </w:p>
    <w:p w:rsidR="00FD0208" w:rsidRPr="00FD0208" w:rsidRDefault="00FD0208" w:rsidP="00FD0208">
      <w:pPr>
        <w:widowControl w:val="0"/>
        <w:tabs>
          <w:tab w:val="left" w:pos="552"/>
          <w:tab w:val="left" w:pos="1147"/>
        </w:tabs>
        <w:autoSpaceDE w:val="0"/>
        <w:autoSpaceDN w:val="0"/>
        <w:adjustRightInd w:val="0"/>
        <w:spacing w:before="0" w:after="0"/>
        <w:jc w:val="both"/>
        <w:rPr>
          <w:rFonts w:cs="Arial"/>
          <w:bCs/>
          <w:color w:val="auto"/>
          <w:sz w:val="21"/>
          <w:szCs w:val="21"/>
          <w:lang w:val="en-US"/>
        </w:rPr>
      </w:pPr>
      <w:r w:rsidRPr="00FD0208">
        <w:rPr>
          <w:rFonts w:cs="Arial"/>
          <w:bCs/>
          <w:color w:val="auto"/>
          <w:sz w:val="21"/>
          <w:szCs w:val="21"/>
          <w:lang w:val="en-US"/>
        </w:rPr>
        <w:t>NMU Library arranged a first ever E-Book Exhibition with EBSCO.  An amount of R1 121762.29 was made available from savings on Databases to cover the difference.</w:t>
      </w:r>
    </w:p>
    <w:p w:rsidR="00FD0208" w:rsidRPr="00FD0208" w:rsidRDefault="00FD0208" w:rsidP="00FD0208">
      <w:pPr>
        <w:widowControl w:val="0"/>
        <w:tabs>
          <w:tab w:val="left" w:pos="552"/>
          <w:tab w:val="left" w:pos="1147"/>
        </w:tabs>
        <w:autoSpaceDE w:val="0"/>
        <w:autoSpaceDN w:val="0"/>
        <w:adjustRightInd w:val="0"/>
        <w:spacing w:before="0" w:after="0"/>
        <w:jc w:val="both"/>
        <w:rPr>
          <w:rFonts w:cs="Arial"/>
          <w:bCs/>
          <w:color w:val="auto"/>
          <w:sz w:val="21"/>
          <w:szCs w:val="21"/>
          <w:lang w:val="en-US"/>
        </w:rPr>
      </w:pPr>
    </w:p>
    <w:p w:rsidR="00FD0208" w:rsidRPr="00FD0208" w:rsidRDefault="00FD0208" w:rsidP="00FD0208">
      <w:pPr>
        <w:widowControl w:val="0"/>
        <w:tabs>
          <w:tab w:val="left" w:pos="552"/>
          <w:tab w:val="left" w:pos="1147"/>
        </w:tabs>
        <w:autoSpaceDE w:val="0"/>
        <w:autoSpaceDN w:val="0"/>
        <w:adjustRightInd w:val="0"/>
        <w:spacing w:before="0" w:after="0"/>
        <w:jc w:val="both"/>
        <w:rPr>
          <w:rFonts w:cs="Arial"/>
          <w:bCs/>
          <w:color w:val="auto"/>
          <w:sz w:val="21"/>
          <w:szCs w:val="21"/>
          <w:lang w:val="en-US"/>
        </w:rPr>
      </w:pPr>
      <w:r w:rsidRPr="00FD0208">
        <w:rPr>
          <w:rFonts w:cs="Arial"/>
          <w:bCs/>
          <w:color w:val="auto"/>
          <w:sz w:val="21"/>
          <w:szCs w:val="21"/>
          <w:lang w:val="en-US"/>
        </w:rPr>
        <w:t>Summary Report – per Faculties</w:t>
      </w:r>
    </w:p>
    <w:p w:rsidR="00FD0208" w:rsidRPr="00FD0208" w:rsidRDefault="00FD0208" w:rsidP="00FD0208">
      <w:pPr>
        <w:widowControl w:val="0"/>
        <w:tabs>
          <w:tab w:val="left" w:pos="552"/>
          <w:tab w:val="left" w:pos="1147"/>
        </w:tabs>
        <w:autoSpaceDE w:val="0"/>
        <w:autoSpaceDN w:val="0"/>
        <w:adjustRightInd w:val="0"/>
        <w:spacing w:before="0" w:after="0"/>
        <w:jc w:val="both"/>
        <w:rPr>
          <w:rFonts w:cs="Arial"/>
          <w:bCs/>
          <w:color w:val="auto"/>
          <w:sz w:val="21"/>
          <w:szCs w:val="21"/>
          <w:lang w:val="en-US"/>
        </w:rPr>
      </w:pP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Faculty of Arts</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203</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R441 420.01                   </w:t>
      </w:r>
      <w:r w:rsidRPr="00FD0208">
        <w:rPr>
          <w:rFonts w:cs="Arial"/>
          <w:b/>
          <w:noProof/>
          <w:color w:val="auto"/>
          <w:sz w:val="20"/>
          <w:szCs w:val="20"/>
          <w:lang w:val="en-US"/>
        </w:rPr>
        <w:t>Expenditure:</w:t>
      </w:r>
      <w:r w:rsidRPr="00FD0208">
        <w:rPr>
          <w:rFonts w:cs="Arial"/>
          <w:noProof/>
          <w:color w:val="auto"/>
          <w:sz w:val="20"/>
          <w:szCs w:val="20"/>
          <w:lang w:val="en-US"/>
        </w:rPr>
        <w:t xml:space="preserve">  R445 305.86</w:t>
      </w: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 xml:space="preserve">Faculty of Business </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26</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R145 000.00                   </w:t>
      </w:r>
      <w:r w:rsidRPr="00FD0208">
        <w:rPr>
          <w:rFonts w:cs="Arial"/>
          <w:b/>
          <w:noProof/>
          <w:color w:val="auto"/>
          <w:sz w:val="20"/>
          <w:szCs w:val="20"/>
          <w:lang w:val="en-US"/>
        </w:rPr>
        <w:t>Expenditure:</w:t>
      </w:r>
      <w:r w:rsidRPr="00FD0208">
        <w:rPr>
          <w:rFonts w:cs="Arial"/>
          <w:noProof/>
          <w:color w:val="auto"/>
          <w:sz w:val="20"/>
          <w:szCs w:val="20"/>
          <w:lang w:val="en-US"/>
        </w:rPr>
        <w:t xml:space="preserve">  R53 621.73</w:t>
      </w: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Faculty of Education</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79</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R151 816.22                   </w:t>
      </w:r>
      <w:r w:rsidRPr="00FD0208">
        <w:rPr>
          <w:rFonts w:cs="Arial"/>
          <w:b/>
          <w:noProof/>
          <w:color w:val="auto"/>
          <w:sz w:val="20"/>
          <w:szCs w:val="20"/>
          <w:lang w:val="en-US"/>
        </w:rPr>
        <w:t>Expenditure:</w:t>
      </w:r>
      <w:r w:rsidRPr="00FD0208">
        <w:rPr>
          <w:rFonts w:cs="Arial"/>
          <w:noProof/>
          <w:color w:val="auto"/>
          <w:sz w:val="20"/>
          <w:szCs w:val="20"/>
          <w:lang w:val="en-US"/>
        </w:rPr>
        <w:t xml:space="preserve">  R156 629.00</w:t>
      </w: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Faculty of Engineering</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81</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R192 681.71                   </w:t>
      </w:r>
      <w:r w:rsidRPr="00FD0208">
        <w:rPr>
          <w:rFonts w:cs="Arial"/>
          <w:b/>
          <w:noProof/>
          <w:color w:val="auto"/>
          <w:sz w:val="20"/>
          <w:szCs w:val="20"/>
          <w:lang w:val="en-US"/>
        </w:rPr>
        <w:t>Expenditure:</w:t>
      </w:r>
      <w:r w:rsidRPr="00FD0208">
        <w:rPr>
          <w:rFonts w:cs="Arial"/>
          <w:noProof/>
          <w:color w:val="auto"/>
          <w:sz w:val="20"/>
          <w:szCs w:val="20"/>
          <w:lang w:val="en-US"/>
        </w:rPr>
        <w:t xml:space="preserve">  R179 410.37</w:t>
      </w: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George Campus</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185</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R380 935.18                   </w:t>
      </w:r>
      <w:r w:rsidRPr="00FD0208">
        <w:rPr>
          <w:rFonts w:cs="Arial"/>
          <w:b/>
          <w:noProof/>
          <w:color w:val="auto"/>
          <w:sz w:val="20"/>
          <w:szCs w:val="20"/>
          <w:lang w:val="en-US"/>
        </w:rPr>
        <w:t>Expenditure:</w:t>
      </w:r>
      <w:r w:rsidRPr="00FD0208">
        <w:rPr>
          <w:rFonts w:cs="Arial"/>
          <w:noProof/>
          <w:color w:val="auto"/>
          <w:sz w:val="20"/>
          <w:szCs w:val="20"/>
          <w:lang w:val="en-US"/>
        </w:rPr>
        <w:t xml:space="preserve">  R411 674.63</w:t>
      </w: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Faculty of Health</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38</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R120 000.00                 </w:t>
      </w:r>
      <w:r w:rsidRPr="00FD0208">
        <w:rPr>
          <w:rFonts w:cs="Arial"/>
          <w:b/>
          <w:noProof/>
          <w:color w:val="auto"/>
          <w:sz w:val="20"/>
          <w:szCs w:val="20"/>
          <w:lang w:val="en-US"/>
        </w:rPr>
        <w:t>Expenditure:</w:t>
      </w:r>
      <w:r w:rsidRPr="00FD0208">
        <w:rPr>
          <w:rFonts w:cs="Arial"/>
          <w:noProof/>
          <w:color w:val="auto"/>
          <w:sz w:val="20"/>
          <w:szCs w:val="20"/>
          <w:lang w:val="en-US"/>
        </w:rPr>
        <w:t xml:space="preserve">  R96 132.10</w:t>
      </w: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Faculty of Law</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21</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R45 000.00                   </w:t>
      </w:r>
      <w:r w:rsidRPr="00FD0208">
        <w:rPr>
          <w:rFonts w:cs="Arial"/>
          <w:b/>
          <w:noProof/>
          <w:color w:val="auto"/>
          <w:sz w:val="20"/>
          <w:szCs w:val="20"/>
          <w:lang w:val="en-US"/>
        </w:rPr>
        <w:t>Expenditure:</w:t>
      </w:r>
      <w:r w:rsidRPr="00FD0208">
        <w:rPr>
          <w:rFonts w:cs="Arial"/>
          <w:noProof/>
          <w:color w:val="auto"/>
          <w:sz w:val="20"/>
          <w:szCs w:val="20"/>
          <w:lang w:val="en-US"/>
        </w:rPr>
        <w:t xml:space="preserve">  R48 679.24</w:t>
      </w: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Faculty of Science:</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46</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R138 520.78                </w:t>
      </w:r>
      <w:r w:rsidRPr="00FD0208">
        <w:rPr>
          <w:rFonts w:cs="Arial"/>
          <w:b/>
          <w:noProof/>
          <w:color w:val="auto"/>
          <w:sz w:val="20"/>
          <w:szCs w:val="20"/>
          <w:lang w:val="en-US"/>
        </w:rPr>
        <w:t>Expenditure:</w:t>
      </w:r>
      <w:r w:rsidRPr="00FD0208">
        <w:rPr>
          <w:rFonts w:cs="Arial"/>
          <w:noProof/>
          <w:color w:val="auto"/>
          <w:sz w:val="20"/>
          <w:szCs w:val="20"/>
          <w:lang w:val="en-US"/>
        </w:rPr>
        <w:t xml:space="preserve">  R90 416.74</w:t>
      </w:r>
    </w:p>
    <w:p w:rsidR="00FD0208" w:rsidRPr="00FD0208" w:rsidRDefault="00FD0208" w:rsidP="00FD0208">
      <w:pPr>
        <w:spacing w:before="0" w:line="276" w:lineRule="auto"/>
        <w:rPr>
          <w:rFonts w:cs="Arial"/>
          <w:b/>
          <w:noProof/>
          <w:color w:val="auto"/>
          <w:sz w:val="20"/>
          <w:szCs w:val="20"/>
          <w:u w:val="single"/>
          <w:lang w:val="en-US"/>
        </w:rPr>
      </w:pPr>
      <w:r w:rsidRPr="00FD0208">
        <w:rPr>
          <w:rFonts w:cs="Arial"/>
          <w:b/>
          <w:noProof/>
          <w:color w:val="auto"/>
          <w:sz w:val="20"/>
          <w:szCs w:val="20"/>
          <w:u w:val="single"/>
          <w:lang w:val="en-US"/>
        </w:rPr>
        <w:t xml:space="preserve">General Fund: </w:t>
      </w:r>
    </w:p>
    <w:p w:rsidR="00FD0208" w:rsidRPr="00FD0208" w:rsidRDefault="00FD0208" w:rsidP="00FD0208">
      <w:pPr>
        <w:spacing w:before="0" w:line="276"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5</w:t>
      </w:r>
    </w:p>
    <w:p w:rsidR="00FD0208" w:rsidRPr="00FD0208" w:rsidRDefault="00FD0208" w:rsidP="00FD0208">
      <w:pPr>
        <w:spacing w:before="0" w:line="276" w:lineRule="auto"/>
        <w:rPr>
          <w:rFonts w:cs="Arial"/>
          <w:noProof/>
          <w:color w:val="auto"/>
          <w:sz w:val="20"/>
          <w:szCs w:val="20"/>
          <w:lang w:val="en-US"/>
        </w:rPr>
      </w:pPr>
      <w:r w:rsidRPr="00FD0208">
        <w:rPr>
          <w:rFonts w:cs="Arial"/>
          <w:b/>
          <w:noProof/>
          <w:color w:val="auto"/>
          <w:sz w:val="20"/>
          <w:szCs w:val="20"/>
          <w:lang w:val="en-US"/>
        </w:rPr>
        <w:t>Appropriation:</w:t>
      </w:r>
      <w:r w:rsidRPr="00FD0208">
        <w:rPr>
          <w:rFonts w:cs="Arial"/>
          <w:noProof/>
          <w:color w:val="auto"/>
          <w:sz w:val="20"/>
          <w:szCs w:val="20"/>
          <w:lang w:val="en-US"/>
        </w:rPr>
        <w:t xml:space="preserve">  R6 388.39                    </w:t>
      </w:r>
      <w:r w:rsidRPr="00FD0208">
        <w:rPr>
          <w:rFonts w:cs="Arial"/>
          <w:b/>
          <w:noProof/>
          <w:color w:val="auto"/>
          <w:sz w:val="20"/>
          <w:szCs w:val="20"/>
          <w:lang w:val="en-US"/>
        </w:rPr>
        <w:t>Expenditure:</w:t>
      </w:r>
      <w:r w:rsidRPr="00FD0208">
        <w:rPr>
          <w:rFonts w:cs="Arial"/>
          <w:noProof/>
          <w:color w:val="auto"/>
          <w:sz w:val="20"/>
          <w:szCs w:val="20"/>
          <w:lang w:val="en-US"/>
        </w:rPr>
        <w:t xml:space="preserve">  R10 989.90</w:t>
      </w:r>
    </w:p>
    <w:p w:rsidR="00FD0208" w:rsidRPr="00FD0208" w:rsidRDefault="00FD0208" w:rsidP="00FD0208">
      <w:pPr>
        <w:spacing w:before="0" w:line="264" w:lineRule="auto"/>
        <w:rPr>
          <w:rFonts w:cs="Arial"/>
          <w:b/>
          <w:noProof/>
          <w:color w:val="auto"/>
          <w:sz w:val="20"/>
          <w:szCs w:val="20"/>
          <w:u w:val="single"/>
          <w:lang w:val="en-US"/>
        </w:rPr>
      </w:pPr>
      <w:r w:rsidRPr="00FD0208">
        <w:rPr>
          <w:rFonts w:cs="Arial"/>
          <w:b/>
          <w:noProof/>
          <w:color w:val="auto"/>
          <w:sz w:val="20"/>
          <w:szCs w:val="20"/>
          <w:u w:val="single"/>
          <w:lang w:val="en-US"/>
        </w:rPr>
        <w:t>Springer multi disciplinary titles purchased:</w:t>
      </w:r>
    </w:p>
    <w:p w:rsidR="00FD0208" w:rsidRPr="00FD0208" w:rsidRDefault="00FD0208" w:rsidP="00FD0208">
      <w:pPr>
        <w:spacing w:before="0" w:line="264" w:lineRule="auto"/>
        <w:rPr>
          <w:rFonts w:cs="Arial"/>
          <w:b/>
          <w:noProof/>
          <w:color w:val="auto"/>
          <w:sz w:val="20"/>
          <w:szCs w:val="20"/>
          <w:lang w:val="en-US"/>
        </w:rPr>
      </w:pPr>
      <w:r w:rsidRPr="00FD0208">
        <w:rPr>
          <w:rFonts w:cs="Arial"/>
          <w:noProof/>
          <w:color w:val="auto"/>
          <w:sz w:val="20"/>
          <w:szCs w:val="20"/>
          <w:lang w:val="en-US"/>
        </w:rPr>
        <w:t xml:space="preserve">Total of eBooks purchased:  </w:t>
      </w:r>
      <w:r w:rsidRPr="00FD0208">
        <w:rPr>
          <w:rFonts w:cs="Arial"/>
          <w:b/>
          <w:noProof/>
          <w:color w:val="auto"/>
          <w:sz w:val="20"/>
          <w:szCs w:val="20"/>
          <w:lang w:val="en-US"/>
        </w:rPr>
        <w:t>67</w:t>
      </w:r>
    </w:p>
    <w:p w:rsidR="009602D0" w:rsidRDefault="00FD0208" w:rsidP="00FD0208">
      <w:pPr>
        <w:spacing w:before="0" w:line="264" w:lineRule="auto"/>
        <w:rPr>
          <w:rFonts w:cs="Arial"/>
          <w:noProof/>
          <w:color w:val="auto"/>
          <w:sz w:val="20"/>
          <w:szCs w:val="20"/>
          <w:lang w:val="en-US"/>
        </w:rPr>
        <w:sectPr w:rsidR="009602D0" w:rsidSect="00ED04A0">
          <w:pgSz w:w="11906" w:h="16838"/>
          <w:pgMar w:top="1134" w:right="1134" w:bottom="1134" w:left="1134" w:header="709" w:footer="709" w:gutter="0"/>
          <w:cols w:space="708"/>
          <w:docGrid w:linePitch="360"/>
        </w:sectPr>
      </w:pPr>
      <w:r w:rsidRPr="00FD0208">
        <w:rPr>
          <w:rFonts w:cs="Arial"/>
          <w:b/>
          <w:noProof/>
          <w:color w:val="auto"/>
          <w:sz w:val="20"/>
          <w:szCs w:val="20"/>
          <w:lang w:val="en-US"/>
        </w:rPr>
        <w:t>Expenditure:</w:t>
      </w:r>
      <w:r w:rsidRPr="00FD0208">
        <w:rPr>
          <w:rFonts w:cs="Arial"/>
          <w:noProof/>
          <w:color w:val="auto"/>
          <w:sz w:val="20"/>
          <w:szCs w:val="20"/>
          <w:lang w:val="en-US"/>
        </w:rPr>
        <w:t xml:space="preserve">  R163 992.78</w:t>
      </w:r>
    </w:p>
    <w:p w:rsidR="00F55A4E" w:rsidRDefault="00F55A4E" w:rsidP="00F55A4E">
      <w:pPr>
        <w:rPr>
          <w:sz w:val="24"/>
          <w:szCs w:val="24"/>
        </w:rPr>
      </w:pPr>
    </w:p>
    <w:p w:rsidR="00241221" w:rsidRPr="00241221" w:rsidRDefault="00F55A4E" w:rsidP="00241221">
      <w:pPr>
        <w:rPr>
          <w:rFonts w:ascii="Calibri" w:hAnsi="Calibri" w:cs="Arial"/>
          <w:b/>
          <w:color w:val="auto"/>
          <w:sz w:val="21"/>
          <w:szCs w:val="21"/>
          <w:lang w:val="en-US" w:eastAsia="en-US"/>
        </w:rPr>
      </w:pPr>
      <w:r w:rsidRPr="006F2C5C">
        <w:rPr>
          <w:rStyle w:val="Heading3Char"/>
        </w:rPr>
        <w:t xml:space="preserve"> </w:t>
      </w:r>
      <w:bookmarkStart w:id="91" w:name="_Toc7773486"/>
      <w:r w:rsidR="008560A1" w:rsidRPr="006F2C5C">
        <w:rPr>
          <w:rStyle w:val="Heading3Char"/>
        </w:rPr>
        <w:t>5.3.2</w:t>
      </w:r>
      <w:r w:rsidRPr="006F2C5C">
        <w:rPr>
          <w:rStyle w:val="Heading3Char"/>
        </w:rPr>
        <w:t xml:space="preserve"> </w:t>
      </w:r>
      <w:bookmarkStart w:id="92" w:name="_Toc229113734"/>
      <w:r w:rsidR="004B10B5" w:rsidRPr="006F2C5C">
        <w:rPr>
          <w:rStyle w:val="Heading3Char"/>
        </w:rPr>
        <w:tab/>
      </w:r>
      <w:r w:rsidRPr="006F2C5C">
        <w:rPr>
          <w:rStyle w:val="Heading3Char"/>
        </w:rPr>
        <w:t>S</w:t>
      </w:r>
      <w:r w:rsidR="00AA7B67" w:rsidRPr="006F2C5C">
        <w:rPr>
          <w:rStyle w:val="Heading3Char"/>
        </w:rPr>
        <w:t>erials Sub-Department</w:t>
      </w:r>
      <w:bookmarkEnd w:id="91"/>
      <w:r w:rsidRPr="008560A1">
        <w:rPr>
          <w:bCs/>
        </w:rPr>
        <w:t>:</w:t>
      </w:r>
      <w:r w:rsidR="00241221">
        <w:rPr>
          <w:bCs/>
        </w:rPr>
        <w:br/>
      </w:r>
      <w:r w:rsidR="00241221">
        <w:rPr>
          <w:bCs/>
        </w:rPr>
        <w:br/>
      </w:r>
      <w:r w:rsidR="00241221" w:rsidRPr="00241221">
        <w:rPr>
          <w:rFonts w:ascii="Calibri" w:hAnsi="Calibri" w:cs="Arial"/>
          <w:b/>
          <w:color w:val="auto"/>
          <w:sz w:val="21"/>
          <w:szCs w:val="21"/>
          <w:u w:val="single"/>
          <w:lang w:val="en-US" w:eastAsia="en-US"/>
        </w:rPr>
        <w:t>Serials collection development:</w:t>
      </w:r>
      <w:r w:rsidR="00241221" w:rsidRPr="00241221">
        <w:rPr>
          <w:rFonts w:ascii="Calibri" w:hAnsi="Calibri" w:cs="Arial"/>
          <w:b/>
          <w:color w:val="auto"/>
          <w:sz w:val="21"/>
          <w:szCs w:val="21"/>
          <w:lang w:val="en-US" w:eastAsia="en-US"/>
        </w:rPr>
        <w:t xml:space="preserve"> </w:t>
      </w:r>
    </w:p>
    <w:p w:rsidR="00557298" w:rsidRPr="00557298" w:rsidRDefault="00557298" w:rsidP="00557298">
      <w:pPr>
        <w:jc w:val="both"/>
        <w:rPr>
          <w:rFonts w:asciiTheme="minorHAnsi" w:hAnsiTheme="minorHAnsi" w:cstheme="minorHAnsi"/>
          <w:b/>
          <w:color w:val="auto"/>
          <w:sz w:val="21"/>
          <w:szCs w:val="21"/>
          <w:lang w:val="en-US" w:eastAsia="en-US"/>
        </w:rPr>
      </w:pPr>
      <w:r>
        <w:rPr>
          <w:rFonts w:ascii="Calibri" w:hAnsi="Calibri" w:cs="Arial"/>
          <w:b/>
          <w:color w:val="auto"/>
          <w:sz w:val="21"/>
          <w:szCs w:val="21"/>
          <w:u w:val="single"/>
          <w:lang w:val="en-US" w:eastAsia="en-US"/>
        </w:rPr>
        <w:br/>
      </w:r>
      <w:r w:rsidRPr="00557298">
        <w:rPr>
          <w:rFonts w:asciiTheme="minorHAnsi" w:hAnsiTheme="minorHAnsi" w:cstheme="minorHAnsi"/>
          <w:color w:val="auto"/>
          <w:sz w:val="21"/>
          <w:szCs w:val="21"/>
          <w:lang w:val="en-US" w:eastAsia="en-US"/>
        </w:rPr>
        <w:t>Facilitates library acquisition of current academic peer reviewed information for teaching, studying and research purposes.</w:t>
      </w:r>
    </w:p>
    <w:tbl>
      <w:tblPr>
        <w:tblStyle w:val="TableGrid43"/>
        <w:tblW w:w="0" w:type="auto"/>
        <w:tblInd w:w="0" w:type="dxa"/>
        <w:tblLook w:val="04A0" w:firstRow="1" w:lastRow="0" w:firstColumn="1" w:lastColumn="0" w:noHBand="0" w:noVBand="1"/>
      </w:tblPr>
      <w:tblGrid>
        <w:gridCol w:w="4644"/>
        <w:gridCol w:w="2410"/>
        <w:gridCol w:w="2410"/>
        <w:gridCol w:w="2410"/>
      </w:tblGrid>
      <w:tr w:rsidR="00557298" w:rsidRPr="00557298" w:rsidTr="001B0FD7">
        <w:tc>
          <w:tcPr>
            <w:tcW w:w="4644"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both"/>
              <w:rPr>
                <w:rFonts w:asciiTheme="minorHAnsi" w:hAnsiTheme="minorHAnsi" w:cstheme="minorHAnsi"/>
                <w:color w:val="auto"/>
                <w:sz w:val="20"/>
                <w:szCs w:val="18"/>
                <w:lang w:eastAsia="en-US"/>
              </w:rPr>
            </w:pP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537"/>
              <w:jc w:val="right"/>
              <w:rPr>
                <w:rFonts w:asciiTheme="minorHAnsi" w:hAnsiTheme="minorHAnsi" w:cstheme="minorHAnsi"/>
                <w:b/>
                <w:color w:val="auto"/>
                <w:sz w:val="20"/>
                <w:szCs w:val="18"/>
                <w:lang w:eastAsia="en-US"/>
              </w:rPr>
            </w:pPr>
            <w:r w:rsidRPr="00557298">
              <w:rPr>
                <w:rFonts w:asciiTheme="minorHAnsi" w:hAnsiTheme="minorHAnsi" w:cstheme="minorHAnsi"/>
                <w:b/>
                <w:color w:val="auto"/>
                <w:sz w:val="20"/>
                <w:szCs w:val="18"/>
                <w:lang w:eastAsia="en-US"/>
              </w:rPr>
              <w:t>2017</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537"/>
              <w:jc w:val="right"/>
              <w:rPr>
                <w:rFonts w:asciiTheme="minorHAnsi" w:hAnsiTheme="minorHAnsi" w:cstheme="minorHAnsi"/>
                <w:b/>
                <w:color w:val="auto"/>
                <w:sz w:val="20"/>
                <w:szCs w:val="18"/>
                <w:lang w:eastAsia="en-US"/>
              </w:rPr>
            </w:pPr>
            <w:r w:rsidRPr="00557298">
              <w:rPr>
                <w:rFonts w:asciiTheme="minorHAnsi" w:hAnsiTheme="minorHAnsi" w:cstheme="minorHAnsi"/>
                <w:b/>
                <w:color w:val="auto"/>
                <w:sz w:val="20"/>
                <w:szCs w:val="18"/>
                <w:lang w:eastAsia="en-US"/>
              </w:rPr>
              <w:t>2018</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537"/>
              <w:jc w:val="right"/>
              <w:rPr>
                <w:rFonts w:asciiTheme="minorHAnsi" w:hAnsiTheme="minorHAnsi" w:cstheme="minorHAnsi"/>
                <w:b/>
                <w:color w:val="auto"/>
                <w:sz w:val="20"/>
                <w:szCs w:val="18"/>
                <w:lang w:eastAsia="en-US"/>
              </w:rPr>
            </w:pPr>
            <w:r w:rsidRPr="00557298">
              <w:rPr>
                <w:rFonts w:asciiTheme="minorHAnsi" w:hAnsiTheme="minorHAnsi" w:cstheme="minorHAnsi"/>
                <w:b/>
                <w:color w:val="auto"/>
                <w:sz w:val="20"/>
                <w:szCs w:val="18"/>
                <w:lang w:eastAsia="en-US"/>
              </w:rPr>
              <w:t>2019</w:t>
            </w:r>
          </w:p>
        </w:tc>
      </w:tr>
      <w:tr w:rsidR="00557298" w:rsidRPr="00557298" w:rsidTr="001B0FD7">
        <w:tc>
          <w:tcPr>
            <w:tcW w:w="4644"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Total number of serials issues received</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537"/>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5225</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537"/>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5123</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537"/>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3665</w:t>
            </w:r>
          </w:p>
        </w:tc>
      </w:tr>
      <w:tr w:rsidR="00557298" w:rsidRPr="00557298" w:rsidTr="001B0FD7">
        <w:tc>
          <w:tcPr>
            <w:tcW w:w="4644"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 xml:space="preserve">Number of titles subscribed to   </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568</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477</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483</w:t>
            </w:r>
          </w:p>
        </w:tc>
      </w:tr>
      <w:tr w:rsidR="00557298" w:rsidRPr="00557298" w:rsidTr="001B0FD7">
        <w:tc>
          <w:tcPr>
            <w:tcW w:w="4644"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Number of titles converted from print to electronic</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494"/>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11</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494"/>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13</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494"/>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41</w:t>
            </w:r>
          </w:p>
        </w:tc>
      </w:tr>
      <w:tr w:rsidR="00557298" w:rsidRPr="00557298" w:rsidTr="001B0FD7">
        <w:tc>
          <w:tcPr>
            <w:tcW w:w="4644"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Number of print titles cancelled or created</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515"/>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28</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515"/>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18</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515"/>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86</w:t>
            </w:r>
          </w:p>
        </w:tc>
      </w:tr>
      <w:tr w:rsidR="00557298" w:rsidRPr="00557298" w:rsidTr="001B0FD7">
        <w:tc>
          <w:tcPr>
            <w:tcW w:w="4644"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Donations</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104</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99</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28</w:t>
            </w:r>
          </w:p>
        </w:tc>
      </w:tr>
      <w:tr w:rsidR="00557298" w:rsidRPr="00557298" w:rsidTr="001B0FD7">
        <w:tc>
          <w:tcPr>
            <w:tcW w:w="4644"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 xml:space="preserve">New subscription requests </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0</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0</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4</w:t>
            </w:r>
          </w:p>
        </w:tc>
      </w:tr>
      <w:tr w:rsidR="00557298" w:rsidRPr="00557298" w:rsidTr="001B0FD7">
        <w:tc>
          <w:tcPr>
            <w:tcW w:w="4644"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New titles</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0</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0</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0"/>
                <w:szCs w:val="18"/>
                <w:lang w:eastAsia="en-US"/>
              </w:rPr>
            </w:pPr>
            <w:r w:rsidRPr="00557298">
              <w:rPr>
                <w:rFonts w:asciiTheme="minorHAnsi" w:hAnsiTheme="minorHAnsi" w:cstheme="minorHAnsi"/>
                <w:color w:val="auto"/>
                <w:sz w:val="20"/>
                <w:szCs w:val="18"/>
                <w:lang w:eastAsia="en-US"/>
              </w:rPr>
              <w:t>2</w:t>
            </w:r>
          </w:p>
        </w:tc>
      </w:tr>
    </w:tbl>
    <w:p w:rsidR="00557298" w:rsidRPr="00557298" w:rsidRDefault="00557298" w:rsidP="00557298">
      <w:pPr>
        <w:spacing w:before="0" w:line="264" w:lineRule="auto"/>
        <w:jc w:val="both"/>
        <w:rPr>
          <w:rFonts w:asciiTheme="minorHAnsi" w:hAnsiTheme="minorHAnsi" w:cstheme="minorHAnsi"/>
          <w:b/>
          <w:color w:val="auto"/>
          <w:sz w:val="21"/>
          <w:szCs w:val="21"/>
          <w:u w:val="single"/>
          <w:lang w:val="en-US" w:eastAsia="en-US"/>
        </w:rPr>
      </w:pPr>
    </w:p>
    <w:p w:rsidR="00557298" w:rsidRPr="00557298" w:rsidRDefault="00557298" w:rsidP="00557298">
      <w:pPr>
        <w:spacing w:before="0" w:line="264" w:lineRule="auto"/>
        <w:jc w:val="both"/>
        <w:rPr>
          <w:rFonts w:asciiTheme="minorHAnsi" w:hAnsiTheme="minorHAnsi" w:cstheme="minorHAnsi"/>
          <w:b/>
          <w:color w:val="auto"/>
          <w:sz w:val="21"/>
          <w:szCs w:val="21"/>
          <w:lang w:val="en-US" w:eastAsia="en-US"/>
        </w:rPr>
      </w:pPr>
      <w:r w:rsidRPr="00557298">
        <w:rPr>
          <w:rFonts w:asciiTheme="minorHAnsi" w:hAnsiTheme="minorHAnsi" w:cstheme="minorHAnsi"/>
          <w:b/>
          <w:color w:val="auto"/>
          <w:sz w:val="21"/>
          <w:szCs w:val="21"/>
          <w:u w:val="single"/>
          <w:lang w:val="en-US" w:eastAsia="en-US"/>
        </w:rPr>
        <w:t>Serials binding:</w:t>
      </w:r>
      <w:r w:rsidRPr="00557298">
        <w:rPr>
          <w:rFonts w:asciiTheme="minorHAnsi" w:hAnsiTheme="minorHAnsi" w:cstheme="minorHAnsi"/>
          <w:b/>
          <w:color w:val="auto"/>
          <w:sz w:val="21"/>
          <w:szCs w:val="21"/>
          <w:lang w:val="en-US" w:eastAsia="en-US"/>
        </w:rPr>
        <w:t xml:space="preserve"> </w:t>
      </w:r>
    </w:p>
    <w:p w:rsidR="00557298" w:rsidRPr="00557298" w:rsidRDefault="00557298" w:rsidP="00557298">
      <w:pPr>
        <w:spacing w:before="0" w:line="264" w:lineRule="auto"/>
        <w:jc w:val="both"/>
        <w:rPr>
          <w:rFonts w:asciiTheme="minorHAnsi" w:hAnsiTheme="minorHAnsi" w:cstheme="minorHAnsi"/>
          <w:b/>
          <w:color w:val="auto"/>
          <w:sz w:val="21"/>
          <w:szCs w:val="21"/>
          <w:lang w:val="en-US" w:eastAsia="en-US"/>
        </w:rPr>
      </w:pPr>
      <w:r w:rsidRPr="00557298">
        <w:rPr>
          <w:rFonts w:asciiTheme="minorHAnsi" w:hAnsiTheme="minorHAnsi" w:cstheme="minorHAnsi"/>
          <w:b/>
          <w:color w:val="auto"/>
          <w:sz w:val="21"/>
          <w:szCs w:val="21"/>
          <w:lang w:val="en-US" w:eastAsia="en-US"/>
        </w:rPr>
        <w:t xml:space="preserve"> </w:t>
      </w:r>
      <w:r w:rsidRPr="00557298">
        <w:rPr>
          <w:rFonts w:asciiTheme="minorHAnsi" w:hAnsiTheme="minorHAnsi" w:cstheme="minorHAnsi"/>
          <w:color w:val="auto"/>
          <w:sz w:val="21"/>
          <w:szCs w:val="21"/>
          <w:lang w:val="en-US" w:eastAsia="en-US"/>
        </w:rPr>
        <w:t>Compiles conserves and archives volumes of serials publications to ensure durability and easy access.</w:t>
      </w:r>
    </w:p>
    <w:tbl>
      <w:tblPr>
        <w:tblStyle w:val="TableGrid43"/>
        <w:tblW w:w="0" w:type="auto"/>
        <w:tblInd w:w="0" w:type="dxa"/>
        <w:tblLook w:val="04A0" w:firstRow="1" w:lastRow="0" w:firstColumn="1" w:lastColumn="0" w:noHBand="0" w:noVBand="1"/>
      </w:tblPr>
      <w:tblGrid>
        <w:gridCol w:w="3832"/>
        <w:gridCol w:w="2676"/>
        <w:gridCol w:w="2676"/>
        <w:gridCol w:w="2676"/>
      </w:tblGrid>
      <w:tr w:rsidR="00557298" w:rsidRPr="00557298" w:rsidTr="001B0FD7">
        <w:trPr>
          <w:trHeight w:val="275"/>
        </w:trPr>
        <w:tc>
          <w:tcPr>
            <w:tcW w:w="3832"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both"/>
              <w:rPr>
                <w:rFonts w:asciiTheme="minorHAnsi" w:hAnsiTheme="minorHAnsi" w:cstheme="minorHAnsi"/>
                <w:color w:val="auto"/>
                <w:sz w:val="21"/>
                <w:szCs w:val="21"/>
                <w:lang w:eastAsia="en-US"/>
              </w:rPr>
            </w:pPr>
          </w:p>
        </w:tc>
        <w:tc>
          <w:tcPr>
            <w:tcW w:w="2676"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236"/>
              <w:jc w:val="right"/>
              <w:rPr>
                <w:rFonts w:asciiTheme="minorHAnsi" w:hAnsiTheme="minorHAnsi" w:cstheme="minorHAnsi"/>
                <w:b/>
                <w:color w:val="auto"/>
                <w:sz w:val="21"/>
                <w:szCs w:val="21"/>
                <w:lang w:eastAsia="en-US"/>
              </w:rPr>
            </w:pPr>
            <w:r w:rsidRPr="00557298">
              <w:rPr>
                <w:rFonts w:asciiTheme="minorHAnsi" w:hAnsiTheme="minorHAnsi" w:cstheme="minorHAnsi"/>
                <w:b/>
                <w:color w:val="auto"/>
                <w:sz w:val="21"/>
                <w:szCs w:val="21"/>
                <w:lang w:eastAsia="en-US"/>
              </w:rPr>
              <w:t>2017</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236"/>
              <w:jc w:val="right"/>
              <w:rPr>
                <w:rFonts w:asciiTheme="minorHAnsi" w:hAnsiTheme="minorHAnsi" w:cstheme="minorHAnsi"/>
                <w:b/>
                <w:color w:val="auto"/>
                <w:sz w:val="21"/>
                <w:szCs w:val="21"/>
                <w:lang w:eastAsia="en-US"/>
              </w:rPr>
            </w:pPr>
            <w:r w:rsidRPr="00557298">
              <w:rPr>
                <w:rFonts w:asciiTheme="minorHAnsi" w:hAnsiTheme="minorHAnsi" w:cstheme="minorHAnsi"/>
                <w:b/>
                <w:color w:val="auto"/>
                <w:sz w:val="21"/>
                <w:szCs w:val="21"/>
                <w:lang w:eastAsia="en-US"/>
              </w:rPr>
              <w:t>2018</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236"/>
              <w:jc w:val="right"/>
              <w:rPr>
                <w:rFonts w:asciiTheme="minorHAnsi" w:hAnsiTheme="minorHAnsi" w:cstheme="minorHAnsi"/>
                <w:b/>
                <w:color w:val="auto"/>
                <w:sz w:val="21"/>
                <w:szCs w:val="21"/>
                <w:lang w:eastAsia="en-US"/>
              </w:rPr>
            </w:pPr>
            <w:r w:rsidRPr="00557298">
              <w:rPr>
                <w:rFonts w:asciiTheme="minorHAnsi" w:hAnsiTheme="minorHAnsi" w:cstheme="minorHAnsi"/>
                <w:b/>
                <w:color w:val="auto"/>
                <w:sz w:val="21"/>
                <w:szCs w:val="21"/>
                <w:lang w:eastAsia="en-US"/>
              </w:rPr>
              <w:t>2019</w:t>
            </w:r>
          </w:p>
        </w:tc>
      </w:tr>
      <w:tr w:rsidR="00557298" w:rsidRPr="00557298" w:rsidTr="001B0FD7">
        <w:trPr>
          <w:trHeight w:val="275"/>
        </w:trPr>
        <w:tc>
          <w:tcPr>
            <w:tcW w:w="3832"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Total number of bound items</w:t>
            </w:r>
          </w:p>
        </w:tc>
        <w:tc>
          <w:tcPr>
            <w:tcW w:w="2676"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236"/>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807</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236"/>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812</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236"/>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745</w:t>
            </w:r>
          </w:p>
        </w:tc>
      </w:tr>
      <w:tr w:rsidR="00557298" w:rsidRPr="00557298" w:rsidTr="001B0FD7">
        <w:trPr>
          <w:trHeight w:val="275"/>
        </w:trPr>
        <w:tc>
          <w:tcPr>
            <w:tcW w:w="3832"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Binding Budget allocation</w:t>
            </w:r>
          </w:p>
        </w:tc>
        <w:tc>
          <w:tcPr>
            <w:tcW w:w="2676"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171"/>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R180 000.00</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171"/>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R180 000.00</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171"/>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R180 000.00</w:t>
            </w:r>
          </w:p>
        </w:tc>
      </w:tr>
      <w:tr w:rsidR="00557298" w:rsidRPr="00557298" w:rsidTr="001B0FD7">
        <w:trPr>
          <w:trHeight w:val="265"/>
        </w:trPr>
        <w:tc>
          <w:tcPr>
            <w:tcW w:w="3832"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Binding Costs</w:t>
            </w:r>
          </w:p>
        </w:tc>
        <w:tc>
          <w:tcPr>
            <w:tcW w:w="2676"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128"/>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R149 984.42</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128"/>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R179 787.53</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128"/>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R178 344.13</w:t>
            </w:r>
          </w:p>
        </w:tc>
      </w:tr>
      <w:tr w:rsidR="00557298" w:rsidRPr="00557298" w:rsidTr="001B0FD7">
        <w:trPr>
          <w:trHeight w:val="275"/>
        </w:trPr>
        <w:tc>
          <w:tcPr>
            <w:tcW w:w="3832"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Remainder</w:t>
            </w:r>
          </w:p>
        </w:tc>
        <w:tc>
          <w:tcPr>
            <w:tcW w:w="2676"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ind w:left="85"/>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+R15.65</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85"/>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+R212.47</w:t>
            </w:r>
          </w:p>
        </w:tc>
        <w:tc>
          <w:tcPr>
            <w:tcW w:w="2676"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ind w:left="85"/>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+R1 655.87</w:t>
            </w:r>
          </w:p>
        </w:tc>
      </w:tr>
    </w:tbl>
    <w:p w:rsidR="00557298" w:rsidRPr="00557298" w:rsidRDefault="00557298" w:rsidP="00557298">
      <w:pPr>
        <w:spacing w:before="0" w:line="264" w:lineRule="auto"/>
        <w:jc w:val="both"/>
        <w:rPr>
          <w:rFonts w:asciiTheme="minorHAnsi" w:hAnsiTheme="minorHAnsi" w:cstheme="minorHAnsi"/>
          <w:b/>
          <w:color w:val="auto"/>
          <w:sz w:val="21"/>
          <w:szCs w:val="21"/>
          <w:u w:val="single"/>
          <w:lang w:val="en-US" w:eastAsia="en-US"/>
        </w:rPr>
      </w:pPr>
    </w:p>
    <w:p w:rsidR="00557298" w:rsidRPr="00557298" w:rsidRDefault="00557298" w:rsidP="00557298">
      <w:pPr>
        <w:spacing w:before="0" w:line="264" w:lineRule="auto"/>
        <w:jc w:val="both"/>
        <w:rPr>
          <w:rFonts w:asciiTheme="minorHAnsi" w:hAnsiTheme="minorHAnsi" w:cstheme="minorHAnsi"/>
          <w:b/>
          <w:color w:val="auto"/>
          <w:sz w:val="21"/>
          <w:szCs w:val="21"/>
          <w:lang w:val="en-US" w:eastAsia="en-US"/>
        </w:rPr>
      </w:pPr>
      <w:r w:rsidRPr="00557298">
        <w:rPr>
          <w:rFonts w:asciiTheme="minorHAnsi" w:hAnsiTheme="minorHAnsi" w:cstheme="minorHAnsi"/>
          <w:b/>
          <w:color w:val="auto"/>
          <w:sz w:val="21"/>
          <w:szCs w:val="21"/>
          <w:u w:val="single"/>
          <w:lang w:val="en-US" w:eastAsia="en-US"/>
        </w:rPr>
        <w:t>Serials Budget:</w:t>
      </w:r>
      <w:r w:rsidRPr="00557298">
        <w:rPr>
          <w:rFonts w:asciiTheme="minorHAnsi" w:hAnsiTheme="minorHAnsi" w:cstheme="minorHAnsi"/>
          <w:b/>
          <w:color w:val="auto"/>
          <w:sz w:val="21"/>
          <w:szCs w:val="21"/>
          <w:lang w:val="en-US" w:eastAsia="en-US"/>
        </w:rPr>
        <w:t xml:space="preserve"> </w:t>
      </w:r>
    </w:p>
    <w:p w:rsidR="00557298" w:rsidRPr="00557298" w:rsidRDefault="00557298" w:rsidP="00557298">
      <w:pPr>
        <w:spacing w:before="0" w:line="264" w:lineRule="auto"/>
        <w:jc w:val="both"/>
        <w:rPr>
          <w:rFonts w:asciiTheme="minorHAnsi" w:hAnsiTheme="minorHAnsi" w:cstheme="minorHAnsi"/>
          <w:b/>
          <w:color w:val="auto"/>
          <w:sz w:val="21"/>
          <w:szCs w:val="21"/>
          <w:lang w:val="en-US" w:eastAsia="en-US"/>
        </w:rPr>
      </w:pPr>
      <w:r w:rsidRPr="00557298">
        <w:rPr>
          <w:rFonts w:asciiTheme="minorHAnsi" w:hAnsiTheme="minorHAnsi" w:cstheme="minorHAnsi"/>
          <w:color w:val="auto"/>
          <w:sz w:val="21"/>
          <w:szCs w:val="21"/>
          <w:lang w:val="en-US" w:eastAsia="en-US"/>
        </w:rPr>
        <w:t>Ensures acquisition sustainability, subscription renewals, and service to library users’ information needs.</w:t>
      </w:r>
    </w:p>
    <w:tbl>
      <w:tblPr>
        <w:tblStyle w:val="TableGrid43"/>
        <w:tblW w:w="10457" w:type="dxa"/>
        <w:tblInd w:w="0" w:type="dxa"/>
        <w:tblLook w:val="04A0" w:firstRow="1" w:lastRow="0" w:firstColumn="1" w:lastColumn="0" w:noHBand="0" w:noVBand="1"/>
      </w:tblPr>
      <w:tblGrid>
        <w:gridCol w:w="3227"/>
        <w:gridCol w:w="2410"/>
        <w:gridCol w:w="2410"/>
        <w:gridCol w:w="2410"/>
      </w:tblGrid>
      <w:tr w:rsidR="00557298" w:rsidRPr="00557298" w:rsidTr="001B0FD7">
        <w:tc>
          <w:tcPr>
            <w:tcW w:w="3227"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both"/>
              <w:rPr>
                <w:rFonts w:asciiTheme="minorHAnsi" w:hAnsiTheme="minorHAnsi" w:cstheme="minorHAnsi"/>
                <w:color w:val="auto"/>
                <w:sz w:val="21"/>
                <w:szCs w:val="21"/>
                <w:lang w:eastAsia="en-US"/>
              </w:rPr>
            </w:pP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right"/>
              <w:rPr>
                <w:rFonts w:asciiTheme="minorHAnsi" w:hAnsiTheme="minorHAnsi" w:cstheme="minorHAnsi"/>
                <w:b/>
                <w:color w:val="auto"/>
                <w:sz w:val="21"/>
                <w:szCs w:val="21"/>
                <w:lang w:eastAsia="en-US"/>
              </w:rPr>
            </w:pPr>
            <w:r w:rsidRPr="00557298">
              <w:rPr>
                <w:rFonts w:asciiTheme="minorHAnsi" w:hAnsiTheme="minorHAnsi" w:cstheme="minorHAnsi"/>
                <w:b/>
                <w:color w:val="auto"/>
                <w:sz w:val="21"/>
                <w:szCs w:val="21"/>
                <w:lang w:eastAsia="en-US"/>
              </w:rPr>
              <w:t>2017</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b/>
                <w:color w:val="auto"/>
                <w:sz w:val="21"/>
                <w:szCs w:val="21"/>
                <w:lang w:eastAsia="en-US"/>
              </w:rPr>
            </w:pPr>
            <w:r w:rsidRPr="00557298">
              <w:rPr>
                <w:rFonts w:asciiTheme="minorHAnsi" w:hAnsiTheme="minorHAnsi" w:cstheme="minorHAnsi"/>
                <w:b/>
                <w:color w:val="auto"/>
                <w:sz w:val="21"/>
                <w:szCs w:val="21"/>
                <w:lang w:eastAsia="en-US"/>
              </w:rPr>
              <w:t>2018</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b/>
                <w:color w:val="auto"/>
                <w:sz w:val="21"/>
                <w:szCs w:val="21"/>
                <w:lang w:eastAsia="en-US"/>
              </w:rPr>
            </w:pPr>
            <w:r w:rsidRPr="00557298">
              <w:rPr>
                <w:rFonts w:asciiTheme="minorHAnsi" w:hAnsiTheme="minorHAnsi" w:cstheme="minorHAnsi"/>
                <w:b/>
                <w:color w:val="auto"/>
                <w:sz w:val="21"/>
                <w:szCs w:val="21"/>
                <w:lang w:eastAsia="en-US"/>
              </w:rPr>
              <w:t>2019</w:t>
            </w:r>
          </w:p>
        </w:tc>
      </w:tr>
      <w:tr w:rsidR="00557298" w:rsidRPr="00557298" w:rsidTr="001B0FD7">
        <w:tc>
          <w:tcPr>
            <w:tcW w:w="3227"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 xml:space="preserve">Serials Budget allocation  </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R2 850 000.00</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R2 3000 000.00</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R2 000 000.00</w:t>
            </w:r>
          </w:p>
        </w:tc>
      </w:tr>
      <w:tr w:rsidR="00557298" w:rsidRPr="00557298" w:rsidTr="001B0FD7">
        <w:tc>
          <w:tcPr>
            <w:tcW w:w="3227"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 xml:space="preserve">Expenditure </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R2 824 903.72</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R2 169 606.27</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R2 036 467.20</w:t>
            </w:r>
          </w:p>
        </w:tc>
      </w:tr>
      <w:tr w:rsidR="00557298" w:rsidRPr="00557298" w:rsidTr="001B0FD7">
        <w:tc>
          <w:tcPr>
            <w:tcW w:w="3227"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both"/>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Expenditure Difference</w:t>
            </w:r>
          </w:p>
        </w:tc>
        <w:tc>
          <w:tcPr>
            <w:tcW w:w="2410" w:type="dxa"/>
            <w:tcBorders>
              <w:top w:val="single" w:sz="4" w:space="0" w:color="auto"/>
              <w:left w:val="single" w:sz="4" w:space="0" w:color="auto"/>
              <w:bottom w:val="single" w:sz="4" w:space="0" w:color="auto"/>
              <w:right w:val="single" w:sz="4" w:space="0" w:color="auto"/>
            </w:tcBorders>
            <w:hideMark/>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R25 096.28</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R130 393.73</w:t>
            </w:r>
          </w:p>
        </w:tc>
        <w:tc>
          <w:tcPr>
            <w:tcW w:w="2410" w:type="dxa"/>
            <w:tcBorders>
              <w:top w:val="single" w:sz="4" w:space="0" w:color="auto"/>
              <w:left w:val="single" w:sz="4" w:space="0" w:color="auto"/>
              <w:bottom w:val="single" w:sz="4" w:space="0" w:color="auto"/>
              <w:right w:val="single" w:sz="4" w:space="0" w:color="auto"/>
            </w:tcBorders>
          </w:tcPr>
          <w:p w:rsidR="00557298" w:rsidRPr="00557298" w:rsidRDefault="00557298" w:rsidP="00557298">
            <w:pPr>
              <w:spacing w:before="0" w:after="0"/>
              <w:jc w:val="right"/>
              <w:rPr>
                <w:rFonts w:asciiTheme="minorHAnsi" w:hAnsiTheme="minorHAnsi" w:cstheme="minorHAnsi"/>
                <w:color w:val="auto"/>
                <w:sz w:val="21"/>
                <w:szCs w:val="21"/>
                <w:lang w:eastAsia="en-US"/>
              </w:rPr>
            </w:pPr>
            <w:r w:rsidRPr="00557298">
              <w:rPr>
                <w:rFonts w:asciiTheme="minorHAnsi" w:hAnsiTheme="minorHAnsi" w:cstheme="minorHAnsi"/>
                <w:color w:val="auto"/>
                <w:sz w:val="21"/>
                <w:szCs w:val="21"/>
                <w:lang w:eastAsia="en-US"/>
              </w:rPr>
              <w:t>-R36 467.20</w:t>
            </w:r>
          </w:p>
        </w:tc>
      </w:tr>
    </w:tbl>
    <w:p w:rsidR="00C35752" w:rsidRDefault="00557298" w:rsidP="00241221">
      <w:pPr>
        <w:spacing w:before="0" w:line="264" w:lineRule="auto"/>
        <w:jc w:val="both"/>
        <w:rPr>
          <w:rFonts w:ascii="Calibri" w:hAnsi="Calibri" w:cs="Arial"/>
          <w:b/>
          <w:color w:val="auto"/>
          <w:sz w:val="21"/>
          <w:szCs w:val="21"/>
          <w:u w:val="single"/>
          <w:lang w:val="en-US" w:eastAsia="en-US"/>
        </w:rPr>
        <w:sectPr w:rsidR="00C35752" w:rsidSect="00ED04A0">
          <w:pgSz w:w="16838" w:h="11906" w:orient="landscape"/>
          <w:pgMar w:top="1134" w:right="1134" w:bottom="1134" w:left="1134" w:header="709" w:footer="709" w:gutter="0"/>
          <w:cols w:space="708"/>
          <w:docGrid w:linePitch="360"/>
        </w:sectPr>
      </w:pPr>
      <w:r>
        <w:rPr>
          <w:rFonts w:ascii="Calibri" w:hAnsi="Calibri" w:cs="Arial"/>
          <w:b/>
          <w:color w:val="auto"/>
          <w:sz w:val="21"/>
          <w:szCs w:val="21"/>
          <w:u w:val="single"/>
          <w:lang w:val="en-US" w:eastAsia="en-US"/>
        </w:rPr>
        <w:br/>
      </w:r>
    </w:p>
    <w:bookmarkEnd w:id="92"/>
    <w:p w:rsidR="00C35752" w:rsidRDefault="00C35752">
      <w:pPr>
        <w:spacing w:before="0" w:after="0"/>
        <w:rPr>
          <w:rFonts w:ascii="Calibri" w:hAnsi="Calibri" w:cs="Arial"/>
          <w:b/>
          <w:color w:val="auto"/>
          <w:sz w:val="21"/>
          <w:szCs w:val="21"/>
          <w:u w:val="single"/>
          <w:lang w:val="en-US" w:eastAsia="en-US"/>
        </w:rPr>
      </w:pPr>
    </w:p>
    <w:p w:rsidR="00F55A4E" w:rsidRDefault="0024742B" w:rsidP="00241221">
      <w:pPr>
        <w:spacing w:before="0" w:line="264" w:lineRule="auto"/>
        <w:jc w:val="both"/>
        <w:rPr>
          <w:rFonts w:eastAsia="Calibri" w:cs="Arial"/>
        </w:rPr>
      </w:pPr>
      <w:r>
        <w:rPr>
          <w:rFonts w:ascii="Calibri" w:hAnsi="Calibri" w:cs="Arial"/>
          <w:b/>
          <w:color w:val="auto"/>
          <w:sz w:val="21"/>
          <w:szCs w:val="21"/>
          <w:u w:val="single"/>
          <w:lang w:val="en-US" w:eastAsia="en-US"/>
        </w:rPr>
        <w:br/>
      </w:r>
    </w:p>
    <w:p w:rsidR="00F55A4E" w:rsidRDefault="008560A1" w:rsidP="0024742B">
      <w:pPr>
        <w:pStyle w:val="Heading3"/>
        <w:ind w:left="0" w:hanging="90"/>
      </w:pPr>
      <w:bookmarkStart w:id="93" w:name="_Toc7773487"/>
      <w:r>
        <w:t>5.3.3</w:t>
      </w:r>
      <w:r>
        <w:tab/>
      </w:r>
      <w:r w:rsidR="00F55A4E" w:rsidRPr="00402692">
        <w:t>C</w:t>
      </w:r>
      <w:r w:rsidR="00AA7B67">
        <w:t>ataloguing Sub-Department</w:t>
      </w:r>
      <w:r w:rsidR="00F55A4E" w:rsidRPr="00402692">
        <w:t>:</w:t>
      </w:r>
      <w:bookmarkEnd w:id="93"/>
    </w:p>
    <w:p w:rsidR="00F55A4E" w:rsidRDefault="00F55A4E" w:rsidP="00F55A4E">
      <w:pPr>
        <w:widowControl w:val="0"/>
        <w:tabs>
          <w:tab w:val="left" w:pos="552"/>
          <w:tab w:val="left" w:pos="1147"/>
        </w:tabs>
        <w:autoSpaceDE w:val="0"/>
        <w:autoSpaceDN w:val="0"/>
        <w:adjustRightInd w:val="0"/>
        <w:spacing w:after="0"/>
        <w:jc w:val="both"/>
        <w:rPr>
          <w:rFonts w:cs="Arial"/>
          <w:b/>
          <w:u w:val="single"/>
        </w:rPr>
      </w:pPr>
    </w:p>
    <w:p w:rsidR="009608DC" w:rsidRPr="00004197" w:rsidRDefault="009608DC" w:rsidP="009608DC">
      <w:pPr>
        <w:jc w:val="both"/>
        <w:rPr>
          <w:rFonts w:cstheme="minorHAnsi"/>
          <w:b/>
        </w:rPr>
      </w:pPr>
      <w:r w:rsidRPr="00004197">
        <w:rPr>
          <w:rFonts w:cstheme="minorHAnsi"/>
          <w:noProof/>
        </w:rPr>
        <mc:AlternateContent>
          <mc:Choice Requires="wps">
            <w:drawing>
              <wp:anchor distT="0" distB="0" distL="114300" distR="114300" simplePos="0" relativeHeight="251760640" behindDoc="0" locked="0" layoutInCell="1" allowOverlap="1" wp14:anchorId="385B5F17" wp14:editId="245BB6D8">
                <wp:simplePos x="0" y="0"/>
                <wp:positionH relativeFrom="column">
                  <wp:posOffset>8572500</wp:posOffset>
                </wp:positionH>
                <wp:positionV relativeFrom="paragraph">
                  <wp:posOffset>-14119860</wp:posOffset>
                </wp:positionV>
                <wp:extent cx="7620" cy="655320"/>
                <wp:effectExtent l="0" t="0" r="30480" b="30480"/>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655320"/>
                        </a:xfrm>
                        <a:prstGeom prst="straightConnector1">
                          <a:avLst/>
                        </a:prstGeom>
                        <a:noFill/>
                        <a:ln w="9525" cap="flat" cmpd="sng" algn="ctr">
                          <a:solidFill>
                            <a:sysClr val="windowText" lastClr="000000">
                              <a:shade val="95000"/>
                              <a:satMod val="105000"/>
                            </a:sysClr>
                          </a:solidFill>
                          <a:prstDash val="solid"/>
                          <a:headEnd/>
                          <a:tailEnd/>
                        </a:ln>
                        <a:effectLst/>
                        <a:extLst/>
                      </wps:spPr>
                      <wps:bodyPr/>
                    </wps:wsp>
                  </a:graphicData>
                </a:graphic>
                <wp14:sizeRelH relativeFrom="page">
                  <wp14:pctWidth>0</wp14:pctWidth>
                </wp14:sizeRelH>
                <wp14:sizeRelV relativeFrom="page">
                  <wp14:pctHeight>0</wp14:pctHeight>
                </wp14:sizeRelV>
              </wp:anchor>
            </w:drawing>
          </mc:Choice>
          <mc:Fallback>
            <w:pict>
              <v:shapetype w14:anchorId="43CEA4B8" id="_x0000_t32" coordsize="21600,21600" o:spt="32" o:oned="t" path="m,l21600,21600e" filled="f">
                <v:path arrowok="t" fillok="f" o:connecttype="none"/>
                <o:lock v:ext="edit" shapetype="t"/>
              </v:shapetype>
              <v:shape id="Straight Arrow Connector 59" o:spid="_x0000_s1026" type="#_x0000_t32" style="position:absolute;margin-left:675pt;margin-top:-1111.8pt;width:.6pt;height:51.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"/>
            </w:pict>
          </mc:Fallback>
        </mc:AlternateContent>
      </w:r>
      <w:r w:rsidRPr="00004197">
        <w:rPr>
          <w:rFonts w:cstheme="minorHAnsi"/>
          <w:noProof/>
        </w:rPr>
        <mc:AlternateContent>
          <mc:Choice Requires="wps">
            <w:drawing>
              <wp:anchor distT="4294967295" distB="4294967295" distL="114300" distR="114300" simplePos="0" relativeHeight="251761664" behindDoc="0" locked="0" layoutInCell="1" allowOverlap="1" wp14:anchorId="6D824CDD" wp14:editId="3ACBB6AB">
                <wp:simplePos x="0" y="0"/>
                <wp:positionH relativeFrom="column">
                  <wp:posOffset>3208020</wp:posOffset>
                </wp:positionH>
                <wp:positionV relativeFrom="paragraph">
                  <wp:posOffset>-14015085</wp:posOffset>
                </wp:positionV>
                <wp:extent cx="354330" cy="0"/>
                <wp:effectExtent l="0" t="0" r="26670" b="19050"/>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4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DF502E" id="Straight Arrow Connector 54" o:spid="_x0000_s1026" type="#_x0000_t32" style="position:absolute;margin-left:252.6pt;margin-top:-1103.55pt;width:27.9pt;height:0;flip:x;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"/>
            </w:pict>
          </mc:Fallback>
        </mc:AlternateContent>
      </w:r>
      <w:r w:rsidRPr="00004197">
        <w:rPr>
          <w:rFonts w:cstheme="minorHAnsi"/>
          <w:noProof/>
        </w:rPr>
        <mc:AlternateContent>
          <mc:Choice Requires="wps">
            <w:drawing>
              <wp:anchor distT="4294967295" distB="4294967295" distL="114300" distR="114300" simplePos="0" relativeHeight="251762688" behindDoc="0" locked="0" layoutInCell="1" allowOverlap="1" wp14:anchorId="342B85AE" wp14:editId="04B42999">
                <wp:simplePos x="0" y="0"/>
                <wp:positionH relativeFrom="column">
                  <wp:posOffset>3547110</wp:posOffset>
                </wp:positionH>
                <wp:positionV relativeFrom="paragraph">
                  <wp:posOffset>-13999845</wp:posOffset>
                </wp:positionV>
                <wp:extent cx="676275" cy="0"/>
                <wp:effectExtent l="0" t="0" r="9525" b="19050"/>
                <wp:wrapNone/>
                <wp:docPr id="53"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6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747255" id="Straight Arrow Connector 53" o:spid="_x0000_s1026" type="#_x0000_t32" style="position:absolute;margin-left:279.3pt;margin-top:-1102.35pt;width:53.25pt;height:0;flip:x;z-index:25176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"/>
            </w:pict>
          </mc:Fallback>
        </mc:AlternateContent>
      </w:r>
      <w:r w:rsidRPr="00004197">
        <w:rPr>
          <w:rFonts w:cstheme="minorHAnsi"/>
          <w:b/>
        </w:rPr>
        <w:t>Projects</w:t>
      </w:r>
    </w:p>
    <w:p w:rsidR="009608DC" w:rsidRPr="00004197" w:rsidRDefault="009608DC" w:rsidP="00871B9E">
      <w:pPr>
        <w:pStyle w:val="ListParagraph"/>
        <w:numPr>
          <w:ilvl w:val="0"/>
          <w:numId w:val="26"/>
        </w:numPr>
        <w:spacing w:before="0" w:line="264" w:lineRule="auto"/>
        <w:jc w:val="both"/>
        <w:rPr>
          <w:rFonts w:cstheme="minorHAnsi"/>
        </w:rPr>
      </w:pPr>
      <w:r>
        <w:rPr>
          <w:rFonts w:cstheme="minorHAnsi"/>
        </w:rPr>
        <w:t xml:space="preserve">Various </w:t>
      </w:r>
      <w:r w:rsidRPr="00004197">
        <w:rPr>
          <w:rFonts w:cstheme="minorHAnsi"/>
        </w:rPr>
        <w:t>database clean-up projects were carried out throughout the year more attention paid to authority control in endeavors to ensure integrity of the University’s LIS databases including the institutional repository.</w:t>
      </w:r>
    </w:p>
    <w:p w:rsidR="009608DC" w:rsidRPr="00004197" w:rsidRDefault="009608DC" w:rsidP="00871B9E">
      <w:pPr>
        <w:pStyle w:val="ListParagraph"/>
        <w:numPr>
          <w:ilvl w:val="0"/>
          <w:numId w:val="26"/>
        </w:numPr>
        <w:spacing w:before="0" w:line="264" w:lineRule="auto"/>
        <w:rPr>
          <w:rFonts w:cstheme="minorHAnsi"/>
        </w:rPr>
      </w:pPr>
      <w:r w:rsidRPr="00004197">
        <w:rPr>
          <w:rFonts w:cstheme="minorHAnsi"/>
        </w:rPr>
        <w:t>Cataloguing section has, as regular as possible visited the satellite campus libraries including George Campus library to sort out all cataloguing and classification issues as well as for weedi</w:t>
      </w:r>
      <w:r>
        <w:rPr>
          <w:rFonts w:cstheme="minorHAnsi"/>
        </w:rPr>
        <w:t>ng purposes. F</w:t>
      </w:r>
      <w:r w:rsidRPr="00004197">
        <w:rPr>
          <w:rFonts w:cstheme="minorHAnsi"/>
        </w:rPr>
        <w:t>rom the 12th to the 16</w:t>
      </w:r>
      <w:r w:rsidRPr="00004197">
        <w:rPr>
          <w:rFonts w:cstheme="minorHAnsi"/>
          <w:vertAlign w:val="superscript"/>
        </w:rPr>
        <w:t>th</w:t>
      </w:r>
      <w:r w:rsidRPr="00004197">
        <w:rPr>
          <w:rFonts w:cstheme="minorHAnsi"/>
        </w:rPr>
        <w:t xml:space="preserve"> of August</w:t>
      </w:r>
      <w:r>
        <w:rPr>
          <w:rFonts w:cstheme="minorHAnsi"/>
        </w:rPr>
        <w:t>,</w:t>
      </w:r>
      <w:r w:rsidRPr="00004197">
        <w:rPr>
          <w:rFonts w:cstheme="minorHAnsi"/>
        </w:rPr>
        <w:t xml:space="preserve"> Pumeza and Phelokazi visited George, at which 458 information resources were weeded, unquantified Sports studies collection items relocated to PE campuses, inaccurately labelled books rectified.</w:t>
      </w:r>
    </w:p>
    <w:p w:rsidR="009608DC" w:rsidRPr="00004197" w:rsidRDefault="009608DC" w:rsidP="009608DC">
      <w:pPr>
        <w:pStyle w:val="ListParagraph"/>
        <w:jc w:val="both"/>
        <w:rPr>
          <w:rFonts w:cstheme="minorHAnsi"/>
        </w:rPr>
      </w:pPr>
    </w:p>
    <w:p w:rsidR="009608DC" w:rsidRPr="00004197" w:rsidRDefault="009608DC" w:rsidP="009608DC">
      <w:pPr>
        <w:jc w:val="both"/>
        <w:rPr>
          <w:rFonts w:cstheme="minorHAnsi"/>
          <w:b/>
        </w:rPr>
      </w:pPr>
      <w:r w:rsidRPr="00004197">
        <w:rPr>
          <w:rFonts w:cstheme="minorHAnsi"/>
          <w:b/>
        </w:rPr>
        <w:t>VITAL</w:t>
      </w:r>
    </w:p>
    <w:p w:rsidR="009608DC" w:rsidRPr="00004197" w:rsidRDefault="009608DC" w:rsidP="009608DC">
      <w:pPr>
        <w:keepNext/>
        <w:keepLines/>
        <w:spacing w:before="80" w:after="0"/>
        <w:outlineLvl w:val="1"/>
        <w:rPr>
          <w:rFonts w:cstheme="minorHAnsi"/>
        </w:rPr>
      </w:pPr>
      <w:r w:rsidRPr="00004197">
        <w:rPr>
          <w:rFonts w:cstheme="minorHAnsi"/>
        </w:rPr>
        <w:t>Vital, the Institutional Repository currently has a total of 5430 records</w:t>
      </w:r>
      <w:r>
        <w:rPr>
          <w:rFonts w:cstheme="minorHAnsi"/>
        </w:rPr>
        <w:t xml:space="preserve"> and growing.</w:t>
      </w:r>
    </w:p>
    <w:p w:rsidR="009608DC" w:rsidRPr="00004197" w:rsidRDefault="009608DC" w:rsidP="009608DC">
      <w:pPr>
        <w:keepNext/>
        <w:keepLines/>
        <w:spacing w:before="80" w:after="0"/>
        <w:outlineLvl w:val="1"/>
        <w:rPr>
          <w:rFonts w:cstheme="minorHAnsi"/>
          <w:b/>
        </w:rPr>
      </w:pPr>
    </w:p>
    <w:p w:rsidR="009608DC" w:rsidRPr="00004197" w:rsidRDefault="009608DC" w:rsidP="009608DC">
      <w:pPr>
        <w:rPr>
          <w:rFonts w:cstheme="minorHAnsi"/>
          <w:b/>
        </w:rPr>
      </w:pPr>
      <w:r w:rsidRPr="00004197">
        <w:rPr>
          <w:rFonts w:cstheme="minorHAnsi"/>
          <w:b/>
        </w:rPr>
        <w:t>Conferences and trainings</w:t>
      </w:r>
    </w:p>
    <w:p w:rsidR="009608DC" w:rsidRPr="00004197" w:rsidRDefault="009608DC" w:rsidP="00871B9E">
      <w:pPr>
        <w:pStyle w:val="ListParagraph"/>
        <w:numPr>
          <w:ilvl w:val="0"/>
          <w:numId w:val="28"/>
        </w:numPr>
        <w:spacing w:before="0" w:line="264" w:lineRule="auto"/>
        <w:rPr>
          <w:rFonts w:cstheme="minorHAnsi"/>
        </w:rPr>
      </w:pPr>
      <w:r w:rsidRPr="00004197">
        <w:rPr>
          <w:rFonts w:cstheme="minorHAnsi"/>
        </w:rPr>
        <w:t>Phelokazi Nongxa-Tokoyi attended the IUG-SA 2019 conference as a SEALS IUG-SA organizing committee 2019/2020 member in a secretary capacity.</w:t>
      </w:r>
    </w:p>
    <w:p w:rsidR="009608DC" w:rsidRPr="00004197" w:rsidRDefault="009608DC" w:rsidP="00871B9E">
      <w:pPr>
        <w:pStyle w:val="ListParagraph"/>
        <w:numPr>
          <w:ilvl w:val="0"/>
          <w:numId w:val="28"/>
        </w:numPr>
        <w:spacing w:before="0" w:line="264" w:lineRule="auto"/>
        <w:rPr>
          <w:rFonts w:cstheme="minorHAnsi"/>
        </w:rPr>
      </w:pPr>
      <w:r w:rsidRPr="00004197">
        <w:rPr>
          <w:rFonts w:cstheme="minorHAnsi"/>
        </w:rPr>
        <w:t>Luyolo Matabeni attended the IUG-SA 2019 themed Digital transformation towards the 4th Industrial Revolution in libraries from 13 – 14 November 2019. This was held in the East London International Convention Centre.</w:t>
      </w:r>
    </w:p>
    <w:p w:rsidR="009608DC" w:rsidRPr="00004197" w:rsidRDefault="009608DC" w:rsidP="00871B9E">
      <w:pPr>
        <w:pStyle w:val="ListParagraph"/>
        <w:numPr>
          <w:ilvl w:val="0"/>
          <w:numId w:val="28"/>
        </w:numPr>
        <w:spacing w:before="0" w:line="264" w:lineRule="auto"/>
        <w:rPr>
          <w:rFonts w:cstheme="minorHAnsi"/>
        </w:rPr>
      </w:pPr>
      <w:r w:rsidRPr="00004197">
        <w:rPr>
          <w:rFonts w:cstheme="minorHAnsi"/>
        </w:rPr>
        <w:t>From the 26 to the 27 of August 2019 the National Library facilitated the RDA Toolkit training to the SEALS cataloguing staff members. All cataloguers from the NMU Library attended.</w:t>
      </w:r>
    </w:p>
    <w:p w:rsidR="009608DC" w:rsidRPr="00004197" w:rsidRDefault="009608DC" w:rsidP="00871B9E">
      <w:pPr>
        <w:pStyle w:val="ListParagraph"/>
        <w:numPr>
          <w:ilvl w:val="0"/>
          <w:numId w:val="28"/>
        </w:numPr>
        <w:spacing w:before="0" w:line="264" w:lineRule="auto"/>
        <w:rPr>
          <w:rFonts w:cstheme="minorHAnsi"/>
        </w:rPr>
      </w:pPr>
      <w:r w:rsidRPr="00004197">
        <w:rPr>
          <w:rFonts w:cstheme="minorHAnsi"/>
        </w:rPr>
        <w:t xml:space="preserve">Luyolo Matabeni and Phelokazi Nongxa-Tokoyi received NACO authority records training by the UNISA’s Hester Marais. </w:t>
      </w:r>
    </w:p>
    <w:p w:rsidR="009608DC" w:rsidRPr="00027504" w:rsidRDefault="009608DC" w:rsidP="009608DC">
      <w:pPr>
        <w:pStyle w:val="ListParagraph"/>
        <w:numPr>
          <w:ilvl w:val="0"/>
          <w:numId w:val="8"/>
        </w:numPr>
        <w:spacing w:before="0" w:line="264" w:lineRule="auto"/>
        <w:rPr>
          <w:rFonts w:cstheme="minorHAnsi"/>
        </w:rPr>
      </w:pPr>
      <w:r w:rsidRPr="00004197">
        <w:rPr>
          <w:rFonts w:cstheme="minorHAnsi"/>
        </w:rPr>
        <w:t>With SEALS system librarians and the Nelson Mandela University’s LIS’s system librarians, trainings and or discussions were held throughout the year of 2019 to keep up breast of new developments the cataloguing fraternity as well as to capacitate as well as sharpen the staffs’ skills. Some of which were:</w:t>
      </w:r>
      <w:r>
        <w:rPr>
          <w:rFonts w:cstheme="minorHAnsi"/>
        </w:rPr>
        <w:t xml:space="preserve"> </w:t>
      </w:r>
      <w:r w:rsidRPr="00027504">
        <w:rPr>
          <w:rFonts w:cstheme="minorHAnsi"/>
        </w:rPr>
        <w:t>ERM workflows</w:t>
      </w:r>
    </w:p>
    <w:p w:rsidR="00C35752" w:rsidRDefault="00C35752" w:rsidP="002279F3">
      <w:pPr>
        <w:rPr>
          <w:rFonts w:ascii="Arial Bold" w:hAnsi="Arial Bold" w:cs="Arial"/>
          <w:b/>
          <w:caps/>
        </w:rPr>
        <w:sectPr w:rsidR="00C35752" w:rsidSect="00ED04A0">
          <w:pgSz w:w="11906" w:h="16838"/>
          <w:pgMar w:top="1134" w:right="1134" w:bottom="1134" w:left="1134" w:header="709" w:footer="709" w:gutter="0"/>
          <w:cols w:space="708"/>
          <w:docGrid w:linePitch="360"/>
        </w:sectPr>
      </w:pPr>
    </w:p>
    <w:p w:rsidR="00F55A4E" w:rsidRDefault="00F55A4E" w:rsidP="002279F3">
      <w:pPr>
        <w:rPr>
          <w:rFonts w:ascii="Arial Bold" w:hAnsi="Arial Bold" w:cs="Arial"/>
          <w:b/>
          <w:caps/>
        </w:rPr>
      </w:pPr>
      <w:r w:rsidRPr="002279F3">
        <w:rPr>
          <w:rFonts w:ascii="Arial Bold" w:hAnsi="Arial Bold" w:cs="Arial"/>
          <w:b/>
          <w:caps/>
        </w:rPr>
        <w:t>Statistics</w:t>
      </w:r>
    </w:p>
    <w:p w:rsidR="00642E93" w:rsidRPr="00642E93" w:rsidRDefault="00642E93" w:rsidP="00642E93">
      <w:pPr>
        <w:spacing w:before="0" w:line="264" w:lineRule="auto"/>
        <w:jc w:val="both"/>
        <w:rPr>
          <w:rFonts w:ascii="Calibri" w:hAnsi="Calibri" w:cs="Calibri"/>
          <w:color w:val="auto"/>
          <w:lang w:val="en-US" w:eastAsia="en-US"/>
        </w:rPr>
      </w:pPr>
      <w:r w:rsidRPr="00642E93">
        <w:rPr>
          <w:rFonts w:ascii="Calibri" w:hAnsi="Calibri" w:cs="Calibri"/>
          <w:color w:val="auto"/>
          <w:lang w:val="en-US" w:eastAsia="en-US"/>
        </w:rPr>
        <w:t>Below are the statistics of year 201</w:t>
      </w:r>
      <w:r w:rsidR="008E5DCA">
        <w:rPr>
          <w:rFonts w:ascii="Calibri" w:hAnsi="Calibri" w:cs="Calibri"/>
          <w:color w:val="auto"/>
          <w:lang w:val="en-US" w:eastAsia="en-US"/>
        </w:rPr>
        <w:t>9</w:t>
      </w:r>
    </w:p>
    <w:p w:rsidR="00642E93" w:rsidRPr="00642E93" w:rsidRDefault="00642E93" w:rsidP="00871B9E">
      <w:pPr>
        <w:numPr>
          <w:ilvl w:val="0"/>
          <w:numId w:val="27"/>
        </w:numPr>
        <w:spacing w:before="0" w:line="264" w:lineRule="auto"/>
        <w:ind w:left="360"/>
        <w:contextualSpacing/>
        <w:jc w:val="both"/>
        <w:rPr>
          <w:rFonts w:ascii="Calibri" w:eastAsia="Calibri" w:hAnsi="Calibri" w:cs="Calibri"/>
          <w:b/>
          <w:color w:val="auto"/>
          <w:lang w:val="en-US" w:eastAsia="en-US"/>
        </w:rPr>
      </w:pPr>
      <w:r w:rsidRPr="00642E93">
        <w:rPr>
          <w:rFonts w:ascii="Calibri" w:eastAsia="Calibri" w:hAnsi="Calibri" w:cs="Calibri"/>
          <w:b/>
          <w:color w:val="auto"/>
          <w:lang w:val="en-US" w:eastAsia="en-US"/>
        </w:rPr>
        <w:t>Cataloguing Statistics: Original and Cataloguing-in-Publication Data</w:t>
      </w:r>
    </w:p>
    <w:p w:rsidR="00642E93" w:rsidRPr="002279F3" w:rsidRDefault="00642E93" w:rsidP="002279F3">
      <w:pPr>
        <w:rPr>
          <w:rFonts w:ascii="Arial Bold" w:hAnsi="Arial Bold" w:cs="Arial"/>
          <w:b/>
          <w:caps/>
        </w:rPr>
      </w:pPr>
    </w:p>
    <w:tbl>
      <w:tblPr>
        <w:tblStyle w:val="TableGrid44"/>
        <w:tblW w:w="15451" w:type="dxa"/>
        <w:tblInd w:w="-459" w:type="dxa"/>
        <w:tblLayout w:type="fixed"/>
        <w:tblLook w:val="04A0" w:firstRow="1" w:lastRow="0" w:firstColumn="1" w:lastColumn="0" w:noHBand="0" w:noVBand="1"/>
      </w:tblPr>
      <w:tblGrid>
        <w:gridCol w:w="1133"/>
        <w:gridCol w:w="992"/>
        <w:gridCol w:w="1274"/>
        <w:gridCol w:w="1560"/>
        <w:gridCol w:w="708"/>
        <w:gridCol w:w="1560"/>
        <w:gridCol w:w="850"/>
        <w:gridCol w:w="851"/>
        <w:gridCol w:w="1134"/>
        <w:gridCol w:w="879"/>
        <w:gridCol w:w="963"/>
        <w:gridCol w:w="1137"/>
        <w:gridCol w:w="1134"/>
        <w:gridCol w:w="1276"/>
      </w:tblGrid>
      <w:tr w:rsidR="008E5DCA" w:rsidRPr="008E5DCA" w:rsidTr="001B0FD7">
        <w:trPr>
          <w:cantSplit/>
          <w:trHeight w:val="1911"/>
        </w:trPr>
        <w:tc>
          <w:tcPr>
            <w:tcW w:w="1133"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rPr>
                <w:b/>
                <w:color w:val="auto"/>
                <w:sz w:val="20"/>
                <w:szCs w:val="20"/>
                <w:lang w:val="en-US" w:eastAsia="en-US"/>
              </w:rPr>
            </w:pPr>
            <w:r w:rsidRPr="008E5DCA">
              <w:rPr>
                <w:b/>
                <w:color w:val="auto"/>
                <w:sz w:val="20"/>
                <w:szCs w:val="20"/>
                <w:lang w:val="en-US" w:eastAsia="en-US"/>
              </w:rPr>
              <w:t>MONTH</w:t>
            </w:r>
          </w:p>
          <w:p w:rsidR="008E5DCA" w:rsidRPr="008E5DCA" w:rsidRDefault="008E5DCA" w:rsidP="008E5DCA">
            <w:pPr>
              <w:spacing w:before="0" w:line="264" w:lineRule="auto"/>
              <w:ind w:left="113" w:right="113"/>
              <w:rPr>
                <w:b/>
                <w:color w:val="auto"/>
                <w:sz w:val="20"/>
                <w:szCs w:val="20"/>
                <w:lang w:val="en-US" w:eastAsia="en-US"/>
              </w:rPr>
            </w:pPr>
          </w:p>
        </w:tc>
        <w:tc>
          <w:tcPr>
            <w:tcW w:w="992"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ORIGINAL BOOKS</w:t>
            </w:r>
          </w:p>
        </w:tc>
        <w:tc>
          <w:tcPr>
            <w:tcW w:w="1274" w:type="dxa"/>
            <w:tcBorders>
              <w:top w:val="single" w:sz="4" w:space="0" w:color="auto"/>
              <w:left w:val="single" w:sz="4" w:space="0" w:color="auto"/>
              <w:bottom w:val="single" w:sz="4" w:space="0" w:color="auto"/>
              <w:right w:val="single" w:sz="4" w:space="0" w:color="auto"/>
            </w:tcBorders>
            <w:textDirection w:val="btLr"/>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 xml:space="preserve">THESES </w:t>
            </w:r>
          </w:p>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&amp; DISSERTATIONS</w:t>
            </w:r>
          </w:p>
          <w:p w:rsidR="008E5DCA" w:rsidRPr="008E5DCA" w:rsidRDefault="008E5DCA" w:rsidP="008E5DCA">
            <w:pPr>
              <w:spacing w:before="0" w:line="264" w:lineRule="auto"/>
              <w:ind w:left="113" w:right="113"/>
              <w:jc w:val="center"/>
              <w:rPr>
                <w:b/>
                <w:color w:val="auto"/>
                <w:sz w:val="20"/>
                <w:szCs w:val="20"/>
                <w:lang w:val="en-US" w:eastAsia="en-US"/>
              </w:rPr>
            </w:pPr>
          </w:p>
          <w:p w:rsidR="008E5DCA" w:rsidRPr="008E5DCA" w:rsidRDefault="008E5DCA" w:rsidP="008E5DCA">
            <w:pPr>
              <w:spacing w:before="0" w:line="264" w:lineRule="auto"/>
              <w:ind w:left="113" w:right="113"/>
              <w:jc w:val="center"/>
              <w:rPr>
                <w:b/>
                <w:color w:val="auto"/>
                <w:sz w:val="20"/>
                <w:szCs w:val="20"/>
                <w:lang w:val="en-US" w:eastAsia="en-US"/>
              </w:rPr>
            </w:pPr>
          </w:p>
          <w:p w:rsidR="008E5DCA" w:rsidRPr="008E5DCA" w:rsidRDefault="008E5DCA" w:rsidP="008E5DCA">
            <w:pPr>
              <w:spacing w:before="0" w:line="264" w:lineRule="auto"/>
              <w:ind w:left="113" w:right="113"/>
              <w:jc w:val="center"/>
              <w:rPr>
                <w:b/>
                <w:color w:val="auto"/>
                <w:sz w:val="20"/>
                <w:szCs w:val="20"/>
                <w:lang w:val="en-US" w:eastAsia="en-US"/>
              </w:rPr>
            </w:pPr>
          </w:p>
        </w:tc>
        <w:tc>
          <w:tcPr>
            <w:tcW w:w="1560"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NO. OF RECORDS ADDED TO DIGITAL REPOSITORY (Content Pro)</w:t>
            </w:r>
          </w:p>
        </w:tc>
        <w:tc>
          <w:tcPr>
            <w:tcW w:w="708"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CIPS</w:t>
            </w:r>
          </w:p>
        </w:tc>
        <w:tc>
          <w:tcPr>
            <w:tcW w:w="1560"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WRITTEN OFF</w:t>
            </w:r>
          </w:p>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(Item and bib records)</w:t>
            </w:r>
          </w:p>
        </w:tc>
        <w:tc>
          <w:tcPr>
            <w:tcW w:w="850"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E-BOOKS</w:t>
            </w:r>
          </w:p>
        </w:tc>
        <w:tc>
          <w:tcPr>
            <w:tcW w:w="851"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AUTHORITY FILE</w:t>
            </w:r>
          </w:p>
        </w:tc>
        <w:tc>
          <w:tcPr>
            <w:tcW w:w="1134"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PROBLEMS</w:t>
            </w:r>
          </w:p>
        </w:tc>
        <w:tc>
          <w:tcPr>
            <w:tcW w:w="879"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HEADING REPORTS</w:t>
            </w:r>
          </w:p>
        </w:tc>
        <w:tc>
          <w:tcPr>
            <w:tcW w:w="963"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RELOCATION</w:t>
            </w:r>
          </w:p>
        </w:tc>
        <w:tc>
          <w:tcPr>
            <w:tcW w:w="1137"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 xml:space="preserve">PROJECTS </w:t>
            </w:r>
          </w:p>
        </w:tc>
        <w:tc>
          <w:tcPr>
            <w:tcW w:w="1134"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NO. OF HOLDINGS ADDED TO OCLC</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QUALITY CONTROL</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FEB</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6</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53</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84</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528</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834</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17</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43</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33</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34</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299</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336</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MAR</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13</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14</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487</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17</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24</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37</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187</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541</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APR</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11</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126</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300</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359</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22</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13</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16</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16</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185</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269</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MAY</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48</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384</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283</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46</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23</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114</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121</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JUN</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9</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42</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193</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484</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18</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28</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38</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72</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297</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JUL</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46</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62</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446</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92</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70</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6</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8</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11</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201</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389</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AUG</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74</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334</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514</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82</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21</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52</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7</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450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168</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121</w:t>
            </w:r>
          </w:p>
        </w:tc>
      </w:tr>
      <w:tr w:rsidR="008E5DCA" w:rsidRPr="008E5DCA" w:rsidTr="001B0FD7">
        <w:trPr>
          <w:cantSplit/>
          <w:trHeight w:val="419"/>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SEP</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8</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62</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337</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156</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51</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23</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37</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12</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133</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354</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OCT</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18</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155</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402</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266</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45</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23</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49</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12</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244</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292</w:t>
            </w:r>
          </w:p>
        </w:tc>
      </w:tr>
      <w:tr w:rsidR="008E5DCA" w:rsidRPr="008E5DCA" w:rsidTr="001B0FD7">
        <w:trPr>
          <w:trHeight w:val="397"/>
        </w:trPr>
        <w:tc>
          <w:tcPr>
            <w:tcW w:w="1133"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NOV</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285</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339</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20</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19</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62</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81</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232</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275</w:t>
            </w:r>
          </w:p>
        </w:tc>
      </w:tr>
      <w:tr w:rsidR="008E5DCA" w:rsidRPr="008E5DCA" w:rsidTr="001B0FD7">
        <w:trPr>
          <w:trHeight w:val="438"/>
        </w:trPr>
        <w:tc>
          <w:tcPr>
            <w:tcW w:w="113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DEC/JAN</w:t>
            </w:r>
          </w:p>
        </w:tc>
        <w:tc>
          <w:tcPr>
            <w:tcW w:w="99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9</w:t>
            </w:r>
          </w:p>
        </w:tc>
        <w:tc>
          <w:tcPr>
            <w:tcW w:w="127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22</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202</w:t>
            </w:r>
          </w:p>
        </w:tc>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499</w:t>
            </w:r>
          </w:p>
        </w:tc>
        <w:tc>
          <w:tcPr>
            <w:tcW w:w="156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537</w:t>
            </w:r>
          </w:p>
        </w:tc>
        <w:tc>
          <w:tcPr>
            <w:tcW w:w="85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9</w:t>
            </w:r>
          </w:p>
        </w:tc>
        <w:tc>
          <w:tcPr>
            <w:tcW w:w="851"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58</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36</w:t>
            </w:r>
          </w:p>
        </w:tc>
        <w:tc>
          <w:tcPr>
            <w:tcW w:w="87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63"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31</w:t>
            </w:r>
          </w:p>
        </w:tc>
        <w:tc>
          <w:tcPr>
            <w:tcW w:w="113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134"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316</w:t>
            </w:r>
          </w:p>
        </w:tc>
        <w:tc>
          <w:tcPr>
            <w:tcW w:w="127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111</w:t>
            </w:r>
          </w:p>
        </w:tc>
      </w:tr>
    </w:tbl>
    <w:p w:rsidR="00CE2479" w:rsidRDefault="00642E93" w:rsidP="00801972">
      <w:pPr>
        <w:rPr>
          <w:b/>
          <w:bCs/>
        </w:rPr>
        <w:sectPr w:rsidR="00CE2479" w:rsidSect="00ED04A0">
          <w:pgSz w:w="16838" w:h="11906" w:orient="landscape"/>
          <w:pgMar w:top="1134" w:right="1134" w:bottom="1134" w:left="1134" w:header="709" w:footer="709" w:gutter="0"/>
          <w:cols w:space="708"/>
          <w:docGrid w:linePitch="360"/>
        </w:sectPr>
      </w:pPr>
      <w:r>
        <w:rPr>
          <w:b/>
          <w:bCs/>
        </w:rPr>
        <w:br/>
      </w:r>
      <w:r>
        <w:rPr>
          <w:b/>
          <w:bCs/>
        </w:rPr>
        <w:br/>
      </w:r>
    </w:p>
    <w:p w:rsidR="00D159DC" w:rsidRPr="00D159DC" w:rsidRDefault="00D159DC" w:rsidP="00871B9E">
      <w:pPr>
        <w:numPr>
          <w:ilvl w:val="0"/>
          <w:numId w:val="27"/>
        </w:numPr>
        <w:spacing w:before="0" w:line="264" w:lineRule="auto"/>
        <w:ind w:left="360"/>
        <w:contextualSpacing/>
        <w:rPr>
          <w:rFonts w:ascii="Calibri" w:eastAsia="Calibri" w:hAnsi="Calibri" w:cs="Calibri"/>
          <w:b/>
          <w:color w:val="auto"/>
          <w:lang w:val="en-US" w:eastAsia="en-US"/>
        </w:rPr>
      </w:pPr>
      <w:r w:rsidRPr="00D159DC">
        <w:rPr>
          <w:rFonts w:ascii="Calibri" w:eastAsia="Calibri" w:hAnsi="Calibri" w:cs="Calibri"/>
          <w:b/>
          <w:color w:val="auto"/>
          <w:lang w:val="en-US" w:eastAsia="en-US"/>
        </w:rPr>
        <w:t>Cataloguing Statistics: Original and Cataloguing-in-Publication Data Multimedia &amp; Serials</w:t>
      </w:r>
      <w:r>
        <w:rPr>
          <w:rFonts w:ascii="Calibri" w:eastAsia="Calibri" w:hAnsi="Calibri" w:cs="Calibri"/>
          <w:b/>
          <w:color w:val="auto"/>
          <w:lang w:val="en-US" w:eastAsia="en-US"/>
        </w:rPr>
        <w:br/>
      </w:r>
    </w:p>
    <w:p w:rsidR="00D159DC" w:rsidRPr="00D159DC" w:rsidRDefault="00D159DC" w:rsidP="00D159DC">
      <w:pPr>
        <w:spacing w:before="0" w:after="0"/>
        <w:rPr>
          <w:rFonts w:ascii="Calibri" w:hAnsi="Calibri" w:cs="Calibri"/>
          <w:b/>
          <w:color w:val="auto"/>
          <w:lang w:val="en-US" w:eastAsia="en-US"/>
        </w:rPr>
      </w:pPr>
      <w:r w:rsidRPr="00D159DC">
        <w:rPr>
          <w:rFonts w:ascii="Calibri" w:hAnsi="Calibri" w:cs="Calibri"/>
          <w:b/>
          <w:color w:val="auto"/>
          <w:lang w:val="en-US" w:eastAsia="en-US"/>
        </w:rPr>
        <w:t>MULTIMEDIA</w:t>
      </w:r>
      <w:r>
        <w:rPr>
          <w:rFonts w:ascii="Calibri" w:hAnsi="Calibri" w:cs="Calibri"/>
          <w:b/>
          <w:color w:val="auto"/>
          <w:lang w:val="en-US" w:eastAsia="en-US"/>
        </w:rPr>
        <w:br/>
      </w:r>
      <w:r>
        <w:rPr>
          <w:rFonts w:ascii="Calibri" w:hAnsi="Calibri" w:cs="Calibri"/>
          <w:b/>
          <w:color w:val="auto"/>
          <w:lang w:val="en-US" w:eastAsia="en-US"/>
        </w:rPr>
        <w:br/>
      </w:r>
    </w:p>
    <w:tbl>
      <w:tblPr>
        <w:tblStyle w:val="TableGrid45"/>
        <w:tblW w:w="14742" w:type="dxa"/>
        <w:tblInd w:w="279" w:type="dxa"/>
        <w:tblLook w:val="04A0" w:firstRow="1" w:lastRow="0" w:firstColumn="1" w:lastColumn="0" w:noHBand="0" w:noVBand="1"/>
      </w:tblPr>
      <w:tblGrid>
        <w:gridCol w:w="1115"/>
        <w:gridCol w:w="1148"/>
        <w:gridCol w:w="1281"/>
        <w:gridCol w:w="971"/>
        <w:gridCol w:w="960"/>
        <w:gridCol w:w="1023"/>
        <w:gridCol w:w="928"/>
        <w:gridCol w:w="1023"/>
        <w:gridCol w:w="928"/>
        <w:gridCol w:w="1023"/>
        <w:gridCol w:w="928"/>
        <w:gridCol w:w="1023"/>
        <w:gridCol w:w="928"/>
        <w:gridCol w:w="868"/>
        <w:gridCol w:w="595"/>
      </w:tblGrid>
      <w:tr w:rsidR="008E5DCA" w:rsidRPr="008E5DCA" w:rsidTr="001B0FD7">
        <w:trPr>
          <w:cantSplit/>
          <w:trHeight w:val="1134"/>
        </w:trPr>
        <w:tc>
          <w:tcPr>
            <w:tcW w:w="708" w:type="dxa"/>
            <w:tcBorders>
              <w:top w:val="single" w:sz="4" w:space="0" w:color="auto"/>
              <w:left w:val="single" w:sz="4" w:space="0" w:color="auto"/>
              <w:bottom w:val="single" w:sz="4" w:space="0" w:color="auto"/>
              <w:right w:val="single" w:sz="4" w:space="0" w:color="auto"/>
            </w:tcBorders>
            <w:textDirection w:val="btLr"/>
          </w:tcPr>
          <w:p w:rsidR="008E5DCA" w:rsidRPr="008E5DCA" w:rsidRDefault="008E5DCA" w:rsidP="008E5DCA">
            <w:pPr>
              <w:spacing w:before="0" w:line="264" w:lineRule="auto"/>
              <w:ind w:left="113" w:right="113"/>
              <w:rPr>
                <w:color w:val="auto"/>
                <w:sz w:val="20"/>
                <w:szCs w:val="20"/>
                <w:lang w:val="en-US" w:eastAsia="en-US"/>
              </w:rPr>
            </w:pPr>
          </w:p>
        </w:tc>
        <w:tc>
          <w:tcPr>
            <w:tcW w:w="2527" w:type="dxa"/>
            <w:gridSpan w:val="2"/>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SHEET MUSIC</w:t>
            </w:r>
          </w:p>
        </w:tc>
        <w:tc>
          <w:tcPr>
            <w:tcW w:w="1978" w:type="dxa"/>
            <w:gridSpan w:val="2"/>
            <w:tcBorders>
              <w:top w:val="single" w:sz="4" w:space="0" w:color="auto"/>
              <w:left w:val="single" w:sz="4" w:space="0" w:color="auto"/>
              <w:bottom w:val="single" w:sz="4" w:space="0" w:color="auto"/>
              <w:right w:val="single" w:sz="4" w:space="0" w:color="auto"/>
            </w:tcBorders>
            <w:textDirection w:val="btLr"/>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UPGRADING</w:t>
            </w:r>
          </w:p>
        </w:tc>
        <w:tc>
          <w:tcPr>
            <w:tcW w:w="2026" w:type="dxa"/>
            <w:gridSpan w:val="2"/>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Music CD</w:t>
            </w:r>
          </w:p>
        </w:tc>
        <w:tc>
          <w:tcPr>
            <w:tcW w:w="2026" w:type="dxa"/>
            <w:gridSpan w:val="2"/>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VIDEO</w:t>
            </w:r>
          </w:p>
        </w:tc>
        <w:tc>
          <w:tcPr>
            <w:tcW w:w="2026" w:type="dxa"/>
            <w:gridSpan w:val="2"/>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DVD</w:t>
            </w:r>
          </w:p>
        </w:tc>
        <w:tc>
          <w:tcPr>
            <w:tcW w:w="2026" w:type="dxa"/>
            <w:gridSpan w:val="2"/>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jc w:val="center"/>
              <w:rPr>
                <w:b/>
                <w:color w:val="auto"/>
                <w:sz w:val="20"/>
                <w:szCs w:val="20"/>
                <w:lang w:val="en-US" w:eastAsia="en-US"/>
              </w:rPr>
            </w:pPr>
            <w:r w:rsidRPr="008E5DCA">
              <w:rPr>
                <w:b/>
                <w:color w:val="auto"/>
                <w:sz w:val="20"/>
                <w:szCs w:val="20"/>
                <w:lang w:val="en-US" w:eastAsia="en-US"/>
              </w:rPr>
              <w:t>CD-ROM</w:t>
            </w:r>
          </w:p>
        </w:tc>
        <w:tc>
          <w:tcPr>
            <w:tcW w:w="896"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rPr>
                <w:b/>
                <w:color w:val="auto"/>
                <w:sz w:val="20"/>
                <w:szCs w:val="20"/>
                <w:lang w:val="en-US" w:eastAsia="en-US"/>
              </w:rPr>
            </w:pPr>
            <w:r w:rsidRPr="008E5DCA">
              <w:rPr>
                <w:b/>
                <w:color w:val="auto"/>
                <w:sz w:val="20"/>
                <w:szCs w:val="20"/>
                <w:lang w:val="en-US" w:eastAsia="en-US"/>
              </w:rPr>
              <w:t>KIT</w:t>
            </w:r>
          </w:p>
        </w:tc>
        <w:tc>
          <w:tcPr>
            <w:tcW w:w="529" w:type="dxa"/>
            <w:tcBorders>
              <w:top w:val="single" w:sz="4" w:space="0" w:color="auto"/>
              <w:left w:val="single" w:sz="4" w:space="0" w:color="auto"/>
              <w:bottom w:val="single" w:sz="4" w:space="0" w:color="auto"/>
              <w:right w:val="single" w:sz="4" w:space="0" w:color="auto"/>
            </w:tcBorders>
            <w:textDirection w:val="btLr"/>
            <w:hideMark/>
          </w:tcPr>
          <w:p w:rsidR="008E5DCA" w:rsidRPr="008E5DCA" w:rsidRDefault="008E5DCA" w:rsidP="008E5DCA">
            <w:pPr>
              <w:spacing w:before="0" w:line="264" w:lineRule="auto"/>
              <w:ind w:left="113" w:right="113"/>
              <w:rPr>
                <w:b/>
                <w:color w:val="auto"/>
                <w:sz w:val="20"/>
                <w:szCs w:val="20"/>
                <w:lang w:val="en-US" w:eastAsia="en-US"/>
              </w:rPr>
            </w:pPr>
            <w:r w:rsidRPr="008E5DCA">
              <w:rPr>
                <w:b/>
                <w:color w:val="auto"/>
                <w:sz w:val="20"/>
                <w:szCs w:val="20"/>
                <w:lang w:val="en-US" w:eastAsia="en-US"/>
              </w:rPr>
              <w:t>OTHER</w:t>
            </w:r>
          </w:p>
        </w:tc>
      </w:tr>
      <w:tr w:rsidR="008E5DCA" w:rsidRPr="008E5DCA" w:rsidTr="001B0FD7">
        <w:trPr>
          <w:trHeight w:val="462"/>
        </w:trPr>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0"/>
                <w:szCs w:val="20"/>
                <w:lang w:val="en-US" w:eastAsia="en-US"/>
              </w:rPr>
            </w:pPr>
          </w:p>
        </w:tc>
        <w:tc>
          <w:tcPr>
            <w:tcW w:w="1185"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Bib record</w:t>
            </w:r>
          </w:p>
        </w:tc>
        <w:tc>
          <w:tcPr>
            <w:tcW w:w="1342"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Parts</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Bib record</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Parts</w:t>
            </w:r>
          </w:p>
        </w:tc>
        <w:tc>
          <w:tcPr>
            <w:tcW w:w="1059"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 xml:space="preserve">ORG </w:t>
            </w:r>
          </w:p>
        </w:tc>
        <w:tc>
          <w:tcPr>
            <w:tcW w:w="967"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CIP</w:t>
            </w:r>
          </w:p>
        </w:tc>
        <w:tc>
          <w:tcPr>
            <w:tcW w:w="1059"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ORG</w:t>
            </w:r>
          </w:p>
        </w:tc>
        <w:tc>
          <w:tcPr>
            <w:tcW w:w="967"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CIP</w:t>
            </w:r>
          </w:p>
        </w:tc>
        <w:tc>
          <w:tcPr>
            <w:tcW w:w="1059"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ORG</w:t>
            </w:r>
          </w:p>
        </w:tc>
        <w:tc>
          <w:tcPr>
            <w:tcW w:w="967"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CIP</w:t>
            </w:r>
          </w:p>
        </w:tc>
        <w:tc>
          <w:tcPr>
            <w:tcW w:w="1059"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ORG</w:t>
            </w:r>
          </w:p>
        </w:tc>
        <w:tc>
          <w:tcPr>
            <w:tcW w:w="967"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0"/>
                <w:szCs w:val="20"/>
                <w:lang w:val="en-US" w:eastAsia="en-US"/>
              </w:rPr>
            </w:pPr>
            <w:r w:rsidRPr="008E5DCA">
              <w:rPr>
                <w:color w:val="auto"/>
                <w:sz w:val="20"/>
                <w:szCs w:val="20"/>
                <w:lang w:val="en-US" w:eastAsia="en-US"/>
              </w:rPr>
              <w:t>CIP</w:t>
            </w: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0"/>
                <w:szCs w:val="20"/>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0"/>
                <w:szCs w:val="20"/>
                <w:lang w:val="en-US" w:eastAsia="en-US"/>
              </w:rPr>
            </w:pPr>
          </w:p>
        </w:tc>
      </w:tr>
      <w:tr w:rsidR="008E5DCA" w:rsidRPr="008E5DCA" w:rsidTr="001B0FD7">
        <w:trPr>
          <w:trHeight w:val="223"/>
        </w:trPr>
        <w:tc>
          <w:tcPr>
            <w:tcW w:w="708"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 xml:space="preserve">FEB </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10</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8</w:t>
            </w: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40"/>
        </w:trPr>
        <w:tc>
          <w:tcPr>
            <w:tcW w:w="708"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MAR</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57</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60</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23"/>
        </w:trPr>
        <w:tc>
          <w:tcPr>
            <w:tcW w:w="708"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APR</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10</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16</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w:t>
            </w: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23</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40"/>
        </w:trPr>
        <w:tc>
          <w:tcPr>
            <w:tcW w:w="708" w:type="dxa"/>
            <w:tcBorders>
              <w:top w:val="single" w:sz="4" w:space="0" w:color="auto"/>
              <w:left w:val="single" w:sz="4" w:space="0" w:color="auto"/>
              <w:bottom w:val="single" w:sz="4" w:space="0" w:color="auto"/>
              <w:right w:val="single" w:sz="4" w:space="0" w:color="auto"/>
            </w:tcBorders>
            <w:hideMark/>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MAY</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36</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w:t>
            </w: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40</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w:t>
            </w: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23"/>
        </w:trPr>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JUN</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58</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33</w:t>
            </w: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40</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40"/>
        </w:trPr>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JUL</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20</w:t>
            </w: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22</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40"/>
        </w:trPr>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AUG</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w:t>
            </w: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23"/>
        </w:trPr>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SEP</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4</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5</w:t>
            </w: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19</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11</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40"/>
        </w:trPr>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OCT</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12</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15</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10</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240"/>
        </w:trPr>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NOV</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0</w:t>
            </w: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r w:rsidR="008E5DCA" w:rsidRPr="008E5DCA" w:rsidTr="001B0FD7">
        <w:trPr>
          <w:trHeight w:val="70"/>
        </w:trPr>
        <w:tc>
          <w:tcPr>
            <w:tcW w:w="70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DEC/JAN</w:t>
            </w:r>
          </w:p>
        </w:tc>
        <w:tc>
          <w:tcPr>
            <w:tcW w:w="1185"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28</w:t>
            </w:r>
          </w:p>
        </w:tc>
        <w:tc>
          <w:tcPr>
            <w:tcW w:w="1342"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90"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88"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r w:rsidRPr="008E5DCA">
              <w:rPr>
                <w:color w:val="auto"/>
                <w:sz w:val="21"/>
                <w:szCs w:val="21"/>
                <w:lang w:val="en-US" w:eastAsia="en-US"/>
              </w:rPr>
              <w:t>3</w:t>
            </w: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105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967"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896"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c>
          <w:tcPr>
            <w:tcW w:w="529" w:type="dxa"/>
            <w:tcBorders>
              <w:top w:val="single" w:sz="4" w:space="0" w:color="auto"/>
              <w:left w:val="single" w:sz="4" w:space="0" w:color="auto"/>
              <w:bottom w:val="single" w:sz="4" w:space="0" w:color="auto"/>
              <w:right w:val="single" w:sz="4" w:space="0" w:color="auto"/>
            </w:tcBorders>
          </w:tcPr>
          <w:p w:rsidR="008E5DCA" w:rsidRPr="008E5DCA" w:rsidRDefault="008E5DCA" w:rsidP="008E5DCA">
            <w:pPr>
              <w:spacing w:before="0" w:line="264" w:lineRule="auto"/>
              <w:rPr>
                <w:color w:val="auto"/>
                <w:sz w:val="21"/>
                <w:szCs w:val="21"/>
                <w:lang w:val="en-US" w:eastAsia="en-US"/>
              </w:rPr>
            </w:pPr>
          </w:p>
        </w:tc>
      </w:tr>
    </w:tbl>
    <w:p w:rsidR="00D159DC" w:rsidRPr="00D159DC" w:rsidRDefault="00D159DC" w:rsidP="00D159DC">
      <w:pPr>
        <w:spacing w:before="0" w:after="0"/>
        <w:rPr>
          <w:rFonts w:ascii="Calibri" w:hAnsi="Calibri" w:cs="Calibri"/>
          <w:b/>
          <w:color w:val="auto"/>
          <w:lang w:val="en-US" w:eastAsia="en-US"/>
        </w:rPr>
      </w:pPr>
    </w:p>
    <w:p w:rsidR="00D159DC" w:rsidRPr="00D159DC" w:rsidRDefault="00D159DC" w:rsidP="00D159DC">
      <w:pPr>
        <w:spacing w:before="0" w:after="0"/>
        <w:rPr>
          <w:rFonts w:ascii="Calibri" w:hAnsi="Calibri" w:cs="Calibri"/>
          <w:b/>
          <w:color w:val="auto"/>
          <w:lang w:val="en-US" w:eastAsia="en-US"/>
        </w:rPr>
      </w:pPr>
    </w:p>
    <w:p w:rsidR="00D159DC" w:rsidRDefault="00801972" w:rsidP="00FD0000">
      <w:pPr>
        <w:pStyle w:val="Heading3"/>
      </w:pPr>
      <w:r>
        <w:rPr>
          <w:bCs/>
        </w:rPr>
        <w:br/>
      </w:r>
      <w:bookmarkStart w:id="94" w:name="_Toc478565247"/>
    </w:p>
    <w:tbl>
      <w:tblPr>
        <w:tblW w:w="13892" w:type="dxa"/>
        <w:tblInd w:w="-34" w:type="dxa"/>
        <w:tblLayout w:type="fixed"/>
        <w:tblLook w:val="04A0" w:firstRow="1" w:lastRow="0" w:firstColumn="1" w:lastColumn="0" w:noHBand="0" w:noVBand="1"/>
      </w:tblPr>
      <w:tblGrid>
        <w:gridCol w:w="1679"/>
        <w:gridCol w:w="448"/>
        <w:gridCol w:w="992"/>
        <w:gridCol w:w="709"/>
        <w:gridCol w:w="574"/>
        <w:gridCol w:w="843"/>
        <w:gridCol w:w="1134"/>
        <w:gridCol w:w="601"/>
        <w:gridCol w:w="1667"/>
        <w:gridCol w:w="1560"/>
        <w:gridCol w:w="236"/>
        <w:gridCol w:w="1181"/>
        <w:gridCol w:w="178"/>
        <w:gridCol w:w="1098"/>
        <w:gridCol w:w="261"/>
        <w:gridCol w:w="731"/>
      </w:tblGrid>
      <w:tr w:rsidR="001B0FD7" w:rsidRPr="001B0FD7" w:rsidTr="001B0FD7">
        <w:trPr>
          <w:gridAfter w:val="1"/>
          <w:wAfter w:w="731" w:type="dxa"/>
          <w:trHeight w:val="284"/>
        </w:trPr>
        <w:tc>
          <w:tcPr>
            <w:tcW w:w="1679" w:type="dxa"/>
            <w:noWrap/>
            <w:vAlign w:val="bottom"/>
          </w:tcPr>
          <w:p w:rsidR="001B0FD7" w:rsidRPr="001B0FD7" w:rsidRDefault="001B0FD7" w:rsidP="001B0FD7">
            <w:pPr>
              <w:spacing w:before="0" w:after="0"/>
              <w:rPr>
                <w:rFonts w:cs="Arial"/>
                <w:b/>
                <w:color w:val="auto"/>
                <w:sz w:val="21"/>
                <w:szCs w:val="21"/>
                <w:lang w:val="en-US" w:eastAsia="en-US"/>
              </w:rPr>
            </w:pPr>
          </w:p>
          <w:p w:rsidR="001B0FD7" w:rsidRPr="001B0FD7" w:rsidRDefault="001B0FD7" w:rsidP="001B0FD7">
            <w:pPr>
              <w:spacing w:before="0" w:after="0"/>
              <w:rPr>
                <w:rFonts w:cs="Arial"/>
                <w:b/>
                <w:color w:val="auto"/>
                <w:sz w:val="21"/>
                <w:szCs w:val="21"/>
                <w:lang w:val="en-US" w:eastAsia="en-US"/>
              </w:rPr>
            </w:pPr>
            <w:r w:rsidRPr="001B0FD7">
              <w:rPr>
                <w:rFonts w:cs="Arial"/>
                <w:b/>
                <w:color w:val="auto"/>
                <w:sz w:val="21"/>
                <w:szCs w:val="21"/>
                <w:lang w:val="en-US" w:eastAsia="en-US"/>
              </w:rPr>
              <w:t>SERIALS</w:t>
            </w:r>
          </w:p>
          <w:p w:rsidR="001B0FD7" w:rsidRPr="001B0FD7" w:rsidRDefault="001B0FD7" w:rsidP="001B0FD7">
            <w:pPr>
              <w:spacing w:before="0" w:after="0"/>
              <w:rPr>
                <w:rFonts w:cs="Arial"/>
                <w:b/>
                <w:color w:val="auto"/>
                <w:sz w:val="21"/>
                <w:szCs w:val="21"/>
                <w:lang w:val="en-US" w:eastAsia="en-US"/>
              </w:rPr>
            </w:pPr>
          </w:p>
          <w:p w:rsidR="001B0FD7" w:rsidRPr="001B0FD7" w:rsidRDefault="001B0FD7" w:rsidP="001B0FD7">
            <w:pPr>
              <w:spacing w:before="0" w:after="0"/>
              <w:rPr>
                <w:rFonts w:cs="Arial"/>
                <w:color w:val="auto"/>
                <w:sz w:val="21"/>
                <w:szCs w:val="21"/>
                <w:lang w:val="en-US"/>
              </w:rPr>
            </w:pPr>
          </w:p>
        </w:tc>
        <w:tc>
          <w:tcPr>
            <w:tcW w:w="2149" w:type="dxa"/>
            <w:gridSpan w:val="3"/>
            <w:tcBorders>
              <w:top w:val="nil"/>
              <w:left w:val="nil"/>
              <w:bottom w:val="single" w:sz="4" w:space="0" w:color="auto"/>
              <w:right w:val="nil"/>
            </w:tcBorders>
            <w:noWrap/>
            <w:vAlign w:val="bottom"/>
          </w:tcPr>
          <w:p w:rsidR="001B0FD7" w:rsidRPr="001B0FD7" w:rsidRDefault="001B0FD7" w:rsidP="001B0FD7">
            <w:pPr>
              <w:spacing w:before="0" w:after="0" w:line="264" w:lineRule="auto"/>
              <w:rPr>
                <w:rFonts w:cs="Arial"/>
                <w:color w:val="auto"/>
                <w:sz w:val="21"/>
                <w:szCs w:val="21"/>
                <w:lang w:val="en-US" w:eastAsia="en-US"/>
              </w:rPr>
            </w:pPr>
          </w:p>
        </w:tc>
        <w:tc>
          <w:tcPr>
            <w:tcW w:w="574" w:type="dxa"/>
            <w:noWrap/>
            <w:vAlign w:val="bottom"/>
          </w:tcPr>
          <w:p w:rsidR="001B0FD7" w:rsidRPr="001B0FD7" w:rsidRDefault="001B0FD7" w:rsidP="001B0FD7">
            <w:pPr>
              <w:spacing w:before="0" w:after="0" w:line="264" w:lineRule="auto"/>
              <w:rPr>
                <w:rFonts w:cs="Arial"/>
                <w:color w:val="auto"/>
                <w:sz w:val="21"/>
                <w:szCs w:val="21"/>
                <w:lang w:val="en-US" w:eastAsia="en-US"/>
              </w:rPr>
            </w:pPr>
          </w:p>
        </w:tc>
        <w:tc>
          <w:tcPr>
            <w:tcW w:w="1977" w:type="dxa"/>
            <w:gridSpan w:val="2"/>
            <w:tcBorders>
              <w:top w:val="nil"/>
              <w:left w:val="nil"/>
              <w:bottom w:val="single" w:sz="4" w:space="0" w:color="auto"/>
              <w:right w:val="nil"/>
            </w:tcBorders>
            <w:noWrap/>
            <w:vAlign w:val="bottom"/>
          </w:tcPr>
          <w:p w:rsidR="001B0FD7" w:rsidRPr="001B0FD7" w:rsidRDefault="001B0FD7" w:rsidP="001B0FD7">
            <w:pPr>
              <w:spacing w:before="0" w:after="0" w:line="264" w:lineRule="auto"/>
              <w:rPr>
                <w:rFonts w:cs="Arial"/>
                <w:color w:val="auto"/>
                <w:sz w:val="21"/>
                <w:szCs w:val="21"/>
                <w:lang w:val="en-US" w:eastAsia="en-US"/>
              </w:rPr>
            </w:pPr>
          </w:p>
        </w:tc>
        <w:tc>
          <w:tcPr>
            <w:tcW w:w="601" w:type="dxa"/>
            <w:noWrap/>
            <w:vAlign w:val="bottom"/>
          </w:tcPr>
          <w:p w:rsidR="001B0FD7" w:rsidRPr="001B0FD7" w:rsidRDefault="001B0FD7" w:rsidP="001B0FD7">
            <w:pPr>
              <w:spacing w:before="0" w:after="0" w:line="264" w:lineRule="auto"/>
              <w:rPr>
                <w:rFonts w:cs="Arial"/>
                <w:color w:val="auto"/>
                <w:sz w:val="21"/>
                <w:szCs w:val="21"/>
                <w:lang w:val="en-US" w:eastAsia="en-US"/>
              </w:rPr>
            </w:pPr>
          </w:p>
        </w:tc>
        <w:tc>
          <w:tcPr>
            <w:tcW w:w="1667" w:type="dxa"/>
            <w:noWrap/>
            <w:vAlign w:val="bottom"/>
            <w:hideMark/>
          </w:tcPr>
          <w:p w:rsidR="001B0FD7" w:rsidRPr="001B0FD7" w:rsidRDefault="001B0FD7" w:rsidP="001B0FD7">
            <w:pPr>
              <w:spacing w:before="0" w:after="0" w:line="264" w:lineRule="auto"/>
              <w:rPr>
                <w:rFonts w:cs="Arial"/>
                <w:color w:val="auto"/>
                <w:sz w:val="21"/>
                <w:szCs w:val="21"/>
                <w:lang w:val="en-US" w:eastAsia="en-US"/>
              </w:rPr>
            </w:pPr>
          </w:p>
        </w:tc>
        <w:tc>
          <w:tcPr>
            <w:tcW w:w="1560" w:type="dxa"/>
            <w:noWrap/>
            <w:vAlign w:val="bottom"/>
            <w:hideMark/>
          </w:tcPr>
          <w:p w:rsidR="001B0FD7" w:rsidRPr="001B0FD7" w:rsidRDefault="001B0FD7" w:rsidP="001B0FD7">
            <w:pPr>
              <w:spacing w:before="0" w:after="0" w:line="264" w:lineRule="auto"/>
              <w:rPr>
                <w:rFonts w:cs="Arial"/>
                <w:color w:val="auto"/>
                <w:sz w:val="21"/>
                <w:szCs w:val="21"/>
                <w:lang w:val="en-US" w:eastAsia="en-US"/>
              </w:rPr>
            </w:pPr>
          </w:p>
        </w:tc>
        <w:tc>
          <w:tcPr>
            <w:tcW w:w="236" w:type="dxa"/>
          </w:tcPr>
          <w:p w:rsidR="001B0FD7" w:rsidRPr="001B0FD7" w:rsidRDefault="001B0FD7" w:rsidP="001B0FD7">
            <w:pPr>
              <w:spacing w:before="0" w:after="0"/>
              <w:rPr>
                <w:rFonts w:cs="Arial"/>
                <w:color w:val="auto"/>
                <w:sz w:val="21"/>
                <w:szCs w:val="21"/>
                <w:lang w:val="en-US"/>
              </w:rPr>
            </w:pPr>
          </w:p>
        </w:tc>
        <w:tc>
          <w:tcPr>
            <w:tcW w:w="1359" w:type="dxa"/>
            <w:gridSpan w:val="2"/>
          </w:tcPr>
          <w:p w:rsidR="001B0FD7" w:rsidRPr="001B0FD7" w:rsidRDefault="001B0FD7" w:rsidP="001B0FD7">
            <w:pPr>
              <w:spacing w:before="0" w:after="0"/>
              <w:rPr>
                <w:rFonts w:cs="Arial"/>
                <w:color w:val="auto"/>
                <w:sz w:val="21"/>
                <w:szCs w:val="21"/>
                <w:lang w:val="en-US"/>
              </w:rPr>
            </w:pPr>
          </w:p>
        </w:tc>
        <w:tc>
          <w:tcPr>
            <w:tcW w:w="1359" w:type="dxa"/>
            <w:gridSpan w:val="2"/>
          </w:tcPr>
          <w:p w:rsidR="001B0FD7" w:rsidRPr="001B0FD7" w:rsidRDefault="001B0FD7" w:rsidP="001B0FD7">
            <w:pPr>
              <w:spacing w:before="0" w:after="0"/>
              <w:rPr>
                <w:rFonts w:cs="Arial"/>
                <w:color w:val="auto"/>
                <w:sz w:val="21"/>
                <w:szCs w:val="21"/>
                <w:lang w:val="en-US"/>
              </w:rPr>
            </w:pPr>
          </w:p>
        </w:tc>
      </w:tr>
      <w:tr w:rsidR="001B0FD7" w:rsidRPr="001B0FD7" w:rsidTr="001B0FD7">
        <w:trPr>
          <w:cantSplit/>
          <w:trHeight w:val="1472"/>
        </w:trPr>
        <w:tc>
          <w:tcPr>
            <w:tcW w:w="2127" w:type="dxa"/>
            <w:gridSpan w:val="2"/>
            <w:tcBorders>
              <w:top w:val="single" w:sz="4" w:space="0" w:color="auto"/>
              <w:left w:val="single" w:sz="4" w:space="0" w:color="auto"/>
              <w:bottom w:val="single" w:sz="4" w:space="0" w:color="auto"/>
              <w:right w:val="single" w:sz="4" w:space="0" w:color="auto"/>
            </w:tcBorders>
            <w:textDirection w:val="btLr"/>
            <w:vAlign w:val="bottom"/>
            <w:hideMark/>
          </w:tcPr>
          <w:p w:rsidR="001B0FD7" w:rsidRPr="001B0FD7" w:rsidRDefault="001B0FD7" w:rsidP="001B0FD7">
            <w:pPr>
              <w:spacing w:before="0" w:after="0"/>
              <w:ind w:left="113" w:right="113"/>
              <w:rPr>
                <w:rFonts w:cs="Arial"/>
                <w:b/>
                <w:color w:val="auto"/>
                <w:sz w:val="20"/>
                <w:szCs w:val="20"/>
                <w:lang w:val="en-US"/>
              </w:rPr>
            </w:pPr>
            <w:r w:rsidRPr="001B0FD7">
              <w:rPr>
                <w:rFonts w:cs="Arial"/>
                <w:b/>
                <w:color w:val="auto"/>
                <w:sz w:val="20"/>
                <w:szCs w:val="20"/>
                <w:lang w:val="en-US"/>
              </w:rPr>
              <w:t xml:space="preserve"> MTH                </w:t>
            </w:r>
          </w:p>
        </w:tc>
        <w:tc>
          <w:tcPr>
            <w:tcW w:w="1701" w:type="dxa"/>
            <w:gridSpan w:val="2"/>
            <w:tcBorders>
              <w:top w:val="single" w:sz="4" w:space="0" w:color="auto"/>
              <w:left w:val="single" w:sz="4" w:space="0" w:color="auto"/>
              <w:bottom w:val="single" w:sz="4" w:space="0" w:color="auto"/>
              <w:right w:val="single" w:sz="4" w:space="0" w:color="auto"/>
            </w:tcBorders>
            <w:textDirection w:val="btLr"/>
            <w:vAlign w:val="bottom"/>
            <w:hideMark/>
          </w:tcPr>
          <w:p w:rsidR="001B0FD7" w:rsidRPr="001B0FD7" w:rsidRDefault="001B0FD7" w:rsidP="001B0FD7">
            <w:pPr>
              <w:spacing w:before="0" w:after="0"/>
              <w:ind w:left="113" w:right="113"/>
              <w:jc w:val="center"/>
              <w:rPr>
                <w:rFonts w:cs="Arial"/>
                <w:b/>
                <w:color w:val="auto"/>
                <w:sz w:val="20"/>
                <w:szCs w:val="20"/>
                <w:lang w:val="en-US"/>
              </w:rPr>
            </w:pPr>
            <w:r w:rsidRPr="001B0FD7">
              <w:rPr>
                <w:rFonts w:cs="Arial"/>
                <w:b/>
                <w:color w:val="auto"/>
                <w:sz w:val="20"/>
                <w:szCs w:val="20"/>
                <w:lang w:val="en-US"/>
              </w:rPr>
              <w:t>PAPER</w:t>
            </w:r>
          </w:p>
        </w:tc>
        <w:tc>
          <w:tcPr>
            <w:tcW w:w="2551" w:type="dxa"/>
            <w:gridSpan w:val="3"/>
            <w:tcBorders>
              <w:top w:val="single" w:sz="4" w:space="0" w:color="auto"/>
              <w:left w:val="nil"/>
              <w:bottom w:val="single" w:sz="4" w:space="0" w:color="auto"/>
              <w:right w:val="single" w:sz="4" w:space="0" w:color="auto"/>
            </w:tcBorders>
            <w:textDirection w:val="btLr"/>
            <w:vAlign w:val="bottom"/>
            <w:hideMark/>
          </w:tcPr>
          <w:p w:rsidR="001B0FD7" w:rsidRPr="001B0FD7" w:rsidRDefault="001B0FD7" w:rsidP="001B0FD7">
            <w:pPr>
              <w:spacing w:before="0" w:after="0"/>
              <w:ind w:left="113" w:right="113"/>
              <w:jc w:val="center"/>
              <w:rPr>
                <w:rFonts w:cs="Arial"/>
                <w:b/>
                <w:color w:val="auto"/>
                <w:sz w:val="20"/>
                <w:szCs w:val="20"/>
                <w:lang w:val="en-US"/>
              </w:rPr>
            </w:pPr>
            <w:r w:rsidRPr="001B0FD7">
              <w:rPr>
                <w:rFonts w:cs="Arial"/>
                <w:b/>
                <w:color w:val="auto"/>
                <w:sz w:val="20"/>
                <w:szCs w:val="20"/>
                <w:lang w:val="en-US"/>
              </w:rPr>
              <w:t>ELECTRONIC</w:t>
            </w:r>
          </w:p>
        </w:tc>
        <w:tc>
          <w:tcPr>
            <w:tcW w:w="601" w:type="dxa"/>
            <w:tcBorders>
              <w:top w:val="single" w:sz="4" w:space="0" w:color="auto"/>
              <w:left w:val="nil"/>
              <w:bottom w:val="single" w:sz="4" w:space="0" w:color="auto"/>
              <w:right w:val="single" w:sz="4" w:space="0" w:color="auto"/>
            </w:tcBorders>
            <w:textDirection w:val="btLr"/>
            <w:vAlign w:val="bottom"/>
            <w:hideMark/>
          </w:tcPr>
          <w:p w:rsidR="001B0FD7" w:rsidRPr="001B0FD7" w:rsidRDefault="001B0FD7" w:rsidP="001B0FD7">
            <w:pPr>
              <w:spacing w:before="0" w:after="0"/>
              <w:ind w:left="113" w:right="113"/>
              <w:rPr>
                <w:rFonts w:cs="Arial"/>
                <w:b/>
                <w:color w:val="auto"/>
                <w:sz w:val="20"/>
                <w:szCs w:val="20"/>
                <w:lang w:val="en-US"/>
              </w:rPr>
            </w:pPr>
            <w:r w:rsidRPr="001B0FD7">
              <w:rPr>
                <w:rFonts w:cs="Arial"/>
                <w:b/>
                <w:color w:val="auto"/>
                <w:sz w:val="20"/>
                <w:szCs w:val="20"/>
                <w:lang w:val="en-US"/>
              </w:rPr>
              <w:t>URL CHECKER</w:t>
            </w:r>
          </w:p>
        </w:tc>
        <w:tc>
          <w:tcPr>
            <w:tcW w:w="1667" w:type="dxa"/>
            <w:tcBorders>
              <w:top w:val="single" w:sz="4" w:space="0" w:color="auto"/>
              <w:left w:val="nil"/>
              <w:bottom w:val="single" w:sz="4" w:space="0" w:color="auto"/>
              <w:right w:val="single" w:sz="4" w:space="0" w:color="auto"/>
            </w:tcBorders>
            <w:textDirection w:val="btLr"/>
            <w:vAlign w:val="bottom"/>
            <w:hideMark/>
          </w:tcPr>
          <w:p w:rsidR="001B0FD7" w:rsidRPr="001B0FD7" w:rsidRDefault="001B0FD7" w:rsidP="001B0FD7">
            <w:pPr>
              <w:spacing w:before="0" w:after="0"/>
              <w:ind w:left="113" w:right="113"/>
              <w:rPr>
                <w:rFonts w:cs="Arial"/>
                <w:b/>
                <w:color w:val="auto"/>
                <w:sz w:val="20"/>
                <w:szCs w:val="20"/>
                <w:lang w:val="en-US"/>
              </w:rPr>
            </w:pPr>
            <w:r w:rsidRPr="001B0FD7">
              <w:rPr>
                <w:rFonts w:cs="Arial"/>
                <w:b/>
                <w:color w:val="auto"/>
                <w:sz w:val="20"/>
                <w:szCs w:val="20"/>
                <w:lang w:val="en-US"/>
              </w:rPr>
              <w:t>UPGRADING</w:t>
            </w:r>
          </w:p>
        </w:tc>
        <w:tc>
          <w:tcPr>
            <w:tcW w:w="1560" w:type="dxa"/>
            <w:tcBorders>
              <w:top w:val="single" w:sz="4" w:space="0" w:color="auto"/>
              <w:left w:val="nil"/>
              <w:bottom w:val="single" w:sz="4" w:space="0" w:color="auto"/>
              <w:right w:val="single" w:sz="4" w:space="0" w:color="auto"/>
            </w:tcBorders>
            <w:textDirection w:val="btLr"/>
            <w:vAlign w:val="bottom"/>
            <w:hideMark/>
          </w:tcPr>
          <w:p w:rsidR="001B0FD7" w:rsidRPr="001B0FD7" w:rsidRDefault="001B0FD7" w:rsidP="001B0FD7">
            <w:pPr>
              <w:spacing w:before="0" w:after="0"/>
              <w:ind w:left="113" w:right="113"/>
              <w:rPr>
                <w:rFonts w:cs="Arial"/>
                <w:b/>
                <w:color w:val="auto"/>
                <w:sz w:val="20"/>
                <w:szCs w:val="20"/>
                <w:lang w:val="en-US"/>
              </w:rPr>
            </w:pPr>
            <w:r w:rsidRPr="001B0FD7">
              <w:rPr>
                <w:rFonts w:cs="Arial"/>
                <w:b/>
                <w:color w:val="auto"/>
                <w:sz w:val="20"/>
                <w:szCs w:val="20"/>
                <w:lang w:val="en-US"/>
              </w:rPr>
              <w:t>HOLDINGS NMMU</w:t>
            </w:r>
          </w:p>
        </w:tc>
        <w:tc>
          <w:tcPr>
            <w:tcW w:w="1417" w:type="dxa"/>
            <w:gridSpan w:val="2"/>
            <w:tcBorders>
              <w:top w:val="single" w:sz="4" w:space="0" w:color="auto"/>
              <w:left w:val="nil"/>
              <w:bottom w:val="single" w:sz="4" w:space="0" w:color="auto"/>
              <w:right w:val="single" w:sz="4" w:space="0" w:color="auto"/>
            </w:tcBorders>
            <w:textDirection w:val="btLr"/>
            <w:vAlign w:val="bottom"/>
            <w:hideMark/>
          </w:tcPr>
          <w:p w:rsidR="001B0FD7" w:rsidRPr="001B0FD7" w:rsidRDefault="001B0FD7" w:rsidP="001B0FD7">
            <w:pPr>
              <w:spacing w:before="0" w:after="0"/>
              <w:ind w:left="113" w:right="113"/>
              <w:rPr>
                <w:rFonts w:cs="Arial"/>
                <w:color w:val="auto"/>
                <w:sz w:val="20"/>
                <w:szCs w:val="20"/>
                <w:lang w:val="en-US"/>
              </w:rPr>
            </w:pPr>
            <w:r w:rsidRPr="001B0FD7">
              <w:rPr>
                <w:rFonts w:cs="Arial"/>
                <w:b/>
                <w:color w:val="auto"/>
                <w:sz w:val="20"/>
                <w:szCs w:val="20"/>
                <w:lang w:val="en-US"/>
              </w:rPr>
              <w:t>Volumes added</w:t>
            </w:r>
          </w:p>
        </w:tc>
        <w:tc>
          <w:tcPr>
            <w:tcW w:w="1276" w:type="dxa"/>
            <w:gridSpan w:val="2"/>
            <w:tcBorders>
              <w:top w:val="single" w:sz="4" w:space="0" w:color="auto"/>
              <w:left w:val="nil"/>
              <w:bottom w:val="single" w:sz="4" w:space="0" w:color="auto"/>
              <w:right w:val="single" w:sz="4" w:space="0" w:color="auto"/>
            </w:tcBorders>
            <w:textDirection w:val="btLr"/>
          </w:tcPr>
          <w:p w:rsidR="001B0FD7" w:rsidRPr="001B0FD7" w:rsidRDefault="001B0FD7" w:rsidP="001B0FD7">
            <w:pPr>
              <w:spacing w:before="0" w:after="0"/>
              <w:ind w:left="113" w:right="113"/>
              <w:rPr>
                <w:rFonts w:cs="Arial"/>
                <w:color w:val="auto"/>
                <w:sz w:val="20"/>
                <w:szCs w:val="20"/>
                <w:lang w:val="en-US"/>
              </w:rPr>
            </w:pPr>
          </w:p>
          <w:p w:rsidR="001B0FD7" w:rsidRPr="001B0FD7" w:rsidRDefault="001B0FD7" w:rsidP="001B0FD7">
            <w:pPr>
              <w:spacing w:before="0" w:after="0"/>
              <w:ind w:left="113" w:right="113"/>
              <w:rPr>
                <w:rFonts w:cs="Arial"/>
                <w:color w:val="auto"/>
                <w:sz w:val="20"/>
                <w:szCs w:val="20"/>
                <w:lang w:val="en-US"/>
              </w:rPr>
            </w:pPr>
          </w:p>
          <w:p w:rsidR="001B0FD7" w:rsidRPr="001B0FD7" w:rsidRDefault="001B0FD7" w:rsidP="001B0FD7">
            <w:pPr>
              <w:spacing w:before="0" w:after="0"/>
              <w:ind w:left="113" w:right="113"/>
              <w:rPr>
                <w:rFonts w:cs="Arial"/>
                <w:b/>
                <w:color w:val="auto"/>
                <w:sz w:val="20"/>
                <w:szCs w:val="20"/>
                <w:lang w:val="en-US"/>
              </w:rPr>
            </w:pPr>
            <w:r w:rsidRPr="001B0FD7">
              <w:rPr>
                <w:rFonts w:cs="Arial"/>
                <w:b/>
                <w:color w:val="auto"/>
                <w:sz w:val="20"/>
                <w:szCs w:val="20"/>
                <w:lang w:val="en-US"/>
              </w:rPr>
              <w:t>GOVT PUBS</w:t>
            </w:r>
          </w:p>
        </w:tc>
        <w:tc>
          <w:tcPr>
            <w:tcW w:w="992" w:type="dxa"/>
            <w:gridSpan w:val="2"/>
            <w:tcBorders>
              <w:top w:val="single" w:sz="4" w:space="0" w:color="auto"/>
              <w:left w:val="nil"/>
              <w:bottom w:val="single" w:sz="4" w:space="0" w:color="auto"/>
              <w:right w:val="single" w:sz="4" w:space="0" w:color="auto"/>
            </w:tcBorders>
            <w:textDirection w:val="btLr"/>
          </w:tcPr>
          <w:p w:rsidR="001B0FD7" w:rsidRPr="001B0FD7" w:rsidRDefault="001B0FD7" w:rsidP="001B0FD7">
            <w:pPr>
              <w:spacing w:before="0" w:after="0"/>
              <w:ind w:left="113" w:right="113"/>
              <w:rPr>
                <w:rFonts w:cs="Arial"/>
                <w:color w:val="auto"/>
                <w:sz w:val="20"/>
                <w:szCs w:val="20"/>
                <w:lang w:val="en-US"/>
              </w:rPr>
            </w:pPr>
          </w:p>
          <w:p w:rsidR="001B0FD7" w:rsidRPr="001B0FD7" w:rsidRDefault="001B0FD7" w:rsidP="001B0FD7">
            <w:pPr>
              <w:spacing w:before="0" w:after="0"/>
              <w:ind w:left="113" w:right="113"/>
              <w:rPr>
                <w:rFonts w:cs="Arial"/>
                <w:color w:val="auto"/>
                <w:sz w:val="20"/>
                <w:szCs w:val="20"/>
                <w:lang w:val="en-US"/>
              </w:rPr>
            </w:pPr>
          </w:p>
          <w:p w:rsidR="001B0FD7" w:rsidRPr="001B0FD7" w:rsidRDefault="001B0FD7" w:rsidP="001B0FD7">
            <w:pPr>
              <w:spacing w:before="0" w:after="0"/>
              <w:ind w:left="113" w:right="113"/>
              <w:rPr>
                <w:rFonts w:cs="Arial"/>
                <w:b/>
                <w:color w:val="auto"/>
                <w:sz w:val="20"/>
                <w:szCs w:val="20"/>
                <w:lang w:val="en-US"/>
              </w:rPr>
            </w:pPr>
            <w:r w:rsidRPr="001B0FD7">
              <w:rPr>
                <w:rFonts w:cs="Arial"/>
                <w:b/>
                <w:color w:val="auto"/>
                <w:sz w:val="20"/>
                <w:szCs w:val="20"/>
                <w:lang w:val="en-US"/>
              </w:rPr>
              <w:t>PAMS</w:t>
            </w:r>
          </w:p>
        </w:tc>
      </w:tr>
      <w:tr w:rsidR="001B0FD7" w:rsidRPr="001B0FD7" w:rsidTr="001B0FD7">
        <w:trPr>
          <w:trHeight w:val="300"/>
        </w:trPr>
        <w:tc>
          <w:tcPr>
            <w:tcW w:w="2127" w:type="dxa"/>
            <w:gridSpan w:val="2"/>
            <w:tcBorders>
              <w:top w:val="nil"/>
              <w:left w:val="single" w:sz="4" w:space="0" w:color="auto"/>
              <w:bottom w:val="single" w:sz="4" w:space="0" w:color="auto"/>
              <w:right w:val="single" w:sz="4" w:space="0" w:color="auto"/>
            </w:tcBorders>
            <w:noWrap/>
            <w:vAlign w:val="bottom"/>
          </w:tcPr>
          <w:p w:rsidR="001B0FD7" w:rsidRPr="001B0FD7" w:rsidRDefault="001B0FD7" w:rsidP="001B0FD7">
            <w:pPr>
              <w:spacing w:before="0" w:after="0"/>
              <w:rPr>
                <w:rFonts w:cs="Arial"/>
                <w:b/>
                <w:color w:val="auto"/>
                <w:sz w:val="20"/>
                <w:szCs w:val="20"/>
                <w:lang w:val="en-US"/>
              </w:rPr>
            </w:pPr>
          </w:p>
        </w:tc>
        <w:tc>
          <w:tcPr>
            <w:tcW w:w="992" w:type="dxa"/>
            <w:tcBorders>
              <w:top w:val="nil"/>
              <w:left w:val="single" w:sz="4" w:space="0" w:color="auto"/>
              <w:bottom w:val="single" w:sz="4" w:space="0" w:color="auto"/>
              <w:right w:val="single" w:sz="4" w:space="0" w:color="auto"/>
            </w:tcBorders>
            <w:vAlign w:val="bottom"/>
            <w:hideMark/>
          </w:tcPr>
          <w:p w:rsidR="001B0FD7" w:rsidRPr="001B0FD7" w:rsidRDefault="001B0FD7" w:rsidP="001B0FD7">
            <w:pPr>
              <w:spacing w:before="0" w:after="0"/>
              <w:rPr>
                <w:rFonts w:cs="Arial"/>
                <w:b/>
                <w:color w:val="auto"/>
                <w:sz w:val="20"/>
                <w:szCs w:val="20"/>
                <w:lang w:val="en-US"/>
              </w:rPr>
            </w:pPr>
            <w:r w:rsidRPr="001B0FD7">
              <w:rPr>
                <w:rFonts w:cs="Arial"/>
                <w:b/>
                <w:color w:val="auto"/>
                <w:sz w:val="20"/>
                <w:szCs w:val="20"/>
                <w:lang w:val="en-US"/>
              </w:rPr>
              <w:t xml:space="preserve">Original </w:t>
            </w:r>
          </w:p>
        </w:tc>
        <w:tc>
          <w:tcPr>
            <w:tcW w:w="709" w:type="dxa"/>
            <w:tcBorders>
              <w:top w:val="nil"/>
              <w:left w:val="nil"/>
              <w:bottom w:val="single" w:sz="4" w:space="0" w:color="auto"/>
              <w:right w:val="single" w:sz="4" w:space="0" w:color="auto"/>
            </w:tcBorders>
            <w:noWrap/>
            <w:vAlign w:val="bottom"/>
            <w:hideMark/>
          </w:tcPr>
          <w:p w:rsidR="001B0FD7" w:rsidRPr="001B0FD7" w:rsidRDefault="001B0FD7" w:rsidP="001B0FD7">
            <w:pPr>
              <w:spacing w:before="0" w:after="0"/>
              <w:rPr>
                <w:rFonts w:cs="Arial"/>
                <w:b/>
                <w:color w:val="auto"/>
                <w:sz w:val="20"/>
                <w:szCs w:val="20"/>
                <w:lang w:val="en-US"/>
              </w:rPr>
            </w:pPr>
            <w:r w:rsidRPr="001B0FD7">
              <w:rPr>
                <w:rFonts w:cs="Arial"/>
                <w:b/>
                <w:color w:val="auto"/>
                <w:sz w:val="20"/>
                <w:szCs w:val="20"/>
                <w:lang w:val="en-US"/>
              </w:rPr>
              <w:t>CIP</w:t>
            </w:r>
          </w:p>
        </w:tc>
        <w:tc>
          <w:tcPr>
            <w:tcW w:w="1417" w:type="dxa"/>
            <w:gridSpan w:val="2"/>
            <w:tcBorders>
              <w:top w:val="nil"/>
              <w:left w:val="nil"/>
              <w:bottom w:val="single" w:sz="4" w:space="0" w:color="auto"/>
              <w:right w:val="single" w:sz="4" w:space="0" w:color="auto"/>
            </w:tcBorders>
            <w:noWrap/>
            <w:vAlign w:val="bottom"/>
            <w:hideMark/>
          </w:tcPr>
          <w:p w:rsidR="001B0FD7" w:rsidRPr="001B0FD7" w:rsidRDefault="001B0FD7" w:rsidP="001B0FD7">
            <w:pPr>
              <w:spacing w:before="0" w:after="0"/>
              <w:rPr>
                <w:rFonts w:cs="Arial"/>
                <w:b/>
                <w:color w:val="auto"/>
                <w:sz w:val="20"/>
                <w:szCs w:val="20"/>
                <w:lang w:val="en-US"/>
              </w:rPr>
            </w:pPr>
            <w:r w:rsidRPr="001B0FD7">
              <w:rPr>
                <w:rFonts w:cs="Arial"/>
                <w:b/>
                <w:color w:val="auto"/>
                <w:sz w:val="20"/>
                <w:szCs w:val="20"/>
                <w:lang w:val="en-US"/>
              </w:rPr>
              <w:t xml:space="preserve">Original </w:t>
            </w:r>
          </w:p>
        </w:tc>
        <w:tc>
          <w:tcPr>
            <w:tcW w:w="1134" w:type="dxa"/>
            <w:tcBorders>
              <w:top w:val="nil"/>
              <w:left w:val="nil"/>
              <w:bottom w:val="single" w:sz="4" w:space="0" w:color="auto"/>
              <w:right w:val="single" w:sz="4" w:space="0" w:color="auto"/>
            </w:tcBorders>
            <w:noWrap/>
            <w:vAlign w:val="bottom"/>
            <w:hideMark/>
          </w:tcPr>
          <w:p w:rsidR="001B0FD7" w:rsidRPr="001B0FD7" w:rsidRDefault="001B0FD7" w:rsidP="001B0FD7">
            <w:pPr>
              <w:spacing w:before="0" w:after="0"/>
              <w:jc w:val="center"/>
              <w:rPr>
                <w:rFonts w:cs="Arial"/>
                <w:b/>
                <w:color w:val="auto"/>
                <w:sz w:val="20"/>
                <w:szCs w:val="20"/>
                <w:lang w:val="en-US"/>
              </w:rPr>
            </w:pPr>
            <w:r w:rsidRPr="001B0FD7">
              <w:rPr>
                <w:rFonts w:cs="Arial"/>
                <w:b/>
                <w:color w:val="auto"/>
                <w:sz w:val="20"/>
                <w:szCs w:val="20"/>
                <w:lang w:val="en-US"/>
              </w:rPr>
              <w:t>CIP</w:t>
            </w: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b/>
                <w:color w:val="auto"/>
                <w:sz w:val="20"/>
                <w:szCs w:val="20"/>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jc w:val="right"/>
              <w:rPr>
                <w:rFonts w:cs="Arial"/>
                <w:b/>
                <w:color w:val="auto"/>
                <w:sz w:val="20"/>
                <w:szCs w:val="20"/>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b/>
                <w:color w:val="auto"/>
                <w:sz w:val="20"/>
                <w:szCs w:val="20"/>
                <w:lang w:val="en-US"/>
              </w:rPr>
            </w:pPr>
          </w:p>
        </w:tc>
        <w:tc>
          <w:tcPr>
            <w:tcW w:w="1417" w:type="dxa"/>
            <w:gridSpan w:val="2"/>
            <w:tcBorders>
              <w:top w:val="nil"/>
              <w:left w:val="nil"/>
              <w:bottom w:val="single" w:sz="4" w:space="0" w:color="auto"/>
              <w:right w:val="single" w:sz="4" w:space="0" w:color="auto"/>
            </w:tcBorders>
            <w:noWrap/>
            <w:vAlign w:val="bottom"/>
            <w:hideMark/>
          </w:tcPr>
          <w:p w:rsidR="001B0FD7" w:rsidRPr="001B0FD7" w:rsidRDefault="001B0FD7" w:rsidP="001B0FD7">
            <w:pPr>
              <w:spacing w:before="0" w:after="0"/>
              <w:rPr>
                <w:rFonts w:cs="Arial"/>
                <w:b/>
                <w:color w:val="auto"/>
                <w:sz w:val="20"/>
                <w:szCs w:val="20"/>
                <w:lang w:val="en-US"/>
              </w:rPr>
            </w:pPr>
          </w:p>
          <w:p w:rsidR="001B0FD7" w:rsidRPr="001B0FD7" w:rsidRDefault="001B0FD7" w:rsidP="001B0FD7">
            <w:pPr>
              <w:spacing w:before="0" w:after="0"/>
              <w:rPr>
                <w:rFonts w:cs="Arial"/>
                <w:b/>
                <w:color w:val="auto"/>
                <w:sz w:val="20"/>
                <w:szCs w:val="20"/>
                <w:lang w:val="en-US"/>
              </w:rPr>
            </w:pPr>
          </w:p>
        </w:tc>
        <w:tc>
          <w:tcPr>
            <w:tcW w:w="1276" w:type="dxa"/>
            <w:gridSpan w:val="2"/>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0"/>
                <w:szCs w:val="20"/>
                <w:lang w:val="en-US"/>
              </w:rPr>
            </w:pP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0"/>
                <w:szCs w:val="20"/>
                <w:lang w:val="en-US"/>
              </w:rPr>
            </w:pPr>
          </w:p>
        </w:tc>
      </w:tr>
      <w:tr w:rsidR="001B0FD7" w:rsidRPr="001B0FD7" w:rsidTr="001B0FD7">
        <w:trPr>
          <w:trHeight w:val="300"/>
        </w:trPr>
        <w:tc>
          <w:tcPr>
            <w:tcW w:w="2127" w:type="dxa"/>
            <w:gridSpan w:val="2"/>
            <w:tcBorders>
              <w:top w:val="nil"/>
              <w:left w:val="single" w:sz="4" w:space="0" w:color="auto"/>
              <w:bottom w:val="single" w:sz="4" w:space="0" w:color="auto"/>
              <w:right w:val="single" w:sz="4" w:space="0" w:color="auto"/>
            </w:tcBorders>
            <w:noWrap/>
            <w:hideMark/>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FEB</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8</w:t>
            </w: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jc w:val="right"/>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jc w:val="right"/>
              <w:rPr>
                <w:rFonts w:cs="Arial"/>
                <w:color w:val="auto"/>
                <w:sz w:val="21"/>
                <w:szCs w:val="21"/>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11</w:t>
            </w: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single" w:sz="4" w:space="0" w:color="auto"/>
              <w:left w:val="single" w:sz="4" w:space="0" w:color="auto"/>
              <w:bottom w:val="single" w:sz="4" w:space="0" w:color="auto"/>
              <w:right w:val="single" w:sz="4" w:space="0" w:color="auto"/>
            </w:tcBorders>
          </w:tcPr>
          <w:p w:rsidR="001B0FD7" w:rsidRPr="001B0FD7" w:rsidRDefault="001B0FD7" w:rsidP="001B0FD7">
            <w:pPr>
              <w:tabs>
                <w:tab w:val="left" w:pos="855"/>
              </w:tabs>
              <w:spacing w:before="0" w:after="0"/>
              <w:rPr>
                <w:rFonts w:cs="Arial"/>
                <w:color w:val="auto"/>
                <w:sz w:val="21"/>
                <w:szCs w:val="21"/>
                <w:lang w:val="en-US"/>
              </w:rPr>
            </w:pPr>
          </w:p>
          <w:p w:rsidR="001B0FD7" w:rsidRPr="001B0FD7" w:rsidRDefault="001B0FD7" w:rsidP="001B0FD7">
            <w:pPr>
              <w:tabs>
                <w:tab w:val="left" w:pos="855"/>
              </w:tabs>
              <w:spacing w:before="0" w:after="0"/>
              <w:rPr>
                <w:rFonts w:cs="Arial"/>
                <w:color w:val="auto"/>
                <w:sz w:val="21"/>
                <w:szCs w:val="21"/>
                <w:lang w:val="en-US"/>
              </w:rPr>
            </w:pPr>
            <w:r w:rsidRPr="001B0FD7">
              <w:rPr>
                <w:rFonts w:cs="Arial"/>
                <w:color w:val="auto"/>
                <w:sz w:val="21"/>
                <w:szCs w:val="21"/>
                <w:lang w:val="en-US"/>
              </w:rPr>
              <w:t>3</w:t>
            </w: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300"/>
        </w:trPr>
        <w:tc>
          <w:tcPr>
            <w:tcW w:w="2127" w:type="dxa"/>
            <w:gridSpan w:val="2"/>
            <w:tcBorders>
              <w:top w:val="nil"/>
              <w:left w:val="single" w:sz="4" w:space="0" w:color="auto"/>
              <w:bottom w:val="single" w:sz="4" w:space="0" w:color="auto"/>
              <w:right w:val="single" w:sz="4" w:space="0" w:color="auto"/>
            </w:tcBorders>
            <w:noWrap/>
            <w:hideMark/>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MAR</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10</w:t>
            </w: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5</w:t>
            </w: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300"/>
        </w:trPr>
        <w:tc>
          <w:tcPr>
            <w:tcW w:w="2127" w:type="dxa"/>
            <w:gridSpan w:val="2"/>
            <w:tcBorders>
              <w:top w:val="nil"/>
              <w:left w:val="single" w:sz="4" w:space="0" w:color="auto"/>
              <w:bottom w:val="single" w:sz="4" w:space="0" w:color="auto"/>
              <w:right w:val="single" w:sz="4" w:space="0" w:color="auto"/>
            </w:tcBorders>
            <w:noWrap/>
            <w:hideMark/>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APR</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10</w:t>
            </w: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15</w:t>
            </w: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single" w:sz="4" w:space="0" w:color="auto"/>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5</w:t>
            </w: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300"/>
        </w:trPr>
        <w:tc>
          <w:tcPr>
            <w:tcW w:w="2127" w:type="dxa"/>
            <w:gridSpan w:val="2"/>
            <w:tcBorders>
              <w:top w:val="nil"/>
              <w:left w:val="single" w:sz="4" w:space="0" w:color="auto"/>
              <w:bottom w:val="single" w:sz="4" w:space="0" w:color="auto"/>
              <w:right w:val="single" w:sz="4" w:space="0" w:color="auto"/>
            </w:tcBorders>
            <w:noWrap/>
            <w:hideMark/>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MAY</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5</w:t>
            </w: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7</w:t>
            </w: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single" w:sz="4" w:space="0" w:color="auto"/>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2</w:t>
            </w: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300"/>
        </w:trPr>
        <w:tc>
          <w:tcPr>
            <w:tcW w:w="2127" w:type="dxa"/>
            <w:gridSpan w:val="2"/>
            <w:tcBorders>
              <w:top w:val="nil"/>
              <w:left w:val="single" w:sz="4" w:space="0" w:color="auto"/>
              <w:bottom w:val="single" w:sz="4" w:space="0" w:color="auto"/>
              <w:right w:val="single" w:sz="4" w:space="0" w:color="auto"/>
            </w:tcBorders>
            <w:noWrap/>
            <w:hideMark/>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JUN</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3</w:t>
            </w: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560" w:type="dxa"/>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5</w:t>
            </w: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2</w:t>
            </w: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300"/>
        </w:trPr>
        <w:tc>
          <w:tcPr>
            <w:tcW w:w="2127" w:type="dxa"/>
            <w:gridSpan w:val="2"/>
            <w:tcBorders>
              <w:top w:val="nil"/>
              <w:left w:val="single" w:sz="4" w:space="0" w:color="auto"/>
              <w:bottom w:val="single" w:sz="4" w:space="0" w:color="auto"/>
              <w:right w:val="single" w:sz="4" w:space="0" w:color="auto"/>
            </w:tcBorders>
            <w:noWrap/>
            <w:hideMark/>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JUL</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6</w:t>
            </w: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30</w:t>
            </w: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28</w:t>
            </w: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23</w:t>
            </w:r>
          </w:p>
        </w:tc>
      </w:tr>
      <w:tr w:rsidR="001B0FD7" w:rsidRPr="001B0FD7" w:rsidTr="001B0FD7">
        <w:trPr>
          <w:trHeight w:val="300"/>
        </w:trPr>
        <w:tc>
          <w:tcPr>
            <w:tcW w:w="2127" w:type="dxa"/>
            <w:gridSpan w:val="2"/>
            <w:tcBorders>
              <w:top w:val="nil"/>
              <w:left w:val="single" w:sz="4" w:space="0" w:color="auto"/>
              <w:bottom w:val="single" w:sz="4" w:space="0" w:color="auto"/>
              <w:right w:val="single" w:sz="4" w:space="0" w:color="auto"/>
            </w:tcBorders>
            <w:noWrap/>
            <w:hideMark/>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AUG</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4</w:t>
            </w: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20</w:t>
            </w: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15</w:t>
            </w: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450"/>
        </w:trPr>
        <w:tc>
          <w:tcPr>
            <w:tcW w:w="2127" w:type="dxa"/>
            <w:gridSpan w:val="2"/>
            <w:tcBorders>
              <w:top w:val="nil"/>
              <w:left w:val="single" w:sz="4" w:space="0" w:color="auto"/>
              <w:bottom w:val="single" w:sz="4" w:space="0" w:color="auto"/>
              <w:right w:val="single" w:sz="4" w:space="0" w:color="auto"/>
            </w:tcBorders>
            <w:noWrap/>
            <w:hideMark/>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SEP</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4</w:t>
            </w: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single" w:sz="4" w:space="0" w:color="auto"/>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15</w:t>
            </w: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450"/>
        </w:trPr>
        <w:tc>
          <w:tcPr>
            <w:tcW w:w="2127" w:type="dxa"/>
            <w:gridSpan w:val="2"/>
            <w:tcBorders>
              <w:top w:val="nil"/>
              <w:left w:val="single" w:sz="4" w:space="0" w:color="auto"/>
              <w:bottom w:val="single" w:sz="4" w:space="0" w:color="auto"/>
              <w:right w:val="single" w:sz="4" w:space="0" w:color="auto"/>
            </w:tcBorders>
            <w:noWrap/>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OCT</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single" w:sz="4" w:space="0" w:color="auto"/>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c>
          <w:tcPr>
            <w:tcW w:w="992" w:type="dxa"/>
            <w:gridSpan w:val="2"/>
            <w:tcBorders>
              <w:top w:val="nil"/>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374"/>
        </w:trPr>
        <w:tc>
          <w:tcPr>
            <w:tcW w:w="2127" w:type="dxa"/>
            <w:gridSpan w:val="2"/>
            <w:tcBorders>
              <w:top w:val="nil"/>
              <w:left w:val="single" w:sz="4" w:space="0" w:color="auto"/>
              <w:bottom w:val="single" w:sz="4" w:space="0" w:color="auto"/>
              <w:right w:val="single" w:sz="4" w:space="0" w:color="auto"/>
            </w:tcBorders>
            <w:noWrap/>
          </w:tcPr>
          <w:p w:rsidR="001B0FD7" w:rsidRPr="001B0FD7" w:rsidRDefault="001B0FD7" w:rsidP="001B0FD7">
            <w:pPr>
              <w:spacing w:before="0" w:line="264" w:lineRule="auto"/>
              <w:rPr>
                <w:rFonts w:cs="Arial"/>
                <w:b/>
                <w:color w:val="auto"/>
                <w:sz w:val="21"/>
                <w:szCs w:val="21"/>
                <w:lang w:val="en-US" w:eastAsia="en-US"/>
              </w:rPr>
            </w:pPr>
            <w:r w:rsidRPr="001B0FD7">
              <w:rPr>
                <w:rFonts w:cs="Arial"/>
                <w:b/>
                <w:color w:val="auto"/>
                <w:sz w:val="21"/>
                <w:szCs w:val="21"/>
                <w:lang w:val="en-US" w:eastAsia="en-US"/>
              </w:rPr>
              <w:t>NOV</w:t>
            </w:r>
          </w:p>
        </w:tc>
        <w:tc>
          <w:tcPr>
            <w:tcW w:w="992" w:type="dxa"/>
            <w:tcBorders>
              <w:top w:val="nil"/>
              <w:left w:val="single" w:sz="4" w:space="0" w:color="auto"/>
              <w:bottom w:val="single" w:sz="4" w:space="0" w:color="auto"/>
              <w:right w:val="single" w:sz="4" w:space="0" w:color="auto"/>
            </w:tcBorders>
            <w:vAlign w:val="bottom"/>
          </w:tcPr>
          <w:p w:rsidR="001B0FD7" w:rsidRPr="001B0FD7" w:rsidRDefault="001B0FD7" w:rsidP="001B0FD7">
            <w:pPr>
              <w:spacing w:before="0" w:after="0"/>
              <w:rPr>
                <w:rFonts w:cs="Arial"/>
                <w:color w:val="auto"/>
                <w:sz w:val="21"/>
                <w:szCs w:val="21"/>
                <w:lang w:val="en-US"/>
              </w:rPr>
            </w:pPr>
          </w:p>
        </w:tc>
        <w:tc>
          <w:tcPr>
            <w:tcW w:w="709"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134"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jc w:val="right"/>
              <w:rPr>
                <w:rFonts w:cs="Arial"/>
                <w:color w:val="auto"/>
                <w:sz w:val="21"/>
                <w:szCs w:val="21"/>
                <w:lang w:val="en-US"/>
              </w:rPr>
            </w:pPr>
          </w:p>
        </w:tc>
        <w:tc>
          <w:tcPr>
            <w:tcW w:w="601"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667"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jc w:val="right"/>
              <w:rPr>
                <w:rFonts w:cs="Arial"/>
                <w:color w:val="auto"/>
                <w:sz w:val="21"/>
                <w:szCs w:val="21"/>
                <w:lang w:val="en-US"/>
              </w:rPr>
            </w:pPr>
          </w:p>
        </w:tc>
        <w:tc>
          <w:tcPr>
            <w:tcW w:w="1560" w:type="dxa"/>
            <w:tcBorders>
              <w:top w:val="nil"/>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417" w:type="dxa"/>
            <w:gridSpan w:val="2"/>
            <w:tcBorders>
              <w:top w:val="single" w:sz="4" w:space="0" w:color="auto"/>
              <w:left w:val="nil"/>
              <w:bottom w:val="single" w:sz="4" w:space="0" w:color="auto"/>
              <w:right w:val="single" w:sz="4" w:space="0" w:color="auto"/>
            </w:tcBorders>
            <w:noWrap/>
            <w:vAlign w:val="bottom"/>
          </w:tcPr>
          <w:p w:rsidR="001B0FD7" w:rsidRPr="001B0FD7" w:rsidRDefault="001B0FD7" w:rsidP="001B0FD7">
            <w:pPr>
              <w:spacing w:before="0" w:after="0"/>
              <w:rPr>
                <w:rFonts w:cs="Arial"/>
                <w:color w:val="auto"/>
                <w:sz w:val="21"/>
                <w:szCs w:val="21"/>
                <w:lang w:val="en-US"/>
              </w:rPr>
            </w:pPr>
          </w:p>
        </w:tc>
        <w:tc>
          <w:tcPr>
            <w:tcW w:w="1276" w:type="dxa"/>
            <w:gridSpan w:val="2"/>
            <w:tcBorders>
              <w:top w:val="single" w:sz="4" w:space="0" w:color="auto"/>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4</w:t>
            </w:r>
          </w:p>
        </w:tc>
        <w:tc>
          <w:tcPr>
            <w:tcW w:w="992" w:type="dxa"/>
            <w:gridSpan w:val="2"/>
            <w:tcBorders>
              <w:top w:val="single" w:sz="4" w:space="0" w:color="auto"/>
              <w:left w:val="nil"/>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r w:rsidR="001B0FD7" w:rsidRPr="001B0FD7" w:rsidTr="001B0FD7">
        <w:trPr>
          <w:trHeight w:val="488"/>
        </w:trPr>
        <w:tc>
          <w:tcPr>
            <w:tcW w:w="2127" w:type="dxa"/>
            <w:gridSpan w:val="2"/>
            <w:tcBorders>
              <w:top w:val="nil"/>
              <w:left w:val="single" w:sz="4" w:space="0" w:color="auto"/>
              <w:bottom w:val="single" w:sz="4" w:space="0" w:color="auto"/>
              <w:right w:val="single" w:sz="4" w:space="0" w:color="auto"/>
            </w:tcBorders>
            <w:noWrap/>
          </w:tcPr>
          <w:p w:rsidR="001B0FD7" w:rsidRPr="001B0FD7" w:rsidRDefault="001B0FD7" w:rsidP="001B0FD7">
            <w:pPr>
              <w:spacing w:before="0" w:after="0"/>
              <w:rPr>
                <w:rFonts w:cs="Arial"/>
                <w:b/>
                <w:color w:val="auto"/>
                <w:sz w:val="21"/>
                <w:szCs w:val="21"/>
                <w:lang w:val="en-US" w:eastAsia="en-US"/>
              </w:rPr>
            </w:pPr>
            <w:r w:rsidRPr="001B0FD7">
              <w:rPr>
                <w:rFonts w:cs="Arial"/>
                <w:b/>
                <w:color w:val="auto"/>
                <w:sz w:val="21"/>
                <w:szCs w:val="21"/>
                <w:lang w:val="en-US" w:eastAsia="en-US"/>
              </w:rPr>
              <w:t>DEC/JAN</w:t>
            </w:r>
          </w:p>
        </w:tc>
        <w:tc>
          <w:tcPr>
            <w:tcW w:w="992" w:type="dxa"/>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c>
          <w:tcPr>
            <w:tcW w:w="709" w:type="dxa"/>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c>
          <w:tcPr>
            <w:tcW w:w="1417" w:type="dxa"/>
            <w:gridSpan w:val="2"/>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c>
          <w:tcPr>
            <w:tcW w:w="1134" w:type="dxa"/>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c>
          <w:tcPr>
            <w:tcW w:w="601" w:type="dxa"/>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c>
          <w:tcPr>
            <w:tcW w:w="1667" w:type="dxa"/>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36 Print</w:t>
            </w:r>
          </w:p>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10 Electronic</w:t>
            </w:r>
          </w:p>
        </w:tc>
        <w:tc>
          <w:tcPr>
            <w:tcW w:w="1560" w:type="dxa"/>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c>
          <w:tcPr>
            <w:tcW w:w="1417" w:type="dxa"/>
            <w:gridSpan w:val="2"/>
            <w:tcBorders>
              <w:top w:val="single" w:sz="4" w:space="0" w:color="auto"/>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c>
          <w:tcPr>
            <w:tcW w:w="1276" w:type="dxa"/>
            <w:gridSpan w:val="2"/>
            <w:tcBorders>
              <w:top w:val="single" w:sz="4" w:space="0" w:color="auto"/>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r w:rsidRPr="001B0FD7">
              <w:rPr>
                <w:rFonts w:cs="Arial"/>
                <w:color w:val="auto"/>
                <w:sz w:val="21"/>
                <w:szCs w:val="21"/>
                <w:lang w:val="en-US"/>
              </w:rPr>
              <w:t>17</w:t>
            </w:r>
          </w:p>
        </w:tc>
        <w:tc>
          <w:tcPr>
            <w:tcW w:w="992" w:type="dxa"/>
            <w:gridSpan w:val="2"/>
            <w:tcBorders>
              <w:top w:val="nil"/>
              <w:left w:val="single" w:sz="4" w:space="0" w:color="auto"/>
              <w:bottom w:val="single" w:sz="4" w:space="0" w:color="auto"/>
              <w:right w:val="single" w:sz="4" w:space="0" w:color="auto"/>
            </w:tcBorders>
          </w:tcPr>
          <w:p w:rsidR="001B0FD7" w:rsidRPr="001B0FD7" w:rsidRDefault="001B0FD7" w:rsidP="001B0FD7">
            <w:pPr>
              <w:spacing w:before="0" w:after="0"/>
              <w:rPr>
                <w:rFonts w:cs="Arial"/>
                <w:color w:val="auto"/>
                <w:sz w:val="21"/>
                <w:szCs w:val="21"/>
                <w:lang w:val="en-US"/>
              </w:rPr>
            </w:pPr>
          </w:p>
        </w:tc>
      </w:tr>
    </w:tbl>
    <w:p w:rsidR="001B0FD7" w:rsidRPr="001B0FD7" w:rsidRDefault="001B0FD7" w:rsidP="001B0FD7">
      <w:pPr>
        <w:spacing w:before="0" w:after="0" w:line="264" w:lineRule="auto"/>
        <w:ind w:left="360"/>
        <w:contextualSpacing/>
        <w:rPr>
          <w:rFonts w:eastAsia="Calibri" w:cs="Arial"/>
          <w:b/>
          <w:color w:val="auto"/>
          <w:sz w:val="21"/>
          <w:szCs w:val="20"/>
          <w:lang w:val="en-US" w:eastAsia="en-US"/>
        </w:rPr>
      </w:pPr>
    </w:p>
    <w:p w:rsidR="00261409" w:rsidRPr="00680C62" w:rsidRDefault="00D159DC" w:rsidP="00680C62">
      <w:pPr>
        <w:spacing w:before="0" w:after="0"/>
        <w:rPr>
          <w:rFonts w:ascii="Arial Bold" w:hAnsi="Arial Bold"/>
          <w:caps/>
        </w:rPr>
      </w:pPr>
      <w:r>
        <w:br w:type="page"/>
      </w:r>
      <w:r w:rsidR="00987823" w:rsidRPr="00680C62">
        <w:rPr>
          <w:rFonts w:ascii="Arial Bold" w:eastAsia="Calibri" w:hAnsi="Arial Bold" w:cs="Arial"/>
          <w:b/>
          <w:caps/>
          <w:color w:val="auto"/>
          <w:sz w:val="21"/>
          <w:szCs w:val="21"/>
          <w:lang w:val="en-US" w:eastAsia="en-US"/>
        </w:rPr>
        <w:t xml:space="preserve">Processing of items from Cataloguing </w:t>
      </w:r>
      <w:r w:rsidR="00261409" w:rsidRPr="00680C62">
        <w:rPr>
          <w:rFonts w:ascii="Arial Bold" w:eastAsia="Calibri" w:hAnsi="Arial Bold" w:cs="Arial"/>
          <w:b/>
          <w:caps/>
          <w:color w:val="auto"/>
          <w:sz w:val="21"/>
          <w:szCs w:val="21"/>
          <w:lang w:val="en-US" w:eastAsia="en-US"/>
        </w:rPr>
        <w:br/>
      </w:r>
      <w:r w:rsidR="00261409" w:rsidRPr="00680C62">
        <w:rPr>
          <w:rFonts w:ascii="Arial Bold" w:eastAsia="Calibri" w:hAnsi="Arial Bold" w:cs="Arial"/>
          <w:b/>
          <w:caps/>
          <w:color w:val="auto"/>
          <w:sz w:val="21"/>
          <w:szCs w:val="21"/>
          <w:lang w:val="en-US" w:eastAsia="en-US"/>
        </w:rPr>
        <w:br/>
      </w:r>
    </w:p>
    <w:tbl>
      <w:tblPr>
        <w:tblpPr w:leftFromText="180" w:rightFromText="180" w:bottomFromText="200" w:vertAnchor="text" w:tblpX="173" w:tblpY="323"/>
        <w:tblW w:w="13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2"/>
        <w:gridCol w:w="885"/>
        <w:gridCol w:w="1576"/>
        <w:gridCol w:w="2005"/>
        <w:gridCol w:w="1397"/>
        <w:gridCol w:w="1784"/>
        <w:gridCol w:w="2419"/>
        <w:gridCol w:w="2200"/>
      </w:tblGrid>
      <w:tr w:rsidR="00261409" w:rsidRPr="00261409" w:rsidTr="005033A1">
        <w:trPr>
          <w:cantSplit/>
          <w:trHeight w:val="1558"/>
        </w:trPr>
        <w:tc>
          <w:tcPr>
            <w:tcW w:w="1372" w:type="dxa"/>
            <w:tcBorders>
              <w:top w:val="single" w:sz="4" w:space="0" w:color="auto"/>
              <w:left w:val="single" w:sz="4" w:space="0" w:color="auto"/>
              <w:bottom w:val="single" w:sz="4" w:space="0" w:color="auto"/>
              <w:right w:val="single" w:sz="4" w:space="0" w:color="auto"/>
            </w:tcBorders>
            <w:textDirection w:val="btLr"/>
            <w:hideMark/>
          </w:tcPr>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MONTH</w:t>
            </w:r>
          </w:p>
        </w:tc>
        <w:tc>
          <w:tcPr>
            <w:tcW w:w="885" w:type="dxa"/>
            <w:tcBorders>
              <w:top w:val="single" w:sz="4" w:space="0" w:color="auto"/>
              <w:left w:val="single" w:sz="4" w:space="0" w:color="auto"/>
              <w:bottom w:val="single" w:sz="4" w:space="0" w:color="auto"/>
              <w:right w:val="single" w:sz="4" w:space="0" w:color="auto"/>
            </w:tcBorders>
            <w:textDirection w:val="btLr"/>
            <w:hideMark/>
          </w:tcPr>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 xml:space="preserve">NEW BOOK </w:t>
            </w:r>
          </w:p>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LABELS</w:t>
            </w:r>
          </w:p>
        </w:tc>
        <w:tc>
          <w:tcPr>
            <w:tcW w:w="1576" w:type="dxa"/>
            <w:tcBorders>
              <w:top w:val="single" w:sz="4" w:space="0" w:color="auto"/>
              <w:left w:val="single" w:sz="4" w:space="0" w:color="auto"/>
              <w:bottom w:val="single" w:sz="4" w:space="0" w:color="auto"/>
              <w:right w:val="single" w:sz="4" w:space="0" w:color="auto"/>
            </w:tcBorders>
            <w:textDirection w:val="btLr"/>
            <w:hideMark/>
          </w:tcPr>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 xml:space="preserve">RELABELING </w:t>
            </w:r>
          </w:p>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(OLD BOOKS)</w:t>
            </w:r>
          </w:p>
        </w:tc>
        <w:tc>
          <w:tcPr>
            <w:tcW w:w="2005" w:type="dxa"/>
            <w:tcBorders>
              <w:top w:val="single" w:sz="4" w:space="0" w:color="auto"/>
              <w:left w:val="single" w:sz="4" w:space="0" w:color="auto"/>
              <w:bottom w:val="single" w:sz="4" w:space="0" w:color="auto"/>
              <w:right w:val="single" w:sz="4" w:space="0" w:color="auto"/>
            </w:tcBorders>
            <w:textDirection w:val="btLr"/>
            <w:hideMark/>
          </w:tcPr>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LABELS FOR BOOKS</w:t>
            </w:r>
          </w:p>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 xml:space="preserve"> FROM BINDERS</w:t>
            </w:r>
          </w:p>
        </w:tc>
        <w:tc>
          <w:tcPr>
            <w:tcW w:w="1397" w:type="dxa"/>
            <w:tcBorders>
              <w:top w:val="single" w:sz="4" w:space="0" w:color="auto"/>
              <w:left w:val="single" w:sz="4" w:space="0" w:color="auto"/>
              <w:bottom w:val="single" w:sz="4" w:space="0" w:color="auto"/>
              <w:right w:val="single" w:sz="4" w:space="0" w:color="auto"/>
            </w:tcBorders>
            <w:textDirection w:val="btLr"/>
          </w:tcPr>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SERIALS’ LABELS</w:t>
            </w:r>
          </w:p>
          <w:p w:rsidR="00261409" w:rsidRPr="00261409" w:rsidRDefault="00261409" w:rsidP="00261409">
            <w:pPr>
              <w:spacing w:before="0" w:line="264" w:lineRule="auto"/>
              <w:ind w:left="113" w:right="113"/>
              <w:rPr>
                <w:rFonts w:cs="Arial"/>
                <w:color w:val="auto"/>
                <w:sz w:val="20"/>
                <w:szCs w:val="20"/>
                <w:lang w:val="en-US" w:eastAsia="en-US"/>
              </w:rPr>
            </w:pPr>
          </w:p>
        </w:tc>
        <w:tc>
          <w:tcPr>
            <w:tcW w:w="1784" w:type="dxa"/>
            <w:tcBorders>
              <w:top w:val="single" w:sz="4" w:space="0" w:color="auto"/>
              <w:left w:val="single" w:sz="4" w:space="0" w:color="auto"/>
              <w:bottom w:val="single" w:sz="4" w:space="0" w:color="auto"/>
              <w:right w:val="single" w:sz="4" w:space="0" w:color="auto"/>
            </w:tcBorders>
            <w:textDirection w:val="btLr"/>
            <w:hideMark/>
          </w:tcPr>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NO. OF BOOKS SORTED FOR CATALOGUING</w:t>
            </w:r>
          </w:p>
        </w:tc>
        <w:tc>
          <w:tcPr>
            <w:tcW w:w="2419" w:type="dxa"/>
            <w:tcBorders>
              <w:top w:val="single" w:sz="4" w:space="0" w:color="auto"/>
              <w:left w:val="single" w:sz="4" w:space="0" w:color="auto"/>
              <w:bottom w:val="single" w:sz="4" w:space="0" w:color="auto"/>
              <w:right w:val="single" w:sz="4" w:space="0" w:color="auto"/>
            </w:tcBorders>
            <w:textDirection w:val="btLr"/>
          </w:tcPr>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DONATIONS</w:t>
            </w:r>
          </w:p>
        </w:tc>
        <w:tc>
          <w:tcPr>
            <w:tcW w:w="2200" w:type="dxa"/>
            <w:tcBorders>
              <w:top w:val="single" w:sz="4" w:space="0" w:color="auto"/>
              <w:left w:val="single" w:sz="4" w:space="0" w:color="auto"/>
              <w:bottom w:val="single" w:sz="4" w:space="0" w:color="auto"/>
              <w:right w:val="single" w:sz="4" w:space="0" w:color="auto"/>
            </w:tcBorders>
            <w:textDirection w:val="btLr"/>
            <w:hideMark/>
          </w:tcPr>
          <w:p w:rsidR="00261409" w:rsidRPr="00261409" w:rsidRDefault="00261409" w:rsidP="00261409">
            <w:pPr>
              <w:spacing w:before="0" w:line="264" w:lineRule="auto"/>
              <w:ind w:left="113" w:right="113"/>
              <w:rPr>
                <w:rFonts w:cs="Arial"/>
                <w:b/>
                <w:color w:val="auto"/>
                <w:sz w:val="20"/>
                <w:szCs w:val="20"/>
                <w:lang w:val="en-US" w:eastAsia="en-US"/>
              </w:rPr>
            </w:pPr>
            <w:r w:rsidRPr="00261409">
              <w:rPr>
                <w:rFonts w:cs="Arial"/>
                <w:b/>
                <w:color w:val="auto"/>
                <w:sz w:val="20"/>
                <w:szCs w:val="20"/>
                <w:lang w:val="en-US" w:eastAsia="en-US"/>
              </w:rPr>
              <w:t>PROJECTS</w:t>
            </w:r>
          </w:p>
          <w:p w:rsidR="00261409" w:rsidRPr="00261409" w:rsidRDefault="00261409" w:rsidP="00261409">
            <w:pPr>
              <w:spacing w:before="0" w:line="264" w:lineRule="auto"/>
              <w:ind w:left="113" w:right="113"/>
              <w:rPr>
                <w:rFonts w:cs="Arial"/>
                <w:color w:val="auto"/>
                <w:sz w:val="20"/>
                <w:szCs w:val="20"/>
                <w:lang w:val="en-US" w:eastAsia="en-US"/>
              </w:rPr>
            </w:pPr>
          </w:p>
        </w:tc>
      </w:tr>
      <w:tr w:rsidR="00261409" w:rsidRPr="00261409" w:rsidTr="005033A1">
        <w:trPr>
          <w:trHeight w:val="20"/>
        </w:trPr>
        <w:tc>
          <w:tcPr>
            <w:tcW w:w="1372" w:type="dxa"/>
            <w:tcBorders>
              <w:top w:val="single" w:sz="4" w:space="0" w:color="auto"/>
              <w:left w:val="single" w:sz="4" w:space="0" w:color="auto"/>
              <w:bottom w:val="single" w:sz="4" w:space="0" w:color="auto"/>
              <w:right w:val="single" w:sz="4" w:space="0" w:color="auto"/>
            </w:tcBorders>
            <w:hideMark/>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FEB</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525</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46</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49</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189</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0</w:t>
            </w: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41</w:t>
            </w: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0"/>
        </w:trPr>
        <w:tc>
          <w:tcPr>
            <w:tcW w:w="1372" w:type="dxa"/>
            <w:tcBorders>
              <w:top w:val="single" w:sz="4" w:space="0" w:color="auto"/>
              <w:left w:val="single" w:sz="4" w:space="0" w:color="auto"/>
              <w:bottom w:val="single" w:sz="4" w:space="0" w:color="auto"/>
              <w:right w:val="single" w:sz="4" w:space="0" w:color="auto"/>
            </w:tcBorders>
            <w:hideMark/>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MAR</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564</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48</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112</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176</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0</w:t>
            </w: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98</w:t>
            </w: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0"/>
        </w:trPr>
        <w:tc>
          <w:tcPr>
            <w:tcW w:w="1372" w:type="dxa"/>
            <w:tcBorders>
              <w:top w:val="single" w:sz="4" w:space="0" w:color="auto"/>
              <w:left w:val="single" w:sz="4" w:space="0" w:color="auto"/>
              <w:bottom w:val="single" w:sz="4" w:space="0" w:color="auto"/>
              <w:right w:val="single" w:sz="4" w:space="0" w:color="auto"/>
            </w:tcBorders>
            <w:hideMark/>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APR</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211</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56</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70</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144</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0</w:t>
            </w: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27</w:t>
            </w: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0"/>
        </w:trPr>
        <w:tc>
          <w:tcPr>
            <w:tcW w:w="1372" w:type="dxa"/>
            <w:tcBorders>
              <w:top w:val="single" w:sz="4" w:space="0" w:color="auto"/>
              <w:left w:val="single" w:sz="4" w:space="0" w:color="auto"/>
              <w:bottom w:val="single" w:sz="4" w:space="0" w:color="auto"/>
              <w:right w:val="single" w:sz="4" w:space="0" w:color="auto"/>
            </w:tcBorders>
            <w:hideMark/>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MAY</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371</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19</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110</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50</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0</w:t>
            </w: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82</w:t>
            </w: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0"/>
        </w:trPr>
        <w:tc>
          <w:tcPr>
            <w:tcW w:w="1372"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JUN</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289</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33</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114</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38</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0</w:t>
            </w: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10</w:t>
            </w: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0"/>
        </w:trPr>
        <w:tc>
          <w:tcPr>
            <w:tcW w:w="1372"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JUL</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338</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60</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195</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111</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0</w:t>
            </w: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67</w:t>
            </w: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88"/>
        </w:trPr>
        <w:tc>
          <w:tcPr>
            <w:tcW w:w="1372"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AUG</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388</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54</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81</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120</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0</w:t>
            </w: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0</w:t>
            </w: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88"/>
        </w:trPr>
        <w:tc>
          <w:tcPr>
            <w:tcW w:w="1372"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contextualSpacing/>
              <w:rPr>
                <w:rFonts w:cs="Arial"/>
                <w:b/>
                <w:color w:val="auto"/>
                <w:sz w:val="21"/>
                <w:szCs w:val="21"/>
                <w:lang w:val="en-US" w:eastAsia="en-US"/>
              </w:rPr>
            </w:pPr>
            <w:r w:rsidRPr="00261409">
              <w:rPr>
                <w:rFonts w:cs="Arial"/>
                <w:b/>
                <w:color w:val="auto"/>
                <w:sz w:val="21"/>
                <w:szCs w:val="21"/>
                <w:lang w:val="en-US" w:eastAsia="en-US"/>
              </w:rPr>
              <w:t>SEP</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330</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25</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21</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136</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5</w:t>
            </w: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88"/>
        </w:trPr>
        <w:tc>
          <w:tcPr>
            <w:tcW w:w="1372"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OCT</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490</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20</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169</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8</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88"/>
        </w:trPr>
        <w:tc>
          <w:tcPr>
            <w:tcW w:w="1372"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NOV</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568</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120</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87</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186</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r w:rsidR="00261409" w:rsidRPr="00261409" w:rsidTr="005033A1">
        <w:trPr>
          <w:trHeight w:val="288"/>
        </w:trPr>
        <w:tc>
          <w:tcPr>
            <w:tcW w:w="1372"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b/>
                <w:color w:val="auto"/>
                <w:sz w:val="21"/>
                <w:szCs w:val="21"/>
                <w:lang w:val="en-US" w:eastAsia="en-US"/>
              </w:rPr>
            </w:pPr>
            <w:r w:rsidRPr="00261409">
              <w:rPr>
                <w:rFonts w:cs="Arial"/>
                <w:b/>
                <w:color w:val="auto"/>
                <w:sz w:val="21"/>
                <w:szCs w:val="21"/>
                <w:lang w:val="en-US" w:eastAsia="en-US"/>
              </w:rPr>
              <w:t>DEC/JAN</w:t>
            </w:r>
          </w:p>
        </w:tc>
        <w:tc>
          <w:tcPr>
            <w:tcW w:w="88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495</w:t>
            </w:r>
          </w:p>
        </w:tc>
        <w:tc>
          <w:tcPr>
            <w:tcW w:w="1576"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49</w:t>
            </w:r>
          </w:p>
        </w:tc>
        <w:tc>
          <w:tcPr>
            <w:tcW w:w="2005"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268</w:t>
            </w:r>
          </w:p>
        </w:tc>
        <w:tc>
          <w:tcPr>
            <w:tcW w:w="1397"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r w:rsidRPr="00261409">
              <w:rPr>
                <w:rFonts w:cs="Arial"/>
                <w:color w:val="auto"/>
                <w:sz w:val="21"/>
                <w:szCs w:val="21"/>
                <w:lang w:val="en-US" w:eastAsia="en-US"/>
              </w:rPr>
              <w:t>50</w:t>
            </w:r>
          </w:p>
        </w:tc>
        <w:tc>
          <w:tcPr>
            <w:tcW w:w="1784"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c>
          <w:tcPr>
            <w:tcW w:w="2419"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c>
          <w:tcPr>
            <w:tcW w:w="2200" w:type="dxa"/>
            <w:tcBorders>
              <w:top w:val="single" w:sz="4" w:space="0" w:color="auto"/>
              <w:left w:val="single" w:sz="4" w:space="0" w:color="auto"/>
              <w:bottom w:val="single" w:sz="4" w:space="0" w:color="auto"/>
              <w:right w:val="single" w:sz="4" w:space="0" w:color="auto"/>
            </w:tcBorders>
          </w:tcPr>
          <w:p w:rsidR="00261409" w:rsidRPr="00261409" w:rsidRDefault="00261409" w:rsidP="00261409">
            <w:pPr>
              <w:spacing w:before="0" w:line="264" w:lineRule="auto"/>
              <w:rPr>
                <w:rFonts w:cs="Arial"/>
                <w:color w:val="auto"/>
                <w:sz w:val="21"/>
                <w:szCs w:val="21"/>
                <w:lang w:val="en-US" w:eastAsia="en-US"/>
              </w:rPr>
            </w:pPr>
          </w:p>
        </w:tc>
      </w:tr>
    </w:tbl>
    <w:p w:rsidR="00987823" w:rsidRPr="00987823" w:rsidRDefault="00987823" w:rsidP="00261409">
      <w:pPr>
        <w:spacing w:before="0" w:after="0" w:line="264" w:lineRule="auto"/>
        <w:ind w:left="360"/>
        <w:contextualSpacing/>
        <w:rPr>
          <w:rFonts w:eastAsia="Calibri" w:cs="Arial"/>
          <w:b/>
          <w:color w:val="auto"/>
          <w:sz w:val="21"/>
          <w:szCs w:val="21"/>
          <w:lang w:val="en-US" w:eastAsia="en-US"/>
        </w:rPr>
      </w:pPr>
    </w:p>
    <w:p w:rsidR="00987823" w:rsidRPr="00987823" w:rsidRDefault="00987823" w:rsidP="00987823">
      <w:pPr>
        <w:spacing w:before="0" w:after="0"/>
        <w:rPr>
          <w:rFonts w:eastAsia="Calibri" w:cs="Arial"/>
          <w:b/>
          <w:color w:val="auto"/>
          <w:sz w:val="21"/>
          <w:szCs w:val="21"/>
          <w:lang w:val="en-US" w:eastAsia="en-US"/>
        </w:rPr>
      </w:pPr>
    </w:p>
    <w:p w:rsidR="00987823" w:rsidRDefault="00987823">
      <w:pPr>
        <w:spacing w:before="0" w:after="0"/>
      </w:pPr>
      <w:r>
        <w:br w:type="page"/>
      </w:r>
    </w:p>
    <w:p w:rsidR="00B25466" w:rsidRPr="00680C62" w:rsidRDefault="00B25466" w:rsidP="00680C62">
      <w:pPr>
        <w:spacing w:before="0" w:line="264" w:lineRule="auto"/>
        <w:contextualSpacing/>
        <w:rPr>
          <w:rFonts w:ascii="Arial Bold" w:eastAsia="Calibri" w:hAnsi="Arial Bold" w:cs="Arial"/>
          <w:b/>
          <w:caps/>
          <w:color w:val="auto"/>
          <w:sz w:val="21"/>
          <w:szCs w:val="21"/>
          <w:lang w:val="en-US" w:eastAsia="en-US"/>
        </w:rPr>
      </w:pPr>
      <w:r w:rsidRPr="00680C62">
        <w:rPr>
          <w:rFonts w:ascii="Arial Bold" w:eastAsia="Calibri" w:hAnsi="Arial Bold" w:cs="Arial"/>
          <w:b/>
          <w:caps/>
          <w:color w:val="auto"/>
          <w:sz w:val="21"/>
          <w:szCs w:val="21"/>
          <w:lang w:val="en-US" w:eastAsia="en-US"/>
        </w:rPr>
        <w:t xml:space="preserve">Pre-Cataloguing and Classification </w:t>
      </w:r>
    </w:p>
    <w:p w:rsidR="00B25466" w:rsidRPr="00B25466" w:rsidRDefault="00B25466" w:rsidP="00B25466">
      <w:pPr>
        <w:spacing w:before="0" w:line="264" w:lineRule="auto"/>
        <w:ind w:left="720"/>
        <w:contextualSpacing/>
        <w:rPr>
          <w:rFonts w:eastAsia="Calibri" w:cs="Arial"/>
          <w:b/>
          <w:color w:val="auto"/>
          <w:sz w:val="21"/>
          <w:szCs w:val="21"/>
          <w:lang w:val="en-US" w:eastAsia="en-US"/>
        </w:rPr>
      </w:pPr>
    </w:p>
    <w:tbl>
      <w:tblPr>
        <w:tblStyle w:val="TableGrid46"/>
        <w:tblW w:w="0" w:type="auto"/>
        <w:tblInd w:w="720" w:type="dxa"/>
        <w:tblLayout w:type="fixed"/>
        <w:tblLook w:val="04A0" w:firstRow="1" w:lastRow="0" w:firstColumn="1" w:lastColumn="0" w:noHBand="0" w:noVBand="1"/>
      </w:tblPr>
      <w:tblGrid>
        <w:gridCol w:w="1989"/>
        <w:gridCol w:w="1097"/>
        <w:gridCol w:w="1098"/>
        <w:gridCol w:w="1112"/>
        <w:gridCol w:w="1112"/>
        <w:gridCol w:w="1323"/>
        <w:gridCol w:w="1323"/>
        <w:gridCol w:w="1323"/>
        <w:gridCol w:w="1323"/>
        <w:gridCol w:w="1323"/>
      </w:tblGrid>
      <w:tr w:rsidR="00261409" w:rsidRPr="00261409" w:rsidTr="005033A1">
        <w:trPr>
          <w:cantSplit/>
          <w:trHeight w:val="2060"/>
        </w:trPr>
        <w:tc>
          <w:tcPr>
            <w:tcW w:w="1989"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Month</w:t>
            </w:r>
          </w:p>
        </w:tc>
        <w:tc>
          <w:tcPr>
            <w:tcW w:w="1097"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Create item record - SIERRA</w:t>
            </w:r>
          </w:p>
        </w:tc>
        <w:tc>
          <w:tcPr>
            <w:tcW w:w="1098"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Create Item Record - OCLC</w:t>
            </w:r>
          </w:p>
        </w:tc>
        <w:tc>
          <w:tcPr>
            <w:tcW w:w="1112"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Not Available</w:t>
            </w:r>
          </w:p>
        </w:tc>
        <w:tc>
          <w:tcPr>
            <w:tcW w:w="1112"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Create short bib record</w:t>
            </w:r>
          </w:p>
        </w:tc>
        <w:tc>
          <w:tcPr>
            <w:tcW w:w="1323"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Search for  prices</w:t>
            </w:r>
          </w:p>
        </w:tc>
        <w:tc>
          <w:tcPr>
            <w:tcW w:w="1323"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Order</w:t>
            </w:r>
          </w:p>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Records written</w:t>
            </w:r>
          </w:p>
        </w:tc>
        <w:tc>
          <w:tcPr>
            <w:tcW w:w="1323"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Insert location codes</w:t>
            </w:r>
          </w:p>
        </w:tc>
        <w:tc>
          <w:tcPr>
            <w:tcW w:w="1323"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Download bib</w:t>
            </w:r>
          </w:p>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record</w:t>
            </w:r>
          </w:p>
        </w:tc>
        <w:tc>
          <w:tcPr>
            <w:tcW w:w="1323" w:type="dxa"/>
            <w:textDirection w:val="btLr"/>
          </w:tcPr>
          <w:p w:rsidR="00261409" w:rsidRPr="00261409" w:rsidRDefault="00261409" w:rsidP="00261409">
            <w:pPr>
              <w:spacing w:before="0" w:line="264" w:lineRule="auto"/>
              <w:ind w:left="113" w:right="113"/>
              <w:rPr>
                <w:color w:val="auto"/>
                <w:sz w:val="16"/>
                <w:szCs w:val="21"/>
                <w:lang w:val="en-US" w:eastAsia="en-US"/>
              </w:rPr>
            </w:pPr>
            <w:r w:rsidRPr="00261409">
              <w:rPr>
                <w:color w:val="auto"/>
                <w:sz w:val="16"/>
                <w:szCs w:val="21"/>
                <w:lang w:val="en-US" w:eastAsia="en-US"/>
              </w:rPr>
              <w:t>Download        E-Books</w:t>
            </w:r>
          </w:p>
        </w:tc>
      </w:tr>
      <w:tr w:rsidR="00261409" w:rsidRPr="00261409" w:rsidTr="005033A1">
        <w:trPr>
          <w:trHeight w:val="253"/>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FEB</w:t>
            </w:r>
          </w:p>
          <w:p w:rsidR="00261409" w:rsidRPr="00261409" w:rsidRDefault="00261409" w:rsidP="00261409">
            <w:pPr>
              <w:spacing w:before="0" w:line="264" w:lineRule="auto"/>
              <w:jc w:val="center"/>
              <w:rPr>
                <w:color w:val="auto"/>
                <w:sz w:val="16"/>
                <w:szCs w:val="21"/>
                <w:lang w:val="en-US" w:eastAsia="en-US"/>
              </w:rPr>
            </w:pP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39</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43</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6</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58</w:t>
            </w:r>
          </w:p>
        </w:tc>
        <w:tc>
          <w:tcPr>
            <w:tcW w:w="1323" w:type="dxa"/>
          </w:tcPr>
          <w:p w:rsidR="00261409" w:rsidRPr="00261409" w:rsidRDefault="00261409" w:rsidP="00261409">
            <w:pPr>
              <w:spacing w:before="0" w:line="264" w:lineRule="auto"/>
              <w:jc w:val="center"/>
              <w:rPr>
                <w:color w:val="auto"/>
                <w:sz w:val="16"/>
                <w:szCs w:val="21"/>
                <w:lang w:val="en-US" w:eastAsia="en-US"/>
              </w:rPr>
            </w:pP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185</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144</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r>
      <w:tr w:rsidR="00261409" w:rsidRPr="00261409" w:rsidTr="005033A1">
        <w:trPr>
          <w:trHeight w:val="513"/>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MAR</w:t>
            </w: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27</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21</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2</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198</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17</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r>
      <w:tr w:rsidR="00261409" w:rsidRPr="00261409" w:rsidTr="005033A1">
        <w:trPr>
          <w:trHeight w:val="272"/>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APRIL</w:t>
            </w:r>
          </w:p>
          <w:p w:rsidR="00261409" w:rsidRPr="00261409" w:rsidRDefault="00261409" w:rsidP="00261409">
            <w:pPr>
              <w:spacing w:before="0" w:line="264" w:lineRule="auto"/>
              <w:jc w:val="center"/>
              <w:rPr>
                <w:color w:val="auto"/>
                <w:sz w:val="16"/>
                <w:szCs w:val="21"/>
                <w:lang w:val="en-US" w:eastAsia="en-US"/>
              </w:rPr>
            </w:pP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20</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14</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74</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0</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23</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0</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400</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384</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0</w:t>
            </w:r>
          </w:p>
        </w:tc>
      </w:tr>
      <w:tr w:rsidR="00261409" w:rsidRPr="00261409" w:rsidTr="005033A1">
        <w:trPr>
          <w:trHeight w:val="253"/>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MAY</w:t>
            </w:r>
          </w:p>
          <w:p w:rsidR="00261409" w:rsidRPr="00261409" w:rsidRDefault="00261409" w:rsidP="00261409">
            <w:pPr>
              <w:spacing w:before="0" w:line="264" w:lineRule="auto"/>
              <w:jc w:val="center"/>
              <w:rPr>
                <w:color w:val="auto"/>
                <w:sz w:val="16"/>
                <w:szCs w:val="21"/>
                <w:lang w:val="en-US" w:eastAsia="en-US"/>
              </w:rPr>
            </w:pP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128</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12</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50</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174</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112</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49</w:t>
            </w:r>
          </w:p>
        </w:tc>
      </w:tr>
      <w:tr w:rsidR="00261409" w:rsidRPr="00261409" w:rsidTr="005033A1">
        <w:trPr>
          <w:trHeight w:val="272"/>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JUNE</w:t>
            </w:r>
          </w:p>
          <w:p w:rsidR="00261409" w:rsidRPr="00261409" w:rsidRDefault="00261409" w:rsidP="00261409">
            <w:pPr>
              <w:spacing w:before="0" w:line="264" w:lineRule="auto"/>
              <w:jc w:val="center"/>
              <w:rPr>
                <w:color w:val="auto"/>
                <w:sz w:val="16"/>
                <w:szCs w:val="21"/>
                <w:lang w:val="en-US" w:eastAsia="en-US"/>
              </w:rPr>
            </w:pP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46</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13</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10</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31</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138</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116</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72</w:t>
            </w:r>
          </w:p>
        </w:tc>
      </w:tr>
      <w:tr w:rsidR="00261409" w:rsidRPr="00261409" w:rsidTr="005033A1">
        <w:trPr>
          <w:trHeight w:val="253"/>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JULY</w:t>
            </w:r>
          </w:p>
          <w:p w:rsidR="00261409" w:rsidRPr="00261409" w:rsidRDefault="00261409" w:rsidP="00261409">
            <w:pPr>
              <w:spacing w:before="0" w:line="264" w:lineRule="auto"/>
              <w:jc w:val="center"/>
              <w:rPr>
                <w:color w:val="auto"/>
                <w:sz w:val="16"/>
                <w:szCs w:val="21"/>
                <w:lang w:val="en-US" w:eastAsia="en-US"/>
              </w:rPr>
            </w:pP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75</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53</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13</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117</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241</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192</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r>
      <w:tr w:rsidR="00261409" w:rsidRPr="00261409" w:rsidTr="005033A1">
        <w:trPr>
          <w:trHeight w:val="272"/>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AUG</w:t>
            </w:r>
          </w:p>
          <w:p w:rsidR="00261409" w:rsidRPr="00261409" w:rsidRDefault="00261409" w:rsidP="00261409">
            <w:pPr>
              <w:spacing w:before="0" w:line="264" w:lineRule="auto"/>
              <w:jc w:val="center"/>
              <w:rPr>
                <w:color w:val="auto"/>
                <w:sz w:val="16"/>
                <w:szCs w:val="21"/>
                <w:lang w:val="en-US" w:eastAsia="en-US"/>
              </w:rPr>
            </w:pP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33</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13</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58</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516</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465</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r>
      <w:tr w:rsidR="00261409" w:rsidRPr="00261409" w:rsidTr="005033A1">
        <w:trPr>
          <w:trHeight w:val="253"/>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 xml:space="preserve"> SEP</w:t>
            </w:r>
          </w:p>
          <w:p w:rsidR="00261409" w:rsidRPr="00261409" w:rsidRDefault="00261409" w:rsidP="00261409">
            <w:pPr>
              <w:spacing w:before="0" w:line="264" w:lineRule="auto"/>
              <w:jc w:val="center"/>
              <w:rPr>
                <w:color w:val="auto"/>
                <w:sz w:val="16"/>
                <w:szCs w:val="21"/>
                <w:lang w:val="en-US" w:eastAsia="en-US"/>
              </w:rPr>
            </w:pP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29</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13</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44</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354</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318</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r>
      <w:tr w:rsidR="00261409" w:rsidRPr="00261409" w:rsidTr="005033A1">
        <w:trPr>
          <w:trHeight w:val="253"/>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OCT</w:t>
            </w:r>
          </w:p>
          <w:p w:rsidR="00261409" w:rsidRPr="00261409" w:rsidRDefault="00261409" w:rsidP="00261409">
            <w:pPr>
              <w:spacing w:before="0" w:line="264" w:lineRule="auto"/>
              <w:jc w:val="center"/>
              <w:rPr>
                <w:color w:val="auto"/>
                <w:sz w:val="16"/>
                <w:szCs w:val="21"/>
                <w:lang w:val="en-US" w:eastAsia="en-US"/>
              </w:rPr>
            </w:pP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15</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4</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19</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10</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5</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9</w:t>
            </w:r>
          </w:p>
        </w:tc>
      </w:tr>
      <w:tr w:rsidR="00261409" w:rsidRPr="00261409" w:rsidTr="005033A1">
        <w:trPr>
          <w:trHeight w:val="628"/>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NOV</w:t>
            </w:r>
          </w:p>
        </w:tc>
        <w:tc>
          <w:tcPr>
            <w:tcW w:w="1097"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83</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31</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112"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106</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70</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31</w:t>
            </w: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w:t>
            </w:r>
          </w:p>
        </w:tc>
      </w:tr>
      <w:tr w:rsidR="00261409" w:rsidRPr="00261409" w:rsidTr="005033A1">
        <w:trPr>
          <w:trHeight w:val="628"/>
        </w:trPr>
        <w:tc>
          <w:tcPr>
            <w:tcW w:w="1989"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DEC/JAN</w:t>
            </w:r>
          </w:p>
        </w:tc>
        <w:tc>
          <w:tcPr>
            <w:tcW w:w="1097" w:type="dxa"/>
          </w:tcPr>
          <w:p w:rsidR="00261409" w:rsidRPr="00261409" w:rsidRDefault="00261409" w:rsidP="00261409">
            <w:pPr>
              <w:spacing w:before="0" w:line="264" w:lineRule="auto"/>
              <w:jc w:val="center"/>
              <w:rPr>
                <w:color w:val="auto"/>
                <w:sz w:val="16"/>
                <w:szCs w:val="21"/>
                <w:vertAlign w:val="subscript"/>
                <w:lang w:val="en-US" w:eastAsia="en-US"/>
              </w:rPr>
            </w:pPr>
            <w:r w:rsidRPr="00261409">
              <w:rPr>
                <w:color w:val="auto"/>
                <w:sz w:val="16"/>
                <w:szCs w:val="21"/>
                <w:lang w:val="en-US" w:eastAsia="en-US"/>
              </w:rPr>
              <w:t>136</w:t>
            </w:r>
          </w:p>
        </w:tc>
        <w:tc>
          <w:tcPr>
            <w:tcW w:w="1098"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24</w:t>
            </w:r>
          </w:p>
        </w:tc>
        <w:tc>
          <w:tcPr>
            <w:tcW w:w="1112" w:type="dxa"/>
          </w:tcPr>
          <w:p w:rsidR="00261409" w:rsidRPr="00261409" w:rsidRDefault="00261409" w:rsidP="00261409">
            <w:pPr>
              <w:spacing w:before="0" w:line="264" w:lineRule="auto"/>
              <w:jc w:val="center"/>
              <w:rPr>
                <w:color w:val="auto"/>
                <w:sz w:val="16"/>
                <w:szCs w:val="21"/>
                <w:lang w:val="en-US" w:eastAsia="en-US"/>
              </w:rPr>
            </w:pPr>
          </w:p>
        </w:tc>
        <w:tc>
          <w:tcPr>
            <w:tcW w:w="1112" w:type="dxa"/>
          </w:tcPr>
          <w:p w:rsidR="00261409" w:rsidRPr="00261409" w:rsidRDefault="00261409" w:rsidP="00261409">
            <w:pPr>
              <w:spacing w:before="0" w:line="264" w:lineRule="auto"/>
              <w:jc w:val="center"/>
              <w:rPr>
                <w:color w:val="auto"/>
                <w:sz w:val="16"/>
                <w:szCs w:val="21"/>
                <w:lang w:val="en-US" w:eastAsia="en-US"/>
              </w:rPr>
            </w:pP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147</w:t>
            </w:r>
          </w:p>
        </w:tc>
        <w:tc>
          <w:tcPr>
            <w:tcW w:w="1323" w:type="dxa"/>
          </w:tcPr>
          <w:p w:rsidR="00261409" w:rsidRPr="00261409" w:rsidRDefault="00261409" w:rsidP="00261409">
            <w:pPr>
              <w:spacing w:before="0" w:line="264" w:lineRule="auto"/>
              <w:jc w:val="center"/>
              <w:rPr>
                <w:color w:val="auto"/>
                <w:sz w:val="16"/>
                <w:szCs w:val="21"/>
                <w:lang w:val="en-US" w:eastAsia="en-US"/>
              </w:rPr>
            </w:pPr>
          </w:p>
        </w:tc>
        <w:tc>
          <w:tcPr>
            <w:tcW w:w="1323" w:type="dxa"/>
          </w:tcPr>
          <w:p w:rsidR="00261409" w:rsidRPr="00261409" w:rsidRDefault="00261409" w:rsidP="00261409">
            <w:pPr>
              <w:spacing w:before="0" w:line="264" w:lineRule="auto"/>
              <w:jc w:val="center"/>
              <w:rPr>
                <w:color w:val="auto"/>
                <w:sz w:val="16"/>
                <w:szCs w:val="21"/>
                <w:lang w:val="en-US" w:eastAsia="en-US"/>
              </w:rPr>
            </w:pPr>
            <w:r w:rsidRPr="00261409">
              <w:rPr>
                <w:color w:val="auto"/>
                <w:sz w:val="16"/>
                <w:szCs w:val="21"/>
                <w:lang w:val="en-US" w:eastAsia="en-US"/>
              </w:rPr>
              <w:t>89</w:t>
            </w:r>
          </w:p>
        </w:tc>
        <w:tc>
          <w:tcPr>
            <w:tcW w:w="1323" w:type="dxa"/>
          </w:tcPr>
          <w:p w:rsidR="00261409" w:rsidRPr="00261409" w:rsidRDefault="00261409" w:rsidP="00261409">
            <w:pPr>
              <w:spacing w:before="0" w:line="264" w:lineRule="auto"/>
              <w:jc w:val="center"/>
              <w:rPr>
                <w:color w:val="auto"/>
                <w:sz w:val="16"/>
                <w:szCs w:val="21"/>
                <w:lang w:val="en-US" w:eastAsia="en-US"/>
              </w:rPr>
            </w:pPr>
          </w:p>
        </w:tc>
        <w:tc>
          <w:tcPr>
            <w:tcW w:w="1323" w:type="dxa"/>
          </w:tcPr>
          <w:p w:rsidR="00261409" w:rsidRPr="00261409" w:rsidRDefault="00261409" w:rsidP="00261409">
            <w:pPr>
              <w:spacing w:before="0" w:line="264" w:lineRule="auto"/>
              <w:jc w:val="center"/>
              <w:rPr>
                <w:color w:val="auto"/>
                <w:sz w:val="16"/>
                <w:szCs w:val="21"/>
                <w:lang w:val="en-US" w:eastAsia="en-US"/>
              </w:rPr>
            </w:pPr>
          </w:p>
        </w:tc>
      </w:tr>
    </w:tbl>
    <w:p w:rsidR="00B25466" w:rsidRPr="00B25466" w:rsidRDefault="00B25466" w:rsidP="00B25466">
      <w:pPr>
        <w:spacing w:before="0" w:line="264" w:lineRule="auto"/>
        <w:ind w:left="720"/>
        <w:rPr>
          <w:rFonts w:cs="Arial"/>
          <w:color w:val="auto"/>
          <w:sz w:val="21"/>
          <w:szCs w:val="21"/>
          <w:lang w:val="en-US" w:eastAsia="en-US"/>
        </w:rPr>
      </w:pPr>
    </w:p>
    <w:p w:rsidR="00D159DC" w:rsidRDefault="00D159DC">
      <w:pPr>
        <w:spacing w:before="0" w:after="0"/>
        <w:rPr>
          <w:rFonts w:ascii="Arial Bold" w:hAnsi="Arial Bold"/>
          <w:b/>
        </w:rPr>
      </w:pPr>
    </w:p>
    <w:p w:rsidR="00B25466" w:rsidRDefault="00B25466">
      <w:pPr>
        <w:spacing w:before="0" w:after="0"/>
      </w:pPr>
      <w:r>
        <w:br w:type="page"/>
      </w:r>
    </w:p>
    <w:p w:rsidR="00261409" w:rsidRPr="00F72699" w:rsidRDefault="00261409" w:rsidP="00261409">
      <w:pPr>
        <w:spacing w:before="240"/>
        <w:jc w:val="both"/>
        <w:rPr>
          <w:rFonts w:eastAsia="Calibri" w:cs="Arial"/>
          <w:b/>
        </w:rPr>
      </w:pPr>
      <w:r w:rsidRPr="00F72699">
        <w:rPr>
          <w:rFonts w:eastAsia="Calibri" w:cs="Arial"/>
          <w:b/>
        </w:rPr>
        <w:t>YE</w:t>
      </w:r>
      <w:r>
        <w:rPr>
          <w:rFonts w:eastAsia="Calibri" w:cs="Arial"/>
          <w:b/>
        </w:rPr>
        <w:t>AR COMPARISON TABLE (2015 – 2019</w:t>
      </w:r>
      <w:r w:rsidRPr="00F72699">
        <w:rPr>
          <w:rFonts w:eastAsia="Calibri" w:cs="Arial"/>
          <w:b/>
        </w:rPr>
        <w:t>)</w:t>
      </w:r>
    </w:p>
    <w:p w:rsidR="00261409" w:rsidRDefault="00261409" w:rsidP="00261409">
      <w:pPr>
        <w:jc w:val="both"/>
        <w:rPr>
          <w:rFonts w:eastAsia="Calibri" w:cs="Arial"/>
          <w:b/>
          <w:u w:val="single"/>
        </w:rPr>
      </w:pPr>
      <w:r>
        <w:rPr>
          <w:rFonts w:eastAsia="Calibri" w:cs="Arial"/>
          <w:b/>
        </w:rPr>
        <w:t>MONOGRAPHS</w:t>
      </w:r>
    </w:p>
    <w:tbl>
      <w:tblPr>
        <w:tblW w:w="117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6"/>
        <w:gridCol w:w="1457"/>
        <w:gridCol w:w="830"/>
        <w:gridCol w:w="961"/>
        <w:gridCol w:w="961"/>
        <w:gridCol w:w="1398"/>
        <w:gridCol w:w="1078"/>
        <w:gridCol w:w="1471"/>
        <w:gridCol w:w="1573"/>
        <w:gridCol w:w="1259"/>
      </w:tblGrid>
      <w:tr w:rsidR="00261409" w:rsidTr="005033A1">
        <w:trPr>
          <w:cantSplit/>
          <w:trHeight w:val="1340"/>
        </w:trPr>
        <w:tc>
          <w:tcPr>
            <w:tcW w:w="786" w:type="dxa"/>
            <w:tcBorders>
              <w:top w:val="single" w:sz="4" w:space="0" w:color="auto"/>
              <w:left w:val="single" w:sz="4" w:space="0" w:color="auto"/>
              <w:bottom w:val="single" w:sz="4" w:space="0" w:color="auto"/>
              <w:right w:val="single" w:sz="4" w:space="0" w:color="auto"/>
            </w:tcBorders>
            <w:textDirection w:val="btLr"/>
          </w:tcPr>
          <w:p w:rsidR="00261409" w:rsidRDefault="00261409" w:rsidP="005033A1">
            <w:pPr>
              <w:spacing w:after="0"/>
              <w:ind w:left="113" w:right="113"/>
              <w:jc w:val="both"/>
              <w:rPr>
                <w:rFonts w:eastAsia="Calibri" w:cs="Arial"/>
                <w:b/>
                <w:sz w:val="20"/>
                <w:szCs w:val="20"/>
              </w:rPr>
            </w:pPr>
          </w:p>
        </w:tc>
        <w:tc>
          <w:tcPr>
            <w:tcW w:w="1457" w:type="dxa"/>
            <w:tcBorders>
              <w:top w:val="single" w:sz="4" w:space="0" w:color="auto"/>
              <w:left w:val="single" w:sz="4" w:space="0" w:color="auto"/>
              <w:bottom w:val="single" w:sz="4" w:space="0" w:color="auto"/>
              <w:right w:val="single" w:sz="4" w:space="0" w:color="auto"/>
            </w:tcBorders>
            <w:textDirection w:val="btLr"/>
          </w:tcPr>
          <w:p w:rsidR="00261409" w:rsidRDefault="00261409" w:rsidP="005033A1">
            <w:pPr>
              <w:spacing w:after="0"/>
              <w:ind w:left="113" w:right="113"/>
              <w:jc w:val="both"/>
              <w:rPr>
                <w:rFonts w:eastAsia="Calibri" w:cs="Arial"/>
                <w:b/>
                <w:sz w:val="20"/>
                <w:szCs w:val="20"/>
              </w:rPr>
            </w:pPr>
            <w:r>
              <w:rPr>
                <w:rFonts w:eastAsia="Calibri" w:cs="Arial"/>
                <w:b/>
                <w:sz w:val="20"/>
                <w:szCs w:val="20"/>
              </w:rPr>
              <w:t>ORIGINAL</w:t>
            </w:r>
          </w:p>
          <w:p w:rsidR="00261409" w:rsidRDefault="00261409" w:rsidP="005033A1">
            <w:pPr>
              <w:spacing w:after="0"/>
              <w:ind w:left="113" w:right="113"/>
              <w:jc w:val="both"/>
              <w:rPr>
                <w:rFonts w:eastAsia="Calibri" w:cs="Arial"/>
                <w:b/>
                <w:sz w:val="20"/>
                <w:szCs w:val="20"/>
              </w:rPr>
            </w:pPr>
          </w:p>
        </w:tc>
        <w:tc>
          <w:tcPr>
            <w:tcW w:w="830" w:type="dxa"/>
            <w:tcBorders>
              <w:top w:val="single" w:sz="4" w:space="0" w:color="auto"/>
              <w:left w:val="single" w:sz="4" w:space="0" w:color="auto"/>
              <w:bottom w:val="single" w:sz="4" w:space="0" w:color="auto"/>
              <w:right w:val="single" w:sz="4" w:space="0" w:color="auto"/>
            </w:tcBorders>
            <w:textDirection w:val="btLr"/>
            <w:hideMark/>
          </w:tcPr>
          <w:p w:rsidR="00261409" w:rsidRDefault="00261409" w:rsidP="005033A1">
            <w:pPr>
              <w:spacing w:after="0"/>
              <w:ind w:left="113" w:right="113"/>
              <w:jc w:val="both"/>
              <w:rPr>
                <w:rFonts w:eastAsia="Calibri" w:cs="Arial"/>
                <w:b/>
                <w:sz w:val="20"/>
                <w:szCs w:val="20"/>
              </w:rPr>
            </w:pPr>
            <w:r>
              <w:rPr>
                <w:rFonts w:eastAsia="Calibri" w:cs="Arial"/>
                <w:b/>
                <w:sz w:val="20"/>
                <w:szCs w:val="20"/>
              </w:rPr>
              <w:t>CIPS</w:t>
            </w:r>
          </w:p>
        </w:tc>
        <w:tc>
          <w:tcPr>
            <w:tcW w:w="961" w:type="dxa"/>
            <w:tcBorders>
              <w:top w:val="single" w:sz="4" w:space="0" w:color="auto"/>
              <w:left w:val="single" w:sz="4" w:space="0" w:color="auto"/>
              <w:bottom w:val="single" w:sz="4" w:space="0" w:color="auto"/>
              <w:right w:val="single" w:sz="4" w:space="0" w:color="auto"/>
            </w:tcBorders>
            <w:textDirection w:val="btLr"/>
            <w:hideMark/>
          </w:tcPr>
          <w:p w:rsidR="00261409" w:rsidRDefault="00261409" w:rsidP="005033A1">
            <w:pPr>
              <w:spacing w:after="0"/>
              <w:ind w:left="113" w:right="113"/>
              <w:jc w:val="both"/>
              <w:rPr>
                <w:rFonts w:eastAsia="Calibri" w:cs="Arial"/>
                <w:b/>
                <w:sz w:val="20"/>
                <w:szCs w:val="20"/>
              </w:rPr>
            </w:pPr>
            <w:r>
              <w:rPr>
                <w:rFonts w:eastAsia="Calibri" w:cs="Arial"/>
                <w:b/>
                <w:sz w:val="20"/>
                <w:szCs w:val="20"/>
              </w:rPr>
              <w:t>GOVT</w:t>
            </w:r>
          </w:p>
          <w:p w:rsidR="00261409" w:rsidRDefault="00261409" w:rsidP="005033A1">
            <w:pPr>
              <w:spacing w:after="0"/>
              <w:ind w:left="113" w:right="113"/>
              <w:jc w:val="both"/>
              <w:rPr>
                <w:rFonts w:eastAsia="Calibri" w:cs="Arial"/>
                <w:b/>
                <w:sz w:val="20"/>
                <w:szCs w:val="20"/>
              </w:rPr>
            </w:pPr>
            <w:r>
              <w:rPr>
                <w:rFonts w:eastAsia="Calibri" w:cs="Arial"/>
                <w:b/>
                <w:sz w:val="20"/>
                <w:szCs w:val="20"/>
              </w:rPr>
              <w:t>PUBS</w:t>
            </w:r>
          </w:p>
        </w:tc>
        <w:tc>
          <w:tcPr>
            <w:tcW w:w="961" w:type="dxa"/>
            <w:tcBorders>
              <w:top w:val="single" w:sz="4" w:space="0" w:color="auto"/>
              <w:left w:val="single" w:sz="4" w:space="0" w:color="auto"/>
              <w:bottom w:val="single" w:sz="4" w:space="0" w:color="auto"/>
              <w:right w:val="single" w:sz="4" w:space="0" w:color="auto"/>
            </w:tcBorders>
            <w:textDirection w:val="btLr"/>
            <w:hideMark/>
          </w:tcPr>
          <w:p w:rsidR="00261409" w:rsidRDefault="00261409" w:rsidP="005033A1">
            <w:pPr>
              <w:spacing w:after="0"/>
              <w:ind w:left="113" w:right="113"/>
              <w:jc w:val="both"/>
              <w:rPr>
                <w:rFonts w:eastAsia="Calibri" w:cs="Arial"/>
                <w:b/>
                <w:sz w:val="20"/>
                <w:szCs w:val="20"/>
              </w:rPr>
            </w:pPr>
            <w:r>
              <w:rPr>
                <w:rFonts w:eastAsia="Calibri" w:cs="Arial"/>
                <w:b/>
                <w:sz w:val="20"/>
                <w:szCs w:val="20"/>
              </w:rPr>
              <w:t>PAMS</w:t>
            </w:r>
          </w:p>
        </w:tc>
        <w:tc>
          <w:tcPr>
            <w:tcW w:w="1398" w:type="dxa"/>
            <w:tcBorders>
              <w:top w:val="single" w:sz="4" w:space="0" w:color="auto"/>
              <w:left w:val="single" w:sz="4" w:space="0" w:color="auto"/>
              <w:bottom w:val="single" w:sz="4" w:space="0" w:color="auto"/>
              <w:right w:val="single" w:sz="4" w:space="0" w:color="auto"/>
            </w:tcBorders>
            <w:textDirection w:val="btLr"/>
            <w:hideMark/>
          </w:tcPr>
          <w:p w:rsidR="00261409" w:rsidRDefault="00261409" w:rsidP="005033A1">
            <w:pPr>
              <w:spacing w:after="0"/>
              <w:ind w:left="113" w:right="113"/>
              <w:jc w:val="both"/>
              <w:rPr>
                <w:rFonts w:eastAsia="Calibri" w:cs="Arial"/>
                <w:b/>
                <w:sz w:val="20"/>
                <w:szCs w:val="20"/>
              </w:rPr>
            </w:pPr>
            <w:r>
              <w:rPr>
                <w:rFonts w:eastAsia="Calibri" w:cs="Arial"/>
                <w:b/>
                <w:sz w:val="20"/>
                <w:szCs w:val="20"/>
              </w:rPr>
              <w:t>WRITTEN</w:t>
            </w:r>
          </w:p>
          <w:p w:rsidR="00261409" w:rsidRDefault="00261409" w:rsidP="005033A1">
            <w:pPr>
              <w:spacing w:after="0"/>
              <w:ind w:left="113" w:right="113"/>
              <w:jc w:val="both"/>
              <w:rPr>
                <w:rFonts w:eastAsia="Calibri" w:cs="Arial"/>
                <w:b/>
                <w:sz w:val="20"/>
                <w:szCs w:val="20"/>
              </w:rPr>
            </w:pPr>
            <w:r>
              <w:rPr>
                <w:rFonts w:eastAsia="Calibri" w:cs="Arial"/>
                <w:b/>
                <w:sz w:val="20"/>
                <w:szCs w:val="20"/>
              </w:rPr>
              <w:t>OFF</w:t>
            </w:r>
          </w:p>
        </w:tc>
        <w:tc>
          <w:tcPr>
            <w:tcW w:w="1078" w:type="dxa"/>
            <w:tcBorders>
              <w:top w:val="single" w:sz="4" w:space="0" w:color="auto"/>
              <w:left w:val="single" w:sz="4" w:space="0" w:color="auto"/>
              <w:bottom w:val="single" w:sz="4" w:space="0" w:color="auto"/>
              <w:right w:val="single" w:sz="4" w:space="0" w:color="auto"/>
            </w:tcBorders>
            <w:textDirection w:val="btLr"/>
            <w:hideMark/>
          </w:tcPr>
          <w:p w:rsidR="00261409" w:rsidRDefault="00261409" w:rsidP="005033A1">
            <w:pPr>
              <w:spacing w:after="0"/>
              <w:ind w:left="113" w:right="113"/>
              <w:jc w:val="both"/>
              <w:rPr>
                <w:rFonts w:eastAsia="Calibri" w:cs="Arial"/>
                <w:b/>
                <w:sz w:val="20"/>
                <w:szCs w:val="20"/>
              </w:rPr>
            </w:pPr>
            <w:r>
              <w:rPr>
                <w:rFonts w:eastAsia="Calibri" w:cs="Arial"/>
                <w:b/>
                <w:sz w:val="20"/>
                <w:szCs w:val="20"/>
              </w:rPr>
              <w:t>DIGITAL REPOSITORY</w:t>
            </w:r>
          </w:p>
        </w:tc>
        <w:tc>
          <w:tcPr>
            <w:tcW w:w="1471" w:type="dxa"/>
            <w:tcBorders>
              <w:top w:val="single" w:sz="4" w:space="0" w:color="auto"/>
              <w:left w:val="single" w:sz="4" w:space="0" w:color="auto"/>
              <w:bottom w:val="single" w:sz="4" w:space="0" w:color="auto"/>
              <w:right w:val="single" w:sz="4" w:space="0" w:color="auto"/>
            </w:tcBorders>
            <w:textDirection w:val="btLr"/>
            <w:hideMark/>
          </w:tcPr>
          <w:p w:rsidR="00261409" w:rsidRDefault="00261409" w:rsidP="005033A1">
            <w:pPr>
              <w:spacing w:after="0"/>
              <w:ind w:left="113" w:right="113"/>
              <w:jc w:val="both"/>
              <w:rPr>
                <w:rFonts w:eastAsia="Calibri" w:cs="Arial"/>
                <w:b/>
                <w:sz w:val="20"/>
                <w:szCs w:val="20"/>
              </w:rPr>
            </w:pPr>
            <w:r>
              <w:rPr>
                <w:rFonts w:eastAsia="Calibri" w:cs="Arial"/>
                <w:b/>
                <w:sz w:val="20"/>
                <w:szCs w:val="20"/>
              </w:rPr>
              <w:t>QUALITY</w:t>
            </w:r>
          </w:p>
          <w:p w:rsidR="00261409" w:rsidRDefault="00261409" w:rsidP="005033A1">
            <w:pPr>
              <w:spacing w:after="0"/>
              <w:ind w:left="113" w:right="113"/>
              <w:jc w:val="both"/>
              <w:rPr>
                <w:rFonts w:eastAsia="Calibri" w:cs="Arial"/>
                <w:b/>
                <w:sz w:val="20"/>
                <w:szCs w:val="20"/>
              </w:rPr>
            </w:pPr>
            <w:r>
              <w:rPr>
                <w:rFonts w:eastAsia="Calibri" w:cs="Arial"/>
                <w:b/>
                <w:sz w:val="20"/>
                <w:szCs w:val="20"/>
              </w:rPr>
              <w:t>CONTROL</w:t>
            </w:r>
          </w:p>
        </w:tc>
        <w:tc>
          <w:tcPr>
            <w:tcW w:w="1573" w:type="dxa"/>
            <w:tcBorders>
              <w:top w:val="single" w:sz="4" w:space="0" w:color="auto"/>
              <w:left w:val="single" w:sz="4" w:space="0" w:color="auto"/>
              <w:bottom w:val="single" w:sz="4" w:space="0" w:color="auto"/>
              <w:right w:val="single" w:sz="4" w:space="0" w:color="auto"/>
            </w:tcBorders>
            <w:textDirection w:val="btLr"/>
            <w:hideMark/>
          </w:tcPr>
          <w:p w:rsidR="00261409" w:rsidRDefault="00261409" w:rsidP="005033A1">
            <w:pPr>
              <w:spacing w:after="0"/>
              <w:ind w:left="113" w:right="113"/>
              <w:jc w:val="both"/>
              <w:rPr>
                <w:rFonts w:eastAsia="Calibri" w:cs="Arial"/>
                <w:b/>
                <w:sz w:val="20"/>
                <w:szCs w:val="20"/>
              </w:rPr>
            </w:pPr>
            <w:r>
              <w:rPr>
                <w:rFonts w:eastAsia="Calibri" w:cs="Arial"/>
                <w:b/>
                <w:sz w:val="20"/>
                <w:szCs w:val="20"/>
              </w:rPr>
              <w:t>PROJECTS</w:t>
            </w:r>
          </w:p>
        </w:tc>
        <w:tc>
          <w:tcPr>
            <w:tcW w:w="1259" w:type="dxa"/>
            <w:tcBorders>
              <w:top w:val="single" w:sz="4" w:space="0" w:color="auto"/>
              <w:left w:val="single" w:sz="4" w:space="0" w:color="auto"/>
              <w:bottom w:val="single" w:sz="4" w:space="0" w:color="auto"/>
              <w:right w:val="single" w:sz="4" w:space="0" w:color="auto"/>
            </w:tcBorders>
            <w:textDirection w:val="btLr"/>
            <w:hideMark/>
          </w:tcPr>
          <w:p w:rsidR="00261409" w:rsidRDefault="00261409" w:rsidP="005033A1">
            <w:pPr>
              <w:spacing w:after="0"/>
              <w:ind w:left="113" w:right="113"/>
              <w:jc w:val="both"/>
              <w:rPr>
                <w:rFonts w:eastAsia="Calibri" w:cs="Arial"/>
                <w:b/>
                <w:sz w:val="20"/>
                <w:szCs w:val="20"/>
              </w:rPr>
            </w:pPr>
            <w:r>
              <w:rPr>
                <w:rFonts w:eastAsia="Calibri" w:cs="Arial"/>
                <w:b/>
                <w:sz w:val="20"/>
                <w:szCs w:val="20"/>
              </w:rPr>
              <w:t>PROBLEMS</w:t>
            </w:r>
          </w:p>
        </w:tc>
      </w:tr>
      <w:tr w:rsidR="00261409" w:rsidTr="005033A1">
        <w:trPr>
          <w:trHeight w:val="362"/>
        </w:trPr>
        <w:tc>
          <w:tcPr>
            <w:tcW w:w="786"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2019</w:t>
            </w:r>
          </w:p>
        </w:tc>
        <w:tc>
          <w:tcPr>
            <w:tcW w:w="1457"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113</w:t>
            </w:r>
          </w:p>
        </w:tc>
        <w:tc>
          <w:tcPr>
            <w:tcW w:w="830"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4195</w:t>
            </w:r>
          </w:p>
        </w:tc>
        <w:tc>
          <w:tcPr>
            <w:tcW w:w="961"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96</w:t>
            </w:r>
          </w:p>
        </w:tc>
        <w:tc>
          <w:tcPr>
            <w:tcW w:w="961"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23</w:t>
            </w:r>
          </w:p>
        </w:tc>
        <w:tc>
          <w:tcPr>
            <w:tcW w:w="1398"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3100</w:t>
            </w:r>
          </w:p>
        </w:tc>
        <w:tc>
          <w:tcPr>
            <w:tcW w:w="1078"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869</w:t>
            </w:r>
          </w:p>
        </w:tc>
        <w:tc>
          <w:tcPr>
            <w:tcW w:w="1471"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3106</w:t>
            </w:r>
          </w:p>
        </w:tc>
        <w:tc>
          <w:tcPr>
            <w:tcW w:w="1573"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450</w:t>
            </w:r>
          </w:p>
        </w:tc>
        <w:tc>
          <w:tcPr>
            <w:tcW w:w="1259"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336</w:t>
            </w:r>
          </w:p>
        </w:tc>
      </w:tr>
      <w:tr w:rsidR="00261409" w:rsidTr="005033A1">
        <w:trPr>
          <w:trHeight w:val="362"/>
        </w:trPr>
        <w:tc>
          <w:tcPr>
            <w:tcW w:w="786"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2018</w:t>
            </w:r>
          </w:p>
        </w:tc>
        <w:tc>
          <w:tcPr>
            <w:tcW w:w="1457"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155</w:t>
            </w:r>
          </w:p>
        </w:tc>
        <w:tc>
          <w:tcPr>
            <w:tcW w:w="830"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4025</w:t>
            </w:r>
          </w:p>
        </w:tc>
        <w:tc>
          <w:tcPr>
            <w:tcW w:w="961"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0</w:t>
            </w:r>
          </w:p>
        </w:tc>
        <w:tc>
          <w:tcPr>
            <w:tcW w:w="961"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0</w:t>
            </w:r>
          </w:p>
        </w:tc>
        <w:tc>
          <w:tcPr>
            <w:tcW w:w="1398"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561</w:t>
            </w:r>
          </w:p>
        </w:tc>
        <w:tc>
          <w:tcPr>
            <w:tcW w:w="1078"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649</w:t>
            </w:r>
          </w:p>
        </w:tc>
        <w:tc>
          <w:tcPr>
            <w:tcW w:w="1471"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2461</w:t>
            </w:r>
          </w:p>
        </w:tc>
        <w:tc>
          <w:tcPr>
            <w:tcW w:w="1573"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80</w:t>
            </w:r>
          </w:p>
        </w:tc>
        <w:tc>
          <w:tcPr>
            <w:tcW w:w="1259" w:type="dxa"/>
            <w:tcBorders>
              <w:top w:val="single" w:sz="4" w:space="0" w:color="auto"/>
              <w:left w:val="single" w:sz="4" w:space="0" w:color="auto"/>
              <w:bottom w:val="single" w:sz="4" w:space="0" w:color="auto"/>
              <w:right w:val="single" w:sz="4" w:space="0" w:color="auto"/>
            </w:tcBorders>
          </w:tcPr>
          <w:p w:rsidR="00261409" w:rsidRDefault="00261409" w:rsidP="005033A1">
            <w:pPr>
              <w:spacing w:after="0"/>
              <w:jc w:val="both"/>
              <w:rPr>
                <w:rFonts w:eastAsia="Calibri" w:cs="Arial"/>
                <w:b/>
                <w:sz w:val="20"/>
                <w:szCs w:val="20"/>
              </w:rPr>
            </w:pPr>
            <w:r>
              <w:rPr>
                <w:rFonts w:eastAsia="Calibri" w:cs="Arial"/>
                <w:b/>
                <w:sz w:val="20"/>
                <w:szCs w:val="20"/>
              </w:rPr>
              <w:t>855</w:t>
            </w:r>
          </w:p>
        </w:tc>
      </w:tr>
      <w:tr w:rsidR="00261409" w:rsidTr="005033A1">
        <w:trPr>
          <w:trHeight w:val="362"/>
        </w:trPr>
        <w:tc>
          <w:tcPr>
            <w:tcW w:w="786"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2017</w:t>
            </w:r>
          </w:p>
        </w:tc>
        <w:tc>
          <w:tcPr>
            <w:tcW w:w="1457"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160</w:t>
            </w:r>
          </w:p>
        </w:tc>
        <w:tc>
          <w:tcPr>
            <w:tcW w:w="830"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7007</w:t>
            </w:r>
          </w:p>
        </w:tc>
        <w:tc>
          <w:tcPr>
            <w:tcW w:w="96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29</w:t>
            </w:r>
          </w:p>
        </w:tc>
        <w:tc>
          <w:tcPr>
            <w:tcW w:w="96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150</w:t>
            </w:r>
          </w:p>
        </w:tc>
        <w:tc>
          <w:tcPr>
            <w:tcW w:w="1398"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6914</w:t>
            </w:r>
          </w:p>
        </w:tc>
        <w:tc>
          <w:tcPr>
            <w:tcW w:w="1078"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563</w:t>
            </w:r>
          </w:p>
        </w:tc>
        <w:tc>
          <w:tcPr>
            <w:tcW w:w="147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1323</w:t>
            </w:r>
          </w:p>
        </w:tc>
        <w:tc>
          <w:tcPr>
            <w:tcW w:w="1573"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2042</w:t>
            </w:r>
          </w:p>
        </w:tc>
        <w:tc>
          <w:tcPr>
            <w:tcW w:w="1259"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1337</w:t>
            </w:r>
          </w:p>
        </w:tc>
      </w:tr>
      <w:tr w:rsidR="00261409" w:rsidTr="005033A1">
        <w:trPr>
          <w:trHeight w:val="362"/>
        </w:trPr>
        <w:tc>
          <w:tcPr>
            <w:tcW w:w="786"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2016</w:t>
            </w:r>
          </w:p>
        </w:tc>
        <w:tc>
          <w:tcPr>
            <w:tcW w:w="1457"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69</w:t>
            </w:r>
          </w:p>
        </w:tc>
        <w:tc>
          <w:tcPr>
            <w:tcW w:w="830"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4309</w:t>
            </w:r>
          </w:p>
        </w:tc>
        <w:tc>
          <w:tcPr>
            <w:tcW w:w="96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11</w:t>
            </w:r>
          </w:p>
        </w:tc>
        <w:tc>
          <w:tcPr>
            <w:tcW w:w="96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34</w:t>
            </w:r>
          </w:p>
        </w:tc>
        <w:tc>
          <w:tcPr>
            <w:tcW w:w="1398"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1206</w:t>
            </w:r>
          </w:p>
        </w:tc>
        <w:tc>
          <w:tcPr>
            <w:tcW w:w="1078"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338</w:t>
            </w:r>
          </w:p>
        </w:tc>
        <w:tc>
          <w:tcPr>
            <w:tcW w:w="147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767</w:t>
            </w:r>
          </w:p>
        </w:tc>
        <w:tc>
          <w:tcPr>
            <w:tcW w:w="1573"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139 +</w:t>
            </w:r>
          </w:p>
        </w:tc>
        <w:tc>
          <w:tcPr>
            <w:tcW w:w="1259"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860</w:t>
            </w:r>
          </w:p>
        </w:tc>
      </w:tr>
      <w:tr w:rsidR="00261409" w:rsidTr="005033A1">
        <w:trPr>
          <w:trHeight w:val="362"/>
        </w:trPr>
        <w:tc>
          <w:tcPr>
            <w:tcW w:w="786"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2015</w:t>
            </w:r>
          </w:p>
        </w:tc>
        <w:tc>
          <w:tcPr>
            <w:tcW w:w="1457"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1075</w:t>
            </w:r>
          </w:p>
        </w:tc>
        <w:tc>
          <w:tcPr>
            <w:tcW w:w="830"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4479</w:t>
            </w:r>
          </w:p>
        </w:tc>
        <w:tc>
          <w:tcPr>
            <w:tcW w:w="96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7</w:t>
            </w:r>
          </w:p>
        </w:tc>
        <w:tc>
          <w:tcPr>
            <w:tcW w:w="96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w:t>
            </w:r>
          </w:p>
        </w:tc>
        <w:tc>
          <w:tcPr>
            <w:tcW w:w="1398"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3107</w:t>
            </w:r>
          </w:p>
        </w:tc>
        <w:tc>
          <w:tcPr>
            <w:tcW w:w="1078"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844</w:t>
            </w:r>
          </w:p>
        </w:tc>
        <w:tc>
          <w:tcPr>
            <w:tcW w:w="1471"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1335</w:t>
            </w:r>
          </w:p>
        </w:tc>
        <w:tc>
          <w:tcPr>
            <w:tcW w:w="1573"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1192</w:t>
            </w:r>
          </w:p>
        </w:tc>
        <w:tc>
          <w:tcPr>
            <w:tcW w:w="1259" w:type="dxa"/>
            <w:tcBorders>
              <w:top w:val="single" w:sz="4" w:space="0" w:color="auto"/>
              <w:left w:val="single" w:sz="4" w:space="0" w:color="auto"/>
              <w:bottom w:val="single" w:sz="4" w:space="0" w:color="auto"/>
              <w:right w:val="single" w:sz="4" w:space="0" w:color="auto"/>
            </w:tcBorders>
            <w:hideMark/>
          </w:tcPr>
          <w:p w:rsidR="00261409" w:rsidRDefault="00261409" w:rsidP="005033A1">
            <w:pPr>
              <w:spacing w:after="0"/>
              <w:jc w:val="both"/>
              <w:rPr>
                <w:rFonts w:eastAsia="Calibri" w:cs="Arial"/>
                <w:b/>
                <w:sz w:val="20"/>
                <w:szCs w:val="20"/>
              </w:rPr>
            </w:pPr>
            <w:r>
              <w:rPr>
                <w:rFonts w:eastAsia="Calibri" w:cs="Arial"/>
                <w:b/>
                <w:sz w:val="20"/>
                <w:szCs w:val="20"/>
              </w:rPr>
              <w:t>1691</w:t>
            </w:r>
          </w:p>
        </w:tc>
      </w:tr>
    </w:tbl>
    <w:p w:rsidR="00261409" w:rsidRDefault="00261409" w:rsidP="00261409">
      <w:pPr>
        <w:jc w:val="both"/>
        <w:rPr>
          <w:rFonts w:eastAsia="Calibri" w:cs="Arial"/>
          <w:b/>
          <w:u w:val="single"/>
        </w:rPr>
      </w:pPr>
    </w:p>
    <w:p w:rsidR="00261409" w:rsidRDefault="00261409" w:rsidP="00261409">
      <w:pPr>
        <w:jc w:val="both"/>
        <w:rPr>
          <w:rFonts w:eastAsia="Calibri" w:cs="Arial"/>
          <w:b/>
          <w:u w:val="single"/>
        </w:rPr>
      </w:pPr>
    </w:p>
    <w:p w:rsidR="00261409" w:rsidRDefault="00261409" w:rsidP="00261409">
      <w:pPr>
        <w:jc w:val="both"/>
        <w:rPr>
          <w:rFonts w:eastAsia="Calibri" w:cs="Arial"/>
          <w:b/>
          <w:u w:val="single"/>
        </w:rPr>
      </w:pPr>
    </w:p>
    <w:p w:rsidR="00261409" w:rsidRPr="00F72699" w:rsidRDefault="00261409" w:rsidP="00261409">
      <w:pPr>
        <w:jc w:val="both"/>
        <w:rPr>
          <w:rFonts w:eastAsia="Calibri" w:cs="Arial"/>
          <w:b/>
        </w:rPr>
      </w:pPr>
      <w:r w:rsidRPr="00F72699">
        <w:rPr>
          <w:rFonts w:eastAsia="Calibri" w:cs="Arial"/>
          <w:b/>
        </w:rPr>
        <w:t>MULTIMEDIA</w:t>
      </w:r>
    </w:p>
    <w:tbl>
      <w:tblPr>
        <w:tblW w:w="13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1743"/>
        <w:gridCol w:w="1728"/>
        <w:gridCol w:w="1713"/>
        <w:gridCol w:w="1577"/>
        <w:gridCol w:w="1607"/>
        <w:gridCol w:w="1511"/>
        <w:gridCol w:w="1766"/>
      </w:tblGrid>
      <w:tr w:rsidR="00261409" w:rsidRPr="005E260E" w:rsidTr="005033A1">
        <w:trPr>
          <w:cantSplit/>
          <w:trHeight w:val="980"/>
        </w:trPr>
        <w:tc>
          <w:tcPr>
            <w:tcW w:w="1593" w:type="dxa"/>
            <w:tcBorders>
              <w:top w:val="single" w:sz="4" w:space="0" w:color="auto"/>
              <w:left w:val="single" w:sz="4" w:space="0" w:color="auto"/>
              <w:bottom w:val="single" w:sz="4" w:space="0" w:color="auto"/>
              <w:right w:val="single" w:sz="4" w:space="0" w:color="auto"/>
            </w:tcBorders>
            <w:textDirection w:val="btLr"/>
          </w:tcPr>
          <w:p w:rsidR="00261409" w:rsidRPr="005E260E" w:rsidRDefault="00261409" w:rsidP="005033A1">
            <w:pPr>
              <w:spacing w:after="0"/>
              <w:ind w:left="113" w:right="113"/>
              <w:jc w:val="both"/>
              <w:rPr>
                <w:rFonts w:eastAsia="Calibri" w:cs="Arial"/>
                <w:b/>
                <w:sz w:val="18"/>
                <w:szCs w:val="18"/>
              </w:rPr>
            </w:pPr>
          </w:p>
        </w:tc>
        <w:tc>
          <w:tcPr>
            <w:tcW w:w="1743"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SHEET</w:t>
            </w:r>
          </w:p>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MUSIC</w:t>
            </w:r>
          </w:p>
        </w:tc>
        <w:tc>
          <w:tcPr>
            <w:tcW w:w="1728"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MUSIC</w:t>
            </w:r>
          </w:p>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CD</w:t>
            </w:r>
          </w:p>
        </w:tc>
        <w:tc>
          <w:tcPr>
            <w:tcW w:w="1713"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VIDEO</w:t>
            </w:r>
          </w:p>
        </w:tc>
        <w:tc>
          <w:tcPr>
            <w:tcW w:w="1577"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DVD</w:t>
            </w:r>
          </w:p>
        </w:tc>
        <w:tc>
          <w:tcPr>
            <w:tcW w:w="1607"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CD-ROM</w:t>
            </w:r>
          </w:p>
        </w:tc>
        <w:tc>
          <w:tcPr>
            <w:tcW w:w="1511"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KIT</w:t>
            </w:r>
          </w:p>
        </w:tc>
        <w:tc>
          <w:tcPr>
            <w:tcW w:w="1766"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8"/>
                <w:szCs w:val="18"/>
              </w:rPr>
            </w:pPr>
            <w:r w:rsidRPr="005E260E">
              <w:rPr>
                <w:rFonts w:eastAsia="Calibri" w:cs="Arial"/>
                <w:b/>
                <w:sz w:val="18"/>
                <w:szCs w:val="18"/>
              </w:rPr>
              <w:t>OTHER</w:t>
            </w:r>
          </w:p>
        </w:tc>
      </w:tr>
      <w:tr w:rsidR="00261409" w:rsidRPr="005E260E" w:rsidTr="005033A1">
        <w:trPr>
          <w:trHeight w:val="423"/>
        </w:trPr>
        <w:tc>
          <w:tcPr>
            <w:tcW w:w="1593"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2019</w:t>
            </w:r>
          </w:p>
        </w:tc>
        <w:tc>
          <w:tcPr>
            <w:tcW w:w="1743"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109 (178 parts)</w:t>
            </w:r>
          </w:p>
        </w:tc>
        <w:tc>
          <w:tcPr>
            <w:tcW w:w="1728"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105</w:t>
            </w:r>
          </w:p>
        </w:tc>
        <w:tc>
          <w:tcPr>
            <w:tcW w:w="1713"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58</w:t>
            </w:r>
          </w:p>
        </w:tc>
        <w:tc>
          <w:tcPr>
            <w:tcW w:w="1577"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164</w:t>
            </w:r>
          </w:p>
        </w:tc>
        <w:tc>
          <w:tcPr>
            <w:tcW w:w="1607"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23</w:t>
            </w:r>
          </w:p>
        </w:tc>
        <w:tc>
          <w:tcPr>
            <w:tcW w:w="1511"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c>
          <w:tcPr>
            <w:tcW w:w="1766"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r>
      <w:tr w:rsidR="00261409" w:rsidRPr="005E260E" w:rsidTr="005033A1">
        <w:trPr>
          <w:trHeight w:val="423"/>
        </w:trPr>
        <w:tc>
          <w:tcPr>
            <w:tcW w:w="1593"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2018</w:t>
            </w:r>
          </w:p>
        </w:tc>
        <w:tc>
          <w:tcPr>
            <w:tcW w:w="1743"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346 (261 parts)</w:t>
            </w:r>
          </w:p>
        </w:tc>
        <w:tc>
          <w:tcPr>
            <w:tcW w:w="1728"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41</w:t>
            </w:r>
          </w:p>
        </w:tc>
        <w:tc>
          <w:tcPr>
            <w:tcW w:w="1713"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13</w:t>
            </w:r>
          </w:p>
        </w:tc>
        <w:tc>
          <w:tcPr>
            <w:tcW w:w="1577"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58</w:t>
            </w:r>
          </w:p>
        </w:tc>
        <w:tc>
          <w:tcPr>
            <w:tcW w:w="1607"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6</w:t>
            </w:r>
          </w:p>
        </w:tc>
        <w:tc>
          <w:tcPr>
            <w:tcW w:w="1511"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c>
          <w:tcPr>
            <w:tcW w:w="1766"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r>
      <w:tr w:rsidR="00261409" w:rsidRPr="005E260E" w:rsidTr="005033A1">
        <w:trPr>
          <w:trHeight w:val="423"/>
        </w:trPr>
        <w:tc>
          <w:tcPr>
            <w:tcW w:w="159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2017</w:t>
            </w:r>
          </w:p>
        </w:tc>
        <w:tc>
          <w:tcPr>
            <w:tcW w:w="174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38 (326 parts)</w:t>
            </w:r>
          </w:p>
        </w:tc>
        <w:tc>
          <w:tcPr>
            <w:tcW w:w="1728"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3</w:t>
            </w:r>
          </w:p>
        </w:tc>
        <w:tc>
          <w:tcPr>
            <w:tcW w:w="171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14</w:t>
            </w:r>
          </w:p>
        </w:tc>
        <w:tc>
          <w:tcPr>
            <w:tcW w:w="1577"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c>
          <w:tcPr>
            <w:tcW w:w="1607"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43</w:t>
            </w:r>
          </w:p>
        </w:tc>
        <w:tc>
          <w:tcPr>
            <w:tcW w:w="1511"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c>
          <w:tcPr>
            <w:tcW w:w="1766"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r>
      <w:tr w:rsidR="00261409" w:rsidRPr="005E260E" w:rsidTr="005033A1">
        <w:trPr>
          <w:trHeight w:val="415"/>
        </w:trPr>
        <w:tc>
          <w:tcPr>
            <w:tcW w:w="159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2016</w:t>
            </w:r>
          </w:p>
        </w:tc>
        <w:tc>
          <w:tcPr>
            <w:tcW w:w="174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73 (parts 439)</w:t>
            </w:r>
          </w:p>
        </w:tc>
        <w:tc>
          <w:tcPr>
            <w:tcW w:w="1728"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3</w:t>
            </w:r>
          </w:p>
        </w:tc>
        <w:tc>
          <w:tcPr>
            <w:tcW w:w="171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c>
          <w:tcPr>
            <w:tcW w:w="1577"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c>
          <w:tcPr>
            <w:tcW w:w="1607"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31</w:t>
            </w:r>
          </w:p>
        </w:tc>
        <w:tc>
          <w:tcPr>
            <w:tcW w:w="1511"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c>
          <w:tcPr>
            <w:tcW w:w="1766"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w:t>
            </w:r>
          </w:p>
        </w:tc>
      </w:tr>
      <w:tr w:rsidR="00261409" w:rsidRPr="005E260E" w:rsidTr="005033A1">
        <w:trPr>
          <w:trHeight w:val="207"/>
        </w:trPr>
        <w:tc>
          <w:tcPr>
            <w:tcW w:w="159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2015</w:t>
            </w:r>
          </w:p>
        </w:tc>
        <w:tc>
          <w:tcPr>
            <w:tcW w:w="174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35</w:t>
            </w:r>
          </w:p>
        </w:tc>
        <w:tc>
          <w:tcPr>
            <w:tcW w:w="1728"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27</w:t>
            </w:r>
          </w:p>
        </w:tc>
        <w:tc>
          <w:tcPr>
            <w:tcW w:w="171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11</w:t>
            </w:r>
          </w:p>
        </w:tc>
        <w:tc>
          <w:tcPr>
            <w:tcW w:w="1577"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1</w:t>
            </w:r>
          </w:p>
        </w:tc>
        <w:tc>
          <w:tcPr>
            <w:tcW w:w="1607"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0</w:t>
            </w:r>
          </w:p>
        </w:tc>
        <w:tc>
          <w:tcPr>
            <w:tcW w:w="1511"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0</w:t>
            </w:r>
          </w:p>
        </w:tc>
        <w:tc>
          <w:tcPr>
            <w:tcW w:w="1766"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b/>
                <w:sz w:val="18"/>
                <w:szCs w:val="18"/>
              </w:rPr>
            </w:pPr>
            <w:r w:rsidRPr="005E260E">
              <w:rPr>
                <w:rFonts w:eastAsia="Calibri" w:cs="Arial"/>
                <w:b/>
                <w:sz w:val="18"/>
                <w:szCs w:val="18"/>
              </w:rPr>
              <w:t>10</w:t>
            </w:r>
          </w:p>
        </w:tc>
      </w:tr>
    </w:tbl>
    <w:p w:rsidR="00261409" w:rsidRDefault="00261409" w:rsidP="00261409">
      <w:pPr>
        <w:jc w:val="both"/>
        <w:rPr>
          <w:rFonts w:eastAsia="Calibri" w:cs="Arial"/>
          <w:b/>
          <w:u w:val="single"/>
        </w:rPr>
      </w:pPr>
    </w:p>
    <w:p w:rsidR="00261409" w:rsidRPr="00F72699" w:rsidRDefault="00261409" w:rsidP="00261409">
      <w:pPr>
        <w:jc w:val="both"/>
        <w:rPr>
          <w:rFonts w:eastAsia="Calibri" w:cs="Arial"/>
          <w:b/>
        </w:rPr>
      </w:pPr>
      <w:r w:rsidRPr="00F72699">
        <w:rPr>
          <w:rFonts w:eastAsia="Calibri" w:cs="Arial"/>
          <w:b/>
        </w:rPr>
        <w:t>SERIALS</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410"/>
        <w:gridCol w:w="2693"/>
        <w:gridCol w:w="2126"/>
      </w:tblGrid>
      <w:tr w:rsidR="00261409" w:rsidRPr="005E260E" w:rsidTr="005033A1">
        <w:trPr>
          <w:cantSplit/>
          <w:trHeight w:val="943"/>
        </w:trPr>
        <w:tc>
          <w:tcPr>
            <w:tcW w:w="1980" w:type="dxa"/>
            <w:tcBorders>
              <w:top w:val="single" w:sz="4" w:space="0" w:color="auto"/>
              <w:left w:val="single" w:sz="4" w:space="0" w:color="auto"/>
              <w:bottom w:val="single" w:sz="4" w:space="0" w:color="auto"/>
              <w:right w:val="single" w:sz="4" w:space="0" w:color="auto"/>
            </w:tcBorders>
            <w:textDirection w:val="btLr"/>
          </w:tcPr>
          <w:p w:rsidR="00261409" w:rsidRPr="005E260E" w:rsidRDefault="00261409" w:rsidP="005033A1">
            <w:pPr>
              <w:spacing w:after="0"/>
              <w:ind w:left="113" w:right="113"/>
              <w:jc w:val="both"/>
              <w:rPr>
                <w:rFonts w:eastAsia="Calibri" w:cs="Arial"/>
                <w:b/>
                <w:sz w:val="16"/>
                <w:szCs w:val="16"/>
              </w:rPr>
            </w:pPr>
          </w:p>
        </w:tc>
        <w:tc>
          <w:tcPr>
            <w:tcW w:w="2410"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6"/>
                <w:szCs w:val="16"/>
              </w:rPr>
            </w:pPr>
            <w:r w:rsidRPr="005E260E">
              <w:rPr>
                <w:rFonts w:eastAsia="Calibri" w:cs="Arial"/>
                <w:b/>
                <w:sz w:val="16"/>
                <w:szCs w:val="16"/>
              </w:rPr>
              <w:t>PAPER</w:t>
            </w:r>
          </w:p>
        </w:tc>
        <w:tc>
          <w:tcPr>
            <w:tcW w:w="2693"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6"/>
                <w:szCs w:val="16"/>
              </w:rPr>
            </w:pPr>
            <w:r w:rsidRPr="005E260E">
              <w:rPr>
                <w:rFonts w:eastAsia="Calibri" w:cs="Arial"/>
                <w:b/>
                <w:sz w:val="16"/>
                <w:szCs w:val="16"/>
              </w:rPr>
              <w:t>ELECRONIC</w:t>
            </w:r>
          </w:p>
        </w:tc>
        <w:tc>
          <w:tcPr>
            <w:tcW w:w="2126" w:type="dxa"/>
            <w:tcBorders>
              <w:top w:val="single" w:sz="4" w:space="0" w:color="auto"/>
              <w:left w:val="single" w:sz="4" w:space="0" w:color="auto"/>
              <w:bottom w:val="single" w:sz="4" w:space="0" w:color="auto"/>
              <w:right w:val="single" w:sz="4" w:space="0" w:color="auto"/>
            </w:tcBorders>
            <w:textDirection w:val="btLr"/>
            <w:hideMark/>
          </w:tcPr>
          <w:p w:rsidR="00261409" w:rsidRPr="005E260E" w:rsidRDefault="00261409" w:rsidP="005033A1">
            <w:pPr>
              <w:spacing w:after="0"/>
              <w:ind w:left="113" w:right="113"/>
              <w:jc w:val="both"/>
              <w:rPr>
                <w:rFonts w:eastAsia="Calibri" w:cs="Arial"/>
                <w:b/>
                <w:sz w:val="16"/>
                <w:szCs w:val="16"/>
              </w:rPr>
            </w:pPr>
            <w:r w:rsidRPr="005E260E">
              <w:rPr>
                <w:rFonts w:eastAsia="Calibri" w:cs="Arial"/>
                <w:b/>
                <w:sz w:val="16"/>
                <w:szCs w:val="16"/>
              </w:rPr>
              <w:t>UPGRADE</w:t>
            </w:r>
          </w:p>
        </w:tc>
      </w:tr>
      <w:tr w:rsidR="00261409" w:rsidRPr="005E260E" w:rsidTr="005033A1">
        <w:trPr>
          <w:trHeight w:val="234"/>
        </w:trPr>
        <w:tc>
          <w:tcPr>
            <w:tcW w:w="1980"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sz w:val="16"/>
                <w:szCs w:val="16"/>
              </w:rPr>
            </w:pPr>
            <w:r w:rsidRPr="005E260E">
              <w:rPr>
                <w:rFonts w:eastAsia="Calibri" w:cs="Arial"/>
                <w:sz w:val="16"/>
                <w:szCs w:val="16"/>
              </w:rPr>
              <w:t>2019</w:t>
            </w:r>
          </w:p>
        </w:tc>
        <w:tc>
          <w:tcPr>
            <w:tcW w:w="2410"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sz w:val="16"/>
                <w:szCs w:val="16"/>
              </w:rPr>
            </w:pPr>
            <w:r w:rsidRPr="005E260E">
              <w:rPr>
                <w:rFonts w:eastAsia="Calibri" w:cs="Arial"/>
                <w:sz w:val="16"/>
                <w:szCs w:val="16"/>
              </w:rPr>
              <w:t>46</w:t>
            </w:r>
          </w:p>
        </w:tc>
        <w:tc>
          <w:tcPr>
            <w:tcW w:w="2693"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sz w:val="16"/>
                <w:szCs w:val="16"/>
              </w:rPr>
            </w:pPr>
            <w:r w:rsidRPr="005E260E">
              <w:rPr>
                <w:rFonts w:eastAsia="Calibri" w:cs="Arial"/>
                <w:sz w:val="16"/>
                <w:szCs w:val="16"/>
              </w:rPr>
              <w:t>30</w:t>
            </w:r>
          </w:p>
        </w:tc>
        <w:tc>
          <w:tcPr>
            <w:tcW w:w="2126"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sz w:val="16"/>
                <w:szCs w:val="16"/>
              </w:rPr>
            </w:pPr>
            <w:r w:rsidRPr="005E260E">
              <w:rPr>
                <w:rFonts w:eastAsia="Calibri" w:cs="Arial"/>
                <w:sz w:val="16"/>
                <w:szCs w:val="16"/>
              </w:rPr>
              <w:t>66</w:t>
            </w:r>
          </w:p>
        </w:tc>
      </w:tr>
      <w:tr w:rsidR="00261409" w:rsidRPr="005E260E" w:rsidTr="005033A1">
        <w:trPr>
          <w:trHeight w:val="234"/>
        </w:trPr>
        <w:tc>
          <w:tcPr>
            <w:tcW w:w="1980"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sz w:val="16"/>
                <w:szCs w:val="16"/>
              </w:rPr>
            </w:pPr>
            <w:r w:rsidRPr="005E260E">
              <w:rPr>
                <w:rFonts w:eastAsia="Calibri" w:cs="Arial"/>
                <w:sz w:val="16"/>
                <w:szCs w:val="16"/>
              </w:rPr>
              <w:t>2018</w:t>
            </w:r>
          </w:p>
        </w:tc>
        <w:tc>
          <w:tcPr>
            <w:tcW w:w="2410"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sz w:val="16"/>
                <w:szCs w:val="16"/>
              </w:rPr>
            </w:pPr>
            <w:r w:rsidRPr="005E260E">
              <w:rPr>
                <w:rFonts w:eastAsia="Calibri" w:cs="Arial"/>
                <w:sz w:val="16"/>
                <w:szCs w:val="16"/>
              </w:rPr>
              <w:t>38</w:t>
            </w:r>
          </w:p>
        </w:tc>
        <w:tc>
          <w:tcPr>
            <w:tcW w:w="2693"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sz w:val="16"/>
                <w:szCs w:val="16"/>
              </w:rPr>
            </w:pPr>
            <w:r w:rsidRPr="005E260E">
              <w:rPr>
                <w:rFonts w:eastAsia="Calibri" w:cs="Arial"/>
                <w:sz w:val="16"/>
                <w:szCs w:val="16"/>
              </w:rPr>
              <w:t>2</w:t>
            </w:r>
          </w:p>
        </w:tc>
        <w:tc>
          <w:tcPr>
            <w:tcW w:w="2126" w:type="dxa"/>
            <w:tcBorders>
              <w:top w:val="single" w:sz="4" w:space="0" w:color="auto"/>
              <w:left w:val="single" w:sz="4" w:space="0" w:color="auto"/>
              <w:bottom w:val="single" w:sz="4" w:space="0" w:color="auto"/>
              <w:right w:val="single" w:sz="4" w:space="0" w:color="auto"/>
            </w:tcBorders>
          </w:tcPr>
          <w:p w:rsidR="00261409" w:rsidRPr="005E260E" w:rsidRDefault="00261409" w:rsidP="005033A1">
            <w:pPr>
              <w:spacing w:after="0"/>
              <w:jc w:val="both"/>
              <w:rPr>
                <w:rFonts w:eastAsia="Calibri" w:cs="Arial"/>
                <w:sz w:val="16"/>
                <w:szCs w:val="16"/>
              </w:rPr>
            </w:pPr>
            <w:r w:rsidRPr="005E260E">
              <w:rPr>
                <w:rFonts w:eastAsia="Calibri" w:cs="Arial"/>
                <w:sz w:val="16"/>
                <w:szCs w:val="16"/>
              </w:rPr>
              <w:t>64</w:t>
            </w:r>
          </w:p>
        </w:tc>
      </w:tr>
      <w:tr w:rsidR="00261409" w:rsidRPr="005E260E" w:rsidTr="005033A1">
        <w:trPr>
          <w:trHeight w:val="234"/>
        </w:trPr>
        <w:tc>
          <w:tcPr>
            <w:tcW w:w="1980"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2017</w:t>
            </w:r>
          </w:p>
        </w:tc>
        <w:tc>
          <w:tcPr>
            <w:tcW w:w="2410"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64</w:t>
            </w:r>
          </w:p>
        </w:tc>
        <w:tc>
          <w:tcPr>
            <w:tcW w:w="269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5</w:t>
            </w:r>
          </w:p>
        </w:tc>
        <w:tc>
          <w:tcPr>
            <w:tcW w:w="2126"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117</w:t>
            </w:r>
          </w:p>
        </w:tc>
      </w:tr>
      <w:tr w:rsidR="00261409" w:rsidRPr="005E260E" w:rsidTr="005033A1">
        <w:trPr>
          <w:trHeight w:val="225"/>
        </w:trPr>
        <w:tc>
          <w:tcPr>
            <w:tcW w:w="1980"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2016</w:t>
            </w:r>
          </w:p>
        </w:tc>
        <w:tc>
          <w:tcPr>
            <w:tcW w:w="2410"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37</w:t>
            </w:r>
          </w:p>
        </w:tc>
        <w:tc>
          <w:tcPr>
            <w:tcW w:w="269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2</w:t>
            </w:r>
          </w:p>
        </w:tc>
        <w:tc>
          <w:tcPr>
            <w:tcW w:w="2126"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25</w:t>
            </w:r>
          </w:p>
        </w:tc>
      </w:tr>
      <w:tr w:rsidR="00261409" w:rsidRPr="005E260E" w:rsidTr="005033A1">
        <w:trPr>
          <w:trHeight w:val="225"/>
        </w:trPr>
        <w:tc>
          <w:tcPr>
            <w:tcW w:w="1980"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2015</w:t>
            </w:r>
          </w:p>
        </w:tc>
        <w:tc>
          <w:tcPr>
            <w:tcW w:w="2410"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10</w:t>
            </w:r>
          </w:p>
        </w:tc>
        <w:tc>
          <w:tcPr>
            <w:tcW w:w="2693"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18</w:t>
            </w:r>
          </w:p>
        </w:tc>
        <w:tc>
          <w:tcPr>
            <w:tcW w:w="2126" w:type="dxa"/>
            <w:tcBorders>
              <w:top w:val="single" w:sz="4" w:space="0" w:color="auto"/>
              <w:left w:val="single" w:sz="4" w:space="0" w:color="auto"/>
              <w:bottom w:val="single" w:sz="4" w:space="0" w:color="auto"/>
              <w:right w:val="single" w:sz="4" w:space="0" w:color="auto"/>
            </w:tcBorders>
            <w:hideMark/>
          </w:tcPr>
          <w:p w:rsidR="00261409" w:rsidRPr="005E260E" w:rsidRDefault="00261409" w:rsidP="005033A1">
            <w:pPr>
              <w:spacing w:after="0"/>
              <w:jc w:val="both"/>
              <w:rPr>
                <w:rFonts w:eastAsia="Calibri" w:cs="Arial"/>
                <w:sz w:val="16"/>
                <w:szCs w:val="16"/>
              </w:rPr>
            </w:pPr>
            <w:r w:rsidRPr="005E260E">
              <w:rPr>
                <w:rFonts w:eastAsia="Calibri" w:cs="Arial"/>
                <w:sz w:val="16"/>
                <w:szCs w:val="16"/>
              </w:rPr>
              <w:t>533</w:t>
            </w:r>
          </w:p>
        </w:tc>
      </w:tr>
    </w:tbl>
    <w:p w:rsidR="00261409" w:rsidRDefault="00261409" w:rsidP="00261409">
      <w:pPr>
        <w:spacing w:after="0"/>
        <w:jc w:val="both"/>
        <w:rPr>
          <w:rFonts w:cs="Arial"/>
        </w:rPr>
      </w:pPr>
    </w:p>
    <w:p w:rsidR="00261409" w:rsidRDefault="00261409" w:rsidP="00261409">
      <w:pPr>
        <w:spacing w:after="0"/>
        <w:jc w:val="both"/>
        <w:rPr>
          <w:rFonts w:cs="Arial"/>
          <w:b/>
        </w:rPr>
      </w:pPr>
    </w:p>
    <w:p w:rsidR="00261409" w:rsidRPr="005E260E" w:rsidRDefault="00261409" w:rsidP="00261409">
      <w:pPr>
        <w:spacing w:after="0"/>
        <w:jc w:val="both"/>
        <w:rPr>
          <w:rFonts w:cs="Arial"/>
          <w:b/>
        </w:rPr>
      </w:pPr>
      <w:r w:rsidRPr="005E260E">
        <w:rPr>
          <w:rFonts w:cs="Arial"/>
          <w:b/>
        </w:rPr>
        <w:t>Van Schaik Donations 2019</w:t>
      </w:r>
      <w:r>
        <w:rPr>
          <w:rFonts w:cs="Arial"/>
          <w:b/>
        </w:rPr>
        <w:t>:</w:t>
      </w:r>
    </w:p>
    <w:p w:rsidR="00261409" w:rsidRDefault="00261409" w:rsidP="00261409">
      <w:r>
        <w:t>Van Schaik’s donated 227 Books to the George Campus for 2019.</w:t>
      </w:r>
    </w:p>
    <w:p w:rsidR="00FD24D2" w:rsidRDefault="00261409" w:rsidP="00261409">
      <w:pPr>
        <w:rPr>
          <w:b/>
          <w:u w:val="single"/>
        </w:rPr>
      </w:pPr>
      <w:r>
        <w:t xml:space="preserve">The Rand value of the books was </w:t>
      </w:r>
      <w:r w:rsidRPr="005E260E">
        <w:rPr>
          <w:b/>
          <w:u w:val="single"/>
        </w:rPr>
        <w:t>R124 681.00</w:t>
      </w:r>
    </w:p>
    <w:p w:rsidR="00FD24D2" w:rsidRDefault="00FD24D2">
      <w:pPr>
        <w:spacing w:before="0" w:after="0"/>
        <w:rPr>
          <w:b/>
          <w:u w:val="single"/>
        </w:rPr>
      </w:pPr>
      <w:r>
        <w:rPr>
          <w:b/>
          <w:u w:val="single"/>
        </w:rPr>
        <w:br w:type="page"/>
      </w:r>
    </w:p>
    <w:p w:rsidR="00FD24D2" w:rsidRPr="00FD24D2" w:rsidRDefault="00FD24D2" w:rsidP="00FD24D2">
      <w:pPr>
        <w:keepNext/>
        <w:spacing w:before="0" w:after="0" w:line="264" w:lineRule="auto"/>
        <w:jc w:val="both"/>
        <w:outlineLvl w:val="1"/>
        <w:rPr>
          <w:rFonts w:cs="Arial"/>
          <w:b/>
          <w:bCs/>
          <w:iCs/>
          <w:color w:val="auto"/>
          <w:sz w:val="21"/>
          <w:szCs w:val="21"/>
          <w:lang w:val="en-US"/>
        </w:rPr>
      </w:pPr>
      <w:bookmarkStart w:id="95" w:name="_Toc290619442"/>
      <w:r w:rsidRPr="00FD24D2">
        <w:rPr>
          <w:rFonts w:cs="Arial"/>
          <w:b/>
          <w:bCs/>
          <w:iCs/>
          <w:color w:val="auto"/>
          <w:sz w:val="21"/>
          <w:szCs w:val="21"/>
          <w:lang w:val="en-US" w:eastAsia="en-US"/>
        </w:rPr>
        <w:t>Age of Collection as at 21 February 2020 reflected on SIERRA:</w:t>
      </w:r>
      <w:bookmarkEnd w:id="95"/>
    </w:p>
    <w:tbl>
      <w:tblPr>
        <w:tblW w:w="5124" w:type="pct"/>
        <w:tblCellMar>
          <w:left w:w="0" w:type="dxa"/>
          <w:right w:w="0" w:type="dxa"/>
        </w:tblCellMar>
        <w:tblLook w:val="04A0" w:firstRow="1" w:lastRow="0" w:firstColumn="1" w:lastColumn="0" w:noHBand="0" w:noVBand="1"/>
      </w:tblPr>
      <w:tblGrid>
        <w:gridCol w:w="1262"/>
        <w:gridCol w:w="943"/>
        <w:gridCol w:w="943"/>
        <w:gridCol w:w="997"/>
        <w:gridCol w:w="1006"/>
        <w:gridCol w:w="1000"/>
        <w:gridCol w:w="1623"/>
        <w:gridCol w:w="943"/>
        <w:gridCol w:w="1122"/>
        <w:gridCol w:w="884"/>
        <w:gridCol w:w="1122"/>
        <w:gridCol w:w="884"/>
        <w:gridCol w:w="1090"/>
        <w:gridCol w:w="1092"/>
      </w:tblGrid>
      <w:tr w:rsidR="00FD24D2" w:rsidRPr="00FD24D2" w:rsidTr="005033A1">
        <w:trPr>
          <w:cantSplit/>
          <w:trHeight w:val="1196"/>
        </w:trPr>
        <w:tc>
          <w:tcPr>
            <w:tcW w:w="42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Date range</w:t>
            </w:r>
          </w:p>
        </w:tc>
        <w:tc>
          <w:tcPr>
            <w:tcW w:w="316"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2010-2019</w:t>
            </w:r>
          </w:p>
        </w:tc>
        <w:tc>
          <w:tcPr>
            <w:tcW w:w="316"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2000-2009</w:t>
            </w:r>
          </w:p>
        </w:tc>
        <w:tc>
          <w:tcPr>
            <w:tcW w:w="334"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1990-1999</w:t>
            </w:r>
          </w:p>
        </w:tc>
        <w:tc>
          <w:tcPr>
            <w:tcW w:w="337"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1980-1989</w:t>
            </w:r>
          </w:p>
        </w:tc>
        <w:tc>
          <w:tcPr>
            <w:tcW w:w="335"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1970-1979</w:t>
            </w:r>
          </w:p>
        </w:tc>
        <w:tc>
          <w:tcPr>
            <w:tcW w:w="544"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1960-1969</w:t>
            </w:r>
          </w:p>
        </w:tc>
        <w:tc>
          <w:tcPr>
            <w:tcW w:w="316"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1950-1959</w:t>
            </w:r>
          </w:p>
        </w:tc>
        <w:tc>
          <w:tcPr>
            <w:tcW w:w="376"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1940-1949</w:t>
            </w:r>
          </w:p>
        </w:tc>
        <w:tc>
          <w:tcPr>
            <w:tcW w:w="296"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1930-1939</w:t>
            </w:r>
          </w:p>
        </w:tc>
        <w:tc>
          <w:tcPr>
            <w:tcW w:w="376"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1920-1929</w:t>
            </w:r>
          </w:p>
        </w:tc>
        <w:tc>
          <w:tcPr>
            <w:tcW w:w="296"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&lt;1919</w:t>
            </w:r>
          </w:p>
        </w:tc>
        <w:tc>
          <w:tcPr>
            <w:tcW w:w="365"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No date *</w:t>
            </w:r>
          </w:p>
        </w:tc>
        <w:tc>
          <w:tcPr>
            <w:tcW w:w="366" w:type="pct"/>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hideMark/>
          </w:tcPr>
          <w:p w:rsidR="00FD24D2" w:rsidRPr="00FD24D2" w:rsidRDefault="00FD24D2" w:rsidP="00FD24D2">
            <w:pPr>
              <w:spacing w:before="0" w:line="264" w:lineRule="auto"/>
              <w:ind w:left="113" w:right="113"/>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Total</w:t>
            </w:r>
          </w:p>
        </w:tc>
      </w:tr>
      <w:tr w:rsidR="00FD24D2" w:rsidRPr="00FD24D2" w:rsidTr="005033A1">
        <w:trPr>
          <w:trHeight w:val="325"/>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As at 05 February 2016</w:t>
            </w:r>
          </w:p>
        </w:tc>
        <w:tc>
          <w:tcPr>
            <w:tcW w:w="31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16715</w:t>
            </w:r>
          </w:p>
        </w:tc>
        <w:tc>
          <w:tcPr>
            <w:tcW w:w="31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51231</w:t>
            </w:r>
          </w:p>
        </w:tc>
        <w:tc>
          <w:tcPr>
            <w:tcW w:w="3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70489</w:t>
            </w:r>
          </w:p>
        </w:tc>
        <w:tc>
          <w:tcPr>
            <w:tcW w:w="33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57382</w:t>
            </w:r>
          </w:p>
        </w:tc>
        <w:tc>
          <w:tcPr>
            <w:tcW w:w="33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69047</w:t>
            </w:r>
          </w:p>
        </w:tc>
        <w:tc>
          <w:tcPr>
            <w:tcW w:w="54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54975</w:t>
            </w:r>
          </w:p>
        </w:tc>
        <w:tc>
          <w:tcPr>
            <w:tcW w:w="31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15205</w:t>
            </w:r>
          </w:p>
        </w:tc>
        <w:tc>
          <w:tcPr>
            <w:tcW w:w="37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6320</w:t>
            </w:r>
          </w:p>
        </w:tc>
        <w:tc>
          <w:tcPr>
            <w:tcW w:w="29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4258</w:t>
            </w:r>
          </w:p>
        </w:tc>
        <w:tc>
          <w:tcPr>
            <w:tcW w:w="37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3097</w:t>
            </w:r>
          </w:p>
        </w:tc>
        <w:tc>
          <w:tcPr>
            <w:tcW w:w="29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5738</w:t>
            </w:r>
          </w:p>
        </w:tc>
        <w:tc>
          <w:tcPr>
            <w:tcW w:w="36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54653</w:t>
            </w:r>
          </w:p>
        </w:tc>
        <w:tc>
          <w:tcPr>
            <w:tcW w:w="3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409110</w:t>
            </w:r>
          </w:p>
        </w:tc>
      </w:tr>
      <w:tr w:rsidR="00FD24D2" w:rsidRPr="00FD24D2" w:rsidTr="005033A1">
        <w:trPr>
          <w:trHeight w:val="325"/>
        </w:trPr>
        <w:tc>
          <w:tcPr>
            <w:tcW w:w="423" w:type="pct"/>
            <w:tcBorders>
              <w:top w:val="nil"/>
              <w:left w:val="single" w:sz="8" w:space="0" w:color="auto"/>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As at 06 February 2017</w:t>
            </w:r>
          </w:p>
        </w:tc>
        <w:tc>
          <w:tcPr>
            <w:tcW w:w="316"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19287</w:t>
            </w:r>
          </w:p>
        </w:tc>
        <w:tc>
          <w:tcPr>
            <w:tcW w:w="316"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51365</w:t>
            </w:r>
          </w:p>
        </w:tc>
        <w:tc>
          <w:tcPr>
            <w:tcW w:w="334"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69521</w:t>
            </w:r>
          </w:p>
        </w:tc>
        <w:tc>
          <w:tcPr>
            <w:tcW w:w="337"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56808</w:t>
            </w:r>
          </w:p>
        </w:tc>
        <w:tc>
          <w:tcPr>
            <w:tcW w:w="335"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68639</w:t>
            </w:r>
          </w:p>
        </w:tc>
        <w:tc>
          <w:tcPr>
            <w:tcW w:w="544"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54694</w:t>
            </w:r>
          </w:p>
        </w:tc>
        <w:tc>
          <w:tcPr>
            <w:tcW w:w="316"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15150</w:t>
            </w:r>
          </w:p>
        </w:tc>
        <w:tc>
          <w:tcPr>
            <w:tcW w:w="376"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6303</w:t>
            </w:r>
          </w:p>
        </w:tc>
        <w:tc>
          <w:tcPr>
            <w:tcW w:w="296"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4249</w:t>
            </w:r>
          </w:p>
        </w:tc>
        <w:tc>
          <w:tcPr>
            <w:tcW w:w="376"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3099</w:t>
            </w:r>
          </w:p>
        </w:tc>
        <w:tc>
          <w:tcPr>
            <w:tcW w:w="296"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5702</w:t>
            </w:r>
          </w:p>
        </w:tc>
        <w:tc>
          <w:tcPr>
            <w:tcW w:w="365"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55217</w:t>
            </w:r>
          </w:p>
        </w:tc>
        <w:tc>
          <w:tcPr>
            <w:tcW w:w="366" w:type="pct"/>
            <w:tcBorders>
              <w:top w:val="nil"/>
              <w:left w:val="nil"/>
              <w:bottom w:val="nil"/>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410034</w:t>
            </w:r>
          </w:p>
        </w:tc>
      </w:tr>
      <w:tr w:rsidR="00FD24D2" w:rsidRPr="00FD24D2" w:rsidTr="005033A1">
        <w:trPr>
          <w:trHeight w:val="617"/>
        </w:trPr>
        <w:tc>
          <w:tcPr>
            <w:tcW w:w="423"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As at 12 February 2018</w:t>
            </w:r>
          </w:p>
        </w:tc>
        <w:tc>
          <w:tcPr>
            <w:tcW w:w="31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22403</w:t>
            </w:r>
          </w:p>
        </w:tc>
        <w:tc>
          <w:tcPr>
            <w:tcW w:w="31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51892</w:t>
            </w:r>
          </w:p>
        </w:tc>
        <w:tc>
          <w:tcPr>
            <w:tcW w:w="334"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66839</w:t>
            </w:r>
          </w:p>
        </w:tc>
        <w:tc>
          <w:tcPr>
            <w:tcW w:w="337"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53828</w:t>
            </w:r>
          </w:p>
        </w:tc>
        <w:tc>
          <w:tcPr>
            <w:tcW w:w="335"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67144</w:t>
            </w:r>
          </w:p>
        </w:tc>
        <w:tc>
          <w:tcPr>
            <w:tcW w:w="544"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54291</w:t>
            </w:r>
          </w:p>
        </w:tc>
        <w:tc>
          <w:tcPr>
            <w:tcW w:w="31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15046</w:t>
            </w:r>
          </w:p>
        </w:tc>
        <w:tc>
          <w:tcPr>
            <w:tcW w:w="37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6258</w:t>
            </w:r>
          </w:p>
        </w:tc>
        <w:tc>
          <w:tcPr>
            <w:tcW w:w="29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4224</w:t>
            </w:r>
          </w:p>
        </w:tc>
        <w:tc>
          <w:tcPr>
            <w:tcW w:w="37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3068</w:t>
            </w:r>
          </w:p>
        </w:tc>
        <w:tc>
          <w:tcPr>
            <w:tcW w:w="29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5679</w:t>
            </w:r>
          </w:p>
        </w:tc>
        <w:tc>
          <w:tcPr>
            <w:tcW w:w="365"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117113</w:t>
            </w:r>
          </w:p>
        </w:tc>
        <w:tc>
          <w:tcPr>
            <w:tcW w:w="36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467785</w:t>
            </w:r>
          </w:p>
        </w:tc>
      </w:tr>
      <w:tr w:rsidR="00FD24D2" w:rsidRPr="00FD24D2" w:rsidTr="005033A1">
        <w:trPr>
          <w:trHeight w:val="617"/>
        </w:trPr>
        <w:tc>
          <w:tcPr>
            <w:tcW w:w="423"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As at 11 February 2019</w:t>
            </w:r>
          </w:p>
        </w:tc>
        <w:tc>
          <w:tcPr>
            <w:tcW w:w="316"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27864</w:t>
            </w:r>
          </w:p>
        </w:tc>
        <w:tc>
          <w:tcPr>
            <w:tcW w:w="316"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53492</w:t>
            </w:r>
          </w:p>
        </w:tc>
        <w:tc>
          <w:tcPr>
            <w:tcW w:w="334"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67713</w:t>
            </w:r>
          </w:p>
        </w:tc>
        <w:tc>
          <w:tcPr>
            <w:tcW w:w="337"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54611</w:t>
            </w:r>
          </w:p>
        </w:tc>
        <w:tc>
          <w:tcPr>
            <w:tcW w:w="335"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67391</w:t>
            </w:r>
          </w:p>
        </w:tc>
        <w:tc>
          <w:tcPr>
            <w:tcW w:w="544"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54346</w:t>
            </w:r>
          </w:p>
        </w:tc>
        <w:tc>
          <w:tcPr>
            <w:tcW w:w="316"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14980</w:t>
            </w:r>
          </w:p>
        </w:tc>
        <w:tc>
          <w:tcPr>
            <w:tcW w:w="376"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6223</w:t>
            </w:r>
          </w:p>
        </w:tc>
        <w:tc>
          <w:tcPr>
            <w:tcW w:w="296"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4208</w:t>
            </w:r>
          </w:p>
        </w:tc>
        <w:tc>
          <w:tcPr>
            <w:tcW w:w="376"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3051</w:t>
            </w:r>
          </w:p>
        </w:tc>
        <w:tc>
          <w:tcPr>
            <w:tcW w:w="296"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5698</w:t>
            </w:r>
          </w:p>
        </w:tc>
        <w:tc>
          <w:tcPr>
            <w:tcW w:w="365"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117408</w:t>
            </w:r>
          </w:p>
        </w:tc>
        <w:tc>
          <w:tcPr>
            <w:tcW w:w="366"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hideMark/>
          </w:tcPr>
          <w:p w:rsidR="00FD24D2" w:rsidRPr="00FD24D2" w:rsidRDefault="00FD24D2" w:rsidP="00FD24D2">
            <w:pPr>
              <w:spacing w:before="0" w:line="264" w:lineRule="auto"/>
              <w:jc w:val="right"/>
              <w:rPr>
                <w:rFonts w:ascii="Calibri" w:hAnsi="Calibri" w:cs="Arial"/>
                <w:color w:val="auto"/>
                <w:sz w:val="16"/>
                <w:szCs w:val="16"/>
                <w:lang w:val="en-US" w:eastAsia="en-US"/>
              </w:rPr>
            </w:pPr>
            <w:r w:rsidRPr="00FD24D2">
              <w:rPr>
                <w:rFonts w:ascii="Calibri" w:hAnsi="Calibri" w:cs="Arial"/>
                <w:color w:val="auto"/>
                <w:sz w:val="16"/>
                <w:szCs w:val="16"/>
                <w:lang w:val="en-US" w:eastAsia="en-US"/>
              </w:rPr>
              <w:t>476965</w:t>
            </w:r>
          </w:p>
        </w:tc>
      </w:tr>
      <w:tr w:rsidR="00FD24D2" w:rsidRPr="00FD24D2" w:rsidTr="005033A1">
        <w:trPr>
          <w:trHeight w:val="617"/>
        </w:trPr>
        <w:tc>
          <w:tcPr>
            <w:tcW w:w="423"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both"/>
              <w:rPr>
                <w:rFonts w:ascii="Calibri" w:hAnsi="Calibri" w:cs="Arial"/>
                <w:bCs/>
                <w:color w:val="auto"/>
                <w:sz w:val="16"/>
                <w:szCs w:val="16"/>
                <w:lang w:val="en-US" w:eastAsia="en-US"/>
              </w:rPr>
            </w:pPr>
            <w:r w:rsidRPr="00FD24D2">
              <w:rPr>
                <w:rFonts w:ascii="Calibri" w:hAnsi="Calibri" w:cs="Arial"/>
                <w:bCs/>
                <w:color w:val="auto"/>
                <w:sz w:val="16"/>
                <w:szCs w:val="16"/>
                <w:lang w:val="en-US" w:eastAsia="en-US"/>
              </w:rPr>
              <w:t>As at 21 February 2020</w:t>
            </w:r>
          </w:p>
        </w:tc>
        <w:tc>
          <w:tcPr>
            <w:tcW w:w="31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after="0"/>
              <w:jc w:val="center"/>
              <w:rPr>
                <w:rFonts w:ascii="Calibri" w:hAnsi="Calibri"/>
                <w:color w:val="auto"/>
                <w:sz w:val="16"/>
                <w:szCs w:val="16"/>
                <w:lang w:eastAsia="en-US"/>
              </w:rPr>
            </w:pPr>
            <w:r w:rsidRPr="00FD24D2">
              <w:rPr>
                <w:rFonts w:ascii="Calibri" w:hAnsi="Calibri"/>
                <w:color w:val="auto"/>
                <w:sz w:val="16"/>
                <w:szCs w:val="16"/>
                <w:lang w:val="en-US" w:eastAsia="en-US"/>
              </w:rPr>
              <w:t>37</w:t>
            </w:r>
          </w:p>
        </w:tc>
        <w:tc>
          <w:tcPr>
            <w:tcW w:w="31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29709</w:t>
            </w:r>
          </w:p>
        </w:tc>
        <w:tc>
          <w:tcPr>
            <w:tcW w:w="334"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53515</w:t>
            </w:r>
          </w:p>
        </w:tc>
        <w:tc>
          <w:tcPr>
            <w:tcW w:w="337"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67691</w:t>
            </w:r>
          </w:p>
        </w:tc>
        <w:tc>
          <w:tcPr>
            <w:tcW w:w="335"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54306</w:t>
            </w:r>
          </w:p>
        </w:tc>
        <w:tc>
          <w:tcPr>
            <w:tcW w:w="544"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67218</w:t>
            </w:r>
          </w:p>
        </w:tc>
        <w:tc>
          <w:tcPr>
            <w:tcW w:w="31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54165</w:t>
            </w:r>
          </w:p>
        </w:tc>
        <w:tc>
          <w:tcPr>
            <w:tcW w:w="37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14959</w:t>
            </w:r>
          </w:p>
        </w:tc>
        <w:tc>
          <w:tcPr>
            <w:tcW w:w="29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6215</w:t>
            </w:r>
          </w:p>
        </w:tc>
        <w:tc>
          <w:tcPr>
            <w:tcW w:w="37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4211</w:t>
            </w:r>
          </w:p>
        </w:tc>
        <w:tc>
          <w:tcPr>
            <w:tcW w:w="29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8765</w:t>
            </w:r>
          </w:p>
        </w:tc>
        <w:tc>
          <w:tcPr>
            <w:tcW w:w="365"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168192</w:t>
            </w:r>
          </w:p>
        </w:tc>
        <w:tc>
          <w:tcPr>
            <w:tcW w:w="366"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FD24D2" w:rsidRPr="00FD24D2" w:rsidRDefault="00FD24D2" w:rsidP="00FD24D2">
            <w:pPr>
              <w:spacing w:before="0" w:line="264" w:lineRule="auto"/>
              <w:jc w:val="right"/>
              <w:rPr>
                <w:rFonts w:ascii="Calibri" w:hAnsi="Calibri"/>
                <w:color w:val="auto"/>
                <w:sz w:val="16"/>
                <w:szCs w:val="16"/>
                <w:lang w:val="en-US" w:eastAsia="en-US"/>
              </w:rPr>
            </w:pPr>
            <w:r w:rsidRPr="00FD24D2">
              <w:rPr>
                <w:rFonts w:ascii="Calibri" w:hAnsi="Calibri"/>
                <w:color w:val="auto"/>
                <w:sz w:val="16"/>
                <w:szCs w:val="16"/>
                <w:lang w:val="en-US" w:eastAsia="en-US"/>
              </w:rPr>
              <w:t>528983</w:t>
            </w:r>
          </w:p>
        </w:tc>
      </w:tr>
    </w:tbl>
    <w:p w:rsidR="00FD24D2" w:rsidRPr="00FD24D2" w:rsidRDefault="00FD24D2" w:rsidP="00FD24D2">
      <w:pPr>
        <w:keepNext/>
        <w:spacing w:before="0" w:after="0"/>
        <w:jc w:val="both"/>
        <w:outlineLvl w:val="2"/>
        <w:rPr>
          <w:rFonts w:cs="Arial"/>
          <w:color w:val="auto"/>
          <w:sz w:val="21"/>
          <w:szCs w:val="21"/>
          <w:lang w:val="en-US" w:eastAsia="en-US"/>
        </w:rPr>
      </w:pPr>
    </w:p>
    <w:p w:rsidR="00FD24D2" w:rsidRPr="00FD24D2" w:rsidRDefault="00FD24D2" w:rsidP="00FD24D2">
      <w:pPr>
        <w:spacing w:before="0" w:after="0" w:line="264" w:lineRule="auto"/>
        <w:jc w:val="both"/>
        <w:rPr>
          <w:rFonts w:cs="Arial"/>
          <w:b/>
          <w:color w:val="auto"/>
          <w:sz w:val="21"/>
          <w:szCs w:val="21"/>
          <w:lang w:val="en-US" w:eastAsia="en-US"/>
        </w:rPr>
      </w:pPr>
      <w:r w:rsidRPr="00FD24D2">
        <w:rPr>
          <w:rFonts w:cs="Arial"/>
          <w:b/>
          <w:color w:val="auto"/>
          <w:sz w:val="21"/>
          <w:szCs w:val="21"/>
          <w:lang w:val="en-US" w:eastAsia="en-US"/>
        </w:rPr>
        <w:t>Book Stock:</w:t>
      </w:r>
    </w:p>
    <w:tbl>
      <w:tblPr>
        <w:tblW w:w="13143" w:type="dxa"/>
        <w:tblLayout w:type="fixed"/>
        <w:tblCellMar>
          <w:left w:w="0" w:type="dxa"/>
          <w:right w:w="0" w:type="dxa"/>
        </w:tblCellMar>
        <w:tblLook w:val="04A0" w:firstRow="1" w:lastRow="0" w:firstColumn="1" w:lastColumn="0" w:noHBand="0" w:noVBand="1"/>
      </w:tblPr>
      <w:tblGrid>
        <w:gridCol w:w="2967"/>
        <w:gridCol w:w="1489"/>
        <w:gridCol w:w="2647"/>
        <w:gridCol w:w="1510"/>
        <w:gridCol w:w="1510"/>
        <w:gridCol w:w="1455"/>
        <w:gridCol w:w="1565"/>
      </w:tblGrid>
      <w:tr w:rsidR="00FD24D2" w:rsidRPr="00FD24D2" w:rsidTr="005033A1">
        <w:trPr>
          <w:trHeight w:val="228"/>
        </w:trPr>
        <w:tc>
          <w:tcPr>
            <w:tcW w:w="296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p>
        </w:tc>
        <w:tc>
          <w:tcPr>
            <w:tcW w:w="4136" w:type="dxa"/>
            <w:gridSpan w:val="2"/>
            <w:tcBorders>
              <w:top w:val="single" w:sz="8" w:space="0" w:color="auto"/>
              <w:left w:val="nil"/>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2017</w:t>
            </w:r>
          </w:p>
        </w:tc>
        <w:tc>
          <w:tcPr>
            <w:tcW w:w="3020" w:type="dxa"/>
            <w:gridSpan w:val="2"/>
            <w:tcBorders>
              <w:top w:val="single" w:sz="8" w:space="0" w:color="auto"/>
              <w:left w:val="nil"/>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2018</w:t>
            </w:r>
          </w:p>
        </w:tc>
        <w:tc>
          <w:tcPr>
            <w:tcW w:w="3020" w:type="dxa"/>
            <w:gridSpan w:val="2"/>
            <w:tcBorders>
              <w:top w:val="single" w:sz="8" w:space="0" w:color="auto"/>
              <w:left w:val="nil"/>
              <w:bottom w:val="single" w:sz="8" w:space="0" w:color="auto"/>
              <w:right w:val="single" w:sz="8" w:space="0" w:color="auto"/>
            </w:tcBorders>
          </w:tcPr>
          <w:p w:rsidR="00FD24D2" w:rsidRPr="00FD24D2" w:rsidRDefault="00FD24D2" w:rsidP="00FD24D2">
            <w:pPr>
              <w:spacing w:before="0" w:after="0" w:line="264" w:lineRule="auto"/>
              <w:jc w:val="center"/>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2019</w:t>
            </w:r>
          </w:p>
        </w:tc>
      </w:tr>
      <w:tr w:rsidR="00FD24D2" w:rsidRPr="00FD24D2" w:rsidTr="005033A1">
        <w:trPr>
          <w:trHeight w:val="273"/>
        </w:trPr>
        <w:tc>
          <w:tcPr>
            <w:tcW w:w="296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D24D2" w:rsidRPr="00FD24D2" w:rsidRDefault="00FD24D2" w:rsidP="00FD24D2">
            <w:pPr>
              <w:spacing w:before="0" w:after="0" w:line="264" w:lineRule="auto"/>
              <w:jc w:val="both"/>
              <w:rPr>
                <w:rFonts w:ascii="Calibri" w:hAnsi="Calibri" w:cs="Arial"/>
                <w:b/>
                <w:color w:val="auto"/>
                <w:sz w:val="16"/>
                <w:szCs w:val="16"/>
                <w:lang w:val="en-US" w:eastAsia="en-US"/>
              </w:rPr>
            </w:pPr>
            <w:r w:rsidRPr="00FD24D2">
              <w:rPr>
                <w:rFonts w:ascii="Calibri" w:hAnsi="Calibri" w:cs="Arial"/>
                <w:b/>
                <w:color w:val="auto"/>
                <w:sz w:val="16"/>
                <w:szCs w:val="16"/>
                <w:lang w:val="en-US" w:eastAsia="en-US"/>
              </w:rPr>
              <w:t>CAMPUS LIBRARY</w:t>
            </w:r>
          </w:p>
        </w:tc>
        <w:tc>
          <w:tcPr>
            <w:tcW w:w="1489" w:type="dxa"/>
            <w:tcBorders>
              <w:top w:val="single" w:sz="4" w:space="0" w:color="auto"/>
              <w:left w:val="single" w:sz="4" w:space="0" w:color="auto"/>
              <w:bottom w:val="single" w:sz="8" w:space="0" w:color="auto"/>
              <w:right w:val="single" w:sz="4" w:space="0" w:color="auto"/>
            </w:tcBorders>
            <w:hideMark/>
          </w:tcPr>
          <w:p w:rsidR="00FD24D2" w:rsidRPr="00FD24D2" w:rsidRDefault="00FD24D2" w:rsidP="00FD24D2">
            <w:pPr>
              <w:spacing w:before="0" w:after="0" w:line="264" w:lineRule="auto"/>
              <w:jc w:val="both"/>
              <w:rPr>
                <w:rFonts w:ascii="Calibri" w:hAnsi="Calibri" w:cs="Arial"/>
                <w:b/>
                <w:color w:val="auto"/>
                <w:sz w:val="16"/>
                <w:szCs w:val="16"/>
                <w:lang w:val="en-US" w:eastAsia="en-US"/>
              </w:rPr>
            </w:pPr>
            <w:r w:rsidRPr="00FD24D2">
              <w:rPr>
                <w:rFonts w:ascii="Calibri" w:hAnsi="Calibri" w:cs="Arial"/>
                <w:b/>
                <w:color w:val="auto"/>
                <w:sz w:val="16"/>
                <w:szCs w:val="16"/>
                <w:lang w:val="en-US" w:eastAsia="en-US"/>
              </w:rPr>
              <w:t>VOLUMES</w:t>
            </w:r>
          </w:p>
        </w:tc>
        <w:tc>
          <w:tcPr>
            <w:tcW w:w="2647" w:type="dxa"/>
            <w:tcBorders>
              <w:top w:val="single" w:sz="4" w:space="0" w:color="auto"/>
              <w:left w:val="single" w:sz="4" w:space="0" w:color="auto"/>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b/>
                <w:color w:val="auto"/>
                <w:sz w:val="16"/>
                <w:szCs w:val="16"/>
                <w:lang w:val="en-US" w:eastAsia="en-US"/>
              </w:rPr>
            </w:pPr>
            <w:r w:rsidRPr="00FD24D2">
              <w:rPr>
                <w:rFonts w:ascii="Calibri" w:hAnsi="Calibri" w:cs="Arial"/>
                <w:b/>
                <w:color w:val="auto"/>
                <w:sz w:val="16"/>
                <w:szCs w:val="16"/>
                <w:lang w:val="en-US" w:eastAsia="en-US"/>
              </w:rPr>
              <w:t>TITLES</w:t>
            </w:r>
          </w:p>
        </w:tc>
        <w:tc>
          <w:tcPr>
            <w:tcW w:w="1510" w:type="dxa"/>
            <w:tcBorders>
              <w:top w:val="single" w:sz="4" w:space="0" w:color="auto"/>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b/>
                <w:color w:val="auto"/>
                <w:sz w:val="16"/>
                <w:szCs w:val="16"/>
                <w:lang w:val="en-US" w:eastAsia="en-US"/>
              </w:rPr>
            </w:pPr>
            <w:r w:rsidRPr="00FD24D2">
              <w:rPr>
                <w:rFonts w:ascii="Calibri" w:hAnsi="Calibri" w:cs="Arial"/>
                <w:b/>
                <w:color w:val="auto"/>
                <w:sz w:val="16"/>
                <w:szCs w:val="16"/>
                <w:lang w:val="en-US" w:eastAsia="en-US"/>
              </w:rPr>
              <w:t>VOLUMES</w:t>
            </w:r>
          </w:p>
        </w:tc>
        <w:tc>
          <w:tcPr>
            <w:tcW w:w="1510" w:type="dxa"/>
            <w:tcBorders>
              <w:top w:val="single" w:sz="4" w:space="0" w:color="auto"/>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b/>
                <w:color w:val="auto"/>
                <w:sz w:val="16"/>
                <w:szCs w:val="16"/>
                <w:lang w:val="en-US" w:eastAsia="en-US"/>
              </w:rPr>
            </w:pPr>
            <w:r w:rsidRPr="00FD24D2">
              <w:rPr>
                <w:rFonts w:ascii="Calibri" w:hAnsi="Calibri" w:cs="Arial"/>
                <w:b/>
                <w:color w:val="auto"/>
                <w:sz w:val="16"/>
                <w:szCs w:val="16"/>
                <w:lang w:val="en-US" w:eastAsia="en-US"/>
              </w:rPr>
              <w:t>TITLES</w:t>
            </w:r>
          </w:p>
        </w:tc>
        <w:tc>
          <w:tcPr>
            <w:tcW w:w="1455" w:type="dxa"/>
            <w:tcBorders>
              <w:top w:val="single" w:sz="4" w:space="0" w:color="auto"/>
              <w:left w:val="single" w:sz="4" w:space="0" w:color="auto"/>
              <w:bottom w:val="single" w:sz="4" w:space="0" w:color="auto"/>
              <w:right w:val="single" w:sz="4" w:space="0" w:color="auto"/>
            </w:tcBorders>
          </w:tcPr>
          <w:p w:rsidR="00FD24D2" w:rsidRPr="00FD24D2" w:rsidRDefault="00FD24D2" w:rsidP="00FD24D2">
            <w:pPr>
              <w:spacing w:before="0" w:after="0" w:line="264" w:lineRule="auto"/>
              <w:jc w:val="both"/>
              <w:rPr>
                <w:rFonts w:ascii="Calibri" w:hAnsi="Calibri" w:cs="Arial"/>
                <w:b/>
                <w:color w:val="auto"/>
                <w:sz w:val="16"/>
                <w:szCs w:val="16"/>
                <w:lang w:val="en-US" w:eastAsia="en-US"/>
              </w:rPr>
            </w:pPr>
            <w:r w:rsidRPr="00FD24D2">
              <w:rPr>
                <w:rFonts w:ascii="Calibri" w:hAnsi="Calibri" w:cs="Arial"/>
                <w:b/>
                <w:color w:val="auto"/>
                <w:sz w:val="16"/>
                <w:szCs w:val="16"/>
                <w:lang w:val="en-US" w:eastAsia="en-US"/>
              </w:rPr>
              <w:t>VOLUMES</w:t>
            </w:r>
          </w:p>
        </w:tc>
        <w:tc>
          <w:tcPr>
            <w:tcW w:w="1565" w:type="dxa"/>
            <w:tcBorders>
              <w:top w:val="single" w:sz="4" w:space="0" w:color="auto"/>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b/>
                <w:color w:val="auto"/>
                <w:sz w:val="16"/>
                <w:szCs w:val="16"/>
                <w:lang w:val="en-US" w:eastAsia="en-US"/>
              </w:rPr>
            </w:pPr>
            <w:r w:rsidRPr="00FD24D2">
              <w:rPr>
                <w:rFonts w:ascii="Calibri" w:hAnsi="Calibri" w:cs="Arial"/>
                <w:b/>
                <w:color w:val="auto"/>
                <w:sz w:val="16"/>
                <w:szCs w:val="16"/>
                <w:lang w:val="en-US" w:eastAsia="en-US"/>
              </w:rPr>
              <w:t>TITLES</w:t>
            </w:r>
          </w:p>
        </w:tc>
      </w:tr>
      <w:tr w:rsidR="00FD24D2" w:rsidRPr="00FD24D2" w:rsidTr="005033A1">
        <w:trPr>
          <w:trHeight w:val="273"/>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SOUTH</w:t>
            </w:r>
          </w:p>
        </w:tc>
        <w:tc>
          <w:tcPr>
            <w:tcW w:w="1489" w:type="dxa"/>
            <w:tcBorders>
              <w:top w:val="nil"/>
              <w:left w:val="single" w:sz="4" w:space="0" w:color="auto"/>
              <w:bottom w:val="single" w:sz="8" w:space="0" w:color="auto"/>
              <w:right w:val="single" w:sz="4"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411,618</w:t>
            </w:r>
          </w:p>
        </w:tc>
        <w:tc>
          <w:tcPr>
            <w:tcW w:w="2647" w:type="dxa"/>
            <w:tcBorders>
              <w:top w:val="nil"/>
              <w:left w:val="single" w:sz="4" w:space="0" w:color="auto"/>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390,039</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414,448</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398,158</w:t>
            </w:r>
          </w:p>
        </w:tc>
        <w:tc>
          <w:tcPr>
            <w:tcW w:w="1455" w:type="dxa"/>
            <w:tcBorders>
              <w:top w:val="single" w:sz="4" w:space="0" w:color="auto"/>
              <w:left w:val="single" w:sz="4" w:space="0" w:color="auto"/>
              <w:bottom w:val="single" w:sz="8" w:space="0" w:color="auto"/>
              <w:right w:val="single" w:sz="4"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415, 936</w:t>
            </w:r>
          </w:p>
        </w:tc>
        <w:tc>
          <w:tcPr>
            <w:tcW w:w="1565"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449, 894</w:t>
            </w:r>
          </w:p>
        </w:tc>
      </w:tr>
      <w:tr w:rsidR="00FD24D2" w:rsidRPr="00FD24D2" w:rsidTr="005033A1">
        <w:trPr>
          <w:trHeight w:val="262"/>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MISSIONVALE</w:t>
            </w:r>
          </w:p>
        </w:tc>
        <w:tc>
          <w:tcPr>
            <w:tcW w:w="1489" w:type="dxa"/>
            <w:tcBorders>
              <w:top w:val="nil"/>
              <w:left w:val="single" w:sz="4" w:space="0" w:color="auto"/>
              <w:bottom w:val="single" w:sz="8" w:space="0" w:color="auto"/>
              <w:right w:val="single" w:sz="4"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53,551</w:t>
            </w:r>
          </w:p>
        </w:tc>
        <w:tc>
          <w:tcPr>
            <w:tcW w:w="2647" w:type="dxa"/>
            <w:tcBorders>
              <w:top w:val="nil"/>
              <w:left w:val="single" w:sz="4" w:space="0" w:color="auto"/>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36,302</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53,877</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36,569</w:t>
            </w:r>
          </w:p>
        </w:tc>
        <w:tc>
          <w:tcPr>
            <w:tcW w:w="1455" w:type="dxa"/>
            <w:tcBorders>
              <w:top w:val="nil"/>
              <w:left w:val="single" w:sz="4" w:space="0" w:color="auto"/>
              <w:bottom w:val="single" w:sz="8" w:space="0" w:color="auto"/>
              <w:right w:val="single" w:sz="4"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415, 934</w:t>
            </w:r>
          </w:p>
        </w:tc>
        <w:tc>
          <w:tcPr>
            <w:tcW w:w="1565"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36, 429</w:t>
            </w:r>
          </w:p>
        </w:tc>
      </w:tr>
      <w:tr w:rsidR="00FD24D2" w:rsidRPr="00FD24D2" w:rsidTr="005033A1">
        <w:trPr>
          <w:trHeight w:val="273"/>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NORTH</w:t>
            </w:r>
          </w:p>
        </w:tc>
        <w:tc>
          <w:tcPr>
            <w:tcW w:w="1489" w:type="dxa"/>
            <w:tcBorders>
              <w:top w:val="nil"/>
              <w:left w:val="single" w:sz="4" w:space="0" w:color="auto"/>
              <w:bottom w:val="single" w:sz="8" w:space="0" w:color="auto"/>
              <w:right w:val="single" w:sz="4"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63,794</w:t>
            </w:r>
          </w:p>
        </w:tc>
        <w:tc>
          <w:tcPr>
            <w:tcW w:w="2647" w:type="dxa"/>
            <w:tcBorders>
              <w:top w:val="nil"/>
              <w:left w:val="single" w:sz="4" w:space="0" w:color="auto"/>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43,737</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65,258</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44,750</w:t>
            </w:r>
          </w:p>
        </w:tc>
        <w:tc>
          <w:tcPr>
            <w:tcW w:w="1455" w:type="dxa"/>
            <w:tcBorders>
              <w:top w:val="nil"/>
              <w:left w:val="single" w:sz="4" w:space="0" w:color="auto"/>
              <w:bottom w:val="single" w:sz="8" w:space="0" w:color="auto"/>
              <w:right w:val="single" w:sz="4"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65, 776</w:t>
            </w:r>
          </w:p>
        </w:tc>
        <w:tc>
          <w:tcPr>
            <w:tcW w:w="1565"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45, 000</w:t>
            </w:r>
          </w:p>
        </w:tc>
      </w:tr>
      <w:tr w:rsidR="00FD24D2" w:rsidRPr="00FD24D2" w:rsidTr="005033A1">
        <w:trPr>
          <w:trHeight w:val="273"/>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2</w:t>
            </w:r>
            <w:r w:rsidRPr="00FD24D2">
              <w:rPr>
                <w:rFonts w:ascii="Calibri" w:hAnsi="Calibri" w:cs="Arial"/>
                <w:color w:val="auto"/>
                <w:sz w:val="16"/>
                <w:szCs w:val="16"/>
                <w:vertAlign w:val="superscript"/>
                <w:lang w:val="en-US" w:eastAsia="en-US"/>
              </w:rPr>
              <w:t>ND</w:t>
            </w:r>
            <w:r w:rsidRPr="00FD24D2">
              <w:rPr>
                <w:rFonts w:ascii="Calibri" w:hAnsi="Calibri" w:cs="Arial"/>
                <w:color w:val="auto"/>
                <w:sz w:val="16"/>
                <w:szCs w:val="16"/>
                <w:lang w:val="en-US" w:eastAsia="en-US"/>
              </w:rPr>
              <w:t xml:space="preserve"> AVENUE</w:t>
            </w:r>
          </w:p>
        </w:tc>
        <w:tc>
          <w:tcPr>
            <w:tcW w:w="1489" w:type="dxa"/>
            <w:tcBorders>
              <w:top w:val="nil"/>
              <w:left w:val="single" w:sz="4" w:space="0" w:color="auto"/>
              <w:bottom w:val="single" w:sz="8" w:space="0" w:color="auto"/>
              <w:right w:val="single" w:sz="4"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22,126</w:t>
            </w:r>
          </w:p>
        </w:tc>
        <w:tc>
          <w:tcPr>
            <w:tcW w:w="2647" w:type="dxa"/>
            <w:tcBorders>
              <w:top w:val="nil"/>
              <w:left w:val="single" w:sz="4" w:space="0" w:color="auto"/>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19,649</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21,723</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19,525</w:t>
            </w:r>
          </w:p>
        </w:tc>
        <w:tc>
          <w:tcPr>
            <w:tcW w:w="1455" w:type="dxa"/>
            <w:tcBorders>
              <w:top w:val="nil"/>
              <w:left w:val="single" w:sz="4" w:space="0" w:color="auto"/>
              <w:bottom w:val="single" w:sz="8" w:space="0" w:color="auto"/>
              <w:right w:val="single" w:sz="4"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21, 025</w:t>
            </w:r>
          </w:p>
        </w:tc>
        <w:tc>
          <w:tcPr>
            <w:tcW w:w="1565"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19, 408</w:t>
            </w:r>
          </w:p>
        </w:tc>
      </w:tr>
      <w:tr w:rsidR="00FD24D2" w:rsidRPr="00FD24D2" w:rsidTr="005033A1">
        <w:trPr>
          <w:trHeight w:val="273"/>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GEORGE</w:t>
            </w:r>
          </w:p>
        </w:tc>
        <w:tc>
          <w:tcPr>
            <w:tcW w:w="1489" w:type="dxa"/>
            <w:tcBorders>
              <w:top w:val="nil"/>
              <w:left w:val="single" w:sz="4" w:space="0" w:color="auto"/>
              <w:bottom w:val="single" w:sz="8" w:space="0" w:color="auto"/>
              <w:right w:val="single" w:sz="4"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16,506</w:t>
            </w:r>
          </w:p>
        </w:tc>
        <w:tc>
          <w:tcPr>
            <w:tcW w:w="2647" w:type="dxa"/>
            <w:tcBorders>
              <w:top w:val="nil"/>
              <w:left w:val="single" w:sz="4" w:space="0" w:color="auto"/>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9,371</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16,779</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9,614</w:t>
            </w:r>
          </w:p>
        </w:tc>
        <w:tc>
          <w:tcPr>
            <w:tcW w:w="1455" w:type="dxa"/>
            <w:tcBorders>
              <w:top w:val="nil"/>
              <w:left w:val="single" w:sz="4" w:space="0" w:color="auto"/>
              <w:bottom w:val="single" w:sz="8" w:space="0" w:color="auto"/>
              <w:right w:val="single" w:sz="4"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16, 731</w:t>
            </w:r>
          </w:p>
        </w:tc>
        <w:tc>
          <w:tcPr>
            <w:tcW w:w="1565"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9, 726</w:t>
            </w:r>
          </w:p>
        </w:tc>
      </w:tr>
      <w:tr w:rsidR="00FD24D2" w:rsidRPr="00FD24D2" w:rsidTr="005033A1">
        <w:trPr>
          <w:trHeight w:val="273"/>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BUSINESS SCHOOL</w:t>
            </w:r>
          </w:p>
        </w:tc>
        <w:tc>
          <w:tcPr>
            <w:tcW w:w="1489" w:type="dxa"/>
            <w:tcBorders>
              <w:top w:val="nil"/>
              <w:left w:val="single" w:sz="4" w:space="0" w:color="auto"/>
              <w:bottom w:val="single" w:sz="8" w:space="0" w:color="auto"/>
              <w:right w:val="single" w:sz="4"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3,527</w:t>
            </w:r>
          </w:p>
        </w:tc>
        <w:tc>
          <w:tcPr>
            <w:tcW w:w="2647" w:type="dxa"/>
            <w:tcBorders>
              <w:top w:val="nil"/>
              <w:left w:val="single" w:sz="4" w:space="0" w:color="auto"/>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2,241</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3,739</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2,400</w:t>
            </w:r>
          </w:p>
        </w:tc>
        <w:tc>
          <w:tcPr>
            <w:tcW w:w="1455" w:type="dxa"/>
            <w:tcBorders>
              <w:top w:val="nil"/>
              <w:left w:val="single" w:sz="4" w:space="0" w:color="auto"/>
              <w:bottom w:val="single" w:sz="8" w:space="0" w:color="auto"/>
              <w:right w:val="single" w:sz="4"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3, 818</w:t>
            </w:r>
          </w:p>
        </w:tc>
        <w:tc>
          <w:tcPr>
            <w:tcW w:w="1565"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color w:val="auto"/>
                <w:sz w:val="16"/>
                <w:szCs w:val="16"/>
                <w:lang w:val="en-US" w:eastAsia="en-US"/>
              </w:rPr>
            </w:pPr>
            <w:r w:rsidRPr="00FD24D2">
              <w:rPr>
                <w:rFonts w:ascii="Calibri" w:hAnsi="Calibri" w:cs="Arial"/>
                <w:color w:val="auto"/>
                <w:sz w:val="16"/>
                <w:szCs w:val="16"/>
                <w:lang w:val="en-US" w:eastAsia="en-US"/>
              </w:rPr>
              <w:t>2, 555</w:t>
            </w:r>
          </w:p>
        </w:tc>
      </w:tr>
      <w:tr w:rsidR="00FD24D2" w:rsidRPr="00FD24D2" w:rsidTr="005033A1">
        <w:trPr>
          <w:trHeight w:val="273"/>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TOTAL</w:t>
            </w:r>
          </w:p>
        </w:tc>
        <w:tc>
          <w:tcPr>
            <w:tcW w:w="1489" w:type="dxa"/>
            <w:tcBorders>
              <w:top w:val="nil"/>
              <w:left w:val="single" w:sz="4" w:space="0" w:color="auto"/>
              <w:bottom w:val="single" w:sz="8" w:space="0" w:color="auto"/>
              <w:right w:val="single" w:sz="4" w:space="0" w:color="auto"/>
            </w:tcBorders>
            <w:hideMark/>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571,122</w:t>
            </w:r>
          </w:p>
        </w:tc>
        <w:tc>
          <w:tcPr>
            <w:tcW w:w="2647" w:type="dxa"/>
            <w:tcBorders>
              <w:top w:val="nil"/>
              <w:left w:val="single" w:sz="4" w:space="0" w:color="auto"/>
              <w:bottom w:val="single" w:sz="8" w:space="0" w:color="auto"/>
              <w:right w:val="single" w:sz="8" w:space="0" w:color="auto"/>
            </w:tcBorders>
            <w:hideMark/>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501,339</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575,824</w:t>
            </w:r>
          </w:p>
        </w:tc>
        <w:tc>
          <w:tcPr>
            <w:tcW w:w="1510"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511,016</w:t>
            </w:r>
          </w:p>
        </w:tc>
        <w:tc>
          <w:tcPr>
            <w:tcW w:w="1455" w:type="dxa"/>
            <w:tcBorders>
              <w:top w:val="nil"/>
              <w:left w:val="single" w:sz="4" w:space="0" w:color="auto"/>
              <w:bottom w:val="single" w:sz="8" w:space="0" w:color="auto"/>
              <w:right w:val="single" w:sz="4" w:space="0" w:color="auto"/>
            </w:tcBorders>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939, 220</w:t>
            </w:r>
          </w:p>
        </w:tc>
        <w:tc>
          <w:tcPr>
            <w:tcW w:w="1565" w:type="dxa"/>
            <w:tcBorders>
              <w:top w:val="nil"/>
              <w:left w:val="single" w:sz="4" w:space="0" w:color="auto"/>
              <w:bottom w:val="single" w:sz="8" w:space="0" w:color="auto"/>
              <w:right w:val="single" w:sz="8" w:space="0" w:color="auto"/>
            </w:tcBorders>
          </w:tcPr>
          <w:p w:rsidR="00FD24D2" w:rsidRPr="00FD24D2" w:rsidRDefault="00FD24D2" w:rsidP="00FD24D2">
            <w:pPr>
              <w:spacing w:before="0" w:after="0" w:line="264" w:lineRule="auto"/>
              <w:jc w:val="both"/>
              <w:rPr>
                <w:rFonts w:ascii="Calibri" w:hAnsi="Calibri" w:cs="Arial"/>
                <w:b/>
                <w:bCs/>
                <w:color w:val="auto"/>
                <w:sz w:val="16"/>
                <w:szCs w:val="16"/>
                <w:lang w:val="en-US" w:eastAsia="en-US"/>
              </w:rPr>
            </w:pPr>
            <w:r w:rsidRPr="00FD24D2">
              <w:rPr>
                <w:rFonts w:ascii="Calibri" w:hAnsi="Calibri" w:cs="Arial"/>
                <w:b/>
                <w:bCs/>
                <w:color w:val="auto"/>
                <w:sz w:val="16"/>
                <w:szCs w:val="16"/>
                <w:lang w:val="en-US" w:eastAsia="en-US"/>
              </w:rPr>
              <w:t>563, 012</w:t>
            </w:r>
          </w:p>
        </w:tc>
      </w:tr>
    </w:tbl>
    <w:p w:rsidR="00FD24D2" w:rsidRPr="00FD24D2" w:rsidRDefault="00FD24D2" w:rsidP="00FD24D2">
      <w:pPr>
        <w:spacing w:before="0" w:after="0"/>
        <w:jc w:val="both"/>
        <w:rPr>
          <w:rFonts w:ascii="Calibri" w:hAnsi="Calibri"/>
          <w:color w:val="auto"/>
          <w:sz w:val="20"/>
          <w:szCs w:val="20"/>
          <w:lang w:val="en-US" w:eastAsia="en-US"/>
        </w:rPr>
      </w:pPr>
    </w:p>
    <w:p w:rsidR="00DB681A" w:rsidRDefault="00FD24D2" w:rsidP="00FD24D2">
      <w:pPr>
        <w:spacing w:before="0" w:line="264" w:lineRule="auto"/>
        <w:jc w:val="both"/>
        <w:rPr>
          <w:rFonts w:cs="Arial"/>
          <w:b/>
          <w:bCs/>
          <w:color w:val="auto"/>
          <w:sz w:val="21"/>
          <w:szCs w:val="21"/>
          <w:u w:val="single"/>
          <w:lang w:val="en-US" w:eastAsia="en-US"/>
        </w:rPr>
        <w:sectPr w:rsidR="00DB681A" w:rsidSect="00ED04A0">
          <w:pgSz w:w="16838" w:h="11906" w:orient="landscape"/>
          <w:pgMar w:top="1134" w:right="1134" w:bottom="0" w:left="1134" w:header="709" w:footer="709" w:gutter="0"/>
          <w:cols w:space="708"/>
          <w:docGrid w:linePitch="360"/>
        </w:sectPr>
      </w:pPr>
      <w:r w:rsidRPr="00FD24D2">
        <w:rPr>
          <w:rFonts w:cs="Arial"/>
          <w:b/>
          <w:bCs/>
          <w:color w:val="auto"/>
          <w:sz w:val="21"/>
          <w:szCs w:val="21"/>
          <w:u w:val="single"/>
          <w:lang w:val="en-US" w:eastAsia="en-US"/>
        </w:rPr>
        <w:t xml:space="preserve">This total includes online resources and journals (online 167, 862) </w:t>
      </w:r>
    </w:p>
    <w:p w:rsidR="00261409" w:rsidRDefault="00261409" w:rsidP="00261409">
      <w:pPr>
        <w:spacing w:after="0"/>
        <w:jc w:val="both"/>
        <w:rPr>
          <w:rFonts w:cs="Arial"/>
        </w:rPr>
      </w:pPr>
    </w:p>
    <w:p w:rsidR="00D84A48" w:rsidRDefault="002962A5" w:rsidP="005033A1">
      <w:pPr>
        <w:autoSpaceDE w:val="0"/>
        <w:autoSpaceDN w:val="0"/>
        <w:adjustRightInd w:val="0"/>
        <w:spacing w:line="264" w:lineRule="atLeast"/>
      </w:pPr>
      <w:bookmarkStart w:id="96" w:name="_Toc7773488"/>
      <w:r w:rsidRPr="002962A5">
        <w:rPr>
          <w:rStyle w:val="Heading3Char"/>
        </w:rPr>
        <w:t>5</w:t>
      </w:r>
      <w:r w:rsidR="003309BD" w:rsidRPr="002962A5">
        <w:rPr>
          <w:rStyle w:val="Heading3Char"/>
        </w:rPr>
        <w:t>.3.4</w:t>
      </w:r>
      <w:r w:rsidR="003309BD" w:rsidRPr="002962A5">
        <w:rPr>
          <w:rStyle w:val="Heading3Char"/>
        </w:rPr>
        <w:tab/>
      </w:r>
      <w:r w:rsidR="00F55A4E" w:rsidRPr="002962A5">
        <w:rPr>
          <w:rStyle w:val="Heading3Char"/>
        </w:rPr>
        <w:t>E</w:t>
      </w:r>
      <w:r w:rsidR="00AA7B67" w:rsidRPr="002962A5">
        <w:rPr>
          <w:rStyle w:val="Heading3Char"/>
        </w:rPr>
        <w:t>lectronic Resources Sub-department</w:t>
      </w:r>
      <w:r w:rsidR="00F55A4E" w:rsidRPr="002962A5">
        <w:rPr>
          <w:rStyle w:val="Heading3Char"/>
        </w:rPr>
        <w:t>:</w:t>
      </w:r>
      <w:bookmarkEnd w:id="94"/>
      <w:bookmarkEnd w:id="96"/>
      <w:r w:rsidRPr="002962A5">
        <w:rPr>
          <w:rStyle w:val="Heading3Char"/>
        </w:rPr>
        <w:br/>
      </w:r>
      <w:r w:rsidRPr="002962A5">
        <w:rPr>
          <w:rStyle w:val="Heading3Char"/>
        </w:rPr>
        <w:br/>
      </w:r>
    </w:p>
    <w:p w:rsidR="005033A1" w:rsidRPr="005033A1" w:rsidRDefault="005033A1" w:rsidP="005033A1">
      <w:pPr>
        <w:spacing w:before="0" w:line="264" w:lineRule="auto"/>
        <w:rPr>
          <w:rFonts w:ascii="Calibri" w:hAnsi="Calibri" w:cs="Calibri"/>
          <w:b/>
          <w:color w:val="auto"/>
          <w:sz w:val="20"/>
          <w:szCs w:val="20"/>
          <w:lang w:val="en-US" w:eastAsia="en-US"/>
        </w:rPr>
      </w:pPr>
      <w:r w:rsidRPr="005033A1">
        <w:rPr>
          <w:rFonts w:ascii="Calibri" w:hAnsi="Calibri" w:cs="Calibri"/>
          <w:b/>
          <w:color w:val="auto"/>
          <w:sz w:val="20"/>
          <w:szCs w:val="20"/>
          <w:lang w:val="en-US" w:eastAsia="en-US"/>
        </w:rPr>
        <w:t>eBook usage statistics 2019</w:t>
      </w:r>
    </w:p>
    <w:p w:rsidR="005033A1" w:rsidRPr="005033A1" w:rsidRDefault="005033A1" w:rsidP="005033A1">
      <w:pPr>
        <w:spacing w:before="0" w:line="264" w:lineRule="auto"/>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 xml:space="preserve">As previously mentioned in this document, the ERM/Acquisitions portfolio within the Bibliographic Services organised an eBook online exhibition mid- 2019 with Vendor EBSCO. A total of 748 eBook titles were selected and acquired through EBSCO and Springer. To monitor and evaluate the usage of these new titles, usage statistics were requested from EBSCO and Springer. Reflecting below is the usage analysis of the statistics as depicted in tabular and graphical forms.  </w:t>
      </w:r>
    </w:p>
    <w:p w:rsidR="005033A1" w:rsidRPr="005033A1" w:rsidRDefault="005033A1" w:rsidP="005033A1">
      <w:pPr>
        <w:spacing w:before="0" w:line="264" w:lineRule="auto"/>
        <w:rPr>
          <w:rFonts w:ascii="Calibri" w:hAnsi="Calibri" w:cs="Calibri"/>
          <w:b/>
          <w:color w:val="auto"/>
          <w:sz w:val="20"/>
          <w:szCs w:val="20"/>
          <w:u w:val="single"/>
          <w:lang w:val="en-US" w:eastAsia="en-US"/>
        </w:rPr>
      </w:pPr>
      <w:r w:rsidRPr="005033A1">
        <w:rPr>
          <w:rFonts w:ascii="Calibri" w:hAnsi="Calibri" w:cs="Calibri"/>
          <w:b/>
          <w:color w:val="auto"/>
          <w:sz w:val="20"/>
          <w:szCs w:val="20"/>
          <w:u w:val="single"/>
          <w:lang w:val="en-US" w:eastAsia="en-US"/>
        </w:rPr>
        <w:t>Online exhibition - eBooks purchased in 2019 from EBSCO</w:t>
      </w:r>
    </w:p>
    <w:p w:rsidR="005033A1" w:rsidRPr="005033A1" w:rsidRDefault="005033A1" w:rsidP="005033A1">
      <w:pPr>
        <w:spacing w:before="0" w:line="264" w:lineRule="auto"/>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The table below reflects the number of eBooks purchased from EBSCO according to the various disciplines.</w:t>
      </w:r>
    </w:p>
    <w:p w:rsidR="005033A1" w:rsidRPr="005033A1" w:rsidRDefault="005033A1" w:rsidP="005033A1">
      <w:pPr>
        <w:spacing w:before="0" w:line="264" w:lineRule="auto"/>
        <w:rPr>
          <w:rFonts w:ascii="Calibri" w:hAnsi="Calibri" w:cs="Calibri"/>
          <w:b/>
          <w:color w:val="auto"/>
          <w:sz w:val="20"/>
          <w:szCs w:val="20"/>
          <w:lang w:val="en-US" w:eastAsia="en-US"/>
        </w:rPr>
      </w:pPr>
      <w:r w:rsidRPr="005033A1">
        <w:rPr>
          <w:rFonts w:ascii="Calibri" w:hAnsi="Calibri" w:cs="Calibri"/>
          <w:noProof/>
          <w:color w:val="auto"/>
          <w:sz w:val="20"/>
          <w:szCs w:val="20"/>
        </w:rPr>
        <w:drawing>
          <wp:inline distT="0" distB="0" distL="0" distR="0" wp14:anchorId="72C13AFF" wp14:editId="7A0134AE">
            <wp:extent cx="6559550" cy="3638550"/>
            <wp:effectExtent l="0" t="0" r="12700" b="0"/>
            <wp:docPr id="235" name="Chart 235">
              <a:extLst xmlns:a="http://schemas.openxmlformats.org/drawingml/2006/main">
                <a:ext uri="{FF2B5EF4-FFF2-40B4-BE49-F238E27FC236}">
                  <a16:creationId xmlns:a16="http://schemas.microsoft.com/office/drawing/2014/main" id="{48347161-C484-4334-905C-143F7876BB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033A1" w:rsidRPr="005033A1" w:rsidRDefault="005033A1" w:rsidP="005033A1">
      <w:pPr>
        <w:spacing w:before="0" w:line="264" w:lineRule="auto"/>
        <w:rPr>
          <w:rFonts w:ascii="Calibri" w:hAnsi="Calibri" w:cs="Calibri"/>
          <w:b/>
          <w:color w:val="auto"/>
          <w:sz w:val="20"/>
          <w:szCs w:val="20"/>
          <w:lang w:val="en-US" w:eastAsia="en-US"/>
        </w:rPr>
      </w:pPr>
    </w:p>
    <w:p w:rsidR="005033A1" w:rsidRPr="005033A1" w:rsidRDefault="00CE411E" w:rsidP="005033A1">
      <w:pPr>
        <w:spacing w:before="0" w:line="264" w:lineRule="auto"/>
        <w:rPr>
          <w:rFonts w:ascii="Calibri" w:hAnsi="Calibri" w:cs="Calibri"/>
          <w:color w:val="auto"/>
          <w:sz w:val="20"/>
          <w:szCs w:val="20"/>
          <w:lang w:val="en-US" w:eastAsia="en-US"/>
        </w:rPr>
      </w:pPr>
      <w:bookmarkStart w:id="97" w:name="_Hlk33179203"/>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Pr>
          <w:rFonts w:ascii="Calibri" w:hAnsi="Calibri" w:cs="Calibri"/>
          <w:color w:val="auto"/>
          <w:sz w:val="20"/>
          <w:szCs w:val="20"/>
          <w:lang w:val="en-US" w:eastAsia="en-US"/>
        </w:rPr>
        <w:br/>
      </w:r>
      <w:r w:rsidR="005033A1" w:rsidRPr="005033A1">
        <w:rPr>
          <w:rFonts w:ascii="Calibri" w:hAnsi="Calibri" w:cs="Calibri"/>
          <w:color w:val="auto"/>
          <w:sz w:val="20"/>
          <w:szCs w:val="20"/>
          <w:lang w:val="en-US" w:eastAsia="en-US"/>
        </w:rPr>
        <w:t>The table below reflects the eBook usage downloads per discipline.</w:t>
      </w:r>
      <w:bookmarkEnd w:id="97"/>
      <w:r w:rsidR="005033A1" w:rsidRPr="005033A1">
        <w:rPr>
          <w:rFonts w:ascii="Calibri" w:hAnsi="Calibri" w:cs="Calibri"/>
          <w:color w:val="auto"/>
          <w:sz w:val="20"/>
          <w:szCs w:val="20"/>
          <w:lang w:val="en-US" w:eastAsia="en-US"/>
        </w:rPr>
        <w:t xml:space="preserve">  </w:t>
      </w:r>
    </w:p>
    <w:p w:rsidR="005033A1" w:rsidRPr="005033A1" w:rsidRDefault="005033A1" w:rsidP="005033A1">
      <w:pPr>
        <w:spacing w:before="0" w:line="264" w:lineRule="auto"/>
        <w:rPr>
          <w:rFonts w:ascii="Calibri" w:hAnsi="Calibri" w:cs="Calibri"/>
          <w:b/>
          <w:color w:val="auto"/>
          <w:sz w:val="20"/>
          <w:szCs w:val="20"/>
          <w:lang w:val="en-US" w:eastAsia="en-US"/>
        </w:rPr>
      </w:pPr>
    </w:p>
    <w:tbl>
      <w:tblPr>
        <w:tblW w:w="3480" w:type="dxa"/>
        <w:tblLook w:val="04A0" w:firstRow="1" w:lastRow="0" w:firstColumn="1" w:lastColumn="0" w:noHBand="0" w:noVBand="1"/>
      </w:tblPr>
      <w:tblGrid>
        <w:gridCol w:w="1760"/>
        <w:gridCol w:w="1720"/>
      </w:tblGrid>
      <w:tr w:rsidR="005033A1" w:rsidRPr="005033A1" w:rsidTr="005033A1">
        <w:trPr>
          <w:trHeight w:val="564"/>
        </w:trPr>
        <w:tc>
          <w:tcPr>
            <w:tcW w:w="1760" w:type="dxa"/>
            <w:tcBorders>
              <w:top w:val="single" w:sz="8" w:space="0" w:color="auto"/>
              <w:left w:val="single" w:sz="8" w:space="0" w:color="auto"/>
              <w:bottom w:val="single" w:sz="8" w:space="0" w:color="auto"/>
              <w:right w:val="single" w:sz="8" w:space="0" w:color="auto"/>
            </w:tcBorders>
            <w:shd w:val="clear" w:color="000000" w:fill="D9E1F2"/>
            <w:vAlign w:val="center"/>
            <w:hideMark/>
          </w:tcPr>
          <w:p w:rsidR="005033A1" w:rsidRPr="005033A1" w:rsidRDefault="005033A1" w:rsidP="005033A1">
            <w:pPr>
              <w:spacing w:before="0" w:after="0"/>
              <w:rPr>
                <w:rFonts w:ascii="Calibri" w:hAnsi="Calibri" w:cs="Calibri"/>
                <w:b/>
                <w:bCs/>
                <w:color w:val="000000"/>
                <w:sz w:val="20"/>
                <w:szCs w:val="20"/>
                <w:lang w:val="en-US"/>
              </w:rPr>
            </w:pPr>
            <w:r w:rsidRPr="005033A1">
              <w:rPr>
                <w:rFonts w:ascii="Calibri" w:hAnsi="Calibri" w:cs="Calibri"/>
                <w:b/>
                <w:bCs/>
                <w:color w:val="000000"/>
                <w:sz w:val="20"/>
                <w:szCs w:val="20"/>
                <w:lang w:val="en-US"/>
              </w:rPr>
              <w:t>Discipline</w:t>
            </w:r>
          </w:p>
        </w:tc>
        <w:tc>
          <w:tcPr>
            <w:tcW w:w="1720" w:type="dxa"/>
            <w:tcBorders>
              <w:top w:val="single" w:sz="8" w:space="0" w:color="auto"/>
              <w:left w:val="nil"/>
              <w:bottom w:val="single" w:sz="8" w:space="0" w:color="auto"/>
              <w:right w:val="single" w:sz="8" w:space="0" w:color="auto"/>
            </w:tcBorders>
            <w:shd w:val="clear" w:color="000000" w:fill="D9E1F2"/>
            <w:vAlign w:val="center"/>
            <w:hideMark/>
          </w:tcPr>
          <w:p w:rsidR="005033A1" w:rsidRPr="005033A1" w:rsidRDefault="005033A1" w:rsidP="005033A1">
            <w:pPr>
              <w:spacing w:before="0" w:after="0"/>
              <w:rPr>
                <w:rFonts w:ascii="Calibri" w:hAnsi="Calibri" w:cs="Calibri"/>
                <w:b/>
                <w:bCs/>
                <w:color w:val="000000"/>
                <w:sz w:val="20"/>
                <w:szCs w:val="20"/>
                <w:lang w:val="en-US"/>
              </w:rPr>
            </w:pPr>
            <w:r w:rsidRPr="005033A1">
              <w:rPr>
                <w:rFonts w:ascii="Calibri" w:hAnsi="Calibri" w:cs="Calibri"/>
                <w:b/>
                <w:bCs/>
                <w:color w:val="000000"/>
                <w:sz w:val="20"/>
                <w:szCs w:val="20"/>
                <w:lang w:val="en-US"/>
              </w:rPr>
              <w:t xml:space="preserve">eBook usage </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Architecture</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32</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Art</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6</w:t>
            </w:r>
          </w:p>
        </w:tc>
      </w:tr>
      <w:tr w:rsidR="005033A1" w:rsidRPr="005033A1" w:rsidTr="005033A1">
        <w:trPr>
          <w:trHeight w:val="564"/>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Business &amp; Economics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850</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Computers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50</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Education</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217</w:t>
            </w:r>
          </w:p>
        </w:tc>
      </w:tr>
      <w:tr w:rsidR="005033A1" w:rsidRPr="005033A1" w:rsidTr="005033A1">
        <w:trPr>
          <w:trHeight w:val="84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Language, Arts &amp; Disciplines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18</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Law</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98</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 xml:space="preserve">Medical </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27</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Science</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38</w:t>
            </w:r>
          </w:p>
        </w:tc>
      </w:tr>
      <w:tr w:rsidR="005033A1" w:rsidRPr="005033A1" w:rsidTr="005033A1">
        <w:trPr>
          <w:trHeight w:val="84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Technology &amp; Engineering</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158</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Nature</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20</w:t>
            </w:r>
          </w:p>
        </w:tc>
      </w:tr>
      <w:tr w:rsidR="005033A1" w:rsidRPr="005033A1" w:rsidTr="005033A1">
        <w:trPr>
          <w:trHeight w:val="564"/>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Mathematics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21</w:t>
            </w:r>
          </w:p>
        </w:tc>
      </w:tr>
      <w:tr w:rsidR="005033A1" w:rsidRPr="005033A1" w:rsidTr="005033A1">
        <w:trPr>
          <w:trHeight w:val="564"/>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Performing Arts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9</w:t>
            </w:r>
          </w:p>
        </w:tc>
      </w:tr>
      <w:tr w:rsidR="005033A1" w:rsidRPr="005033A1" w:rsidTr="005033A1">
        <w:trPr>
          <w:trHeight w:val="564"/>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Social Sciences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200</w:t>
            </w:r>
          </w:p>
        </w:tc>
      </w:tr>
    </w:tbl>
    <w:p w:rsidR="005033A1" w:rsidRPr="005033A1" w:rsidRDefault="005033A1" w:rsidP="005033A1">
      <w:pPr>
        <w:spacing w:before="0" w:line="264" w:lineRule="auto"/>
        <w:rPr>
          <w:rFonts w:ascii="Calibri" w:hAnsi="Calibri" w:cs="Calibri"/>
          <w:b/>
          <w:color w:val="auto"/>
          <w:sz w:val="20"/>
          <w:szCs w:val="20"/>
          <w:lang w:val="en-US" w:eastAsia="en-US"/>
        </w:rPr>
      </w:pPr>
    </w:p>
    <w:p w:rsidR="005033A1" w:rsidRPr="005033A1" w:rsidRDefault="005033A1" w:rsidP="005033A1">
      <w:pPr>
        <w:spacing w:before="0" w:line="264" w:lineRule="auto"/>
        <w:rPr>
          <w:rFonts w:ascii="Calibri" w:hAnsi="Calibri" w:cs="Calibri"/>
          <w:b/>
          <w:color w:val="auto"/>
          <w:sz w:val="20"/>
          <w:szCs w:val="20"/>
          <w:lang w:val="en-US" w:eastAsia="en-US"/>
        </w:rPr>
      </w:pPr>
    </w:p>
    <w:p w:rsidR="005033A1" w:rsidRPr="005033A1" w:rsidRDefault="005033A1" w:rsidP="005033A1">
      <w:pPr>
        <w:spacing w:before="0" w:line="264" w:lineRule="auto"/>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The pie chart below shows that only 32% of the eBook titles bought through the EBSCO exhibition were used in 2019.</w:t>
      </w:r>
    </w:p>
    <w:p w:rsidR="005033A1" w:rsidRPr="005033A1" w:rsidRDefault="005033A1" w:rsidP="005033A1">
      <w:pPr>
        <w:spacing w:before="0" w:line="264" w:lineRule="auto"/>
        <w:rPr>
          <w:rFonts w:ascii="Calibri" w:hAnsi="Calibri" w:cs="Calibri"/>
          <w:b/>
          <w:color w:val="auto"/>
          <w:sz w:val="20"/>
          <w:szCs w:val="20"/>
          <w:lang w:val="en-US" w:eastAsia="en-US"/>
        </w:rPr>
      </w:pPr>
    </w:p>
    <w:p w:rsidR="005033A1" w:rsidRPr="005033A1" w:rsidRDefault="005033A1" w:rsidP="005033A1">
      <w:pPr>
        <w:spacing w:before="0" w:line="264" w:lineRule="auto"/>
        <w:rPr>
          <w:rFonts w:ascii="Calibri" w:hAnsi="Calibri" w:cs="Calibri"/>
          <w:b/>
          <w:color w:val="auto"/>
          <w:sz w:val="20"/>
          <w:szCs w:val="20"/>
          <w:lang w:val="en-US" w:eastAsia="en-US"/>
        </w:rPr>
      </w:pPr>
      <w:r w:rsidRPr="005033A1">
        <w:rPr>
          <w:rFonts w:ascii="Calibri" w:hAnsi="Calibri" w:cs="Calibri"/>
          <w:noProof/>
          <w:color w:val="auto"/>
          <w:sz w:val="20"/>
          <w:szCs w:val="20"/>
        </w:rPr>
        <w:drawing>
          <wp:inline distT="0" distB="0" distL="0" distR="0" wp14:anchorId="1B4EF4B8" wp14:editId="3F0EF3E9">
            <wp:extent cx="4488180" cy="2583180"/>
            <wp:effectExtent l="0" t="0" r="7620" b="7620"/>
            <wp:docPr id="236" name="Chart 236">
              <a:extLst xmlns:a="http://schemas.openxmlformats.org/drawingml/2006/main">
                <a:ext uri="{FF2B5EF4-FFF2-40B4-BE49-F238E27FC236}">
                  <a16:creationId xmlns:a16="http://schemas.microsoft.com/office/drawing/2014/main" id="{65200927-468B-4C1A-ADEA-8C1AC94EF1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033A1" w:rsidRPr="005033A1" w:rsidRDefault="005033A1" w:rsidP="005033A1">
      <w:pPr>
        <w:spacing w:before="0" w:line="264" w:lineRule="auto"/>
        <w:rPr>
          <w:rFonts w:ascii="Calibri" w:hAnsi="Calibri" w:cs="Calibri"/>
          <w:b/>
          <w:color w:val="auto"/>
          <w:sz w:val="20"/>
          <w:szCs w:val="20"/>
          <w:u w:val="single"/>
          <w:lang w:val="en-US" w:eastAsia="en-US"/>
        </w:rPr>
      </w:pPr>
      <w:r w:rsidRPr="005033A1">
        <w:rPr>
          <w:rFonts w:ascii="Calibri" w:hAnsi="Calibri" w:cs="Calibri"/>
          <w:b/>
          <w:color w:val="auto"/>
          <w:sz w:val="20"/>
          <w:szCs w:val="20"/>
          <w:u w:val="single"/>
          <w:lang w:val="en-US" w:eastAsia="en-US"/>
        </w:rPr>
        <w:t xml:space="preserve">Online exhibition - eBooks purchased in 2019 from Springer </w:t>
      </w:r>
    </w:p>
    <w:p w:rsidR="005033A1" w:rsidRPr="005033A1" w:rsidRDefault="005033A1" w:rsidP="005033A1">
      <w:pPr>
        <w:spacing w:before="0" w:line="264" w:lineRule="auto"/>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The pie chart below shows that 76% of the eBook titles bought through Springer as part of the exhibition were used in 2019.</w:t>
      </w:r>
    </w:p>
    <w:p w:rsidR="005033A1" w:rsidRPr="005033A1" w:rsidRDefault="005033A1" w:rsidP="005033A1">
      <w:pPr>
        <w:spacing w:before="0" w:line="264" w:lineRule="auto"/>
        <w:rPr>
          <w:rFonts w:ascii="Calibri" w:hAnsi="Calibri" w:cs="Calibri"/>
          <w:b/>
          <w:color w:val="auto"/>
          <w:sz w:val="20"/>
          <w:szCs w:val="20"/>
          <w:lang w:val="en-US" w:eastAsia="en-US"/>
        </w:rPr>
      </w:pPr>
      <w:r w:rsidRPr="005033A1">
        <w:rPr>
          <w:rFonts w:ascii="Calibri" w:hAnsi="Calibri" w:cs="Calibri"/>
          <w:noProof/>
          <w:color w:val="auto"/>
          <w:sz w:val="20"/>
          <w:szCs w:val="20"/>
        </w:rPr>
        <w:drawing>
          <wp:inline distT="0" distB="0" distL="0" distR="0" wp14:anchorId="3BB00CE8" wp14:editId="6BEC0342">
            <wp:extent cx="4582160" cy="2381250"/>
            <wp:effectExtent l="0" t="0" r="8890" b="0"/>
            <wp:docPr id="237" name="Chart 237">
              <a:extLst xmlns:a="http://schemas.openxmlformats.org/drawingml/2006/main">
                <a:ext uri="{FF2B5EF4-FFF2-40B4-BE49-F238E27FC236}">
                  <a16:creationId xmlns:a16="http://schemas.microsoft.com/office/drawing/2014/main" id="{1D9CC0EE-32A5-49CE-B249-FEE5DFC1A8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033A1" w:rsidRPr="005033A1" w:rsidRDefault="005033A1" w:rsidP="005033A1">
      <w:pPr>
        <w:spacing w:before="0" w:line="264" w:lineRule="auto"/>
        <w:rPr>
          <w:rFonts w:ascii="Calibri" w:hAnsi="Calibri" w:cs="Calibri"/>
          <w:b/>
          <w:color w:val="auto"/>
          <w:sz w:val="20"/>
          <w:szCs w:val="20"/>
          <w:lang w:val="en-US" w:eastAsia="en-US"/>
        </w:rPr>
      </w:pPr>
    </w:p>
    <w:p w:rsidR="005033A1" w:rsidRDefault="005033A1">
      <w:pPr>
        <w:spacing w:before="0" w:after="0"/>
        <w:rPr>
          <w:rFonts w:ascii="Calibri" w:hAnsi="Calibri" w:cs="Calibri"/>
          <w:color w:val="auto"/>
          <w:sz w:val="20"/>
          <w:szCs w:val="20"/>
          <w:lang w:val="en-US" w:eastAsia="en-US"/>
        </w:rPr>
      </w:pPr>
      <w:r>
        <w:rPr>
          <w:rFonts w:ascii="Calibri" w:hAnsi="Calibri" w:cs="Calibri"/>
          <w:color w:val="auto"/>
          <w:sz w:val="20"/>
          <w:szCs w:val="20"/>
          <w:lang w:val="en-US" w:eastAsia="en-US"/>
        </w:rPr>
        <w:br w:type="page"/>
      </w:r>
    </w:p>
    <w:p w:rsidR="005033A1" w:rsidRPr="005033A1" w:rsidRDefault="005033A1" w:rsidP="005033A1">
      <w:pPr>
        <w:spacing w:before="0" w:line="264" w:lineRule="auto"/>
        <w:rPr>
          <w:rFonts w:ascii="Calibri" w:hAnsi="Calibri" w:cs="Calibri"/>
          <w:b/>
          <w:color w:val="auto"/>
          <w:sz w:val="20"/>
          <w:szCs w:val="20"/>
          <w:lang w:val="en-US" w:eastAsia="en-US"/>
        </w:rPr>
      </w:pPr>
      <w:r w:rsidRPr="005033A1">
        <w:rPr>
          <w:rFonts w:ascii="Calibri" w:hAnsi="Calibri" w:cs="Calibri"/>
          <w:color w:val="auto"/>
          <w:sz w:val="20"/>
          <w:szCs w:val="20"/>
          <w:lang w:val="en-US" w:eastAsia="en-US"/>
        </w:rPr>
        <w:t>The table below reflects the number of usage downloads per subject field.</w:t>
      </w:r>
    </w:p>
    <w:p w:rsidR="005033A1" w:rsidRPr="005033A1" w:rsidRDefault="005033A1" w:rsidP="005033A1">
      <w:pPr>
        <w:spacing w:before="0" w:line="264" w:lineRule="auto"/>
        <w:rPr>
          <w:rFonts w:ascii="Calibri" w:hAnsi="Calibri" w:cs="Calibri"/>
          <w:b/>
          <w:color w:val="auto"/>
          <w:sz w:val="20"/>
          <w:szCs w:val="20"/>
          <w:lang w:val="en-US" w:eastAsia="en-US"/>
        </w:rPr>
      </w:pPr>
    </w:p>
    <w:tbl>
      <w:tblPr>
        <w:tblW w:w="3480" w:type="dxa"/>
        <w:tblLook w:val="04A0" w:firstRow="1" w:lastRow="0" w:firstColumn="1" w:lastColumn="0" w:noHBand="0" w:noVBand="1"/>
      </w:tblPr>
      <w:tblGrid>
        <w:gridCol w:w="1760"/>
        <w:gridCol w:w="1720"/>
      </w:tblGrid>
      <w:tr w:rsidR="005033A1" w:rsidRPr="005033A1" w:rsidTr="005033A1">
        <w:trPr>
          <w:trHeight w:val="840"/>
        </w:trPr>
        <w:tc>
          <w:tcPr>
            <w:tcW w:w="1760" w:type="dxa"/>
            <w:tcBorders>
              <w:top w:val="single" w:sz="8" w:space="0" w:color="auto"/>
              <w:left w:val="single" w:sz="8" w:space="0" w:color="auto"/>
              <w:bottom w:val="single" w:sz="8" w:space="0" w:color="auto"/>
              <w:right w:val="single" w:sz="8" w:space="0" w:color="auto"/>
            </w:tcBorders>
            <w:shd w:val="clear" w:color="000000" w:fill="D9E1F2"/>
            <w:vAlign w:val="center"/>
            <w:hideMark/>
          </w:tcPr>
          <w:p w:rsidR="005033A1" w:rsidRPr="005033A1" w:rsidRDefault="005033A1" w:rsidP="005033A1">
            <w:pPr>
              <w:spacing w:before="0" w:after="0"/>
              <w:rPr>
                <w:rFonts w:ascii="Calibri" w:hAnsi="Calibri" w:cs="Calibri"/>
                <w:b/>
                <w:bCs/>
                <w:color w:val="000000"/>
                <w:sz w:val="20"/>
                <w:szCs w:val="20"/>
                <w:lang w:val="en-US"/>
              </w:rPr>
            </w:pPr>
            <w:r w:rsidRPr="005033A1">
              <w:rPr>
                <w:rFonts w:ascii="Calibri" w:hAnsi="Calibri" w:cs="Calibri"/>
                <w:b/>
                <w:bCs/>
                <w:color w:val="000000"/>
                <w:sz w:val="20"/>
                <w:szCs w:val="20"/>
                <w:lang w:val="en-US"/>
              </w:rPr>
              <w:t>Subject / Discipline</w:t>
            </w:r>
          </w:p>
        </w:tc>
        <w:tc>
          <w:tcPr>
            <w:tcW w:w="1720" w:type="dxa"/>
            <w:tcBorders>
              <w:top w:val="single" w:sz="8" w:space="0" w:color="auto"/>
              <w:left w:val="nil"/>
              <w:bottom w:val="single" w:sz="8" w:space="0" w:color="auto"/>
              <w:right w:val="single" w:sz="8" w:space="0" w:color="auto"/>
            </w:tcBorders>
            <w:shd w:val="clear" w:color="000000" w:fill="D9E1F2"/>
            <w:vAlign w:val="center"/>
            <w:hideMark/>
          </w:tcPr>
          <w:p w:rsidR="005033A1" w:rsidRPr="005033A1" w:rsidRDefault="005033A1" w:rsidP="005033A1">
            <w:pPr>
              <w:spacing w:before="0" w:after="0"/>
              <w:rPr>
                <w:rFonts w:ascii="Calibri" w:hAnsi="Calibri" w:cs="Calibri"/>
                <w:b/>
                <w:bCs/>
                <w:color w:val="000000"/>
                <w:sz w:val="20"/>
                <w:szCs w:val="20"/>
                <w:lang w:val="en-US"/>
              </w:rPr>
            </w:pPr>
            <w:r w:rsidRPr="005033A1">
              <w:rPr>
                <w:rFonts w:ascii="Calibri" w:hAnsi="Calibri" w:cs="Calibri"/>
                <w:b/>
                <w:bCs/>
                <w:color w:val="000000"/>
                <w:sz w:val="20"/>
                <w:szCs w:val="20"/>
                <w:lang w:val="en-US"/>
              </w:rPr>
              <w:t>No of ebooks purchased and used</w:t>
            </w:r>
          </w:p>
        </w:tc>
      </w:tr>
      <w:tr w:rsidR="005033A1" w:rsidRPr="005033A1" w:rsidTr="005033A1">
        <w:trPr>
          <w:trHeight w:val="84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Behavioral Science &amp; Psychology</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w:t>
            </w:r>
          </w:p>
        </w:tc>
      </w:tr>
      <w:tr w:rsidR="005033A1" w:rsidRPr="005033A1" w:rsidTr="005033A1">
        <w:trPr>
          <w:trHeight w:val="564"/>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Biomedical &amp; Life Sciences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19</w:t>
            </w:r>
          </w:p>
        </w:tc>
      </w:tr>
      <w:tr w:rsidR="005033A1" w:rsidRPr="005033A1" w:rsidTr="005033A1">
        <w:trPr>
          <w:trHeight w:val="564"/>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Business &amp; Economics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w:t>
            </w:r>
          </w:p>
        </w:tc>
      </w:tr>
      <w:tr w:rsidR="005033A1" w:rsidRPr="005033A1" w:rsidTr="005033A1">
        <w:trPr>
          <w:trHeight w:val="84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Chemistry &amp; Materials Sciences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2</w:t>
            </w:r>
          </w:p>
        </w:tc>
      </w:tr>
      <w:tr w:rsidR="005033A1" w:rsidRPr="005033A1" w:rsidTr="005033A1">
        <w:trPr>
          <w:trHeight w:val="84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Earth &amp; Environmental Science</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12</w:t>
            </w:r>
          </w:p>
        </w:tc>
      </w:tr>
      <w:tr w:rsidR="005033A1" w:rsidRPr="005033A1" w:rsidTr="005033A1">
        <w:trPr>
          <w:trHeight w:val="564"/>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Economics &amp; Finance</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 xml:space="preserve">Education </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Energy</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Engineering</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3</w:t>
            </w:r>
          </w:p>
        </w:tc>
      </w:tr>
      <w:tr w:rsidR="005033A1" w:rsidRPr="005033A1" w:rsidTr="005033A1">
        <w:trPr>
          <w:trHeight w:val="84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Humanities, Social Sciences &amp; Law</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w:t>
            </w:r>
          </w:p>
        </w:tc>
      </w:tr>
      <w:tr w:rsidR="005033A1" w:rsidRPr="005033A1" w:rsidTr="005033A1">
        <w:trPr>
          <w:trHeight w:val="564"/>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Law &amp; Criminology</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w:t>
            </w:r>
          </w:p>
        </w:tc>
      </w:tr>
      <w:tr w:rsidR="005033A1" w:rsidRPr="005033A1" w:rsidTr="005033A1">
        <w:trPr>
          <w:trHeight w:val="84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Literature, Cultural &amp; Media Studies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3</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Medicine</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2</w:t>
            </w:r>
          </w:p>
        </w:tc>
      </w:tr>
      <w:tr w:rsidR="005033A1" w:rsidRPr="005033A1" w:rsidTr="005033A1">
        <w:trPr>
          <w:trHeight w:val="84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Professional &amp; Applied Computing</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2</w:t>
            </w:r>
          </w:p>
        </w:tc>
      </w:tr>
      <w:tr w:rsidR="005033A1" w:rsidRPr="005033A1" w:rsidTr="005033A1">
        <w:trPr>
          <w:trHeight w:val="300"/>
        </w:trPr>
        <w:tc>
          <w:tcPr>
            <w:tcW w:w="1760" w:type="dxa"/>
            <w:tcBorders>
              <w:top w:val="nil"/>
              <w:left w:val="single" w:sz="8" w:space="0" w:color="auto"/>
              <w:bottom w:val="single" w:sz="8" w:space="0" w:color="auto"/>
              <w:right w:val="single" w:sz="8" w:space="0" w:color="auto"/>
            </w:tcBorders>
            <w:shd w:val="clear" w:color="auto" w:fill="auto"/>
            <w:vAlign w:val="center"/>
            <w:hideMark/>
          </w:tcPr>
          <w:p w:rsidR="005033A1" w:rsidRPr="005033A1" w:rsidRDefault="005033A1" w:rsidP="005033A1">
            <w:pPr>
              <w:spacing w:before="0" w:after="0"/>
              <w:rPr>
                <w:rFonts w:ascii="Calibri" w:hAnsi="Calibri" w:cs="Calibri"/>
                <w:color w:val="000000"/>
                <w:sz w:val="20"/>
                <w:szCs w:val="20"/>
                <w:lang w:val="en-US"/>
              </w:rPr>
            </w:pPr>
            <w:r w:rsidRPr="005033A1">
              <w:rPr>
                <w:rFonts w:ascii="Calibri" w:hAnsi="Calibri" w:cs="Calibri"/>
                <w:color w:val="000000"/>
                <w:sz w:val="20"/>
                <w:szCs w:val="20"/>
                <w:lang w:val="en-US"/>
              </w:rPr>
              <w:t>Social Sciences</w:t>
            </w:r>
          </w:p>
        </w:tc>
        <w:tc>
          <w:tcPr>
            <w:tcW w:w="1720" w:type="dxa"/>
            <w:tcBorders>
              <w:top w:val="nil"/>
              <w:left w:val="nil"/>
              <w:bottom w:val="single" w:sz="8" w:space="0" w:color="auto"/>
              <w:right w:val="single" w:sz="8" w:space="0" w:color="auto"/>
            </w:tcBorders>
            <w:shd w:val="clear" w:color="auto" w:fill="auto"/>
            <w:vAlign w:val="center"/>
            <w:hideMark/>
          </w:tcPr>
          <w:p w:rsidR="005033A1" w:rsidRPr="005033A1" w:rsidRDefault="005033A1" w:rsidP="005033A1">
            <w:pPr>
              <w:spacing w:before="0" w:after="0"/>
              <w:jc w:val="right"/>
              <w:rPr>
                <w:rFonts w:ascii="Calibri" w:hAnsi="Calibri" w:cs="Calibri"/>
                <w:color w:val="000000"/>
                <w:sz w:val="20"/>
                <w:szCs w:val="20"/>
                <w:lang w:val="en-US"/>
              </w:rPr>
            </w:pPr>
            <w:r w:rsidRPr="005033A1">
              <w:rPr>
                <w:rFonts w:ascii="Calibri" w:hAnsi="Calibri" w:cs="Calibri"/>
                <w:color w:val="000000"/>
                <w:sz w:val="20"/>
                <w:szCs w:val="20"/>
                <w:lang w:val="en-US"/>
              </w:rPr>
              <w:t>1</w:t>
            </w:r>
          </w:p>
        </w:tc>
      </w:tr>
    </w:tbl>
    <w:p w:rsidR="005033A1" w:rsidRPr="005033A1" w:rsidRDefault="005033A1" w:rsidP="005033A1">
      <w:pPr>
        <w:spacing w:before="0" w:line="264" w:lineRule="auto"/>
        <w:rPr>
          <w:rFonts w:ascii="Calibri" w:hAnsi="Calibri" w:cs="Calibri"/>
          <w:b/>
          <w:color w:val="auto"/>
          <w:sz w:val="20"/>
          <w:szCs w:val="20"/>
          <w:lang w:val="en-US" w:eastAsia="en-US"/>
        </w:rPr>
      </w:pPr>
    </w:p>
    <w:p w:rsidR="005033A1" w:rsidRPr="005033A1" w:rsidRDefault="005033A1" w:rsidP="005033A1">
      <w:pPr>
        <w:spacing w:before="0" w:line="264" w:lineRule="auto"/>
        <w:rPr>
          <w:rFonts w:ascii="Calibri" w:hAnsi="Calibri" w:cs="Calibri"/>
          <w:b/>
          <w:color w:val="auto"/>
          <w:sz w:val="20"/>
          <w:szCs w:val="20"/>
          <w:lang w:val="en-US" w:eastAsia="en-US"/>
        </w:rPr>
      </w:pPr>
    </w:p>
    <w:p w:rsidR="005033A1" w:rsidRPr="005033A1" w:rsidRDefault="005033A1" w:rsidP="005033A1">
      <w:pPr>
        <w:spacing w:before="0" w:line="264" w:lineRule="auto"/>
        <w:rPr>
          <w:rFonts w:ascii="Calibri" w:hAnsi="Calibri" w:cs="Calibri"/>
          <w:b/>
          <w:color w:val="auto"/>
          <w:sz w:val="20"/>
          <w:szCs w:val="20"/>
          <w:lang w:val="en-US" w:eastAsia="en-US"/>
        </w:rPr>
      </w:pPr>
      <w:r w:rsidRPr="005033A1">
        <w:rPr>
          <w:rFonts w:ascii="Calibri" w:hAnsi="Calibri" w:cs="Calibri"/>
          <w:color w:val="auto"/>
          <w:sz w:val="20"/>
          <w:szCs w:val="20"/>
          <w:lang w:val="en-US" w:eastAsia="en-US"/>
        </w:rPr>
        <w:t>Although the above eBooks usage statistics might indicate low usage in certain instances, it is important to take note that purchasing eBooks is a long-term investment. This means that the first year after purchasing might not be the best year but with time growth in usage does tend to increase.  Having said that, one of the ways to increase the usage of these eBook materials is to promote and market them to academic staff and students.  Therefore, it is also worth noting that the above usage statistics have been shared with the Faculty Librarians team leader.</w:t>
      </w:r>
    </w:p>
    <w:p w:rsidR="005033A1" w:rsidRPr="005033A1" w:rsidRDefault="005033A1" w:rsidP="005033A1">
      <w:pPr>
        <w:spacing w:before="0"/>
        <w:rPr>
          <w:rFonts w:ascii="Calibri" w:hAnsi="Calibri" w:cs="Calibri"/>
          <w:b/>
          <w:color w:val="auto"/>
          <w:sz w:val="20"/>
          <w:szCs w:val="20"/>
          <w:lang w:val="en-US" w:eastAsia="en-US"/>
        </w:rPr>
      </w:pPr>
      <w:r w:rsidRPr="005033A1">
        <w:rPr>
          <w:rFonts w:ascii="Calibri" w:hAnsi="Calibri" w:cs="Calibri"/>
          <w:b/>
          <w:color w:val="auto"/>
          <w:sz w:val="20"/>
          <w:szCs w:val="20"/>
          <w:lang w:val="en-US" w:eastAsia="en-US"/>
        </w:rPr>
        <w:t>New Databases</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The following new databases were acquired by the Library:</w:t>
      </w:r>
    </w:p>
    <w:p w:rsidR="005033A1" w:rsidRPr="005033A1" w:rsidRDefault="005033A1" w:rsidP="005033A1">
      <w:pPr>
        <w:spacing w:before="0"/>
        <w:rPr>
          <w:rFonts w:ascii="Calibri" w:hAnsi="Calibri" w:cs="Calibri"/>
          <w:color w:val="auto"/>
          <w:sz w:val="20"/>
          <w:szCs w:val="20"/>
          <w:u w:val="single"/>
          <w:lang w:val="en-US" w:eastAsia="en-US"/>
        </w:rPr>
      </w:pPr>
      <w:r w:rsidRPr="005033A1">
        <w:rPr>
          <w:rFonts w:ascii="Calibri" w:hAnsi="Calibri" w:cs="Calibri"/>
          <w:color w:val="auto"/>
          <w:sz w:val="20"/>
          <w:szCs w:val="20"/>
          <w:u w:val="single"/>
          <w:lang w:val="en-US" w:eastAsia="en-US"/>
        </w:rPr>
        <w:t>JoVe</w:t>
      </w:r>
    </w:p>
    <w:p w:rsidR="00CE411E" w:rsidRDefault="00CE411E" w:rsidP="005033A1">
      <w:pPr>
        <w:spacing w:before="0"/>
        <w:rPr>
          <w:rFonts w:ascii="Calibri" w:hAnsi="Calibri" w:cs="Calibri"/>
          <w:color w:val="auto"/>
          <w:sz w:val="20"/>
          <w:szCs w:val="20"/>
          <w:lang w:val="en-US" w:eastAsia="en-US"/>
        </w:rPr>
        <w:sectPr w:rsidR="00CE411E" w:rsidSect="00ED04A0">
          <w:pgSz w:w="11906" w:h="16838"/>
          <w:pgMar w:top="1134" w:right="1134" w:bottom="1134" w:left="900" w:header="709" w:footer="709" w:gutter="0"/>
          <w:cols w:space="708"/>
          <w:docGrid w:linePitch="360"/>
        </w:sectPr>
      </w:pP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Nelson Mandela University currently subscribes to two modules, which are:</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JoVe Video Journal – is a leading pee-reviewed, PubMed indexed video methods journal.  The journals publishes experimental techniques in a visual forma with detailed text protocols to increase scientific reproducibility and productivity. It has an impact factor of 1.108.</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JoVe Science Education – is a revolutionary video library dedicated to teaching scientific fundamentals through simple easy-to-understand video demonstrations.</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b/>
          <w:color w:val="auto"/>
          <w:sz w:val="20"/>
          <w:szCs w:val="20"/>
          <w:lang w:val="en-US" w:eastAsia="en-US"/>
        </w:rPr>
        <w:t>URL</w:t>
      </w:r>
      <w:r w:rsidRPr="005033A1">
        <w:rPr>
          <w:rFonts w:ascii="Calibri" w:hAnsi="Calibri" w:cs="Calibri"/>
          <w:color w:val="auto"/>
          <w:sz w:val="20"/>
          <w:szCs w:val="20"/>
          <w:lang w:val="en-US" w:eastAsia="en-US"/>
        </w:rPr>
        <w:t xml:space="preserve">:   </w:t>
      </w:r>
      <w:hyperlink r:id="rId51" w:history="1">
        <w:r w:rsidRPr="005033A1">
          <w:rPr>
            <w:rFonts w:ascii="Calibri" w:hAnsi="Calibri" w:cs="Calibri"/>
            <w:color w:val="0000FF"/>
            <w:sz w:val="20"/>
            <w:szCs w:val="20"/>
            <w:u w:val="single"/>
            <w:lang w:val="en-US" w:eastAsia="en-US"/>
          </w:rPr>
          <w:t>https://www.jove.com/science-education/jovecore</w:t>
        </w:r>
      </w:hyperlink>
    </w:p>
    <w:p w:rsidR="005033A1" w:rsidRPr="005033A1" w:rsidRDefault="005033A1" w:rsidP="005033A1">
      <w:pPr>
        <w:spacing w:before="0"/>
        <w:rPr>
          <w:rFonts w:ascii="Calibri" w:hAnsi="Calibri" w:cs="Calibri"/>
          <w:color w:val="auto"/>
          <w:sz w:val="20"/>
          <w:szCs w:val="20"/>
          <w:lang w:val="en-US" w:eastAsia="en-US"/>
        </w:rPr>
      </w:pPr>
    </w:p>
    <w:p w:rsidR="005033A1" w:rsidRPr="005033A1" w:rsidRDefault="005033A1" w:rsidP="005033A1">
      <w:pPr>
        <w:spacing w:before="0"/>
        <w:rPr>
          <w:rFonts w:ascii="Calibri" w:hAnsi="Calibri" w:cs="Calibri"/>
          <w:color w:val="auto"/>
          <w:sz w:val="20"/>
          <w:szCs w:val="20"/>
          <w:u w:val="single"/>
          <w:lang w:val="en-US" w:eastAsia="en-US"/>
        </w:rPr>
      </w:pPr>
      <w:r w:rsidRPr="005033A1">
        <w:rPr>
          <w:rFonts w:ascii="Calibri" w:hAnsi="Calibri" w:cs="Calibri"/>
          <w:color w:val="auto"/>
          <w:sz w:val="20"/>
          <w:szCs w:val="20"/>
          <w:u w:val="single"/>
          <w:lang w:val="en-US" w:eastAsia="en-US"/>
        </w:rPr>
        <w:t xml:space="preserve">Press Reader </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PressReader provides unlimited access to 6,000+ newspapers and magazines from around the world.</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b/>
          <w:color w:val="auto"/>
          <w:sz w:val="20"/>
          <w:szCs w:val="20"/>
          <w:lang w:val="en-US" w:eastAsia="en-US"/>
        </w:rPr>
        <w:t xml:space="preserve">URL:   </w:t>
      </w:r>
      <w:hyperlink r:id="rId52" w:history="1">
        <w:r w:rsidRPr="005033A1">
          <w:rPr>
            <w:rFonts w:ascii="Calibri" w:hAnsi="Calibri" w:cs="Calibri"/>
            <w:color w:val="0000FF"/>
            <w:sz w:val="20"/>
            <w:szCs w:val="20"/>
            <w:u w:val="single"/>
            <w:lang w:val="en-US" w:eastAsia="en-US"/>
          </w:rPr>
          <w:t>https://0-www.pressreader.com.wam.seals.ac.za/catalog</w:t>
        </w:r>
      </w:hyperlink>
    </w:p>
    <w:p w:rsidR="005033A1" w:rsidRPr="005033A1" w:rsidRDefault="005033A1" w:rsidP="005033A1">
      <w:pPr>
        <w:spacing w:before="0"/>
        <w:rPr>
          <w:rFonts w:ascii="Calibri" w:hAnsi="Calibri" w:cs="Calibri"/>
          <w:b/>
          <w:color w:val="auto"/>
          <w:sz w:val="20"/>
          <w:szCs w:val="20"/>
          <w:lang w:val="en-US" w:eastAsia="en-US"/>
        </w:rPr>
      </w:pPr>
    </w:p>
    <w:p w:rsidR="005033A1" w:rsidRPr="005033A1" w:rsidRDefault="005033A1" w:rsidP="005033A1">
      <w:pPr>
        <w:spacing w:before="0"/>
        <w:rPr>
          <w:rFonts w:ascii="Calibri" w:hAnsi="Calibri" w:cs="Calibri"/>
          <w:b/>
          <w:color w:val="auto"/>
          <w:sz w:val="20"/>
          <w:szCs w:val="20"/>
          <w:lang w:val="en-US" w:eastAsia="en-US"/>
        </w:rPr>
      </w:pPr>
      <w:r w:rsidRPr="005033A1">
        <w:rPr>
          <w:rFonts w:ascii="Calibri" w:hAnsi="Calibri" w:cs="Calibri"/>
          <w:b/>
          <w:color w:val="auto"/>
          <w:sz w:val="20"/>
          <w:szCs w:val="20"/>
          <w:lang w:val="en-US" w:eastAsia="en-US"/>
        </w:rPr>
        <w:t xml:space="preserve">Database Trials </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The following database trials were organised:</w:t>
      </w:r>
    </w:p>
    <w:p w:rsidR="005033A1" w:rsidRPr="005033A1" w:rsidRDefault="005033A1" w:rsidP="005033A1">
      <w:pPr>
        <w:spacing w:before="0" w:after="16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MEDLINE Complete</w:t>
      </w:r>
    </w:p>
    <w:p w:rsidR="005033A1" w:rsidRPr="005033A1" w:rsidRDefault="005033A1" w:rsidP="005033A1">
      <w:pPr>
        <w:spacing w:before="0" w:after="16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CINAHL Complete</w:t>
      </w:r>
    </w:p>
    <w:p w:rsidR="005033A1" w:rsidRPr="005033A1" w:rsidRDefault="005033A1" w:rsidP="005033A1">
      <w:pPr>
        <w:spacing w:before="0" w:after="16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DynaMed</w:t>
      </w:r>
    </w:p>
    <w:p w:rsidR="005033A1" w:rsidRPr="005033A1" w:rsidRDefault="005033A1" w:rsidP="005033A1">
      <w:pPr>
        <w:spacing w:before="0" w:after="16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Nursing Reference Center Plus</w:t>
      </w:r>
    </w:p>
    <w:p w:rsidR="005033A1" w:rsidRPr="005033A1" w:rsidRDefault="005033A1" w:rsidP="005033A1">
      <w:pPr>
        <w:spacing w:before="0" w:after="16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eBook Clinical Collection</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eBook Nursing Collection</w:t>
      </w:r>
    </w:p>
    <w:p w:rsidR="005033A1" w:rsidRPr="005033A1" w:rsidRDefault="005033A1" w:rsidP="005033A1">
      <w:pPr>
        <w:spacing w:before="0"/>
        <w:rPr>
          <w:rFonts w:ascii="Calibri" w:hAnsi="Calibri" w:cs="Calibri"/>
          <w:color w:val="auto"/>
          <w:sz w:val="20"/>
          <w:szCs w:val="20"/>
          <w:lang w:val="en-US" w:eastAsia="en-US"/>
        </w:rPr>
      </w:pPr>
      <w:r w:rsidRPr="005033A1">
        <w:rPr>
          <w:rFonts w:ascii="Calibri" w:hAnsi="Calibri" w:cs="Calibri"/>
          <w:color w:val="auto"/>
          <w:sz w:val="20"/>
          <w:szCs w:val="20"/>
          <w:lang w:val="en-US" w:eastAsia="en-US"/>
        </w:rPr>
        <w:t>ClinicalKey</w:t>
      </w:r>
    </w:p>
    <w:p w:rsidR="005033A1" w:rsidRPr="005033A1" w:rsidRDefault="005033A1" w:rsidP="005033A1">
      <w:pPr>
        <w:spacing w:before="0"/>
        <w:rPr>
          <w:rFonts w:ascii="Calibri" w:hAnsi="Calibri" w:cs="Calibri"/>
          <w:color w:val="auto"/>
          <w:sz w:val="20"/>
          <w:szCs w:val="20"/>
          <w:lang w:val="en-GB" w:eastAsia="en-US"/>
        </w:rPr>
      </w:pPr>
      <w:r w:rsidRPr="005033A1">
        <w:rPr>
          <w:rFonts w:ascii="Calibri" w:hAnsi="Calibri" w:cs="Calibri"/>
          <w:color w:val="auto"/>
          <w:sz w:val="20"/>
          <w:szCs w:val="20"/>
          <w:lang w:val="en-GB" w:eastAsia="en-US"/>
        </w:rPr>
        <w:t>Lippincott</w:t>
      </w:r>
    </w:p>
    <w:p w:rsidR="00CE411E" w:rsidRDefault="005033A1" w:rsidP="005033A1">
      <w:pPr>
        <w:spacing w:before="0"/>
        <w:rPr>
          <w:rFonts w:ascii="Calibri" w:hAnsi="Calibri" w:cs="Calibri"/>
          <w:color w:val="auto"/>
          <w:sz w:val="20"/>
          <w:szCs w:val="20"/>
          <w:lang w:val="en-GB" w:eastAsia="en-US"/>
        </w:rPr>
      </w:pPr>
      <w:r w:rsidRPr="005033A1">
        <w:rPr>
          <w:rFonts w:ascii="Calibri" w:hAnsi="Calibri" w:cs="Calibri"/>
          <w:color w:val="auto"/>
          <w:sz w:val="20"/>
          <w:szCs w:val="20"/>
          <w:lang w:val="en-GB" w:eastAsia="en-US"/>
        </w:rPr>
        <w:t>Springer eBooks</w:t>
      </w:r>
    </w:p>
    <w:p w:rsidR="00CE411E" w:rsidRDefault="00CE411E">
      <w:pPr>
        <w:spacing w:before="0" w:after="0"/>
        <w:rPr>
          <w:rFonts w:ascii="Calibri" w:hAnsi="Calibri" w:cs="Calibri"/>
          <w:color w:val="auto"/>
          <w:sz w:val="20"/>
          <w:szCs w:val="20"/>
          <w:lang w:val="en-GB" w:eastAsia="en-US"/>
        </w:rPr>
      </w:pPr>
      <w:r>
        <w:rPr>
          <w:rFonts w:ascii="Calibri" w:hAnsi="Calibri" w:cs="Calibri"/>
          <w:color w:val="auto"/>
          <w:sz w:val="20"/>
          <w:szCs w:val="20"/>
          <w:lang w:val="en-GB" w:eastAsia="en-US"/>
        </w:rPr>
        <w:br w:type="page"/>
      </w:r>
    </w:p>
    <w:p w:rsidR="00CE411E" w:rsidRPr="005033A1" w:rsidRDefault="00CE411E" w:rsidP="00CE411E">
      <w:pPr>
        <w:spacing w:before="0" w:line="264" w:lineRule="auto"/>
        <w:jc w:val="both"/>
        <w:rPr>
          <w:rFonts w:ascii="Calibri" w:hAnsi="Calibri" w:cs="Calibri"/>
          <w:b/>
          <w:bCs/>
          <w:color w:val="auto"/>
          <w:sz w:val="20"/>
          <w:szCs w:val="20"/>
          <w:lang w:val="en-US" w:eastAsia="en-US"/>
        </w:rPr>
      </w:pPr>
      <w:r w:rsidRPr="005033A1">
        <w:rPr>
          <w:rFonts w:ascii="Calibri" w:hAnsi="Calibri" w:cs="Calibri"/>
          <w:b/>
          <w:bCs/>
          <w:color w:val="auto"/>
          <w:sz w:val="20"/>
          <w:szCs w:val="20"/>
          <w:lang w:val="en-US" w:eastAsia="en-US"/>
        </w:rPr>
        <w:t>Vendor on-site visits 2019</w:t>
      </w:r>
    </w:p>
    <w:p w:rsidR="00CE411E" w:rsidRPr="005033A1" w:rsidRDefault="00CE411E" w:rsidP="00CE411E">
      <w:pPr>
        <w:spacing w:before="0" w:line="264" w:lineRule="auto"/>
        <w:jc w:val="both"/>
        <w:rPr>
          <w:rFonts w:ascii="Calibri" w:hAnsi="Calibri" w:cs="Calibri"/>
          <w:bCs/>
          <w:color w:val="auto"/>
          <w:sz w:val="20"/>
          <w:szCs w:val="20"/>
          <w:lang w:val="en-US" w:eastAsia="en-US"/>
        </w:rPr>
      </w:pPr>
      <w:r w:rsidRPr="005033A1">
        <w:rPr>
          <w:rFonts w:ascii="Calibri" w:hAnsi="Calibri" w:cs="Calibri"/>
          <w:color w:val="auto"/>
          <w:sz w:val="20"/>
          <w:szCs w:val="20"/>
          <w:lang w:val="en-US" w:eastAsia="en-US"/>
        </w:rPr>
        <w:t>Training sessions from vendors are arranged in collaboration with ERM and Faculties on different databases.</w:t>
      </w:r>
    </w:p>
    <w:tbl>
      <w:tblPr>
        <w:tblW w:w="0" w:type="auto"/>
        <w:tblCellMar>
          <w:left w:w="0" w:type="dxa"/>
          <w:right w:w="0" w:type="dxa"/>
        </w:tblCellMar>
        <w:tblLook w:val="04A0" w:firstRow="1" w:lastRow="0" w:firstColumn="1" w:lastColumn="0" w:noHBand="0" w:noVBand="1"/>
      </w:tblPr>
      <w:tblGrid>
        <w:gridCol w:w="2526"/>
      </w:tblGrid>
      <w:tr w:rsidR="00CE411E" w:rsidRPr="005033A1" w:rsidTr="00CE411E">
        <w:trPr>
          <w:trHeight w:val="245"/>
        </w:trPr>
        <w:tc>
          <w:tcPr>
            <w:tcW w:w="252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CE411E" w:rsidRPr="005033A1" w:rsidRDefault="00CE411E" w:rsidP="00CE411E">
            <w:pPr>
              <w:spacing w:before="0" w:line="264" w:lineRule="auto"/>
              <w:jc w:val="both"/>
              <w:rPr>
                <w:rFonts w:ascii="Calibri" w:hAnsi="Calibri" w:cs="Calibri"/>
                <w:b/>
                <w:bCs/>
                <w:color w:val="auto"/>
                <w:sz w:val="16"/>
                <w:szCs w:val="16"/>
                <w:u w:val="single"/>
                <w:lang w:val="en-US" w:eastAsia="en-US"/>
              </w:rPr>
            </w:pPr>
            <w:r w:rsidRPr="005033A1">
              <w:rPr>
                <w:rFonts w:ascii="Calibri" w:hAnsi="Calibri" w:cs="Calibri"/>
                <w:b/>
                <w:bCs/>
                <w:color w:val="auto"/>
                <w:sz w:val="16"/>
                <w:szCs w:val="16"/>
                <w:u w:val="single"/>
                <w:lang w:val="en-US" w:eastAsia="en-US"/>
              </w:rPr>
              <w:t>VENDOR</w:t>
            </w:r>
          </w:p>
        </w:tc>
      </w:tr>
      <w:tr w:rsidR="00CE411E" w:rsidRPr="005033A1" w:rsidTr="00CE411E">
        <w:trPr>
          <w:trHeight w:val="192"/>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E411E" w:rsidRPr="005033A1" w:rsidRDefault="00CE411E" w:rsidP="00CE411E">
            <w:pPr>
              <w:spacing w:before="0" w:line="264" w:lineRule="auto"/>
              <w:jc w:val="both"/>
              <w:rPr>
                <w:rFonts w:ascii="Calibri" w:hAnsi="Calibri" w:cs="Calibri"/>
                <w:bCs/>
                <w:color w:val="auto"/>
                <w:sz w:val="16"/>
                <w:szCs w:val="16"/>
                <w:u w:val="single"/>
                <w:lang w:val="en-US" w:eastAsia="en-US"/>
              </w:rPr>
            </w:pPr>
            <w:r w:rsidRPr="005033A1">
              <w:rPr>
                <w:rFonts w:ascii="Calibri" w:hAnsi="Calibri" w:cs="Calibri"/>
                <w:color w:val="auto"/>
                <w:sz w:val="16"/>
                <w:szCs w:val="16"/>
                <w:lang w:val="en-US" w:eastAsia="en-US"/>
              </w:rPr>
              <w:t>EBSCO by Dean</w:t>
            </w:r>
          </w:p>
        </w:tc>
      </w:tr>
      <w:tr w:rsidR="00CE411E" w:rsidRPr="005033A1" w:rsidTr="00CE411E">
        <w:trPr>
          <w:trHeight w:val="245"/>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E411E" w:rsidRPr="005033A1" w:rsidRDefault="00CE411E" w:rsidP="00CE411E">
            <w:pPr>
              <w:spacing w:before="0" w:line="264" w:lineRule="auto"/>
              <w:jc w:val="both"/>
              <w:rPr>
                <w:rFonts w:ascii="Calibri" w:hAnsi="Calibri" w:cs="Calibri"/>
                <w:color w:val="auto"/>
                <w:sz w:val="16"/>
                <w:szCs w:val="16"/>
                <w:lang w:val="en-US" w:eastAsia="en-US"/>
              </w:rPr>
            </w:pPr>
            <w:r w:rsidRPr="005033A1">
              <w:rPr>
                <w:rFonts w:ascii="Calibri" w:hAnsi="Calibri" w:cs="Calibri"/>
                <w:color w:val="auto"/>
                <w:sz w:val="16"/>
                <w:szCs w:val="16"/>
                <w:lang w:val="en-US" w:eastAsia="en-US"/>
              </w:rPr>
              <w:t xml:space="preserve">EBSOCO by Mandisa </w:t>
            </w:r>
          </w:p>
        </w:tc>
      </w:tr>
      <w:tr w:rsidR="00CE411E" w:rsidRPr="005033A1" w:rsidTr="00CE411E">
        <w:trPr>
          <w:trHeight w:val="252"/>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E411E" w:rsidRPr="005033A1" w:rsidRDefault="00CE411E" w:rsidP="00CE411E">
            <w:pPr>
              <w:spacing w:before="0" w:line="264" w:lineRule="auto"/>
              <w:jc w:val="both"/>
              <w:rPr>
                <w:rFonts w:ascii="Calibri" w:hAnsi="Calibri" w:cs="Calibri"/>
                <w:color w:val="auto"/>
                <w:sz w:val="16"/>
                <w:szCs w:val="16"/>
                <w:lang w:val="en-US" w:eastAsia="en-US"/>
              </w:rPr>
            </w:pPr>
            <w:r w:rsidRPr="005033A1">
              <w:rPr>
                <w:rFonts w:ascii="Calibri" w:hAnsi="Calibri" w:cs="Calibri"/>
                <w:color w:val="auto"/>
                <w:sz w:val="16"/>
                <w:szCs w:val="16"/>
                <w:lang w:val="en-US" w:eastAsia="en-US"/>
              </w:rPr>
              <w:t>WWIS by Zanele</w:t>
            </w:r>
          </w:p>
        </w:tc>
      </w:tr>
      <w:tr w:rsidR="00CE411E" w:rsidRPr="005033A1" w:rsidTr="00CE411E">
        <w:trPr>
          <w:trHeight w:val="245"/>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E411E" w:rsidRPr="005033A1" w:rsidRDefault="00CE411E" w:rsidP="00CE411E">
            <w:pPr>
              <w:spacing w:before="0" w:line="264" w:lineRule="auto"/>
              <w:jc w:val="both"/>
              <w:rPr>
                <w:rFonts w:ascii="Calibri" w:hAnsi="Calibri" w:cs="Calibri"/>
                <w:color w:val="auto"/>
                <w:sz w:val="16"/>
                <w:szCs w:val="16"/>
                <w:lang w:val="en-US" w:eastAsia="en-US"/>
              </w:rPr>
            </w:pPr>
            <w:r w:rsidRPr="005033A1">
              <w:rPr>
                <w:rFonts w:ascii="Calibri" w:hAnsi="Calibri" w:cs="Calibri"/>
                <w:color w:val="auto"/>
                <w:sz w:val="16"/>
                <w:szCs w:val="16"/>
                <w:lang w:val="en-US" w:eastAsia="en-US"/>
              </w:rPr>
              <w:t>ProQuest by Jessica</w:t>
            </w:r>
          </w:p>
        </w:tc>
      </w:tr>
      <w:tr w:rsidR="00CE411E" w:rsidRPr="005033A1" w:rsidTr="00CE411E">
        <w:trPr>
          <w:trHeight w:val="252"/>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E411E" w:rsidRPr="005033A1" w:rsidRDefault="00CE411E" w:rsidP="00CE411E">
            <w:pPr>
              <w:spacing w:before="0" w:line="264" w:lineRule="auto"/>
              <w:jc w:val="both"/>
              <w:rPr>
                <w:rFonts w:ascii="Calibri" w:hAnsi="Calibri" w:cs="Calibri"/>
                <w:color w:val="auto"/>
                <w:sz w:val="16"/>
                <w:szCs w:val="16"/>
                <w:lang w:val="en-US" w:eastAsia="en-US"/>
              </w:rPr>
            </w:pPr>
            <w:r w:rsidRPr="005033A1">
              <w:rPr>
                <w:rFonts w:ascii="Calibri" w:hAnsi="Calibri" w:cs="Calibri"/>
                <w:color w:val="auto"/>
                <w:sz w:val="16"/>
                <w:szCs w:val="16"/>
                <w:lang w:val="en-US" w:eastAsia="en-US"/>
              </w:rPr>
              <w:t>PressReader by David</w:t>
            </w:r>
          </w:p>
        </w:tc>
      </w:tr>
      <w:tr w:rsidR="00CE411E" w:rsidRPr="005033A1" w:rsidTr="00CE411E">
        <w:trPr>
          <w:trHeight w:val="252"/>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E411E" w:rsidRPr="005033A1" w:rsidRDefault="00CE411E" w:rsidP="00CE411E">
            <w:pPr>
              <w:spacing w:before="0" w:line="264" w:lineRule="auto"/>
              <w:jc w:val="both"/>
              <w:rPr>
                <w:rFonts w:ascii="Calibri" w:hAnsi="Calibri" w:cs="Calibri"/>
                <w:color w:val="auto"/>
                <w:sz w:val="16"/>
                <w:szCs w:val="16"/>
                <w:lang w:val="en-US" w:eastAsia="en-US"/>
              </w:rPr>
            </w:pPr>
            <w:r w:rsidRPr="005033A1">
              <w:rPr>
                <w:rFonts w:ascii="Calibri" w:hAnsi="Calibri" w:cs="Calibri"/>
                <w:color w:val="auto"/>
                <w:sz w:val="16"/>
                <w:szCs w:val="16"/>
                <w:lang w:val="en-US" w:eastAsia="en-US"/>
              </w:rPr>
              <w:t>Primal Pictures by Tim</w:t>
            </w:r>
          </w:p>
        </w:tc>
      </w:tr>
      <w:tr w:rsidR="00CE411E" w:rsidRPr="005033A1" w:rsidTr="00CE411E">
        <w:trPr>
          <w:trHeight w:val="252"/>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E411E" w:rsidRPr="005033A1" w:rsidRDefault="00CE411E" w:rsidP="00CE411E">
            <w:pPr>
              <w:spacing w:before="0" w:line="264" w:lineRule="auto"/>
              <w:jc w:val="both"/>
              <w:rPr>
                <w:rFonts w:ascii="Calibri" w:hAnsi="Calibri" w:cs="Calibri"/>
                <w:color w:val="auto"/>
                <w:sz w:val="16"/>
                <w:szCs w:val="16"/>
                <w:lang w:val="en-US" w:eastAsia="en-US"/>
              </w:rPr>
            </w:pPr>
            <w:r w:rsidRPr="005033A1">
              <w:rPr>
                <w:rFonts w:ascii="Calibri" w:hAnsi="Calibri" w:cs="Calibri"/>
                <w:color w:val="auto"/>
                <w:sz w:val="16"/>
                <w:szCs w:val="16"/>
                <w:lang w:val="en-US" w:eastAsia="en-US"/>
              </w:rPr>
              <w:t xml:space="preserve">SABINET by Jean </w:t>
            </w:r>
          </w:p>
        </w:tc>
      </w:tr>
      <w:tr w:rsidR="00CE411E" w:rsidRPr="005033A1" w:rsidTr="00CE411E">
        <w:trPr>
          <w:trHeight w:val="245"/>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E411E" w:rsidRPr="005033A1" w:rsidRDefault="00CE411E" w:rsidP="00CE411E">
            <w:pPr>
              <w:spacing w:before="0" w:line="264" w:lineRule="auto"/>
              <w:jc w:val="both"/>
              <w:rPr>
                <w:rFonts w:ascii="Calibri" w:hAnsi="Calibri" w:cs="Calibri"/>
                <w:color w:val="auto"/>
                <w:sz w:val="16"/>
                <w:szCs w:val="16"/>
                <w:lang w:val="en-US" w:eastAsia="en-US"/>
              </w:rPr>
            </w:pPr>
            <w:r w:rsidRPr="005033A1">
              <w:rPr>
                <w:rFonts w:ascii="Calibri" w:hAnsi="Calibri" w:cs="Calibri"/>
                <w:color w:val="auto"/>
                <w:sz w:val="16"/>
                <w:szCs w:val="16"/>
                <w:lang w:val="en-US" w:eastAsia="en-US"/>
              </w:rPr>
              <w:t>Jove</w:t>
            </w:r>
          </w:p>
        </w:tc>
      </w:tr>
      <w:tr w:rsidR="00CE411E" w:rsidRPr="005033A1" w:rsidTr="00CE411E">
        <w:trPr>
          <w:trHeight w:val="245"/>
        </w:trPr>
        <w:tc>
          <w:tcPr>
            <w:tcW w:w="252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E411E" w:rsidRPr="005033A1" w:rsidRDefault="00CE411E" w:rsidP="00CE411E">
            <w:pPr>
              <w:spacing w:before="0" w:line="264" w:lineRule="auto"/>
              <w:jc w:val="both"/>
              <w:rPr>
                <w:rFonts w:ascii="Calibri" w:hAnsi="Calibri" w:cs="Calibri"/>
                <w:color w:val="auto"/>
                <w:sz w:val="16"/>
                <w:szCs w:val="16"/>
                <w:lang w:val="en-US" w:eastAsia="en-US"/>
              </w:rPr>
            </w:pPr>
            <w:r w:rsidRPr="005033A1">
              <w:rPr>
                <w:rFonts w:ascii="Calibri" w:hAnsi="Calibri" w:cs="Calibri"/>
                <w:color w:val="auto"/>
                <w:sz w:val="16"/>
                <w:szCs w:val="16"/>
                <w:lang w:val="en-US" w:eastAsia="en-US"/>
              </w:rPr>
              <w:t>Cambridge by Ashley</w:t>
            </w:r>
          </w:p>
          <w:p w:rsidR="00CE411E" w:rsidRPr="005033A1" w:rsidRDefault="00CE411E" w:rsidP="00CE411E">
            <w:pPr>
              <w:spacing w:before="0" w:line="264" w:lineRule="auto"/>
              <w:jc w:val="both"/>
              <w:rPr>
                <w:rFonts w:ascii="Calibri" w:hAnsi="Calibri" w:cs="Calibri"/>
                <w:color w:val="auto"/>
                <w:sz w:val="16"/>
                <w:szCs w:val="16"/>
                <w:lang w:val="en-US" w:eastAsia="en-US"/>
              </w:rPr>
            </w:pPr>
          </w:p>
        </w:tc>
      </w:tr>
    </w:tbl>
    <w:p w:rsidR="00CE411E" w:rsidRDefault="00CE411E" w:rsidP="005033A1">
      <w:pPr>
        <w:spacing w:before="0"/>
        <w:rPr>
          <w:rFonts w:ascii="Calibri" w:hAnsi="Calibri" w:cs="Calibri"/>
          <w:color w:val="auto"/>
          <w:sz w:val="20"/>
          <w:szCs w:val="20"/>
          <w:lang w:val="en-GB" w:eastAsia="en-US"/>
        </w:rPr>
        <w:sectPr w:rsidR="00CE411E" w:rsidSect="00ED04A0">
          <w:pgSz w:w="11906" w:h="16838"/>
          <w:pgMar w:top="1134" w:right="1134" w:bottom="1134" w:left="900" w:header="709" w:footer="709" w:gutter="0"/>
          <w:cols w:space="708"/>
          <w:docGrid w:linePitch="360"/>
        </w:sectPr>
      </w:pPr>
    </w:p>
    <w:p w:rsidR="00CE411E" w:rsidRPr="00CE411E" w:rsidRDefault="00CE411E" w:rsidP="00CE411E">
      <w:pPr>
        <w:spacing w:before="0" w:line="264" w:lineRule="auto"/>
        <w:rPr>
          <w:rFonts w:ascii="Calibri" w:hAnsi="Calibri" w:cs="Calibri"/>
          <w:b/>
          <w:color w:val="auto"/>
          <w:sz w:val="20"/>
          <w:szCs w:val="20"/>
          <w:lang w:val="en-US" w:eastAsia="en-US"/>
        </w:rPr>
      </w:pPr>
      <w:r w:rsidRPr="00CE411E">
        <w:rPr>
          <w:rFonts w:ascii="Calibri" w:hAnsi="Calibri" w:cs="Calibri"/>
          <w:b/>
          <w:color w:val="auto"/>
          <w:sz w:val="20"/>
          <w:szCs w:val="20"/>
          <w:lang w:val="en-US" w:eastAsia="en-US"/>
        </w:rPr>
        <w:t>Database usage statistics 2019</w:t>
      </w:r>
    </w:p>
    <w:tbl>
      <w:tblPr>
        <w:tblW w:w="142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0"/>
        <w:gridCol w:w="997"/>
        <w:gridCol w:w="703"/>
        <w:gridCol w:w="1116"/>
        <w:gridCol w:w="736"/>
        <w:gridCol w:w="793"/>
        <w:gridCol w:w="736"/>
        <w:gridCol w:w="643"/>
        <w:gridCol w:w="643"/>
        <w:gridCol w:w="736"/>
        <w:gridCol w:w="829"/>
        <w:gridCol w:w="736"/>
        <w:gridCol w:w="842"/>
        <w:gridCol w:w="736"/>
        <w:gridCol w:w="784"/>
      </w:tblGrid>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997"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Vendor</w:t>
            </w:r>
          </w:p>
        </w:tc>
        <w:tc>
          <w:tcPr>
            <w:tcW w:w="703"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JAN</w:t>
            </w:r>
          </w:p>
        </w:tc>
        <w:tc>
          <w:tcPr>
            <w:tcW w:w="111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FEB</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MAR</w:t>
            </w:r>
          </w:p>
        </w:tc>
        <w:tc>
          <w:tcPr>
            <w:tcW w:w="793"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APRIL</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MAY</w:t>
            </w:r>
          </w:p>
        </w:tc>
        <w:tc>
          <w:tcPr>
            <w:tcW w:w="643"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xml:space="preserve">JUNE </w:t>
            </w:r>
          </w:p>
        </w:tc>
        <w:tc>
          <w:tcPr>
            <w:tcW w:w="643"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xml:space="preserve">JULY </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AUG</w:t>
            </w:r>
          </w:p>
        </w:tc>
        <w:tc>
          <w:tcPr>
            <w:tcW w:w="829"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SEPT</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OCT</w:t>
            </w:r>
          </w:p>
        </w:tc>
        <w:tc>
          <w:tcPr>
            <w:tcW w:w="842"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xml:space="preserve">NOV </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DEC</w:t>
            </w:r>
          </w:p>
        </w:tc>
        <w:tc>
          <w:tcPr>
            <w:tcW w:w="784"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TOTAL</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b/>
                <w:bCs/>
                <w:color w:val="FF0000"/>
                <w:sz w:val="16"/>
                <w:szCs w:val="16"/>
                <w:u w:val="single"/>
              </w:rPr>
            </w:pPr>
            <w:r w:rsidRPr="00CE411E">
              <w:rPr>
                <w:rFonts w:ascii="Calibri" w:hAnsi="Calibri" w:cs="Calibri"/>
                <w:b/>
                <w:bCs/>
                <w:color w:val="FF0000"/>
                <w:sz w:val="16"/>
                <w:szCs w:val="16"/>
                <w:u w:val="single"/>
              </w:rPr>
              <w:t>EBSCO</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FF0000"/>
                <w:sz w:val="16"/>
                <w:szCs w:val="16"/>
                <w:u w:val="single"/>
              </w:rPr>
            </w:pPr>
            <w:r w:rsidRPr="00CE411E">
              <w:rPr>
                <w:rFonts w:ascii="Calibri" w:hAnsi="Calibri" w:cs="Calibri"/>
                <w:b/>
                <w:bCs/>
                <w:color w:val="FF0000"/>
                <w:sz w:val="16"/>
                <w:szCs w:val="16"/>
                <w:u w:val="single"/>
              </w:rPr>
              <w:t> </w:t>
            </w:r>
          </w:p>
        </w:tc>
        <w:tc>
          <w:tcPr>
            <w:tcW w:w="70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111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9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29"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42"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84"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Resource Name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0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111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9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29"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42"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84"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Academic Search Complete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333204</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359505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396022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275050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211944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55988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5596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333204</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309828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357605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1338891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136790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4113627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Art &amp; Architecture Source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321450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4606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7793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7975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1948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1948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7322</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382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3709</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6716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352</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369648</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Avery Index to Architectural Periodicals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323123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354978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395906</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281430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232433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54342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54023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323123</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3091222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354112</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1327609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136466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6928767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Business Source Complete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327370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357293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394994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274945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211864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54950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54726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327370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309672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356907</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1337158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136616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4143865</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CINAHL with Full Text</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325362</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355955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397087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282513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233335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54563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54270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325362</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309620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355234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1336470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136667</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4166438</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Communication &amp; Mass Media Complete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324889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355834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397270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282471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233184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54547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54317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324889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309590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355417</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1337073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136593</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4166074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eBook Collection (EBSCOhost)</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327933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355208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395508</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281303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232562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54499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54219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327933</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309224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355483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1324503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1842</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4020217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FF0000"/>
                <w:sz w:val="16"/>
                <w:szCs w:val="16"/>
              </w:rPr>
            </w:pPr>
            <w:r w:rsidRPr="00CE411E">
              <w:rPr>
                <w:rFonts w:ascii="Calibri" w:hAnsi="Calibri" w:cs="Calibri"/>
                <w:color w:val="FF0000"/>
                <w:sz w:val="16"/>
                <w:szCs w:val="16"/>
              </w:rPr>
              <w:t>E-Journals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14417</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10216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12832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232702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54323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54025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14417</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717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7322</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8100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54871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464337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ERIC</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326078</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356301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397247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282394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233285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54624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54362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326078</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309405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355167</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1332940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136622</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4164503</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FF0000"/>
                <w:sz w:val="16"/>
                <w:szCs w:val="16"/>
              </w:rPr>
            </w:pPr>
            <w:r w:rsidRPr="00CE411E">
              <w:rPr>
                <w:rFonts w:ascii="Calibri" w:hAnsi="Calibri" w:cs="Calibri"/>
                <w:color w:val="FF0000"/>
                <w:sz w:val="16"/>
                <w:szCs w:val="16"/>
              </w:rPr>
              <w:t>European Views of the Americas 1493 to 1750</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322176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354514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395044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280860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232141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54284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53971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322176</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309108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353515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1323614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136449</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4137852</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FF0000"/>
                <w:sz w:val="16"/>
                <w:szCs w:val="16"/>
              </w:rPr>
            </w:pPr>
            <w:r w:rsidRPr="00CE411E">
              <w:rPr>
                <w:rFonts w:ascii="Calibri" w:hAnsi="Calibri" w:cs="Calibri"/>
                <w:color w:val="FF0000"/>
                <w:sz w:val="16"/>
                <w:szCs w:val="16"/>
              </w:rPr>
              <w:t>GreenFILE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325351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355872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397244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282312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233298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54550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54248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325351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309578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355193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1304228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136594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4133819</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Health Source - Consumer Edition</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324957</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352153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391050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277274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230789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54438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54214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324957</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309109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351661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1325493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136525</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4132620</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Health Source: Nursing/Academic Edition</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325627</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355759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396715</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28234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233126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54513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54251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325627</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309506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354994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1331854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136581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3906787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Humanities International Complete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325377</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355772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397266</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282439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233213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54609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54279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325377</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309590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355438</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1336453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136641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4166454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InspecÂ®</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324045</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355410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396782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282242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232877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54417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54165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324045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309389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355477</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1333000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136539</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4158388</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FF0000"/>
                <w:sz w:val="16"/>
                <w:szCs w:val="16"/>
              </w:rPr>
            </w:pPr>
            <w:r w:rsidRPr="00CE411E">
              <w:rPr>
                <w:rFonts w:ascii="Calibri" w:hAnsi="Calibri" w:cs="Calibri"/>
                <w:color w:val="FF0000"/>
                <w:sz w:val="16"/>
                <w:szCs w:val="16"/>
              </w:rPr>
              <w:t>Library, Information Science &amp; Technology Abstracts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324629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355786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397130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282375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233233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54654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54321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324629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309573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355249</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1336150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136574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4164303</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Literature Resource Center</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316863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5193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7310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7567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222634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1842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51311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316863</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304227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346404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6523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343</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1587080</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MasterFILE Premier</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329709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357722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398837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283165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233899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54871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54657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329709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309664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356571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1337590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136679</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4183073</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MEDLINE Ebsco</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325386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355738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936662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274161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227558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54498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54152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325386</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309348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354601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1332586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136526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4686602</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Music Index Online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323934</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355400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396654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281813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232702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54323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54025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323934</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309494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354830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1331542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136552</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4155203</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Newspaper Source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322733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355208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395508</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281303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232562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54499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54219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322733</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309497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354801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1336045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136459</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4155567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PsycINFO</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324986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355770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397076</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282303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233196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54517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54478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324986</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309117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353863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1323860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136617</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4150769</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FF0000"/>
                <w:sz w:val="16"/>
                <w:szCs w:val="16"/>
              </w:rPr>
            </w:pPr>
            <w:r w:rsidRPr="00CE411E">
              <w:rPr>
                <w:rFonts w:ascii="Calibri" w:hAnsi="Calibri" w:cs="Calibri"/>
                <w:color w:val="FF0000"/>
                <w:sz w:val="16"/>
                <w:szCs w:val="16"/>
              </w:rPr>
              <w:t>Regional Business News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322249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354642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395144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281018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232163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54431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54128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322249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309418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355025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1332052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136428</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4148947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RILM Abstracts of Music Literature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323729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355305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396531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281943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232693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54362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54062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323729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309093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353693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1322967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136550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4144657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SPORTDiscus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324305</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355647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396831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282040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232823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54379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54112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324305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309391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354589</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1333286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136566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4158274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Teacher Reference Centre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325210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356022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397367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282248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233076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54496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54183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325210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309529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354995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1336636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136642</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4165614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b/>
                <w:bCs/>
                <w:color w:val="FF0000"/>
                <w:sz w:val="16"/>
                <w:szCs w:val="16"/>
              </w:rPr>
            </w:pPr>
            <w:r w:rsidRPr="00CE411E">
              <w:rPr>
                <w:rFonts w:ascii="Calibri" w:hAnsi="Calibri" w:cs="Calibri"/>
                <w:b/>
                <w:bCs/>
                <w:color w:val="FF0000"/>
                <w:sz w:val="16"/>
                <w:szCs w:val="16"/>
              </w:rPr>
              <w:t>Resource Name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FF0000"/>
                <w:sz w:val="16"/>
                <w:szCs w:val="16"/>
              </w:rPr>
            </w:pPr>
            <w:r w:rsidRPr="00CE411E">
              <w:rPr>
                <w:rFonts w:ascii="Calibri" w:hAnsi="Calibri" w:cs="Calibri"/>
                <w:b/>
                <w:bCs/>
                <w:color w:val="FF0000"/>
                <w:sz w:val="16"/>
                <w:szCs w:val="16"/>
              </w:rPr>
              <w:t> </w:t>
            </w:r>
          </w:p>
        </w:tc>
        <w:tc>
          <w:tcPr>
            <w:tcW w:w="70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111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9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29"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42"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84"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AccessEngineering</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933</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AccessPharmacy</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265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522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1146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1392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1230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358</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6794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AccessScience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704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African Writing</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ProQuest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204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American Chemical Society Journals (1996-present)</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26</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167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American Institute of Physics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82</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770</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American Physical Society</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258</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British Pharmacopeia</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TSO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26</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Building Types Online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Cambridge Online Journals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Cambridge</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207</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89</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2083</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CSIRO Publishing Journals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86</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798</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Drugdex/Micromedex</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98</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596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auto"/>
                <w:sz w:val="16"/>
                <w:szCs w:val="16"/>
              </w:rPr>
            </w:pPr>
            <w:r w:rsidRPr="00CE411E">
              <w:rPr>
                <w:rFonts w:ascii="Calibri" w:hAnsi="Calibri" w:cs="Calibri"/>
                <w:color w:val="auto"/>
                <w:sz w:val="16"/>
                <w:szCs w:val="16"/>
              </w:rPr>
              <w:t>1112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314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462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850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858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378</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5510</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auto"/>
                <w:sz w:val="16"/>
                <w:szCs w:val="16"/>
              </w:rPr>
            </w:pPr>
            <w:r w:rsidRPr="00CE411E">
              <w:rPr>
                <w:rFonts w:ascii="Calibri" w:hAnsi="Calibri" w:cs="Calibri"/>
                <w:color w:val="auto"/>
                <w:sz w:val="16"/>
                <w:szCs w:val="16"/>
              </w:rPr>
              <w:t>Emerald</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Emerald</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809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2496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3706</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4420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3518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1276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1120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2222</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1525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1304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426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23226</w:t>
            </w:r>
          </w:p>
        </w:tc>
      </w:tr>
      <w:tr w:rsidR="00CE411E" w:rsidRPr="00CE411E" w:rsidTr="00CE411E">
        <w:trPr>
          <w:trHeight w:val="280"/>
        </w:trPr>
        <w:tc>
          <w:tcPr>
            <w:tcW w:w="3200" w:type="dxa"/>
            <w:shd w:val="clear" w:color="auto" w:fill="auto"/>
            <w:noWrap/>
            <w:vAlign w:val="center"/>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Emerald Emerging Markets Case Studies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Emerald</w:t>
            </w:r>
          </w:p>
        </w:tc>
        <w:tc>
          <w:tcPr>
            <w:tcW w:w="70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111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9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29"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42"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36</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HeinOnline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438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483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501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650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339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980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689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722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674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495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338</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6425</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IEEE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EBSCO</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479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1304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2108</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2541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auto"/>
                <w:sz w:val="16"/>
                <w:szCs w:val="16"/>
              </w:rPr>
            </w:pPr>
            <w:r w:rsidRPr="00CE411E">
              <w:rPr>
                <w:rFonts w:ascii="Calibri" w:hAnsi="Calibri" w:cs="Calibri"/>
                <w:color w:val="auto"/>
                <w:sz w:val="16"/>
                <w:szCs w:val="16"/>
              </w:rPr>
              <w:t>1663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1036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1049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1503</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1984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1447</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349</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15508</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auto"/>
                <w:sz w:val="16"/>
                <w:szCs w:val="16"/>
              </w:rPr>
            </w:pPr>
            <w:r w:rsidRPr="00CE411E">
              <w:rPr>
                <w:rFonts w:ascii="Calibri" w:hAnsi="Calibri" w:cs="Calibri"/>
                <w:color w:val="auto"/>
                <w:sz w:val="16"/>
                <w:szCs w:val="16"/>
              </w:rPr>
              <w:t>LexisNexis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auto"/>
                <w:sz w:val="16"/>
                <w:szCs w:val="16"/>
              </w:rPr>
            </w:pPr>
            <w:r w:rsidRPr="00CE411E">
              <w:rPr>
                <w:rFonts w:ascii="Calibri" w:hAnsi="Calibri" w:cs="Calibri"/>
                <w:b/>
                <w:bCs/>
                <w:color w:val="auto"/>
                <w:sz w:val="16"/>
                <w:szCs w:val="16"/>
              </w:rPr>
              <w:t>LexixNexis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1576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2778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12653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20574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8918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2466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2190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8498</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5227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8816</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3460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1881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79037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MathSciNet (AMS)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AMS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84</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116</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661</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Max Plank Encyclopedia of Public International Law</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155</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MyLexisNexis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LexixNexis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1576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2778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12653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20574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8918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2466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2190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8498</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5227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8816</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3460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1881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79037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Oxford University Press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597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856</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929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auto"/>
                <w:sz w:val="16"/>
                <w:szCs w:val="16"/>
              </w:rPr>
            </w:pPr>
            <w:r w:rsidRPr="00CE411E">
              <w:rPr>
                <w:rFonts w:ascii="Calibri" w:hAnsi="Calibri" w:cs="Calibri"/>
                <w:color w:val="auto"/>
                <w:sz w:val="16"/>
                <w:szCs w:val="16"/>
              </w:rPr>
              <w:t>884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551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1253</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1030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1258</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626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8811</w:t>
            </w:r>
          </w:p>
        </w:tc>
      </w:tr>
      <w:tr w:rsidR="00CE411E" w:rsidRPr="00CE411E" w:rsidTr="00CE411E">
        <w:trPr>
          <w:trHeight w:val="280"/>
        </w:trPr>
        <w:tc>
          <w:tcPr>
            <w:tcW w:w="3200" w:type="dxa"/>
            <w:shd w:val="clear" w:color="auto" w:fill="auto"/>
            <w:noWrap/>
            <w:vAlign w:val="center"/>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Primal Pictures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L/Curve</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203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530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auto"/>
                <w:sz w:val="16"/>
                <w:szCs w:val="16"/>
              </w:rPr>
            </w:pPr>
            <w:r w:rsidRPr="00CE411E">
              <w:rPr>
                <w:rFonts w:ascii="Calibri" w:hAnsi="Calibri" w:cs="Calibri"/>
                <w:color w:val="auto"/>
                <w:sz w:val="16"/>
                <w:szCs w:val="16"/>
              </w:rPr>
              <w:t>197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146</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1587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ProQuest Page Request</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ProQuest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auto"/>
                <w:sz w:val="16"/>
                <w:szCs w:val="16"/>
              </w:rPr>
            </w:pPr>
            <w:r w:rsidRPr="00CE411E">
              <w:rPr>
                <w:rFonts w:ascii="Calibri" w:hAnsi="Calibri" w:cs="Calibri"/>
                <w:color w:val="auto"/>
                <w:sz w:val="16"/>
                <w:szCs w:val="16"/>
              </w:rPr>
              <w:t>34</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29"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42"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84" w:type="dxa"/>
            <w:shd w:val="clear" w:color="auto" w:fill="auto"/>
            <w:noWrap/>
            <w:vAlign w:val="bottom"/>
            <w:hideMark/>
          </w:tcPr>
          <w:p w:rsidR="00CE411E" w:rsidRPr="00CE411E" w:rsidRDefault="00CE411E" w:rsidP="00CE411E">
            <w:pPr>
              <w:spacing w:before="0" w:after="0"/>
              <w:rPr>
                <w:rFonts w:ascii="Calibri" w:hAnsi="Calibri" w:cs="Calibri"/>
                <w:color w:val="FF0000"/>
                <w:sz w:val="16"/>
                <w:szCs w:val="16"/>
              </w:rPr>
            </w:pPr>
            <w:r w:rsidRPr="00CE411E">
              <w:rPr>
                <w:rFonts w:ascii="Calibri" w:hAnsi="Calibri" w:cs="Calibri"/>
                <w:color w:val="FF0000"/>
                <w:sz w:val="16"/>
                <w:szCs w:val="16"/>
              </w:rPr>
              <w:t> </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xml:space="preserve">Royal Society of Chemistry </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528</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526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1221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1121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955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926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1640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1284</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1196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1025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923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auto"/>
                <w:sz w:val="16"/>
                <w:szCs w:val="16"/>
              </w:rPr>
            </w:pPr>
            <w:r w:rsidRPr="00CE411E">
              <w:rPr>
                <w:rFonts w:ascii="Calibri" w:hAnsi="Calibri" w:cs="Calibri"/>
                <w:color w:val="auto"/>
                <w:sz w:val="16"/>
                <w:szCs w:val="16"/>
              </w:rPr>
              <w:t>496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11841</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SAGE Journals Online - SAGE Premier Package 2013</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SAGE</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930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2654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4275</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5204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4924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1865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2184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3579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3056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3670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1531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508</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34380</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ScienceDirect Freedom Collection</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Elsevier</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7828</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14452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23692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25227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8228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22368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34293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29415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22664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12351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1258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626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202402</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SciVal</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Elsevier</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331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1047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Scopus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Elsevier</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624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873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581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615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369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298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315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177</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4882</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SpringerLink Current Journals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SPRINGER</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1088</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2252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3837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3687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3919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2276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2821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3826</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2945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3795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828</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33388</w:t>
            </w:r>
          </w:p>
        </w:tc>
      </w:tr>
      <w:tr w:rsidR="00CE411E" w:rsidRPr="00CE411E" w:rsidTr="00CE411E">
        <w:trPr>
          <w:trHeight w:val="280"/>
        </w:trPr>
        <w:tc>
          <w:tcPr>
            <w:tcW w:w="3200" w:type="dxa"/>
            <w:shd w:val="clear" w:color="auto" w:fill="auto"/>
            <w:noWrap/>
            <w:vAlign w:val="center"/>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Stylus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Stylus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819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582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451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53</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242</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3327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Taylor &amp; Francis Online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1646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3431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5592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6157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6322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3256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3793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6286</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5325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5968</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3413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1470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52659</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Ulrichs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ProQuest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111</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Web of Science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WWIS</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158</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571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425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477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283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636</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217</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auto"/>
                <w:sz w:val="16"/>
                <w:szCs w:val="16"/>
              </w:rPr>
            </w:pPr>
            <w:r w:rsidRPr="00CE411E">
              <w:rPr>
                <w:rFonts w:ascii="Calibri" w:hAnsi="Calibri" w:cs="Calibri"/>
                <w:color w:val="auto"/>
                <w:sz w:val="16"/>
                <w:szCs w:val="16"/>
              </w:rPr>
              <w:t>30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4194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Wiley Online Library</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WILEY</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658</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1435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2367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2406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1993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1473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2094</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1816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2090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988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374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18049</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997"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0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111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9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29"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42"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84"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b/>
                <w:bCs/>
                <w:color w:val="FF0000"/>
                <w:sz w:val="16"/>
                <w:szCs w:val="16"/>
                <w:u w:val="single"/>
              </w:rPr>
            </w:pPr>
            <w:r w:rsidRPr="00CE411E">
              <w:rPr>
                <w:rFonts w:ascii="Calibri" w:hAnsi="Calibri" w:cs="Calibri"/>
                <w:b/>
                <w:bCs/>
                <w:color w:val="FF0000"/>
                <w:sz w:val="16"/>
                <w:szCs w:val="16"/>
                <w:u w:val="single"/>
              </w:rPr>
              <w:t>SABINET</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auto"/>
                <w:sz w:val="16"/>
                <w:szCs w:val="16"/>
                <w:u w:val="single"/>
              </w:rPr>
            </w:pPr>
            <w:r w:rsidRPr="00CE411E">
              <w:rPr>
                <w:rFonts w:ascii="Calibri" w:hAnsi="Calibri" w:cs="Calibri"/>
                <w:b/>
                <w:bCs/>
                <w:color w:val="auto"/>
                <w:sz w:val="16"/>
                <w:szCs w:val="16"/>
                <w:u w:val="single"/>
              </w:rPr>
              <w:t>Vendor</w:t>
            </w:r>
          </w:p>
        </w:tc>
        <w:tc>
          <w:tcPr>
            <w:tcW w:w="703"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111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93"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829"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842"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84"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Resource Name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 </w:t>
            </w:r>
          </w:p>
        </w:tc>
        <w:tc>
          <w:tcPr>
            <w:tcW w:w="70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111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9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643"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29"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842"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36"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c>
          <w:tcPr>
            <w:tcW w:w="784"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African Digital Repository</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145</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African Journal Archive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ArchUP</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97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Bill Tracker</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171</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Cloverdex</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96</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Centre for Rural Legal Studies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122</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Current and Completed Research</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69</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26</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26</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321</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Forestry</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5</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Government Gazettes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657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Index to South African Periodicals (ISAP)</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48</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289</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Kovsidex</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97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Mintek</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96</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Municipal By-laws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29</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NavTech (SA Technikon Research)</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8</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xml:space="preserve">Netlaw </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273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73</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85</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1204</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Newsletters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21</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Policy Documents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19</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PlanUP</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96</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auto"/>
                <w:sz w:val="16"/>
                <w:szCs w:val="16"/>
              </w:rPr>
            </w:pPr>
            <w:r w:rsidRPr="00CE411E">
              <w:rPr>
                <w:rFonts w:ascii="Calibri" w:hAnsi="Calibri" w:cs="Calibri"/>
                <w:color w:val="auto"/>
                <w:sz w:val="16"/>
                <w:szCs w:val="16"/>
              </w:rPr>
              <w:t>Provincial Legislation (Juta)</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auto"/>
                <w:sz w:val="16"/>
                <w:szCs w:val="16"/>
              </w:rPr>
            </w:pPr>
            <w:r w:rsidRPr="00CE411E">
              <w:rPr>
                <w:rFonts w:ascii="Calibri" w:hAnsi="Calibri" w:cs="Calibri"/>
                <w:b/>
                <w:bCs/>
                <w:color w:val="auto"/>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74</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483</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Retrospective Government Gazette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42</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w:t>
            </w:r>
          </w:p>
        </w:tc>
        <w:tc>
          <w:tcPr>
            <w:tcW w:w="736" w:type="dxa"/>
            <w:shd w:val="clear" w:color="auto" w:fill="auto"/>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205</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Retrospective Provincial Gazette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40</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171</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 xml:space="preserve">Sabinet Labour </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66</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SA ePublications Full Collection</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37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SA Media</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67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13</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443</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SACat</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25</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205</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SAGEOLIT</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100</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SANB</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5</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Subsidie</w:t>
            </w:r>
          </w:p>
        </w:tc>
        <w:tc>
          <w:tcPr>
            <w:tcW w:w="997"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39</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5</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92</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The Concrete Institute</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34</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97</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UCTD</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10</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7</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2</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0</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9</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18</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8</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82</w:t>
            </w:r>
          </w:p>
        </w:tc>
      </w:tr>
      <w:tr w:rsidR="00CE411E" w:rsidRPr="00CE411E" w:rsidTr="00CE411E">
        <w:trPr>
          <w:trHeight w:val="280"/>
        </w:trPr>
        <w:tc>
          <w:tcPr>
            <w:tcW w:w="3200" w:type="dxa"/>
            <w:shd w:val="clear" w:color="auto" w:fill="auto"/>
            <w:noWrap/>
            <w:vAlign w:val="bottom"/>
            <w:hideMark/>
          </w:tcPr>
          <w:p w:rsidR="00CE411E" w:rsidRPr="00CE411E" w:rsidRDefault="00CE411E" w:rsidP="00CE411E">
            <w:pPr>
              <w:spacing w:before="0" w:after="0"/>
              <w:rPr>
                <w:rFonts w:ascii="Calibri" w:hAnsi="Calibri" w:cs="Calibri"/>
                <w:color w:val="000000"/>
                <w:sz w:val="16"/>
                <w:szCs w:val="16"/>
              </w:rPr>
            </w:pPr>
            <w:r w:rsidRPr="00CE411E">
              <w:rPr>
                <w:rFonts w:ascii="Calibri" w:hAnsi="Calibri" w:cs="Calibri"/>
                <w:color w:val="000000"/>
                <w:sz w:val="16"/>
                <w:szCs w:val="16"/>
              </w:rPr>
              <w:t>WorldCatDissertations</w:t>
            </w:r>
          </w:p>
        </w:tc>
        <w:tc>
          <w:tcPr>
            <w:tcW w:w="997" w:type="dxa"/>
            <w:shd w:val="clear" w:color="auto" w:fill="auto"/>
            <w:noWrap/>
            <w:vAlign w:val="bottom"/>
            <w:hideMark/>
          </w:tcPr>
          <w:p w:rsidR="00CE411E" w:rsidRPr="00CE411E" w:rsidRDefault="00CE411E" w:rsidP="00CE411E">
            <w:pPr>
              <w:spacing w:before="0" w:after="0"/>
              <w:rPr>
                <w:rFonts w:ascii="Calibri" w:hAnsi="Calibri" w:cs="Calibri"/>
                <w:b/>
                <w:bCs/>
                <w:color w:val="000000"/>
                <w:sz w:val="16"/>
                <w:szCs w:val="16"/>
              </w:rPr>
            </w:pPr>
            <w:r w:rsidRPr="00CE411E">
              <w:rPr>
                <w:rFonts w:ascii="Calibri" w:hAnsi="Calibri" w:cs="Calibri"/>
                <w:b/>
                <w:bCs/>
                <w:color w:val="000000"/>
                <w:sz w:val="16"/>
                <w:szCs w:val="16"/>
              </w:rPr>
              <w:t>Sabinet</w:t>
            </w:r>
          </w:p>
        </w:tc>
        <w:tc>
          <w:tcPr>
            <w:tcW w:w="70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11</w:t>
            </w:r>
          </w:p>
        </w:tc>
        <w:tc>
          <w:tcPr>
            <w:tcW w:w="111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16</w:t>
            </w:r>
          </w:p>
        </w:tc>
        <w:tc>
          <w:tcPr>
            <w:tcW w:w="79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19</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12</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w:t>
            </w:r>
          </w:p>
        </w:tc>
        <w:tc>
          <w:tcPr>
            <w:tcW w:w="643"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47</w:t>
            </w:r>
          </w:p>
        </w:tc>
        <w:tc>
          <w:tcPr>
            <w:tcW w:w="829"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35</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14</w:t>
            </w:r>
          </w:p>
        </w:tc>
        <w:tc>
          <w:tcPr>
            <w:tcW w:w="842"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4</w:t>
            </w:r>
          </w:p>
        </w:tc>
        <w:tc>
          <w:tcPr>
            <w:tcW w:w="736" w:type="dxa"/>
            <w:shd w:val="clear" w:color="auto" w:fill="auto"/>
            <w:noWrap/>
            <w:vAlign w:val="bottom"/>
            <w:hideMark/>
          </w:tcPr>
          <w:p w:rsidR="00CE411E" w:rsidRPr="00CE411E" w:rsidRDefault="00CE411E" w:rsidP="00CE411E">
            <w:pPr>
              <w:spacing w:before="0" w:after="0"/>
              <w:jc w:val="right"/>
              <w:rPr>
                <w:rFonts w:ascii="Calibri" w:hAnsi="Calibri" w:cs="Calibri"/>
                <w:color w:val="000000"/>
                <w:sz w:val="16"/>
                <w:szCs w:val="16"/>
              </w:rPr>
            </w:pPr>
            <w:r w:rsidRPr="00CE411E">
              <w:rPr>
                <w:rFonts w:ascii="Calibri" w:hAnsi="Calibri" w:cs="Calibri"/>
                <w:color w:val="000000"/>
                <w:sz w:val="16"/>
                <w:szCs w:val="16"/>
              </w:rPr>
              <w:t>1</w:t>
            </w:r>
          </w:p>
        </w:tc>
        <w:tc>
          <w:tcPr>
            <w:tcW w:w="784" w:type="dxa"/>
            <w:shd w:val="clear" w:color="auto" w:fill="auto"/>
            <w:noWrap/>
            <w:vAlign w:val="bottom"/>
            <w:hideMark/>
          </w:tcPr>
          <w:p w:rsidR="00CE411E" w:rsidRPr="00CE411E" w:rsidRDefault="00CE411E" w:rsidP="00CE411E">
            <w:pPr>
              <w:spacing w:before="0" w:after="0"/>
              <w:jc w:val="right"/>
              <w:rPr>
                <w:rFonts w:ascii="Calibri" w:hAnsi="Calibri" w:cs="Calibri"/>
                <w:color w:val="FF0000"/>
                <w:sz w:val="16"/>
                <w:szCs w:val="16"/>
              </w:rPr>
            </w:pPr>
            <w:r w:rsidRPr="00CE411E">
              <w:rPr>
                <w:rFonts w:ascii="Calibri" w:hAnsi="Calibri" w:cs="Calibri"/>
                <w:color w:val="FF0000"/>
                <w:sz w:val="16"/>
                <w:szCs w:val="16"/>
              </w:rPr>
              <w:t>192</w:t>
            </w:r>
          </w:p>
        </w:tc>
      </w:tr>
    </w:tbl>
    <w:p w:rsidR="00CE411E" w:rsidRDefault="00CE411E" w:rsidP="005033A1">
      <w:pPr>
        <w:spacing w:before="0"/>
        <w:rPr>
          <w:rFonts w:ascii="Calibri" w:hAnsi="Calibri" w:cs="Calibri"/>
          <w:color w:val="auto"/>
          <w:sz w:val="20"/>
          <w:szCs w:val="20"/>
          <w:lang w:val="en-GB" w:eastAsia="en-US"/>
        </w:rPr>
      </w:pPr>
    </w:p>
    <w:p w:rsidR="00CE411E" w:rsidRDefault="00CE411E">
      <w:pPr>
        <w:spacing w:before="0" w:after="0"/>
        <w:rPr>
          <w:rFonts w:ascii="Calibri" w:hAnsi="Calibri" w:cs="Calibri"/>
          <w:color w:val="auto"/>
          <w:sz w:val="20"/>
          <w:szCs w:val="20"/>
          <w:lang w:val="en-GB" w:eastAsia="en-US"/>
        </w:rPr>
      </w:pPr>
      <w:r>
        <w:rPr>
          <w:rFonts w:ascii="Calibri" w:hAnsi="Calibri" w:cs="Calibri"/>
          <w:color w:val="auto"/>
          <w:sz w:val="20"/>
          <w:szCs w:val="20"/>
          <w:lang w:val="en-GB" w:eastAsia="en-US"/>
        </w:rPr>
        <w:br w:type="page"/>
      </w:r>
    </w:p>
    <w:p w:rsidR="00CE411E" w:rsidRPr="00CE411E" w:rsidRDefault="00CE411E" w:rsidP="00CE411E">
      <w:pPr>
        <w:spacing w:before="0" w:after="0"/>
        <w:jc w:val="both"/>
        <w:rPr>
          <w:rFonts w:ascii="Calibri" w:hAnsi="Calibri" w:cs="Calibri"/>
          <w:b/>
          <w:color w:val="auto"/>
          <w:sz w:val="20"/>
          <w:szCs w:val="20"/>
          <w:lang w:val="en-US" w:eastAsia="en-US"/>
        </w:rPr>
      </w:pPr>
      <w:r w:rsidRPr="00CE411E">
        <w:rPr>
          <w:rFonts w:ascii="Calibri" w:hAnsi="Calibri" w:cs="Calibri"/>
          <w:b/>
          <w:color w:val="auto"/>
          <w:sz w:val="20"/>
          <w:szCs w:val="20"/>
          <w:lang w:val="en-US" w:eastAsia="en-US"/>
        </w:rPr>
        <w:t>Staff Appointments and Attrition:</w:t>
      </w:r>
    </w:p>
    <w:tbl>
      <w:tblPr>
        <w:tblStyle w:val="TableGrid48"/>
        <w:tblW w:w="0" w:type="auto"/>
        <w:tblInd w:w="0" w:type="dxa"/>
        <w:tblLook w:val="04A0" w:firstRow="1" w:lastRow="0" w:firstColumn="1" w:lastColumn="0" w:noHBand="0" w:noVBand="1"/>
      </w:tblPr>
      <w:tblGrid>
        <w:gridCol w:w="1101"/>
        <w:gridCol w:w="2551"/>
        <w:gridCol w:w="3006"/>
        <w:gridCol w:w="963"/>
        <w:gridCol w:w="1843"/>
        <w:gridCol w:w="1843"/>
      </w:tblGrid>
      <w:tr w:rsidR="00CE411E" w:rsidRPr="00CE411E" w:rsidTr="00CE411E">
        <w:tc>
          <w:tcPr>
            <w:tcW w:w="1101" w:type="dxa"/>
            <w:tcBorders>
              <w:top w:val="single" w:sz="4" w:space="0" w:color="auto"/>
              <w:left w:val="single" w:sz="4" w:space="0" w:color="auto"/>
              <w:bottom w:val="single" w:sz="4" w:space="0" w:color="auto"/>
              <w:right w:val="single" w:sz="4" w:space="0" w:color="auto"/>
            </w:tcBorders>
            <w:hideMark/>
          </w:tcPr>
          <w:p w:rsidR="00CE411E" w:rsidRPr="00F84080" w:rsidRDefault="00CE411E" w:rsidP="00CE411E">
            <w:pPr>
              <w:spacing w:before="0" w:after="0"/>
              <w:jc w:val="both"/>
              <w:rPr>
                <w:rFonts w:ascii="Calibri" w:hAnsi="Calibri" w:cs="Calibri"/>
                <w:b/>
                <w:color w:val="auto"/>
                <w:sz w:val="20"/>
                <w:szCs w:val="20"/>
                <w:lang w:eastAsia="en-US"/>
              </w:rPr>
            </w:pPr>
            <w:r w:rsidRPr="00F84080">
              <w:rPr>
                <w:rFonts w:ascii="Calibri" w:hAnsi="Calibri" w:cs="Calibri"/>
                <w:b/>
                <w:color w:val="auto"/>
                <w:sz w:val="20"/>
                <w:szCs w:val="20"/>
                <w:lang w:eastAsia="en-US"/>
              </w:rPr>
              <w:t>Post no.</w:t>
            </w:r>
          </w:p>
        </w:tc>
        <w:tc>
          <w:tcPr>
            <w:tcW w:w="2551" w:type="dxa"/>
            <w:tcBorders>
              <w:top w:val="single" w:sz="4" w:space="0" w:color="auto"/>
              <w:left w:val="single" w:sz="4" w:space="0" w:color="auto"/>
              <w:bottom w:val="single" w:sz="4" w:space="0" w:color="auto"/>
              <w:right w:val="single" w:sz="4" w:space="0" w:color="auto"/>
            </w:tcBorders>
            <w:hideMark/>
          </w:tcPr>
          <w:p w:rsidR="00CE411E" w:rsidRPr="00F84080" w:rsidRDefault="00CE411E" w:rsidP="00CE411E">
            <w:pPr>
              <w:spacing w:before="0" w:after="0"/>
              <w:jc w:val="both"/>
              <w:rPr>
                <w:rFonts w:ascii="Calibri" w:hAnsi="Calibri" w:cs="Calibri"/>
                <w:b/>
                <w:color w:val="auto"/>
                <w:sz w:val="20"/>
                <w:szCs w:val="20"/>
                <w:lang w:eastAsia="en-US"/>
              </w:rPr>
            </w:pPr>
            <w:r w:rsidRPr="00F84080">
              <w:rPr>
                <w:rFonts w:ascii="Calibri" w:hAnsi="Calibri" w:cs="Calibri"/>
                <w:b/>
                <w:color w:val="auto"/>
                <w:sz w:val="20"/>
                <w:szCs w:val="20"/>
                <w:lang w:eastAsia="en-US"/>
              </w:rPr>
              <w:t>Name</w:t>
            </w:r>
          </w:p>
        </w:tc>
        <w:tc>
          <w:tcPr>
            <w:tcW w:w="3006" w:type="dxa"/>
            <w:tcBorders>
              <w:top w:val="single" w:sz="4" w:space="0" w:color="auto"/>
              <w:left w:val="single" w:sz="4" w:space="0" w:color="auto"/>
              <w:bottom w:val="single" w:sz="4" w:space="0" w:color="auto"/>
              <w:right w:val="single" w:sz="4" w:space="0" w:color="auto"/>
            </w:tcBorders>
            <w:hideMark/>
          </w:tcPr>
          <w:p w:rsidR="00CE411E" w:rsidRPr="00F84080" w:rsidRDefault="00CE411E" w:rsidP="00CE411E">
            <w:pPr>
              <w:spacing w:before="0" w:after="0"/>
              <w:jc w:val="both"/>
              <w:rPr>
                <w:rFonts w:ascii="Calibri" w:hAnsi="Calibri" w:cs="Calibri"/>
                <w:b/>
                <w:color w:val="auto"/>
                <w:sz w:val="20"/>
                <w:szCs w:val="20"/>
                <w:lang w:eastAsia="en-US"/>
              </w:rPr>
            </w:pPr>
            <w:r w:rsidRPr="00F84080">
              <w:rPr>
                <w:rFonts w:ascii="Calibri" w:hAnsi="Calibri" w:cs="Calibri"/>
                <w:b/>
                <w:color w:val="auto"/>
                <w:sz w:val="20"/>
                <w:szCs w:val="20"/>
                <w:lang w:eastAsia="en-US"/>
              </w:rPr>
              <w:t>Post Name</w:t>
            </w:r>
          </w:p>
        </w:tc>
        <w:tc>
          <w:tcPr>
            <w:tcW w:w="963" w:type="dxa"/>
            <w:tcBorders>
              <w:top w:val="single" w:sz="4" w:space="0" w:color="auto"/>
              <w:left w:val="single" w:sz="4" w:space="0" w:color="auto"/>
              <w:bottom w:val="single" w:sz="4" w:space="0" w:color="auto"/>
              <w:right w:val="single" w:sz="4" w:space="0" w:color="auto"/>
            </w:tcBorders>
            <w:hideMark/>
          </w:tcPr>
          <w:p w:rsidR="00CE411E" w:rsidRPr="00F84080" w:rsidRDefault="00CE411E" w:rsidP="00CE411E">
            <w:pPr>
              <w:spacing w:before="0" w:after="0"/>
              <w:jc w:val="both"/>
              <w:rPr>
                <w:rFonts w:ascii="Calibri" w:hAnsi="Calibri" w:cs="Calibri"/>
                <w:b/>
                <w:color w:val="auto"/>
                <w:sz w:val="20"/>
                <w:szCs w:val="20"/>
                <w:lang w:eastAsia="en-US"/>
              </w:rPr>
            </w:pPr>
            <w:r w:rsidRPr="00F84080">
              <w:rPr>
                <w:rFonts w:ascii="Calibri" w:hAnsi="Calibri" w:cs="Calibri"/>
                <w:b/>
                <w:color w:val="auto"/>
                <w:sz w:val="20"/>
                <w:szCs w:val="20"/>
                <w:lang w:eastAsia="en-US"/>
              </w:rPr>
              <w:t>Campus</w:t>
            </w:r>
          </w:p>
        </w:tc>
        <w:tc>
          <w:tcPr>
            <w:tcW w:w="1843" w:type="dxa"/>
            <w:tcBorders>
              <w:top w:val="single" w:sz="4" w:space="0" w:color="auto"/>
              <w:left w:val="single" w:sz="4" w:space="0" w:color="auto"/>
              <w:bottom w:val="single" w:sz="4" w:space="0" w:color="auto"/>
              <w:right w:val="single" w:sz="4" w:space="0" w:color="auto"/>
            </w:tcBorders>
            <w:hideMark/>
          </w:tcPr>
          <w:p w:rsidR="00CE411E" w:rsidRPr="00F84080" w:rsidRDefault="00CE411E" w:rsidP="00CE411E">
            <w:pPr>
              <w:spacing w:before="0" w:after="0"/>
              <w:jc w:val="both"/>
              <w:rPr>
                <w:rFonts w:ascii="Calibri" w:hAnsi="Calibri" w:cs="Calibri"/>
                <w:b/>
                <w:color w:val="auto"/>
                <w:sz w:val="20"/>
                <w:szCs w:val="20"/>
                <w:lang w:eastAsia="en-US"/>
              </w:rPr>
            </w:pPr>
            <w:r w:rsidRPr="00F84080">
              <w:rPr>
                <w:rFonts w:ascii="Calibri" w:hAnsi="Calibri" w:cs="Calibri"/>
                <w:b/>
                <w:color w:val="auto"/>
                <w:sz w:val="20"/>
                <w:szCs w:val="20"/>
                <w:lang w:eastAsia="en-US"/>
              </w:rPr>
              <w:t>Date</w:t>
            </w:r>
          </w:p>
        </w:tc>
        <w:tc>
          <w:tcPr>
            <w:tcW w:w="1843" w:type="dxa"/>
            <w:tcBorders>
              <w:top w:val="single" w:sz="4" w:space="0" w:color="auto"/>
              <w:left w:val="single" w:sz="4" w:space="0" w:color="auto"/>
              <w:bottom w:val="single" w:sz="4" w:space="0" w:color="auto"/>
              <w:right w:val="single" w:sz="4" w:space="0" w:color="auto"/>
            </w:tcBorders>
            <w:hideMark/>
          </w:tcPr>
          <w:p w:rsidR="00CE411E" w:rsidRPr="00F84080" w:rsidRDefault="00CE411E" w:rsidP="00CE411E">
            <w:pPr>
              <w:spacing w:before="0" w:after="0"/>
              <w:jc w:val="both"/>
              <w:rPr>
                <w:rFonts w:ascii="Calibri" w:hAnsi="Calibri" w:cs="Calibri"/>
                <w:b/>
                <w:color w:val="auto"/>
                <w:sz w:val="20"/>
                <w:szCs w:val="20"/>
                <w:lang w:eastAsia="en-US"/>
              </w:rPr>
            </w:pPr>
            <w:r w:rsidRPr="00F84080">
              <w:rPr>
                <w:rFonts w:ascii="Calibri" w:hAnsi="Calibri" w:cs="Calibri"/>
                <w:b/>
                <w:color w:val="auto"/>
                <w:sz w:val="20"/>
                <w:szCs w:val="20"/>
                <w:lang w:eastAsia="en-US"/>
              </w:rPr>
              <w:t xml:space="preserve">Reason </w:t>
            </w:r>
          </w:p>
        </w:tc>
      </w:tr>
      <w:tr w:rsidR="00CE411E" w:rsidRPr="00CE411E" w:rsidTr="00CE411E">
        <w:tc>
          <w:tcPr>
            <w:tcW w:w="1101"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2164</w:t>
            </w:r>
          </w:p>
        </w:tc>
        <w:tc>
          <w:tcPr>
            <w:tcW w:w="2551"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Xoliswa Matroko</w:t>
            </w:r>
          </w:p>
        </w:tc>
        <w:tc>
          <w:tcPr>
            <w:tcW w:w="3006"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Librarian: ERM</w:t>
            </w:r>
          </w:p>
        </w:tc>
        <w:tc>
          <w:tcPr>
            <w:tcW w:w="96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SC</w:t>
            </w:r>
          </w:p>
        </w:tc>
        <w:tc>
          <w:tcPr>
            <w:tcW w:w="184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09 September 2019</w:t>
            </w:r>
          </w:p>
        </w:tc>
        <w:tc>
          <w:tcPr>
            <w:tcW w:w="184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New appointment</w:t>
            </w:r>
          </w:p>
        </w:tc>
      </w:tr>
      <w:tr w:rsidR="00CE411E" w:rsidRPr="00CE411E" w:rsidTr="00CE411E">
        <w:tc>
          <w:tcPr>
            <w:tcW w:w="1101"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2162</w:t>
            </w:r>
          </w:p>
        </w:tc>
        <w:tc>
          <w:tcPr>
            <w:tcW w:w="2551"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Khanya Mnyazi</w:t>
            </w:r>
          </w:p>
        </w:tc>
        <w:tc>
          <w:tcPr>
            <w:tcW w:w="3006"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Librarian: Monograph Acquisitions</w:t>
            </w:r>
          </w:p>
        </w:tc>
        <w:tc>
          <w:tcPr>
            <w:tcW w:w="96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SC</w:t>
            </w:r>
          </w:p>
        </w:tc>
        <w:tc>
          <w:tcPr>
            <w:tcW w:w="184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01 November 2019</w:t>
            </w:r>
          </w:p>
        </w:tc>
        <w:tc>
          <w:tcPr>
            <w:tcW w:w="184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New appointment</w:t>
            </w:r>
          </w:p>
        </w:tc>
      </w:tr>
      <w:tr w:rsidR="00CE411E" w:rsidRPr="00CE411E" w:rsidTr="00CE411E">
        <w:tc>
          <w:tcPr>
            <w:tcW w:w="1101"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2171</w:t>
            </w:r>
          </w:p>
        </w:tc>
        <w:tc>
          <w:tcPr>
            <w:tcW w:w="2551"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lang w:val="en-US" w:eastAsia="en-US"/>
              </w:rPr>
              <w:t>Mandla Ndabeni</w:t>
            </w:r>
          </w:p>
        </w:tc>
        <w:tc>
          <w:tcPr>
            <w:tcW w:w="3006"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lang w:val="en-US" w:eastAsia="en-US"/>
              </w:rPr>
              <w:t>Library Attendant: Processing</w:t>
            </w:r>
          </w:p>
        </w:tc>
        <w:tc>
          <w:tcPr>
            <w:tcW w:w="96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SC</w:t>
            </w:r>
          </w:p>
        </w:tc>
        <w:tc>
          <w:tcPr>
            <w:tcW w:w="184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02 September 2019</w:t>
            </w:r>
          </w:p>
        </w:tc>
        <w:tc>
          <w:tcPr>
            <w:tcW w:w="184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New appointment</w:t>
            </w:r>
          </w:p>
        </w:tc>
      </w:tr>
    </w:tbl>
    <w:p w:rsidR="00CE411E" w:rsidRPr="00CE411E" w:rsidRDefault="00CE411E" w:rsidP="00CE411E">
      <w:pPr>
        <w:spacing w:before="0" w:after="0"/>
        <w:jc w:val="both"/>
        <w:rPr>
          <w:rFonts w:ascii="Calibri" w:hAnsi="Calibri" w:cs="Calibri"/>
          <w:b/>
          <w:color w:val="auto"/>
          <w:sz w:val="20"/>
          <w:szCs w:val="20"/>
          <w:lang w:val="en-US" w:eastAsia="en-US"/>
        </w:rPr>
      </w:pPr>
    </w:p>
    <w:p w:rsidR="00CE411E" w:rsidRPr="00CE411E" w:rsidRDefault="00CE411E" w:rsidP="00CE411E">
      <w:pPr>
        <w:spacing w:before="0" w:after="0"/>
        <w:jc w:val="both"/>
        <w:rPr>
          <w:rFonts w:ascii="Calibri" w:hAnsi="Calibri" w:cs="Calibri"/>
          <w:b/>
          <w:color w:val="auto"/>
          <w:sz w:val="20"/>
          <w:szCs w:val="20"/>
          <w:lang w:val="en-US" w:eastAsia="en-US"/>
        </w:rPr>
      </w:pPr>
      <w:r w:rsidRPr="00CE411E">
        <w:rPr>
          <w:rFonts w:ascii="Calibri" w:hAnsi="Calibri" w:cs="Calibri"/>
          <w:b/>
          <w:color w:val="auto"/>
          <w:sz w:val="20"/>
          <w:szCs w:val="20"/>
          <w:lang w:val="en-US" w:eastAsia="en-US"/>
        </w:rPr>
        <w:t>Staff Achievements</w:t>
      </w:r>
    </w:p>
    <w:p w:rsidR="00CE411E" w:rsidRPr="00CE411E" w:rsidRDefault="00CE411E" w:rsidP="00CE411E">
      <w:pPr>
        <w:spacing w:before="0" w:after="0"/>
        <w:jc w:val="both"/>
        <w:rPr>
          <w:rFonts w:ascii="Calibri" w:hAnsi="Calibri" w:cs="Calibri"/>
          <w:b/>
          <w:color w:val="auto"/>
          <w:sz w:val="20"/>
          <w:szCs w:val="20"/>
          <w:lang w:val="en-US" w:eastAsia="en-US"/>
        </w:rPr>
      </w:pPr>
      <w:r w:rsidRPr="00CE411E">
        <w:rPr>
          <w:rFonts w:ascii="Calibri" w:hAnsi="Calibri" w:cs="Calibri"/>
          <w:b/>
          <w:color w:val="auto"/>
          <w:sz w:val="20"/>
          <w:szCs w:val="20"/>
          <w:lang w:val="en-US" w:eastAsia="en-US"/>
        </w:rPr>
        <w:t>Formal Studies incomplete and currently studying</w:t>
      </w:r>
    </w:p>
    <w:tbl>
      <w:tblPr>
        <w:tblStyle w:val="TableGrid48"/>
        <w:tblW w:w="0" w:type="auto"/>
        <w:tblInd w:w="0" w:type="dxa"/>
        <w:tblLook w:val="04A0" w:firstRow="1" w:lastRow="0" w:firstColumn="1" w:lastColumn="0" w:noHBand="0" w:noVBand="1"/>
      </w:tblPr>
      <w:tblGrid>
        <w:gridCol w:w="451"/>
        <w:gridCol w:w="1656"/>
        <w:gridCol w:w="3009"/>
      </w:tblGrid>
      <w:tr w:rsidR="00CE411E" w:rsidRPr="00CE411E" w:rsidTr="00CE411E">
        <w:tc>
          <w:tcPr>
            <w:tcW w:w="0" w:type="auto"/>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Calibri" w:hAnsi="Calibri" w:cs="Calibri"/>
                <w:color w:val="auto"/>
                <w:sz w:val="20"/>
                <w:szCs w:val="20"/>
                <w:u w:val="single"/>
                <w:lang w:eastAsia="en-US"/>
              </w:rPr>
            </w:pPr>
            <w:r w:rsidRPr="00CE411E">
              <w:rPr>
                <w:rFonts w:ascii="Calibri" w:hAnsi="Calibri" w:cs="Calibri"/>
                <w:color w:val="auto"/>
                <w:sz w:val="20"/>
                <w:szCs w:val="20"/>
                <w:u w:val="single"/>
                <w:lang w:eastAsia="en-US"/>
              </w:rPr>
              <w:t>No</w:t>
            </w:r>
          </w:p>
        </w:tc>
        <w:tc>
          <w:tcPr>
            <w:tcW w:w="1656" w:type="dxa"/>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Calibri" w:hAnsi="Calibri" w:cs="Calibri"/>
                <w:color w:val="auto"/>
                <w:sz w:val="20"/>
                <w:szCs w:val="20"/>
                <w:u w:val="single"/>
                <w:lang w:eastAsia="en-US"/>
              </w:rPr>
            </w:pPr>
            <w:r w:rsidRPr="00CE411E">
              <w:rPr>
                <w:rFonts w:ascii="Calibri" w:hAnsi="Calibri" w:cs="Calibri"/>
                <w:color w:val="auto"/>
                <w:sz w:val="20"/>
                <w:szCs w:val="20"/>
                <w:u w:val="single"/>
                <w:lang w:eastAsia="en-US"/>
              </w:rPr>
              <w:t>NAME</w:t>
            </w:r>
          </w:p>
        </w:tc>
        <w:tc>
          <w:tcPr>
            <w:tcW w:w="3009" w:type="dxa"/>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Calibri" w:hAnsi="Calibri" w:cs="Calibri"/>
                <w:color w:val="auto"/>
                <w:sz w:val="20"/>
                <w:szCs w:val="20"/>
                <w:u w:val="single"/>
                <w:lang w:eastAsia="en-US"/>
              </w:rPr>
            </w:pPr>
            <w:r w:rsidRPr="00CE411E">
              <w:rPr>
                <w:rFonts w:ascii="Calibri" w:hAnsi="Calibri" w:cs="Calibri"/>
                <w:color w:val="auto"/>
                <w:sz w:val="20"/>
                <w:szCs w:val="20"/>
                <w:u w:val="single"/>
                <w:lang w:eastAsia="en-US"/>
              </w:rPr>
              <w:t xml:space="preserve"> RESULTS</w:t>
            </w:r>
          </w:p>
        </w:tc>
      </w:tr>
      <w:tr w:rsidR="00CE411E" w:rsidRPr="00CE411E" w:rsidTr="00CE411E">
        <w:tc>
          <w:tcPr>
            <w:tcW w:w="0" w:type="auto"/>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1</w:t>
            </w:r>
          </w:p>
        </w:tc>
        <w:tc>
          <w:tcPr>
            <w:tcW w:w="1656"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Pumeza Tube</w:t>
            </w:r>
          </w:p>
        </w:tc>
        <w:tc>
          <w:tcPr>
            <w:tcW w:w="3009"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lang w:val="en-US" w:eastAsia="en-US"/>
              </w:rPr>
              <w:t>Honor’s level in LIS</w:t>
            </w:r>
          </w:p>
        </w:tc>
      </w:tr>
      <w:tr w:rsidR="00CE411E" w:rsidRPr="00CE411E" w:rsidTr="00CE411E">
        <w:tc>
          <w:tcPr>
            <w:tcW w:w="0" w:type="auto"/>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2</w:t>
            </w:r>
          </w:p>
        </w:tc>
        <w:tc>
          <w:tcPr>
            <w:tcW w:w="1656"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sz w:val="20"/>
                <w:szCs w:val="20"/>
                <w:lang w:eastAsia="en-US"/>
              </w:rPr>
              <w:t>Luyolo Matabeni</w:t>
            </w:r>
          </w:p>
        </w:tc>
        <w:tc>
          <w:tcPr>
            <w:tcW w:w="3009"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Calibri" w:hAnsi="Calibri" w:cs="Calibri"/>
                <w:color w:val="auto"/>
                <w:sz w:val="20"/>
                <w:szCs w:val="20"/>
                <w:lang w:eastAsia="en-US"/>
              </w:rPr>
            </w:pPr>
            <w:r w:rsidRPr="00CE411E">
              <w:rPr>
                <w:rFonts w:ascii="Calibri" w:hAnsi="Calibri" w:cs="Calibri"/>
                <w:color w:val="auto"/>
                <w:lang w:val="en-US" w:eastAsia="en-US"/>
              </w:rPr>
              <w:t>Honor’s level in LIS</w:t>
            </w:r>
          </w:p>
        </w:tc>
      </w:tr>
    </w:tbl>
    <w:p w:rsidR="00CE411E" w:rsidRPr="00CE411E" w:rsidRDefault="00CE411E" w:rsidP="00CE411E">
      <w:pPr>
        <w:widowControl w:val="0"/>
        <w:tabs>
          <w:tab w:val="left" w:pos="552"/>
          <w:tab w:val="left" w:pos="1147"/>
        </w:tabs>
        <w:autoSpaceDE w:val="0"/>
        <w:autoSpaceDN w:val="0"/>
        <w:adjustRightInd w:val="0"/>
        <w:spacing w:before="0" w:after="0"/>
        <w:jc w:val="both"/>
        <w:rPr>
          <w:rFonts w:ascii="Calibri" w:hAnsi="Calibri" w:cs="Arial"/>
          <w:color w:val="auto"/>
          <w:sz w:val="21"/>
          <w:szCs w:val="21"/>
          <w:u w:val="single"/>
          <w:lang w:val="en-US"/>
        </w:rPr>
      </w:pPr>
    </w:p>
    <w:p w:rsidR="00CE411E" w:rsidRPr="00CE411E" w:rsidRDefault="00CE411E" w:rsidP="00CE411E">
      <w:pPr>
        <w:spacing w:before="0" w:after="0"/>
        <w:jc w:val="both"/>
        <w:rPr>
          <w:rFonts w:ascii="Calibri" w:hAnsi="Calibri" w:cs="Calibri"/>
          <w:b/>
          <w:color w:val="auto"/>
          <w:sz w:val="21"/>
          <w:szCs w:val="21"/>
          <w:lang w:val="en-US" w:eastAsia="en-US"/>
        </w:rPr>
      </w:pPr>
      <w:r w:rsidRPr="00CE411E">
        <w:rPr>
          <w:rFonts w:ascii="Calibri" w:hAnsi="Calibri" w:cs="Calibri"/>
          <w:b/>
          <w:color w:val="auto"/>
          <w:sz w:val="21"/>
          <w:szCs w:val="21"/>
          <w:lang w:val="en-US" w:eastAsia="en-US"/>
        </w:rPr>
        <w:t>Staff leaving the service:</w:t>
      </w:r>
    </w:p>
    <w:tbl>
      <w:tblPr>
        <w:tblStyle w:val="TableGrid48"/>
        <w:tblW w:w="0" w:type="auto"/>
        <w:tblInd w:w="0" w:type="dxa"/>
        <w:tblLook w:val="04A0" w:firstRow="1" w:lastRow="0" w:firstColumn="1" w:lastColumn="0" w:noHBand="0" w:noVBand="1"/>
      </w:tblPr>
      <w:tblGrid>
        <w:gridCol w:w="1101"/>
        <w:gridCol w:w="2457"/>
        <w:gridCol w:w="2410"/>
        <w:gridCol w:w="992"/>
        <w:gridCol w:w="2126"/>
        <w:gridCol w:w="1843"/>
      </w:tblGrid>
      <w:tr w:rsidR="00CE411E" w:rsidRPr="00CE411E" w:rsidTr="00CE411E">
        <w:tc>
          <w:tcPr>
            <w:tcW w:w="1101" w:type="dxa"/>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Post no.</w:t>
            </w:r>
          </w:p>
        </w:tc>
        <w:tc>
          <w:tcPr>
            <w:tcW w:w="2457" w:type="dxa"/>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Name</w:t>
            </w:r>
          </w:p>
        </w:tc>
        <w:tc>
          <w:tcPr>
            <w:tcW w:w="2410" w:type="dxa"/>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Post Name</w:t>
            </w:r>
          </w:p>
        </w:tc>
        <w:tc>
          <w:tcPr>
            <w:tcW w:w="992" w:type="dxa"/>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Campus</w:t>
            </w:r>
          </w:p>
        </w:tc>
        <w:tc>
          <w:tcPr>
            <w:tcW w:w="2126" w:type="dxa"/>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Date</w:t>
            </w:r>
          </w:p>
        </w:tc>
        <w:tc>
          <w:tcPr>
            <w:tcW w:w="1843" w:type="dxa"/>
            <w:tcBorders>
              <w:top w:val="single" w:sz="4" w:space="0" w:color="auto"/>
              <w:left w:val="single" w:sz="4" w:space="0" w:color="auto"/>
              <w:bottom w:val="single" w:sz="4" w:space="0" w:color="auto"/>
              <w:right w:val="single" w:sz="4" w:space="0" w:color="auto"/>
            </w:tcBorders>
            <w:hideMark/>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 xml:space="preserve">Reason </w:t>
            </w:r>
          </w:p>
        </w:tc>
      </w:tr>
      <w:tr w:rsidR="00CE411E" w:rsidRPr="00CE411E" w:rsidTr="00CE411E">
        <w:tc>
          <w:tcPr>
            <w:tcW w:w="1101"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2158</w:t>
            </w:r>
          </w:p>
        </w:tc>
        <w:tc>
          <w:tcPr>
            <w:tcW w:w="2457"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Patrick Sekhabi</w:t>
            </w:r>
          </w:p>
        </w:tc>
        <w:tc>
          <w:tcPr>
            <w:tcW w:w="2410"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Libr: Cat &amp; Classification</w:t>
            </w:r>
          </w:p>
        </w:tc>
        <w:tc>
          <w:tcPr>
            <w:tcW w:w="992"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SC</w:t>
            </w:r>
          </w:p>
        </w:tc>
        <w:tc>
          <w:tcPr>
            <w:tcW w:w="2126"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31 July 2019</w:t>
            </w:r>
          </w:p>
        </w:tc>
        <w:tc>
          <w:tcPr>
            <w:tcW w:w="184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r w:rsidRPr="00CE411E">
              <w:rPr>
                <w:rFonts w:ascii="Arial Narrow" w:hAnsi="Arial Narrow" w:cs="Calibri"/>
                <w:color w:val="auto"/>
                <w:sz w:val="20"/>
                <w:szCs w:val="20"/>
                <w:lang w:eastAsia="en-US"/>
              </w:rPr>
              <w:t>Resign</w:t>
            </w:r>
          </w:p>
        </w:tc>
      </w:tr>
      <w:tr w:rsidR="00CE411E" w:rsidRPr="00CE411E" w:rsidTr="00CE411E">
        <w:tc>
          <w:tcPr>
            <w:tcW w:w="1101"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p>
        </w:tc>
        <w:tc>
          <w:tcPr>
            <w:tcW w:w="2457"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p>
        </w:tc>
        <w:tc>
          <w:tcPr>
            <w:tcW w:w="2410"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p>
        </w:tc>
        <w:tc>
          <w:tcPr>
            <w:tcW w:w="2126"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p>
        </w:tc>
        <w:tc>
          <w:tcPr>
            <w:tcW w:w="1843" w:type="dxa"/>
            <w:tcBorders>
              <w:top w:val="single" w:sz="4" w:space="0" w:color="auto"/>
              <w:left w:val="single" w:sz="4" w:space="0" w:color="auto"/>
              <w:bottom w:val="single" w:sz="4" w:space="0" w:color="auto"/>
              <w:right w:val="single" w:sz="4" w:space="0" w:color="auto"/>
            </w:tcBorders>
          </w:tcPr>
          <w:p w:rsidR="00CE411E" w:rsidRPr="00CE411E" w:rsidRDefault="00CE411E" w:rsidP="00CE411E">
            <w:pPr>
              <w:spacing w:before="0" w:after="0"/>
              <w:jc w:val="both"/>
              <w:rPr>
                <w:rFonts w:ascii="Arial Narrow" w:hAnsi="Arial Narrow" w:cs="Calibri"/>
                <w:color w:val="auto"/>
                <w:sz w:val="20"/>
                <w:szCs w:val="20"/>
                <w:lang w:eastAsia="en-US"/>
              </w:rPr>
            </w:pPr>
          </w:p>
        </w:tc>
      </w:tr>
    </w:tbl>
    <w:p w:rsidR="00F84080" w:rsidRDefault="00F84080" w:rsidP="005033A1">
      <w:pPr>
        <w:spacing w:before="0"/>
        <w:rPr>
          <w:rFonts w:ascii="Calibri" w:hAnsi="Calibri" w:cs="Calibri"/>
          <w:color w:val="auto"/>
          <w:sz w:val="20"/>
          <w:szCs w:val="20"/>
          <w:lang w:val="en-GB" w:eastAsia="en-US"/>
        </w:rPr>
        <w:sectPr w:rsidR="00F84080" w:rsidSect="00ED04A0">
          <w:pgSz w:w="16838" w:h="11906" w:orient="landscape"/>
          <w:pgMar w:top="900" w:right="1134" w:bottom="1134" w:left="1134" w:header="709" w:footer="709" w:gutter="0"/>
          <w:cols w:space="708"/>
          <w:docGrid w:linePitch="360"/>
        </w:sectPr>
      </w:pPr>
    </w:p>
    <w:p w:rsidR="00D84A48" w:rsidRPr="001E0C57" w:rsidRDefault="00D84A48" w:rsidP="00D84A48">
      <w:pPr>
        <w:rPr>
          <w:b/>
          <w:sz w:val="24"/>
          <w:szCs w:val="24"/>
        </w:rPr>
      </w:pPr>
    </w:p>
    <w:p w:rsidR="00D31978" w:rsidRPr="00930034" w:rsidRDefault="00624677" w:rsidP="00871B9E">
      <w:pPr>
        <w:pStyle w:val="Heading2"/>
        <w:numPr>
          <w:ilvl w:val="1"/>
          <w:numId w:val="12"/>
        </w:numPr>
        <w:ind w:left="630" w:hanging="540"/>
        <w:rPr>
          <w:rStyle w:val="Heading2minutesChar"/>
          <w:rFonts w:ascii="Arial Bold" w:hAnsi="Arial Bold" w:cs="Times New Roman"/>
          <w:b/>
          <w:caps/>
          <w:szCs w:val="28"/>
          <w:lang w:val="en-ZA"/>
        </w:rPr>
      </w:pPr>
      <w:bookmarkStart w:id="98" w:name="_Toc382822382"/>
      <w:bookmarkStart w:id="99" w:name="_Toc426627731"/>
      <w:bookmarkStart w:id="100" w:name="_Toc444587212"/>
      <w:bookmarkStart w:id="101" w:name="_Toc478565248"/>
      <w:bookmarkStart w:id="102" w:name="_Toc7773489"/>
      <w:bookmarkStart w:id="103" w:name="_Toc226189562"/>
      <w:bookmarkStart w:id="104" w:name="_Toc229113737"/>
      <w:r w:rsidRPr="00930034">
        <w:t xml:space="preserve">LIBRARY INFORMATION SYSTEMS AND DIGITAL APPLICATIONS </w:t>
      </w:r>
      <w:r w:rsidR="00AE66F0" w:rsidRPr="00930034">
        <w:t>DEPARTMEN</w:t>
      </w:r>
      <w:r w:rsidR="00AE66F0" w:rsidRPr="00930034">
        <w:rPr>
          <w:rStyle w:val="Heading2minutesChar"/>
          <w:rFonts w:ascii="Arial Bold" w:hAnsi="Arial Bold" w:cs="Times New Roman"/>
          <w:b/>
          <w:caps/>
          <w:szCs w:val="28"/>
          <w:lang w:val="en-ZA"/>
        </w:rPr>
        <w:t>T</w:t>
      </w:r>
      <w:bookmarkStart w:id="105" w:name="_Toc444587213"/>
      <w:bookmarkEnd w:id="98"/>
      <w:bookmarkEnd w:id="99"/>
      <w:bookmarkEnd w:id="100"/>
      <w:bookmarkEnd w:id="101"/>
      <w:bookmarkEnd w:id="102"/>
      <w:r w:rsidR="00930034">
        <w:rPr>
          <w:rStyle w:val="Heading2minutesChar"/>
          <w:rFonts w:ascii="Arial Bold" w:hAnsi="Arial Bold" w:cs="Times New Roman"/>
          <w:b/>
          <w:caps/>
          <w:szCs w:val="28"/>
          <w:lang w:val="en-ZA"/>
        </w:rPr>
        <w:br/>
      </w:r>
    </w:p>
    <w:bookmarkEnd w:id="105"/>
    <w:p w:rsidR="00C10F4A" w:rsidRPr="00B26E70" w:rsidRDefault="00C10F4A" w:rsidP="00C10F4A">
      <w:pPr>
        <w:spacing w:after="0"/>
        <w:rPr>
          <w:rFonts w:cs="Arial"/>
          <w:b/>
        </w:rPr>
      </w:pPr>
      <w:r>
        <w:rPr>
          <w:rFonts w:eastAsia="Calibri" w:cs="Arial"/>
          <w:b/>
          <w:color w:val="auto"/>
          <w:sz w:val="20"/>
          <w:szCs w:val="20"/>
          <w:lang w:val="en-US" w:eastAsia="en-US"/>
        </w:rPr>
        <w:br/>
      </w:r>
      <w:r w:rsidRPr="00B26E70">
        <w:rPr>
          <w:rFonts w:cs="Arial"/>
          <w:b/>
        </w:rPr>
        <w:t>Staffing</w:t>
      </w:r>
      <w:r w:rsidR="00B26E70">
        <w:rPr>
          <w:rFonts w:cs="Arial"/>
          <w:b/>
        </w:rPr>
        <w:t xml:space="preserve">: </w:t>
      </w:r>
      <w:r w:rsidR="00B26E70">
        <w:rPr>
          <w:rFonts w:cs="Arial"/>
          <w:b/>
        </w:rPr>
        <w:br/>
      </w:r>
      <w:r w:rsidR="00B26E70">
        <w:rPr>
          <w:rFonts w:cs="Arial"/>
          <w:b/>
        </w:rPr>
        <w:br/>
      </w:r>
      <w:r w:rsidR="00B26E70" w:rsidRPr="00D927B1">
        <w:rPr>
          <w:rFonts w:cs="Arial"/>
        </w:rPr>
        <w:t>The post of Deputy Director: LISDA has been vacant for three years, pending Library re-structuring</w:t>
      </w:r>
      <w:r w:rsidR="00B26E70">
        <w:rPr>
          <w:rFonts w:cs="Arial"/>
          <w:sz w:val="20"/>
          <w:szCs w:val="20"/>
        </w:rPr>
        <w:t>.</w:t>
      </w:r>
      <w:r w:rsidR="00B26E70" w:rsidRPr="00B26E70">
        <w:rPr>
          <w:rFonts w:cs="Arial"/>
          <w:b/>
        </w:rPr>
        <w:br/>
      </w:r>
    </w:p>
    <w:p w:rsidR="006F5639" w:rsidRPr="006F5639" w:rsidRDefault="008267C0" w:rsidP="00C10F4A">
      <w:pPr>
        <w:pStyle w:val="Heading3"/>
        <w:ind w:hanging="720"/>
        <w:rPr>
          <w:rFonts w:eastAsia="Calibri"/>
          <w:lang w:val="en-US" w:eastAsia="en-US"/>
        </w:rPr>
      </w:pPr>
      <w:bookmarkStart w:id="106" w:name="_Toc7773490"/>
      <w:r>
        <w:rPr>
          <w:rFonts w:eastAsia="Calibri"/>
          <w:lang w:val="en-US" w:eastAsia="en-US"/>
        </w:rPr>
        <w:t>5.4.1</w:t>
      </w:r>
      <w:r>
        <w:rPr>
          <w:rFonts w:eastAsia="Calibri"/>
          <w:lang w:val="en-US" w:eastAsia="en-US"/>
        </w:rPr>
        <w:tab/>
      </w:r>
      <w:r w:rsidR="00F2492D">
        <w:rPr>
          <w:rFonts w:eastAsia="Calibri"/>
          <w:lang w:val="en-US" w:eastAsia="en-US"/>
        </w:rPr>
        <w:t>Systems and Networks</w:t>
      </w:r>
      <w:r w:rsidR="006F5639" w:rsidRPr="006F5639">
        <w:rPr>
          <w:rFonts w:eastAsia="Calibri"/>
          <w:lang w:val="en-US" w:eastAsia="en-US"/>
        </w:rPr>
        <w:t>: Annual report</w:t>
      </w:r>
      <w:bookmarkEnd w:id="106"/>
    </w:p>
    <w:p w:rsidR="00C10F4A" w:rsidRPr="00C10F4A" w:rsidRDefault="00C10F4A" w:rsidP="00C10F4A">
      <w:pPr>
        <w:spacing w:after="0"/>
        <w:rPr>
          <w:rFonts w:cs="Arial"/>
          <w:b/>
        </w:rPr>
      </w:pPr>
      <w:r w:rsidRPr="00C10F4A">
        <w:rPr>
          <w:rFonts w:cs="Arial"/>
          <w:b/>
        </w:rPr>
        <w:t>Integrated Library System (Sierra)</w:t>
      </w:r>
      <w:r w:rsidR="00933663">
        <w:rPr>
          <w:rFonts w:cs="Arial"/>
          <w:b/>
        </w:rPr>
        <w:t>:</w:t>
      </w:r>
    </w:p>
    <w:p w:rsidR="00B26E70" w:rsidRPr="00B26E70" w:rsidRDefault="00B26E70" w:rsidP="00B26E70">
      <w:pPr>
        <w:spacing w:after="0"/>
        <w:rPr>
          <w:rFonts w:cs="Arial"/>
        </w:rPr>
      </w:pPr>
      <w:r w:rsidRPr="00B26E70">
        <w:rPr>
          <w:rFonts w:cs="Arial"/>
        </w:rPr>
        <w:t xml:space="preserve">The focus of the Systems Librarian has been the maintenance and monitoring of the Integrated Library System (Sierra) for the Nelson Mandela University Library, as well as related Library platforms, for optimal use across the six campus libraries (in Port Elizabeth and George). The Nelson Mandela University Library is part of the SEALS Consortium of Eastern Cape academic libraries – consortium members are the Nelson Mandela University, Rhodes University, University of Fort Hare, and Walter Sisulu University. These 4 University Libraries share a bibliographic database and other platforms, such as Encore (which is the Library’s discovery platform), and VITAL (which is the platform for the digitized collections held at the various SEALS University Libraries). The Sierra software was upgraded several times during the year; the current release version is 5.0.0_14. </w:t>
      </w:r>
    </w:p>
    <w:p w:rsidR="00B26E70" w:rsidRPr="00B26E70" w:rsidRDefault="00B26E70" w:rsidP="00B26E70">
      <w:pPr>
        <w:spacing w:after="0"/>
        <w:rPr>
          <w:rFonts w:cs="Arial"/>
        </w:rPr>
      </w:pPr>
      <w:r w:rsidRPr="00B26E70">
        <w:rPr>
          <w:rFonts w:cs="Arial"/>
        </w:rPr>
        <w:t xml:space="preserve">Campus technology integration with the library system remains a challenge. 2019 saw the re-start of talks with AdaptIT for ITS financial integration with Sierra.  </w:t>
      </w:r>
    </w:p>
    <w:p w:rsidR="00C10F4A" w:rsidRPr="00C10F4A" w:rsidRDefault="00C10F4A" w:rsidP="00C10F4A">
      <w:pPr>
        <w:spacing w:after="0"/>
        <w:rPr>
          <w:rFonts w:cs="Arial"/>
        </w:rPr>
      </w:pPr>
    </w:p>
    <w:p w:rsidR="00C10F4A" w:rsidRPr="00C10F4A" w:rsidRDefault="00C10F4A" w:rsidP="00C10F4A">
      <w:pPr>
        <w:spacing w:after="0"/>
        <w:rPr>
          <w:rFonts w:cs="Arial"/>
          <w:b/>
        </w:rPr>
      </w:pPr>
      <w:r w:rsidRPr="00C10F4A">
        <w:rPr>
          <w:rFonts w:cs="Arial"/>
          <w:b/>
        </w:rPr>
        <w:t>Support and Training</w:t>
      </w:r>
      <w:r w:rsidR="00933663">
        <w:rPr>
          <w:rFonts w:cs="Arial"/>
          <w:b/>
        </w:rPr>
        <w:t>:</w:t>
      </w:r>
    </w:p>
    <w:p w:rsidR="00B26E70" w:rsidRPr="00B26E70" w:rsidRDefault="00B26E70" w:rsidP="00B26E70">
      <w:pPr>
        <w:spacing w:after="0"/>
        <w:rPr>
          <w:rFonts w:cs="Arial"/>
        </w:rPr>
      </w:pPr>
      <w:r w:rsidRPr="00B26E70">
        <w:rPr>
          <w:rFonts w:cs="Arial"/>
        </w:rPr>
        <w:t>Throughout the year, the Systems Librarian provided ongoing support and training to LIS staff, for all modules, either in group meetings or face-to-face meetings, on a variety of issues.</w:t>
      </w:r>
    </w:p>
    <w:p w:rsidR="00C10F4A" w:rsidRPr="00C10F4A" w:rsidRDefault="00B26E70" w:rsidP="00C10F4A">
      <w:pPr>
        <w:spacing w:after="0"/>
        <w:rPr>
          <w:rFonts w:cs="Arial"/>
          <w:b/>
        </w:rPr>
      </w:pPr>
      <w:r>
        <w:rPr>
          <w:rFonts w:cs="Arial"/>
          <w:b/>
        </w:rPr>
        <w:br/>
      </w:r>
      <w:r w:rsidR="00C10F4A" w:rsidRPr="00C10F4A">
        <w:rPr>
          <w:rFonts w:cs="Arial"/>
          <w:b/>
        </w:rPr>
        <w:t>Digital Commons (VITAL platform)</w:t>
      </w:r>
      <w:r w:rsidR="00933663">
        <w:rPr>
          <w:rFonts w:cs="Arial"/>
          <w:b/>
        </w:rPr>
        <w:t>:</w:t>
      </w:r>
    </w:p>
    <w:p w:rsidR="00B26E70" w:rsidRPr="00B26E70" w:rsidRDefault="00B26E70" w:rsidP="00B26E70">
      <w:pPr>
        <w:spacing w:after="0"/>
        <w:rPr>
          <w:rFonts w:cs="Arial"/>
          <w:noProof/>
        </w:rPr>
      </w:pPr>
      <w:r w:rsidRPr="00B26E70">
        <w:rPr>
          <w:rFonts w:cs="Arial"/>
          <w:noProof/>
        </w:rPr>
        <w:t xml:space="preserve">There are currently 6951 items loaded to the Digital Commons platform. These include Thesis and Dissertations, Inaugural lectures and the Special collections of the Archives and Exhibition Centre. Two new special collections were created for the Archives during 2019, namely the Unity Movement Collection and the Northern Areas History and Heritage Project Collection. </w:t>
      </w:r>
    </w:p>
    <w:p w:rsidR="00B26E70" w:rsidRPr="00B26E70" w:rsidRDefault="00B26E70" w:rsidP="00B26E70">
      <w:pPr>
        <w:spacing w:after="0"/>
        <w:rPr>
          <w:rFonts w:cs="Arial"/>
          <w:noProof/>
        </w:rPr>
      </w:pPr>
    </w:p>
    <w:p w:rsidR="00B26E70" w:rsidRPr="00B26E70" w:rsidRDefault="00B26E70" w:rsidP="00B26E70">
      <w:pPr>
        <w:spacing w:after="0"/>
        <w:rPr>
          <w:rFonts w:cs="Arial"/>
          <w:i/>
          <w:noProof/>
        </w:rPr>
      </w:pP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Pr>
          <w:rFonts w:cs="Arial"/>
          <w:i/>
          <w:noProof/>
        </w:rPr>
        <w:br/>
      </w:r>
      <w:r w:rsidRPr="00B26E70">
        <w:rPr>
          <w:rFonts w:cs="Arial"/>
          <w:i/>
          <w:noProof/>
        </w:rPr>
        <w:t>Usage statistics for the Nelson Mandela University Digital Commons collections:</w:t>
      </w:r>
    </w:p>
    <w:p w:rsidR="00B26E70" w:rsidRPr="002350EF" w:rsidRDefault="00B26E70" w:rsidP="00B26E70">
      <w:pPr>
        <w:spacing w:after="0"/>
        <w:rPr>
          <w:rFonts w:cs="Arial"/>
          <w:noProof/>
          <w:sz w:val="20"/>
          <w:szCs w:val="20"/>
        </w:rPr>
      </w:pPr>
      <w:r>
        <w:rPr>
          <w:noProof/>
        </w:rPr>
        <w:drawing>
          <wp:inline distT="0" distB="0" distL="0" distR="0" wp14:anchorId="1B56867D" wp14:editId="61723709">
            <wp:extent cx="3175200" cy="2890800"/>
            <wp:effectExtent l="0" t="0" r="635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75200" cy="2890800"/>
                    </a:xfrm>
                    <a:prstGeom prst="rect">
                      <a:avLst/>
                    </a:prstGeom>
                  </pic:spPr>
                </pic:pic>
              </a:graphicData>
            </a:graphic>
          </wp:inline>
        </w:drawing>
      </w:r>
    </w:p>
    <w:p w:rsidR="00B26E70" w:rsidRDefault="00B26E70" w:rsidP="00B26E70">
      <w:pPr>
        <w:spacing w:after="0"/>
        <w:rPr>
          <w:rFonts w:cs="Arial"/>
          <w:strike/>
          <w:noProof/>
          <w:sz w:val="20"/>
          <w:szCs w:val="20"/>
        </w:rPr>
      </w:pPr>
    </w:p>
    <w:p w:rsidR="00B26E70" w:rsidRDefault="00B26E70" w:rsidP="00B26E70">
      <w:pPr>
        <w:spacing w:after="0"/>
        <w:rPr>
          <w:rFonts w:cs="Arial"/>
          <w:strike/>
          <w:noProof/>
          <w:sz w:val="20"/>
          <w:szCs w:val="20"/>
        </w:rPr>
      </w:pPr>
    </w:p>
    <w:p w:rsidR="00B26E70" w:rsidRDefault="00B26E70" w:rsidP="00B26E70">
      <w:pPr>
        <w:spacing w:after="0"/>
        <w:rPr>
          <w:rFonts w:cs="Arial"/>
          <w:noProof/>
          <w:sz w:val="20"/>
          <w:szCs w:val="20"/>
        </w:rPr>
      </w:pPr>
    </w:p>
    <w:p w:rsidR="00B26E70" w:rsidRPr="00B26E70" w:rsidRDefault="00B26E70" w:rsidP="00B26E70">
      <w:pPr>
        <w:spacing w:after="0"/>
        <w:rPr>
          <w:rFonts w:cs="Arial"/>
          <w:i/>
          <w:noProof/>
        </w:rPr>
      </w:pPr>
      <w:r w:rsidRPr="00B26E70">
        <w:rPr>
          <w:rFonts w:cs="Arial"/>
          <w:i/>
          <w:noProof/>
        </w:rPr>
        <w:t>Usage statistics for the Archives and Exhibition Centre collections:</w:t>
      </w:r>
    </w:p>
    <w:p w:rsidR="00B26E70" w:rsidRDefault="00B26E70" w:rsidP="00B26E70">
      <w:pPr>
        <w:spacing w:after="0"/>
        <w:rPr>
          <w:rFonts w:cs="Arial"/>
          <w:noProof/>
          <w:sz w:val="20"/>
          <w:szCs w:val="20"/>
        </w:rPr>
      </w:pPr>
      <w:r>
        <w:rPr>
          <w:noProof/>
        </w:rPr>
        <w:drawing>
          <wp:inline distT="0" distB="0" distL="0" distR="0" wp14:anchorId="75B63500" wp14:editId="6A1C2DF2">
            <wp:extent cx="3175200" cy="3024000"/>
            <wp:effectExtent l="0" t="0" r="6350" b="508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75200" cy="3024000"/>
                    </a:xfrm>
                    <a:prstGeom prst="rect">
                      <a:avLst/>
                    </a:prstGeom>
                  </pic:spPr>
                </pic:pic>
              </a:graphicData>
            </a:graphic>
          </wp:inline>
        </w:drawing>
      </w:r>
    </w:p>
    <w:p w:rsidR="00B26E70" w:rsidRDefault="00B26E70" w:rsidP="00B26E70">
      <w:pPr>
        <w:spacing w:after="0"/>
        <w:rPr>
          <w:rFonts w:cs="Arial"/>
          <w:noProof/>
          <w:sz w:val="20"/>
          <w:szCs w:val="20"/>
        </w:rPr>
      </w:pPr>
    </w:p>
    <w:p w:rsidR="00C10F4A" w:rsidRPr="00C10F4A" w:rsidRDefault="00C10F4A" w:rsidP="00C10F4A">
      <w:pPr>
        <w:spacing w:after="0"/>
        <w:rPr>
          <w:rFonts w:cs="Arial"/>
        </w:rPr>
      </w:pPr>
    </w:p>
    <w:p w:rsidR="00C10F4A" w:rsidRPr="00C10F4A" w:rsidRDefault="00C10F4A" w:rsidP="00C10F4A">
      <w:pPr>
        <w:spacing w:after="0"/>
        <w:rPr>
          <w:rFonts w:cs="Arial"/>
          <w:b/>
        </w:rPr>
      </w:pPr>
      <w:r w:rsidRPr="00C10F4A">
        <w:rPr>
          <w:rFonts w:cs="Arial"/>
          <w:b/>
        </w:rPr>
        <w:t>Meetings and Workshops</w:t>
      </w:r>
      <w:r w:rsidR="004C2CC7">
        <w:rPr>
          <w:rFonts w:cs="Arial"/>
          <w:b/>
        </w:rPr>
        <w:t>:</w:t>
      </w:r>
    </w:p>
    <w:p w:rsidR="00B26E70" w:rsidRPr="00086D60" w:rsidRDefault="00B26E70" w:rsidP="00B26E70">
      <w:pPr>
        <w:spacing w:after="0"/>
        <w:rPr>
          <w:rFonts w:cs="Arial"/>
        </w:rPr>
      </w:pPr>
      <w:r w:rsidRPr="00086D60">
        <w:rPr>
          <w:rFonts w:cs="Arial"/>
        </w:rPr>
        <w:t>Meetings attended by the Systems Librarian:</w:t>
      </w:r>
    </w:p>
    <w:p w:rsidR="00B26E70" w:rsidRPr="00086D60" w:rsidRDefault="00B26E70" w:rsidP="00871B9E">
      <w:pPr>
        <w:pStyle w:val="ListParagraph"/>
        <w:numPr>
          <w:ilvl w:val="0"/>
          <w:numId w:val="24"/>
        </w:numPr>
        <w:spacing w:before="0" w:after="0" w:line="252" w:lineRule="auto"/>
        <w:rPr>
          <w:rFonts w:cs="Arial"/>
        </w:rPr>
      </w:pPr>
      <w:r w:rsidRPr="00086D60">
        <w:rPr>
          <w:rFonts w:cs="Arial"/>
        </w:rPr>
        <w:t>Fortnightly LIS Directorate meetings</w:t>
      </w:r>
    </w:p>
    <w:p w:rsidR="00B26E70" w:rsidRPr="00086D60" w:rsidRDefault="00B26E70" w:rsidP="00871B9E">
      <w:pPr>
        <w:pStyle w:val="ListParagraph"/>
        <w:numPr>
          <w:ilvl w:val="0"/>
          <w:numId w:val="24"/>
        </w:numPr>
        <w:spacing w:before="0" w:after="0" w:line="252" w:lineRule="auto"/>
        <w:rPr>
          <w:rFonts w:cs="Arial"/>
        </w:rPr>
      </w:pPr>
      <w:r w:rsidRPr="00086D60">
        <w:rPr>
          <w:rFonts w:cs="Arial"/>
        </w:rPr>
        <w:t>Year-long Library restructuring/redesign meetings</w:t>
      </w:r>
    </w:p>
    <w:p w:rsidR="00B26E70" w:rsidRPr="00086D60" w:rsidRDefault="00B26E70" w:rsidP="00871B9E">
      <w:pPr>
        <w:pStyle w:val="ListParagraph"/>
        <w:numPr>
          <w:ilvl w:val="0"/>
          <w:numId w:val="24"/>
        </w:numPr>
        <w:spacing w:before="0" w:after="0" w:line="252" w:lineRule="auto"/>
        <w:rPr>
          <w:rFonts w:cs="Arial"/>
        </w:rPr>
      </w:pPr>
      <w:r w:rsidRPr="00086D60">
        <w:rPr>
          <w:rFonts w:cs="Arial"/>
        </w:rPr>
        <w:t>AdaptIT meetings (May and September)</w:t>
      </w:r>
    </w:p>
    <w:p w:rsidR="00B26E70" w:rsidRPr="00086D60" w:rsidRDefault="00B26E70" w:rsidP="00871B9E">
      <w:pPr>
        <w:pStyle w:val="ListParagraph"/>
        <w:numPr>
          <w:ilvl w:val="0"/>
          <w:numId w:val="24"/>
        </w:numPr>
        <w:spacing w:before="0" w:after="0" w:line="252" w:lineRule="auto"/>
        <w:rPr>
          <w:rFonts w:cs="Arial"/>
        </w:rPr>
      </w:pPr>
      <w:r w:rsidRPr="00086D60">
        <w:rPr>
          <w:rFonts w:cs="Arial"/>
        </w:rPr>
        <w:t>NACO authority records training (September)</w:t>
      </w:r>
    </w:p>
    <w:p w:rsidR="00B26E70" w:rsidRPr="00086D60" w:rsidRDefault="00B26E70" w:rsidP="00871B9E">
      <w:pPr>
        <w:pStyle w:val="ListParagraph"/>
        <w:numPr>
          <w:ilvl w:val="0"/>
          <w:numId w:val="24"/>
        </w:numPr>
        <w:spacing w:before="0" w:after="0" w:line="252" w:lineRule="auto"/>
        <w:rPr>
          <w:rFonts w:cs="Arial"/>
        </w:rPr>
      </w:pPr>
      <w:r w:rsidRPr="00086D60">
        <w:rPr>
          <w:rFonts w:cs="Arial"/>
        </w:rPr>
        <w:t>Open Education Forum day (November)</w:t>
      </w:r>
    </w:p>
    <w:p w:rsidR="00B26E70" w:rsidRPr="00086D60" w:rsidRDefault="00B26E70" w:rsidP="00B26E70">
      <w:pPr>
        <w:spacing w:after="0"/>
        <w:rPr>
          <w:rFonts w:cs="Arial"/>
          <w:strike/>
        </w:rPr>
      </w:pPr>
    </w:p>
    <w:p w:rsidR="00B26E70" w:rsidRPr="00086D60" w:rsidRDefault="00B26E70" w:rsidP="00B26E70">
      <w:pPr>
        <w:spacing w:after="0"/>
        <w:rPr>
          <w:rFonts w:cs="Arial"/>
        </w:rPr>
      </w:pPr>
      <w:r w:rsidRPr="00086D60">
        <w:rPr>
          <w:rFonts w:cs="Arial"/>
          <w:b/>
        </w:rPr>
        <w:t>Library Task-team participation</w:t>
      </w:r>
      <w:r w:rsidR="00086D60">
        <w:rPr>
          <w:rFonts w:cs="Arial"/>
          <w:b/>
        </w:rPr>
        <w:t>:</w:t>
      </w:r>
    </w:p>
    <w:p w:rsidR="00B26E70" w:rsidRPr="00086D60" w:rsidRDefault="00B26E70" w:rsidP="00871B9E">
      <w:pPr>
        <w:pStyle w:val="ListParagraph"/>
        <w:numPr>
          <w:ilvl w:val="0"/>
          <w:numId w:val="25"/>
        </w:numPr>
        <w:spacing w:before="0" w:after="0" w:line="252" w:lineRule="auto"/>
        <w:rPr>
          <w:rFonts w:cs="Arial"/>
        </w:rPr>
      </w:pPr>
      <w:r w:rsidRPr="00086D60">
        <w:rPr>
          <w:rFonts w:cs="Arial"/>
        </w:rPr>
        <w:t>Collection Development Task Team</w:t>
      </w:r>
    </w:p>
    <w:p w:rsidR="00B26E70" w:rsidRPr="00086D60" w:rsidRDefault="00B26E70" w:rsidP="00871B9E">
      <w:pPr>
        <w:pStyle w:val="ListParagraph"/>
        <w:numPr>
          <w:ilvl w:val="0"/>
          <w:numId w:val="25"/>
        </w:numPr>
        <w:spacing w:before="0" w:after="0" w:line="252" w:lineRule="auto"/>
        <w:rPr>
          <w:rFonts w:cs="Arial"/>
        </w:rPr>
      </w:pPr>
      <w:r w:rsidRPr="00086D60">
        <w:rPr>
          <w:rFonts w:cs="Arial"/>
        </w:rPr>
        <w:t xml:space="preserve">Supervisors’ Task Team (where the Systems Librarian served as Chairperson for the required 2 meetings during 2019) </w:t>
      </w:r>
    </w:p>
    <w:p w:rsidR="00B26E70" w:rsidRPr="00086D60" w:rsidRDefault="00B26E70" w:rsidP="00B26E70">
      <w:pPr>
        <w:spacing w:after="0"/>
        <w:rPr>
          <w:rFonts w:cs="Arial"/>
          <w:strike/>
        </w:rPr>
      </w:pPr>
    </w:p>
    <w:p w:rsidR="00B26E70" w:rsidRPr="00086D60" w:rsidRDefault="00B26E70" w:rsidP="00B26E70">
      <w:pPr>
        <w:spacing w:after="0"/>
        <w:rPr>
          <w:rFonts w:cs="Arial"/>
          <w:b/>
        </w:rPr>
      </w:pPr>
      <w:r w:rsidRPr="00086D60">
        <w:rPr>
          <w:rFonts w:cs="Arial"/>
          <w:b/>
        </w:rPr>
        <w:t>Conference attendance:</w:t>
      </w:r>
    </w:p>
    <w:p w:rsidR="00B26E70" w:rsidRPr="00086D60" w:rsidRDefault="00B26E70" w:rsidP="00B26E70">
      <w:pPr>
        <w:spacing w:after="0"/>
        <w:rPr>
          <w:rFonts w:cs="Arial"/>
        </w:rPr>
      </w:pPr>
      <w:r w:rsidRPr="00086D60">
        <w:rPr>
          <w:rFonts w:cs="Arial"/>
        </w:rPr>
        <w:t>This year’s annual IUG:SA conference was held in East London in November. It is always interesting to hear from the international staff of Innovative about new products and direction of Innovative.</w:t>
      </w:r>
    </w:p>
    <w:p w:rsidR="00B26E70" w:rsidRPr="00086D60" w:rsidRDefault="00B26E70" w:rsidP="00B26E70">
      <w:pPr>
        <w:spacing w:after="0"/>
        <w:rPr>
          <w:rFonts w:cs="Arial"/>
          <w:strike/>
        </w:rPr>
      </w:pPr>
    </w:p>
    <w:p w:rsidR="00B26E70" w:rsidRPr="00086D60" w:rsidRDefault="00B26E70" w:rsidP="00B26E70">
      <w:pPr>
        <w:spacing w:after="0"/>
        <w:rPr>
          <w:rFonts w:cs="Arial"/>
          <w:b/>
        </w:rPr>
      </w:pPr>
      <w:r w:rsidRPr="00086D60">
        <w:rPr>
          <w:rFonts w:cs="Arial"/>
          <w:b/>
        </w:rPr>
        <w:t>Consortium meetings</w:t>
      </w:r>
      <w:r w:rsidR="00086D60">
        <w:rPr>
          <w:rFonts w:cs="Arial"/>
          <w:b/>
        </w:rPr>
        <w:t>:</w:t>
      </w:r>
    </w:p>
    <w:p w:rsidR="00B26E70" w:rsidRPr="00086D60" w:rsidRDefault="00B26E70" w:rsidP="00B26E70">
      <w:pPr>
        <w:spacing w:after="0"/>
        <w:rPr>
          <w:rFonts w:cs="Arial"/>
        </w:rPr>
      </w:pPr>
      <w:r w:rsidRPr="00086D60">
        <w:rPr>
          <w:rFonts w:cs="Arial"/>
        </w:rPr>
        <w:t>Several SEALS meetings were held at Rhodes University Library (or as teleconference meeting) during 2019. These included a SEALS Standards Committee meeting in June, and two SEALS Directors/System Librarians teleconference, in July and October.</w:t>
      </w:r>
    </w:p>
    <w:p w:rsidR="006F5639" w:rsidRPr="009E3413" w:rsidRDefault="009E3413" w:rsidP="00C10F4A">
      <w:pPr>
        <w:spacing w:after="0"/>
        <w:rPr>
          <w:rFonts w:eastAsia="Calibri" w:cs="Arial"/>
          <w:sz w:val="20"/>
          <w:szCs w:val="20"/>
          <w:lang w:val="en-US" w:eastAsia="en-US"/>
        </w:rPr>
      </w:pPr>
      <w:r>
        <w:rPr>
          <w:rFonts w:eastAsia="Calibri" w:cs="Arial"/>
          <w:sz w:val="20"/>
          <w:szCs w:val="20"/>
          <w:lang w:val="en-US" w:eastAsia="en-US"/>
        </w:rPr>
        <w:br/>
      </w:r>
      <w:r>
        <w:rPr>
          <w:rFonts w:eastAsia="Calibri" w:cs="Arial"/>
          <w:sz w:val="20"/>
          <w:szCs w:val="20"/>
          <w:lang w:val="en-US" w:eastAsia="en-US"/>
        </w:rPr>
        <w:br/>
      </w:r>
    </w:p>
    <w:p w:rsidR="006F5639" w:rsidRPr="006F5639" w:rsidRDefault="008267C0" w:rsidP="00C10F4A">
      <w:pPr>
        <w:pStyle w:val="Heading3"/>
        <w:ind w:hanging="720"/>
        <w:rPr>
          <w:rFonts w:eastAsia="Calibri"/>
          <w:lang w:val="en-US" w:eastAsia="en-US"/>
        </w:rPr>
      </w:pPr>
      <w:bookmarkStart w:id="107" w:name="_Toc7773491"/>
      <w:r>
        <w:rPr>
          <w:rFonts w:eastAsia="Calibri"/>
          <w:lang w:val="en-US" w:eastAsia="en-US"/>
        </w:rPr>
        <w:t>5.4.2</w:t>
      </w:r>
      <w:r>
        <w:rPr>
          <w:rFonts w:eastAsia="Calibri"/>
          <w:lang w:val="en-US" w:eastAsia="en-US"/>
        </w:rPr>
        <w:tab/>
      </w:r>
      <w:r w:rsidR="00F2492D">
        <w:rPr>
          <w:rFonts w:eastAsia="Calibri"/>
          <w:lang w:val="en-US" w:eastAsia="en-US"/>
        </w:rPr>
        <w:t>Web Administrator</w:t>
      </w:r>
      <w:r w:rsidR="006F5639" w:rsidRPr="006F5639">
        <w:rPr>
          <w:rFonts w:eastAsia="Calibri"/>
          <w:lang w:val="en-US" w:eastAsia="en-US"/>
        </w:rPr>
        <w:t>: Annual report</w:t>
      </w:r>
      <w:bookmarkEnd w:id="107"/>
    </w:p>
    <w:p w:rsidR="00804AA5" w:rsidRPr="00804AA5" w:rsidRDefault="00804AA5" w:rsidP="00804AA5">
      <w:pPr>
        <w:spacing w:after="0"/>
        <w:rPr>
          <w:rFonts w:cs="Arial"/>
          <w:b/>
        </w:rPr>
      </w:pPr>
      <w:bookmarkStart w:id="108" w:name="_Toc229113742"/>
      <w:bookmarkStart w:id="109" w:name="_Toc382822386"/>
      <w:bookmarkStart w:id="110" w:name="_Toc426627734"/>
      <w:bookmarkStart w:id="111" w:name="_Toc444587215"/>
      <w:bookmarkEnd w:id="103"/>
      <w:bookmarkEnd w:id="104"/>
      <w:r w:rsidRPr="00804AA5">
        <w:rPr>
          <w:rFonts w:cs="Arial"/>
          <w:b/>
        </w:rPr>
        <w:t>LIS Website</w:t>
      </w:r>
      <w:r>
        <w:rPr>
          <w:rFonts w:cs="Arial"/>
          <w:b/>
        </w:rPr>
        <w:t>:</w:t>
      </w:r>
    </w:p>
    <w:p w:rsidR="00804AA5" w:rsidRPr="00804AA5" w:rsidRDefault="00804AA5" w:rsidP="00804AA5">
      <w:pPr>
        <w:spacing w:after="0"/>
        <w:rPr>
          <w:rFonts w:cs="Arial"/>
        </w:rPr>
      </w:pPr>
      <w:r w:rsidRPr="00804AA5">
        <w:rPr>
          <w:rFonts w:cs="Arial"/>
        </w:rPr>
        <w:t>The Library website was frequently updated, or layout changed, as needed. New or revised information and links were added as necessary throughout the year. These include the following:</w:t>
      </w:r>
    </w:p>
    <w:p w:rsidR="00804AA5" w:rsidRPr="00804AA5" w:rsidRDefault="00804AA5" w:rsidP="00804AA5">
      <w:pPr>
        <w:spacing w:after="0"/>
        <w:rPr>
          <w:rFonts w:cs="Arial"/>
        </w:rPr>
      </w:pPr>
    </w:p>
    <w:p w:rsidR="00804AA5" w:rsidRPr="00804AA5" w:rsidRDefault="00804AA5" w:rsidP="00871B9E">
      <w:pPr>
        <w:pStyle w:val="ListParagraph"/>
        <w:numPr>
          <w:ilvl w:val="0"/>
          <w:numId w:val="41"/>
        </w:numPr>
        <w:spacing w:after="0" w:line="256" w:lineRule="auto"/>
        <w:rPr>
          <w:rFonts w:cs="Arial"/>
        </w:rPr>
      </w:pPr>
      <w:r w:rsidRPr="00804AA5">
        <w:rPr>
          <w:rFonts w:cs="Arial"/>
        </w:rPr>
        <w:t>Extract excel spreadsheet of online book orders monthly</w:t>
      </w:r>
    </w:p>
    <w:p w:rsidR="00804AA5" w:rsidRPr="00804AA5" w:rsidRDefault="00804AA5" w:rsidP="00871B9E">
      <w:pPr>
        <w:pStyle w:val="ListParagraph"/>
        <w:numPr>
          <w:ilvl w:val="0"/>
          <w:numId w:val="41"/>
        </w:numPr>
        <w:spacing w:after="0" w:line="256" w:lineRule="auto"/>
        <w:rPr>
          <w:rFonts w:cs="Arial"/>
        </w:rPr>
      </w:pPr>
      <w:r w:rsidRPr="00804AA5">
        <w:rPr>
          <w:rFonts w:cs="Arial"/>
        </w:rPr>
        <w:t xml:space="preserve">Upload online library training videos for students and staff that are not able to attend library training sessions. </w:t>
      </w:r>
    </w:p>
    <w:p w:rsidR="00804AA5" w:rsidRPr="00804AA5" w:rsidRDefault="00804AA5" w:rsidP="00871B9E">
      <w:pPr>
        <w:pStyle w:val="ListParagraph"/>
        <w:numPr>
          <w:ilvl w:val="0"/>
          <w:numId w:val="41"/>
        </w:numPr>
        <w:spacing w:after="0" w:line="256" w:lineRule="auto"/>
        <w:rPr>
          <w:rFonts w:cs="Arial"/>
        </w:rPr>
      </w:pPr>
      <w:r w:rsidRPr="00804AA5">
        <w:rPr>
          <w:rFonts w:cs="Arial"/>
        </w:rPr>
        <w:t>Advertise new library resources and services on website</w:t>
      </w:r>
    </w:p>
    <w:p w:rsidR="00804AA5" w:rsidRPr="00804AA5" w:rsidRDefault="00804AA5" w:rsidP="00871B9E">
      <w:pPr>
        <w:pStyle w:val="ListParagraph"/>
        <w:numPr>
          <w:ilvl w:val="0"/>
          <w:numId w:val="41"/>
        </w:numPr>
        <w:spacing w:after="0" w:line="256" w:lineRule="auto"/>
        <w:rPr>
          <w:rFonts w:cs="Arial"/>
        </w:rPr>
      </w:pPr>
      <w:r w:rsidRPr="00804AA5">
        <w:rPr>
          <w:rFonts w:cs="Arial"/>
        </w:rPr>
        <w:t>Update library staff webpage as posts and staff information change</w:t>
      </w:r>
    </w:p>
    <w:p w:rsidR="00804AA5" w:rsidRPr="00804AA5" w:rsidRDefault="00804AA5" w:rsidP="00871B9E">
      <w:pPr>
        <w:pStyle w:val="ListParagraph"/>
        <w:numPr>
          <w:ilvl w:val="0"/>
          <w:numId w:val="41"/>
        </w:numPr>
        <w:spacing w:after="0" w:line="256" w:lineRule="auto"/>
        <w:rPr>
          <w:rFonts w:cs="Arial"/>
        </w:rPr>
      </w:pPr>
      <w:r w:rsidRPr="00804AA5">
        <w:rPr>
          <w:rFonts w:cs="Arial"/>
        </w:rPr>
        <w:t>Investigate ways to make library website user friendly and more dynamic</w:t>
      </w:r>
    </w:p>
    <w:p w:rsidR="00804AA5" w:rsidRPr="00804AA5" w:rsidRDefault="00804AA5" w:rsidP="00871B9E">
      <w:pPr>
        <w:pStyle w:val="ListParagraph"/>
        <w:numPr>
          <w:ilvl w:val="0"/>
          <w:numId w:val="41"/>
        </w:numPr>
        <w:spacing w:after="0" w:line="256" w:lineRule="auto"/>
        <w:rPr>
          <w:rFonts w:cs="Arial"/>
        </w:rPr>
      </w:pPr>
      <w:r w:rsidRPr="00804AA5">
        <w:rPr>
          <w:rFonts w:cs="Arial"/>
        </w:rPr>
        <w:t>Update electronic forms to allow library patrons to order books online</w:t>
      </w:r>
    </w:p>
    <w:p w:rsidR="00804AA5" w:rsidRPr="00804AA5" w:rsidRDefault="00804AA5" w:rsidP="00871B9E">
      <w:pPr>
        <w:pStyle w:val="ListParagraph"/>
        <w:numPr>
          <w:ilvl w:val="0"/>
          <w:numId w:val="41"/>
        </w:numPr>
        <w:spacing w:after="0" w:line="256" w:lineRule="auto"/>
        <w:rPr>
          <w:rFonts w:cs="Arial"/>
        </w:rPr>
      </w:pPr>
      <w:r w:rsidRPr="00804AA5">
        <w:rPr>
          <w:rFonts w:cs="Arial"/>
        </w:rPr>
        <w:t>Design digital content (videos and images) to promote library services</w:t>
      </w:r>
    </w:p>
    <w:p w:rsidR="00804AA5" w:rsidRPr="00804AA5" w:rsidRDefault="00804AA5" w:rsidP="00871B9E">
      <w:pPr>
        <w:pStyle w:val="ListParagraph"/>
        <w:numPr>
          <w:ilvl w:val="0"/>
          <w:numId w:val="41"/>
        </w:numPr>
        <w:spacing w:after="0" w:line="256" w:lineRule="auto"/>
        <w:rPr>
          <w:rFonts w:cs="Arial"/>
        </w:rPr>
      </w:pPr>
      <w:r w:rsidRPr="00804AA5">
        <w:rPr>
          <w:rFonts w:cs="Arial"/>
        </w:rPr>
        <w:t>Regularly update library online databases webpage</w:t>
      </w:r>
    </w:p>
    <w:p w:rsidR="00804AA5" w:rsidRPr="00804AA5" w:rsidRDefault="00804AA5" w:rsidP="00871B9E">
      <w:pPr>
        <w:pStyle w:val="ListParagraph"/>
        <w:numPr>
          <w:ilvl w:val="0"/>
          <w:numId w:val="41"/>
        </w:numPr>
        <w:spacing w:after="0" w:line="256" w:lineRule="auto"/>
        <w:rPr>
          <w:rFonts w:cs="Arial"/>
        </w:rPr>
      </w:pPr>
      <w:r w:rsidRPr="00804AA5">
        <w:rPr>
          <w:rFonts w:cs="Arial"/>
        </w:rPr>
        <w:t>Create a separate webpage for Open Access resources/databases</w:t>
      </w:r>
    </w:p>
    <w:p w:rsidR="00804AA5" w:rsidRPr="00804AA5" w:rsidRDefault="00804AA5" w:rsidP="00871B9E">
      <w:pPr>
        <w:pStyle w:val="ListParagraph"/>
        <w:numPr>
          <w:ilvl w:val="0"/>
          <w:numId w:val="41"/>
        </w:numPr>
        <w:spacing w:after="0" w:line="256" w:lineRule="auto"/>
        <w:rPr>
          <w:rFonts w:cs="Arial"/>
        </w:rPr>
      </w:pPr>
      <w:r w:rsidRPr="00804AA5">
        <w:rPr>
          <w:rFonts w:cs="Arial"/>
        </w:rPr>
        <w:t>Upload and advertise library training sessions</w:t>
      </w:r>
    </w:p>
    <w:p w:rsidR="00804AA5" w:rsidRPr="00804AA5" w:rsidRDefault="00804AA5" w:rsidP="00871B9E">
      <w:pPr>
        <w:pStyle w:val="ListParagraph"/>
        <w:numPr>
          <w:ilvl w:val="0"/>
          <w:numId w:val="41"/>
        </w:numPr>
        <w:spacing w:after="0" w:line="256" w:lineRule="auto"/>
        <w:rPr>
          <w:rFonts w:cs="Arial"/>
        </w:rPr>
      </w:pPr>
      <w:r w:rsidRPr="00804AA5">
        <w:rPr>
          <w:rFonts w:cs="Arial"/>
        </w:rPr>
        <w:t xml:space="preserve">Upload training sessions on website </w:t>
      </w:r>
    </w:p>
    <w:p w:rsidR="00804AA5" w:rsidRPr="00804AA5" w:rsidRDefault="00804AA5" w:rsidP="00871B9E">
      <w:pPr>
        <w:pStyle w:val="ListParagraph"/>
        <w:numPr>
          <w:ilvl w:val="0"/>
          <w:numId w:val="41"/>
        </w:numPr>
        <w:spacing w:after="0" w:line="256" w:lineRule="auto"/>
        <w:rPr>
          <w:rFonts w:cs="Arial"/>
        </w:rPr>
      </w:pPr>
      <w:r w:rsidRPr="00804AA5">
        <w:rPr>
          <w:rFonts w:cs="Arial"/>
        </w:rPr>
        <w:t xml:space="preserve">Upload library notices on website </w:t>
      </w:r>
    </w:p>
    <w:p w:rsidR="00804AA5" w:rsidRPr="00804AA5" w:rsidRDefault="00804AA5" w:rsidP="00871B9E">
      <w:pPr>
        <w:pStyle w:val="ListParagraph"/>
        <w:numPr>
          <w:ilvl w:val="0"/>
          <w:numId w:val="41"/>
        </w:numPr>
        <w:spacing w:after="0" w:line="256" w:lineRule="auto"/>
        <w:rPr>
          <w:rFonts w:cs="Arial"/>
        </w:rPr>
      </w:pPr>
      <w:r w:rsidRPr="00804AA5">
        <w:rPr>
          <w:rFonts w:cs="Arial"/>
        </w:rPr>
        <w:t>Link library social media platforms to Library website</w:t>
      </w:r>
    </w:p>
    <w:p w:rsidR="00804AA5" w:rsidRPr="00804AA5" w:rsidRDefault="00804AA5" w:rsidP="00871B9E">
      <w:pPr>
        <w:pStyle w:val="ListParagraph"/>
        <w:numPr>
          <w:ilvl w:val="0"/>
          <w:numId w:val="41"/>
        </w:numPr>
        <w:spacing w:after="0" w:line="256" w:lineRule="auto"/>
        <w:rPr>
          <w:rFonts w:cs="Arial"/>
        </w:rPr>
      </w:pPr>
      <w:r w:rsidRPr="00804AA5">
        <w:rPr>
          <w:rFonts w:cs="Arial"/>
        </w:rPr>
        <w:t>Created specialized website for Law Faculty Librarian</w:t>
      </w:r>
    </w:p>
    <w:p w:rsidR="00804AA5" w:rsidRPr="00804AA5" w:rsidRDefault="00804AA5" w:rsidP="00871B9E">
      <w:pPr>
        <w:pStyle w:val="ListParagraph"/>
        <w:numPr>
          <w:ilvl w:val="0"/>
          <w:numId w:val="41"/>
        </w:numPr>
        <w:spacing w:after="0" w:line="256" w:lineRule="auto"/>
        <w:rPr>
          <w:rFonts w:cs="Arial"/>
        </w:rPr>
      </w:pPr>
      <w:r w:rsidRPr="00804AA5">
        <w:rPr>
          <w:rFonts w:cs="Arial"/>
        </w:rPr>
        <w:t>Update Faculty librarian websites</w:t>
      </w:r>
    </w:p>
    <w:p w:rsidR="00804AA5" w:rsidRPr="00804AA5" w:rsidRDefault="00804AA5" w:rsidP="00804AA5">
      <w:pPr>
        <w:spacing w:after="0"/>
        <w:rPr>
          <w:rFonts w:cs="Arial"/>
        </w:rPr>
      </w:pPr>
    </w:p>
    <w:p w:rsidR="00804AA5" w:rsidRPr="00804AA5" w:rsidRDefault="00804AA5" w:rsidP="00804AA5">
      <w:pPr>
        <w:spacing w:after="0" w:line="252" w:lineRule="auto"/>
        <w:rPr>
          <w:rFonts w:cs="Arial"/>
        </w:rPr>
      </w:pPr>
    </w:p>
    <w:p w:rsidR="00804AA5" w:rsidRPr="00804AA5" w:rsidRDefault="00804AA5" w:rsidP="00804AA5">
      <w:pPr>
        <w:spacing w:after="0" w:line="252" w:lineRule="auto"/>
        <w:rPr>
          <w:rFonts w:cs="Arial"/>
          <w:b/>
        </w:rPr>
      </w:pPr>
      <w:r>
        <w:rPr>
          <w:rFonts w:cs="Arial"/>
          <w:b/>
        </w:rPr>
        <w:br/>
      </w:r>
      <w:r>
        <w:rPr>
          <w:rFonts w:cs="Arial"/>
          <w:b/>
        </w:rPr>
        <w:br/>
      </w:r>
      <w:r>
        <w:rPr>
          <w:rFonts w:cs="Arial"/>
          <w:b/>
        </w:rPr>
        <w:br/>
      </w:r>
      <w:r w:rsidRPr="00804AA5">
        <w:rPr>
          <w:rFonts w:cs="Arial"/>
          <w:b/>
        </w:rPr>
        <w:t>SharePoint</w:t>
      </w:r>
      <w:r>
        <w:rPr>
          <w:rFonts w:cs="Arial"/>
          <w:b/>
        </w:rPr>
        <w:t>:</w:t>
      </w:r>
    </w:p>
    <w:p w:rsidR="00804AA5" w:rsidRPr="00804AA5" w:rsidRDefault="00804AA5" w:rsidP="00804AA5">
      <w:pPr>
        <w:spacing w:after="0" w:line="252" w:lineRule="auto"/>
        <w:rPr>
          <w:rFonts w:cs="Arial"/>
        </w:rPr>
      </w:pPr>
      <w:r w:rsidRPr="00804AA5">
        <w:rPr>
          <w:rFonts w:cs="Arial"/>
        </w:rPr>
        <w:t xml:space="preserve">Due to the University no longer supporting the Library’s shared document platform, the Library was required to move all our documents to the SharePoint platform. This required firstly that all departments clean-up current document folders on the G-Drive before they could be moved to SharePoint. New libraries, folders, groups and permissions were created on the Library’s SharePoint site and then all documents were moved to SharePoint. Several meetings were held with Library supervisors and staff to explain why the movement was necessary. Individual training sessions were also created, on request.  </w:t>
      </w:r>
    </w:p>
    <w:p w:rsidR="00804AA5" w:rsidRPr="00804AA5" w:rsidRDefault="00804AA5" w:rsidP="00804AA5">
      <w:pPr>
        <w:spacing w:after="0" w:line="252" w:lineRule="auto"/>
        <w:rPr>
          <w:rFonts w:cs="Arial"/>
        </w:rPr>
      </w:pPr>
    </w:p>
    <w:p w:rsidR="00804AA5" w:rsidRPr="00804AA5" w:rsidRDefault="00804AA5" w:rsidP="00804AA5">
      <w:pPr>
        <w:spacing w:after="0" w:line="252" w:lineRule="auto"/>
        <w:rPr>
          <w:rFonts w:cs="Arial"/>
          <w:b/>
        </w:rPr>
      </w:pPr>
      <w:r w:rsidRPr="00804AA5">
        <w:rPr>
          <w:rFonts w:cs="Arial"/>
          <w:b/>
        </w:rPr>
        <w:t>Digital Notice Board</w:t>
      </w:r>
      <w:r>
        <w:rPr>
          <w:rFonts w:cs="Arial"/>
          <w:b/>
        </w:rPr>
        <w:t>:</w:t>
      </w:r>
    </w:p>
    <w:p w:rsidR="00804AA5" w:rsidRPr="00804AA5" w:rsidRDefault="00804AA5" w:rsidP="00804AA5">
      <w:pPr>
        <w:spacing w:after="0" w:line="252" w:lineRule="auto"/>
        <w:rPr>
          <w:rFonts w:cs="Arial"/>
        </w:rPr>
      </w:pPr>
      <w:r w:rsidRPr="00804AA5">
        <w:rPr>
          <w:rFonts w:cs="Arial"/>
        </w:rPr>
        <w:t>Throughout the year, new digital content (in the form of good quality video and images) was developed and uploaded to promote LIS resources and services. The Web Administrator Also attended training on the new version of the Xibo software that is used to display content on the digital noticeboards.</w:t>
      </w:r>
      <w:r>
        <w:rPr>
          <w:rFonts w:cs="Arial"/>
        </w:rPr>
        <w:br/>
      </w:r>
    </w:p>
    <w:p w:rsidR="00804AA5" w:rsidRPr="00804AA5" w:rsidRDefault="00804AA5" w:rsidP="00804AA5">
      <w:pPr>
        <w:spacing w:after="0" w:line="252" w:lineRule="auto"/>
        <w:rPr>
          <w:rFonts w:cs="Arial"/>
          <w:b/>
        </w:rPr>
      </w:pPr>
      <w:r w:rsidRPr="00804AA5">
        <w:rPr>
          <w:rFonts w:cs="Arial"/>
          <w:b/>
        </w:rPr>
        <w:t>LIS Newsletter</w:t>
      </w:r>
      <w:r>
        <w:rPr>
          <w:rFonts w:cs="Arial"/>
          <w:b/>
        </w:rPr>
        <w:t>:</w:t>
      </w:r>
    </w:p>
    <w:p w:rsidR="00804AA5" w:rsidRPr="00804AA5" w:rsidRDefault="00804AA5" w:rsidP="00804AA5">
      <w:pPr>
        <w:spacing w:after="0" w:line="252" w:lineRule="auto"/>
        <w:rPr>
          <w:rFonts w:cs="Arial"/>
        </w:rPr>
      </w:pPr>
      <w:r w:rsidRPr="00804AA5">
        <w:rPr>
          <w:rFonts w:cs="Arial"/>
        </w:rPr>
        <w:t>One LIS newsletter the LIS Newsletter was published during 2019. The web administrator served on the editorial team and was responsible for compiling and designing the news content received from LIS staff members.</w:t>
      </w:r>
      <w:r>
        <w:rPr>
          <w:rFonts w:cs="Arial"/>
        </w:rPr>
        <w:br/>
      </w:r>
    </w:p>
    <w:p w:rsidR="00804AA5" w:rsidRPr="00804AA5" w:rsidRDefault="00804AA5" w:rsidP="00804AA5">
      <w:pPr>
        <w:spacing w:after="0"/>
        <w:rPr>
          <w:rFonts w:cs="Arial"/>
        </w:rPr>
      </w:pPr>
      <w:r w:rsidRPr="00804AA5">
        <w:rPr>
          <w:rFonts w:cs="Arial"/>
          <w:b/>
        </w:rPr>
        <w:t>Meetings, Conferences, Workshops, Training Attended</w:t>
      </w:r>
      <w:r>
        <w:rPr>
          <w:rFonts w:cs="Arial"/>
          <w:b/>
        </w:rPr>
        <w:t>:</w:t>
      </w:r>
    </w:p>
    <w:p w:rsidR="00804AA5" w:rsidRPr="00804AA5" w:rsidRDefault="00804AA5" w:rsidP="00871B9E">
      <w:pPr>
        <w:pStyle w:val="ListParagraph"/>
        <w:numPr>
          <w:ilvl w:val="0"/>
          <w:numId w:val="42"/>
        </w:numPr>
        <w:spacing w:before="0" w:after="160" w:line="252" w:lineRule="auto"/>
        <w:rPr>
          <w:rFonts w:cs="Arial"/>
        </w:rPr>
      </w:pPr>
      <w:r w:rsidRPr="00804AA5">
        <w:rPr>
          <w:rFonts w:cs="Arial"/>
        </w:rPr>
        <w:t>Faculty Librarian meeting 30/01/2019</w:t>
      </w:r>
    </w:p>
    <w:p w:rsidR="00804AA5" w:rsidRPr="00804AA5" w:rsidRDefault="00804AA5" w:rsidP="00871B9E">
      <w:pPr>
        <w:pStyle w:val="ListParagraph"/>
        <w:numPr>
          <w:ilvl w:val="0"/>
          <w:numId w:val="42"/>
        </w:numPr>
        <w:spacing w:before="0" w:after="160" w:line="252" w:lineRule="auto"/>
        <w:rPr>
          <w:rFonts w:cs="Arial"/>
        </w:rPr>
      </w:pPr>
      <w:r w:rsidRPr="00804AA5">
        <w:rPr>
          <w:rFonts w:cs="Arial"/>
        </w:rPr>
        <w:t xml:space="preserve">Website Update Meetings with Information Services (on-going) </w:t>
      </w:r>
    </w:p>
    <w:p w:rsidR="00804AA5" w:rsidRPr="00804AA5" w:rsidRDefault="00804AA5" w:rsidP="00871B9E">
      <w:pPr>
        <w:pStyle w:val="ListParagraph"/>
        <w:numPr>
          <w:ilvl w:val="0"/>
          <w:numId w:val="42"/>
        </w:numPr>
        <w:spacing w:before="0" w:after="160" w:line="252" w:lineRule="auto"/>
        <w:rPr>
          <w:rFonts w:cs="Arial"/>
        </w:rPr>
      </w:pPr>
      <w:r w:rsidRPr="00804AA5">
        <w:rPr>
          <w:rFonts w:cs="Arial"/>
        </w:rPr>
        <w:t>SharePoint meetings with ERM Office (on-going)</w:t>
      </w:r>
    </w:p>
    <w:p w:rsidR="00804AA5" w:rsidRPr="00804AA5" w:rsidRDefault="00804AA5" w:rsidP="00871B9E">
      <w:pPr>
        <w:pStyle w:val="ListParagraph"/>
        <w:numPr>
          <w:ilvl w:val="0"/>
          <w:numId w:val="42"/>
        </w:numPr>
        <w:spacing w:before="0" w:after="160" w:line="252" w:lineRule="auto"/>
        <w:rPr>
          <w:rFonts w:cs="Arial"/>
        </w:rPr>
      </w:pPr>
      <w:r w:rsidRPr="00804AA5">
        <w:rPr>
          <w:rFonts w:cs="Arial"/>
        </w:rPr>
        <w:t xml:space="preserve">Xibo Training </w:t>
      </w:r>
    </w:p>
    <w:p w:rsidR="00804AA5" w:rsidRPr="00804AA5" w:rsidRDefault="00804AA5" w:rsidP="00871B9E">
      <w:pPr>
        <w:pStyle w:val="ListParagraph"/>
        <w:numPr>
          <w:ilvl w:val="0"/>
          <w:numId w:val="42"/>
        </w:numPr>
        <w:spacing w:before="0" w:after="160" w:line="252" w:lineRule="auto"/>
        <w:rPr>
          <w:rFonts w:cs="Arial"/>
        </w:rPr>
      </w:pPr>
      <w:r w:rsidRPr="00804AA5">
        <w:rPr>
          <w:rFonts w:cs="Arial"/>
        </w:rPr>
        <w:t>IUG:SA Conference (13-14 November 2019)</w:t>
      </w:r>
    </w:p>
    <w:p w:rsidR="00804AA5" w:rsidRPr="00804AA5" w:rsidRDefault="00804AA5" w:rsidP="00871B9E">
      <w:pPr>
        <w:pStyle w:val="ListParagraph"/>
        <w:numPr>
          <w:ilvl w:val="0"/>
          <w:numId w:val="42"/>
        </w:numPr>
        <w:spacing w:before="0" w:after="160" w:line="252" w:lineRule="auto"/>
        <w:rPr>
          <w:rFonts w:cs="Arial"/>
        </w:rPr>
      </w:pPr>
      <w:r w:rsidRPr="00804AA5">
        <w:rPr>
          <w:rFonts w:cs="Arial"/>
        </w:rPr>
        <w:t xml:space="preserve">Sabinet Client presentation </w:t>
      </w:r>
    </w:p>
    <w:p w:rsidR="00804AA5" w:rsidRPr="00804AA5" w:rsidRDefault="00804AA5" w:rsidP="00804AA5">
      <w:pPr>
        <w:rPr>
          <w:rFonts w:cs="Arial"/>
          <w:b/>
        </w:rPr>
      </w:pPr>
    </w:p>
    <w:p w:rsidR="00804AA5" w:rsidRPr="00804AA5" w:rsidRDefault="00804AA5" w:rsidP="00804AA5">
      <w:pPr>
        <w:spacing w:after="0"/>
        <w:rPr>
          <w:rFonts w:cs="Arial"/>
          <w:b/>
        </w:rPr>
      </w:pPr>
      <w:r>
        <w:rPr>
          <w:rFonts w:cs="Arial"/>
          <w:b/>
        </w:rPr>
        <w:t>LIS Website and Social Media:</w:t>
      </w:r>
    </w:p>
    <w:p w:rsidR="00804AA5" w:rsidRPr="00804AA5" w:rsidRDefault="00804AA5" w:rsidP="00804AA5">
      <w:pPr>
        <w:spacing w:after="0"/>
        <w:rPr>
          <w:rFonts w:cs="Arial"/>
        </w:rPr>
      </w:pPr>
      <w:r w:rsidRPr="00804AA5">
        <w:rPr>
          <w:rFonts w:cs="Arial"/>
        </w:rPr>
        <w:t>Various Library training videos, the promotion of online databases and the marketing of the Library’s resources, services and events were uploaded on the Library website and social media platforms.</w:t>
      </w:r>
    </w:p>
    <w:p w:rsidR="00804AA5" w:rsidRPr="00804AA5" w:rsidRDefault="00804AA5" w:rsidP="00804AA5">
      <w:pPr>
        <w:spacing w:after="0"/>
        <w:rPr>
          <w:rFonts w:cs="Arial"/>
          <w:b/>
        </w:rPr>
      </w:pPr>
    </w:p>
    <w:p w:rsidR="00804AA5" w:rsidRPr="00804AA5" w:rsidRDefault="00804AA5" w:rsidP="00804AA5">
      <w:pPr>
        <w:spacing w:after="0"/>
        <w:rPr>
          <w:rFonts w:cs="Arial"/>
          <w:b/>
        </w:rPr>
      </w:pPr>
    </w:p>
    <w:p w:rsidR="00804AA5" w:rsidRPr="00804AA5" w:rsidRDefault="00804AA5" w:rsidP="00804AA5">
      <w:pPr>
        <w:spacing w:after="0"/>
        <w:rPr>
          <w:rFonts w:cs="Arial"/>
          <w:b/>
        </w:rPr>
      </w:pPr>
    </w:p>
    <w:p w:rsidR="00804AA5" w:rsidRPr="00804AA5" w:rsidRDefault="00804AA5" w:rsidP="00804AA5">
      <w:pPr>
        <w:spacing w:after="0"/>
        <w:rPr>
          <w:rFonts w:cs="Arial"/>
          <w:b/>
        </w:rPr>
      </w:pPr>
    </w:p>
    <w:p w:rsidR="00804AA5" w:rsidRPr="00804AA5" w:rsidRDefault="00804AA5" w:rsidP="00804AA5">
      <w:pPr>
        <w:spacing w:after="0"/>
        <w:rPr>
          <w:rFonts w:cs="Arial"/>
          <w:b/>
        </w:rPr>
      </w:pPr>
    </w:p>
    <w:p w:rsidR="00804AA5" w:rsidRPr="00804AA5" w:rsidRDefault="00804AA5" w:rsidP="00804AA5">
      <w:pPr>
        <w:spacing w:after="0"/>
        <w:rPr>
          <w:rFonts w:cs="Arial"/>
          <w:b/>
        </w:rPr>
      </w:pPr>
    </w:p>
    <w:p w:rsidR="00804AA5" w:rsidRPr="00804AA5" w:rsidRDefault="00804AA5" w:rsidP="00804AA5">
      <w:pPr>
        <w:spacing w:after="0"/>
        <w:rPr>
          <w:rFonts w:cs="Arial"/>
          <w:b/>
        </w:rPr>
      </w:pPr>
    </w:p>
    <w:p w:rsidR="00804AA5" w:rsidRPr="00804AA5" w:rsidRDefault="00804AA5" w:rsidP="00804AA5">
      <w:pPr>
        <w:spacing w:after="0"/>
        <w:rPr>
          <w:rFonts w:cs="Arial"/>
          <w:b/>
        </w:rPr>
      </w:pPr>
    </w:p>
    <w:p w:rsidR="00804AA5" w:rsidRPr="00804AA5" w:rsidRDefault="00804AA5" w:rsidP="00804AA5">
      <w:pPr>
        <w:spacing w:after="0"/>
        <w:rPr>
          <w:rFonts w:cs="Arial"/>
          <w:b/>
        </w:rPr>
      </w:pPr>
    </w:p>
    <w:p w:rsidR="00804AA5" w:rsidRPr="00804AA5" w:rsidRDefault="00804AA5" w:rsidP="00804AA5">
      <w:pPr>
        <w:rPr>
          <w:rFonts w:cs="Arial"/>
        </w:rPr>
      </w:pPr>
      <w:r>
        <w:rPr>
          <w:rFonts w:cs="Arial"/>
        </w:rPr>
        <w:br/>
      </w:r>
      <w:r>
        <w:rPr>
          <w:rFonts w:cs="Arial"/>
        </w:rPr>
        <w:br/>
      </w:r>
      <w:r w:rsidRPr="00804AA5">
        <w:rPr>
          <w:rFonts w:cs="Arial"/>
        </w:rPr>
        <w:t xml:space="preserve">Number of LIS website page views: </w:t>
      </w:r>
    </w:p>
    <w:p w:rsidR="00804AA5" w:rsidRPr="009C11FB" w:rsidRDefault="00804AA5" w:rsidP="00804AA5">
      <w:pPr>
        <w:rPr>
          <w:rFonts w:cs="Arial"/>
          <w:sz w:val="20"/>
          <w:szCs w:val="20"/>
        </w:rPr>
      </w:pPr>
      <w:r w:rsidRPr="009C11FB">
        <w:rPr>
          <w:noProof/>
        </w:rPr>
        <w:drawing>
          <wp:inline distT="0" distB="0" distL="0" distR="0" wp14:anchorId="2938C0CC" wp14:editId="01491014">
            <wp:extent cx="5731510" cy="1905000"/>
            <wp:effectExtent l="0" t="0" r="254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1905000"/>
                    </a:xfrm>
                    <a:prstGeom prst="rect">
                      <a:avLst/>
                    </a:prstGeom>
                  </pic:spPr>
                </pic:pic>
              </a:graphicData>
            </a:graphic>
          </wp:inline>
        </w:drawing>
      </w:r>
    </w:p>
    <w:p w:rsidR="00804AA5" w:rsidRPr="009C11FB" w:rsidRDefault="00804AA5" w:rsidP="00804AA5">
      <w:pPr>
        <w:rPr>
          <w:rFonts w:cs="Arial"/>
          <w:sz w:val="20"/>
          <w:szCs w:val="20"/>
        </w:rPr>
      </w:pPr>
      <w:r w:rsidRPr="009C11FB">
        <w:rPr>
          <w:noProof/>
        </w:rPr>
        <w:drawing>
          <wp:inline distT="0" distB="0" distL="0" distR="0" wp14:anchorId="6AFA8B0E" wp14:editId="28B59658">
            <wp:extent cx="5731510" cy="2345690"/>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2345690"/>
                    </a:xfrm>
                    <a:prstGeom prst="rect">
                      <a:avLst/>
                    </a:prstGeom>
                  </pic:spPr>
                </pic:pic>
              </a:graphicData>
            </a:graphic>
          </wp:inline>
        </w:drawing>
      </w:r>
    </w:p>
    <w:p w:rsidR="00804AA5" w:rsidRPr="009C11FB" w:rsidRDefault="00804AA5" w:rsidP="00804AA5">
      <w:pPr>
        <w:rPr>
          <w:rFonts w:cs="Arial"/>
          <w:sz w:val="20"/>
          <w:szCs w:val="20"/>
        </w:rPr>
      </w:pPr>
      <w:r w:rsidRPr="009C11FB">
        <w:rPr>
          <w:rFonts w:cs="Arial"/>
          <w:sz w:val="20"/>
          <w:szCs w:val="20"/>
        </w:rPr>
        <w:t>Mobile access</w:t>
      </w:r>
    </w:p>
    <w:p w:rsidR="00804AA5" w:rsidRPr="009C11FB" w:rsidRDefault="00804AA5" w:rsidP="00804AA5">
      <w:pPr>
        <w:rPr>
          <w:rFonts w:cs="Arial"/>
          <w:sz w:val="20"/>
          <w:szCs w:val="20"/>
        </w:rPr>
      </w:pPr>
      <w:r w:rsidRPr="009C11FB">
        <w:rPr>
          <w:noProof/>
        </w:rPr>
        <w:drawing>
          <wp:inline distT="0" distB="0" distL="0" distR="0" wp14:anchorId="59556F88" wp14:editId="3DA48BC6">
            <wp:extent cx="5731510" cy="2404745"/>
            <wp:effectExtent l="0" t="0" r="254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2404745"/>
                    </a:xfrm>
                    <a:prstGeom prst="rect">
                      <a:avLst/>
                    </a:prstGeom>
                  </pic:spPr>
                </pic:pic>
              </a:graphicData>
            </a:graphic>
          </wp:inline>
        </w:drawing>
      </w:r>
    </w:p>
    <w:p w:rsidR="00804AA5" w:rsidRPr="009C11FB" w:rsidRDefault="00804AA5" w:rsidP="00804AA5">
      <w:pPr>
        <w:rPr>
          <w:rFonts w:cs="Arial"/>
          <w:sz w:val="20"/>
          <w:szCs w:val="20"/>
        </w:rPr>
      </w:pPr>
    </w:p>
    <w:p w:rsidR="00804AA5" w:rsidRPr="009C11FB" w:rsidRDefault="00804AA5" w:rsidP="00804AA5">
      <w:pPr>
        <w:rPr>
          <w:rFonts w:cs="Arial"/>
          <w:sz w:val="20"/>
          <w:szCs w:val="20"/>
        </w:rPr>
      </w:pPr>
    </w:p>
    <w:p w:rsidR="00804AA5" w:rsidRPr="009C11FB" w:rsidRDefault="00804AA5" w:rsidP="00804AA5">
      <w:pPr>
        <w:rPr>
          <w:rFonts w:cs="Arial"/>
          <w:sz w:val="20"/>
          <w:szCs w:val="20"/>
        </w:rPr>
      </w:pPr>
    </w:p>
    <w:p w:rsidR="00804AA5" w:rsidRPr="009C11FB" w:rsidRDefault="00804AA5" w:rsidP="00804AA5">
      <w:pPr>
        <w:rPr>
          <w:rFonts w:cs="Arial"/>
          <w:sz w:val="20"/>
          <w:szCs w:val="20"/>
        </w:rPr>
      </w:pPr>
    </w:p>
    <w:p w:rsidR="00804AA5" w:rsidRPr="00804AA5" w:rsidRDefault="00804AA5" w:rsidP="00804AA5">
      <w:pPr>
        <w:rPr>
          <w:rFonts w:cs="Arial"/>
        </w:rPr>
      </w:pPr>
      <w:r>
        <w:rPr>
          <w:rFonts w:cs="Arial"/>
        </w:rPr>
        <w:br/>
      </w:r>
      <w:r>
        <w:rPr>
          <w:rFonts w:cs="Arial"/>
        </w:rPr>
        <w:br/>
      </w:r>
      <w:r w:rsidRPr="00804AA5">
        <w:rPr>
          <w:rFonts w:cs="Arial"/>
        </w:rPr>
        <w:t>Number of Users that view LIS website using a mobile device:</w:t>
      </w:r>
    </w:p>
    <w:p w:rsidR="00804AA5" w:rsidRPr="009C11FB" w:rsidRDefault="00804AA5" w:rsidP="00804AA5">
      <w:pPr>
        <w:rPr>
          <w:rFonts w:cs="Arial"/>
          <w:sz w:val="20"/>
          <w:szCs w:val="20"/>
        </w:rPr>
      </w:pPr>
      <w:r w:rsidRPr="009C11FB">
        <w:rPr>
          <w:noProof/>
        </w:rPr>
        <w:drawing>
          <wp:inline distT="0" distB="0" distL="0" distR="0" wp14:anchorId="6C92FCD3" wp14:editId="5DFA18F2">
            <wp:extent cx="5731510" cy="2404745"/>
            <wp:effectExtent l="0" t="0" r="254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2404745"/>
                    </a:xfrm>
                    <a:prstGeom prst="rect">
                      <a:avLst/>
                    </a:prstGeom>
                  </pic:spPr>
                </pic:pic>
              </a:graphicData>
            </a:graphic>
          </wp:inline>
        </w:drawing>
      </w:r>
    </w:p>
    <w:p w:rsidR="00804AA5" w:rsidRPr="009C11FB" w:rsidRDefault="00804AA5" w:rsidP="00804AA5">
      <w:pPr>
        <w:rPr>
          <w:rFonts w:cs="Arial"/>
          <w:sz w:val="20"/>
          <w:szCs w:val="20"/>
        </w:rPr>
      </w:pPr>
    </w:p>
    <w:p w:rsidR="00804AA5" w:rsidRPr="009C11FB" w:rsidRDefault="00804AA5" w:rsidP="00804AA5">
      <w:pPr>
        <w:rPr>
          <w:rFonts w:cs="Arial"/>
          <w:sz w:val="20"/>
          <w:szCs w:val="20"/>
        </w:rPr>
      </w:pPr>
      <w:r w:rsidRPr="009C11FB">
        <w:rPr>
          <w:rFonts w:cs="Arial"/>
          <w:b/>
        </w:rPr>
        <w:t>LIS Facebook page</w:t>
      </w:r>
      <w:r w:rsidRPr="009C11FB">
        <w:rPr>
          <w:rFonts w:cs="Arial"/>
          <w:b/>
          <w:sz w:val="20"/>
          <w:szCs w:val="20"/>
        </w:rPr>
        <w:t>:</w:t>
      </w:r>
    </w:p>
    <w:p w:rsidR="00804AA5" w:rsidRPr="009C11FB" w:rsidRDefault="00804AA5" w:rsidP="00804AA5">
      <w:pPr>
        <w:rPr>
          <w:rFonts w:cs="Arial"/>
          <w:sz w:val="20"/>
          <w:szCs w:val="20"/>
        </w:rPr>
      </w:pPr>
      <w:r w:rsidRPr="009C11FB">
        <w:rPr>
          <w:noProof/>
        </w:rPr>
        <w:drawing>
          <wp:inline distT="0" distB="0" distL="0" distR="0" wp14:anchorId="5E9BE423" wp14:editId="1D8C05F5">
            <wp:extent cx="5731510" cy="2931795"/>
            <wp:effectExtent l="0" t="0" r="2540" b="190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2931795"/>
                    </a:xfrm>
                    <a:prstGeom prst="rect">
                      <a:avLst/>
                    </a:prstGeom>
                  </pic:spPr>
                </pic:pic>
              </a:graphicData>
            </a:graphic>
          </wp:inline>
        </w:drawing>
      </w:r>
    </w:p>
    <w:p w:rsidR="00804AA5" w:rsidRPr="009C11FB" w:rsidRDefault="00804AA5" w:rsidP="00804AA5">
      <w:pPr>
        <w:rPr>
          <w:rFonts w:cs="Arial"/>
          <w:sz w:val="20"/>
          <w:szCs w:val="20"/>
        </w:rPr>
      </w:pPr>
      <w:r w:rsidRPr="009C11FB">
        <w:rPr>
          <w:noProof/>
        </w:rPr>
        <w:drawing>
          <wp:inline distT="0" distB="0" distL="0" distR="0" wp14:anchorId="1FCD496B" wp14:editId="2186574E">
            <wp:extent cx="5731510" cy="2406015"/>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2406015"/>
                    </a:xfrm>
                    <a:prstGeom prst="rect">
                      <a:avLst/>
                    </a:prstGeom>
                  </pic:spPr>
                </pic:pic>
              </a:graphicData>
            </a:graphic>
          </wp:inline>
        </w:drawing>
      </w:r>
    </w:p>
    <w:p w:rsidR="00804AA5" w:rsidRPr="009C11FB" w:rsidRDefault="00804AA5" w:rsidP="00804AA5">
      <w:pPr>
        <w:rPr>
          <w:rFonts w:cs="Arial"/>
          <w:sz w:val="20"/>
          <w:szCs w:val="20"/>
        </w:rPr>
      </w:pPr>
    </w:p>
    <w:p w:rsidR="00804AA5" w:rsidRPr="009C11FB" w:rsidRDefault="00804AA5" w:rsidP="00804AA5">
      <w:pPr>
        <w:rPr>
          <w:rFonts w:cs="Arial"/>
          <w:sz w:val="20"/>
          <w:szCs w:val="20"/>
        </w:rPr>
      </w:pPr>
      <w:r w:rsidRPr="009C11FB">
        <w:rPr>
          <w:rFonts w:cs="Arial"/>
          <w:b/>
        </w:rPr>
        <w:t>Twitter</w:t>
      </w:r>
      <w:r w:rsidRPr="009C11FB">
        <w:rPr>
          <w:rFonts w:cs="Arial"/>
          <w:b/>
          <w:sz w:val="20"/>
          <w:szCs w:val="20"/>
        </w:rPr>
        <w:t xml:space="preserve">:  </w:t>
      </w:r>
    </w:p>
    <w:p w:rsidR="00804AA5" w:rsidRPr="009C11FB" w:rsidRDefault="00804AA5" w:rsidP="00804AA5">
      <w:pPr>
        <w:rPr>
          <w:rFonts w:cs="Arial"/>
          <w:sz w:val="20"/>
          <w:szCs w:val="20"/>
        </w:rPr>
      </w:pPr>
      <w:r w:rsidRPr="009C11FB">
        <w:rPr>
          <w:noProof/>
        </w:rPr>
        <w:drawing>
          <wp:inline distT="0" distB="0" distL="0" distR="0" wp14:anchorId="39CFFF1D" wp14:editId="7B7AC2B7">
            <wp:extent cx="4591050" cy="3657408"/>
            <wp:effectExtent l="0" t="0" r="0"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618666" cy="3679408"/>
                    </a:xfrm>
                    <a:prstGeom prst="rect">
                      <a:avLst/>
                    </a:prstGeom>
                  </pic:spPr>
                </pic:pic>
              </a:graphicData>
            </a:graphic>
          </wp:inline>
        </w:drawing>
      </w:r>
    </w:p>
    <w:p w:rsidR="00804AA5" w:rsidRPr="009C11FB" w:rsidRDefault="00804AA5" w:rsidP="00804AA5">
      <w:pPr>
        <w:rPr>
          <w:rFonts w:cs="Arial"/>
          <w:sz w:val="20"/>
          <w:szCs w:val="20"/>
        </w:rPr>
      </w:pPr>
    </w:p>
    <w:p w:rsidR="006272D4" w:rsidRDefault="00980F76" w:rsidP="006272D4">
      <w:r>
        <w:br w:type="page"/>
      </w:r>
    </w:p>
    <w:p w:rsidR="00980F76" w:rsidRDefault="00980F76">
      <w:pPr>
        <w:spacing w:before="0" w:after="0"/>
      </w:pPr>
    </w:p>
    <w:p w:rsidR="00804AA5" w:rsidRPr="009C11FB" w:rsidRDefault="00804AA5" w:rsidP="00804AA5"/>
    <w:p w:rsidR="00C10F4A" w:rsidRDefault="00C10F4A" w:rsidP="00C10F4A">
      <w:pPr>
        <w:spacing w:before="0" w:after="0" w:line="276" w:lineRule="auto"/>
        <w:rPr>
          <w:rFonts w:eastAsia="Calibri" w:cs="Arial"/>
          <w:b/>
          <w:caps/>
          <w:sz w:val="32"/>
          <w:szCs w:val="32"/>
          <w:lang w:val="en-GB" w:eastAsia="en-US"/>
        </w:rPr>
      </w:pPr>
    </w:p>
    <w:p w:rsidR="00B53D37" w:rsidRDefault="00B53D37">
      <w:pPr>
        <w:spacing w:before="0" w:after="0"/>
        <w:rPr>
          <w:rFonts w:eastAsia="Calibri" w:cs="Arial"/>
          <w:b/>
          <w:caps/>
          <w:sz w:val="32"/>
          <w:szCs w:val="32"/>
          <w:lang w:val="en-GB" w:eastAsia="en-US"/>
        </w:rPr>
      </w:pPr>
    </w:p>
    <w:p w:rsidR="00F61BCB" w:rsidRPr="004B10B5" w:rsidRDefault="00876626" w:rsidP="00245571">
      <w:pPr>
        <w:pStyle w:val="Heading1"/>
        <w:ind w:left="360" w:hanging="360"/>
      </w:pPr>
      <w:bookmarkStart w:id="112" w:name="_Toc478565251"/>
      <w:bookmarkStart w:id="113" w:name="_Toc7773492"/>
      <w:r w:rsidRPr="004B10B5">
        <w:t>PHYSICAL RESOURCES</w:t>
      </w:r>
      <w:bookmarkEnd w:id="108"/>
      <w:bookmarkEnd w:id="109"/>
      <w:bookmarkEnd w:id="110"/>
      <w:bookmarkEnd w:id="111"/>
      <w:bookmarkEnd w:id="112"/>
      <w:bookmarkEnd w:id="113"/>
      <w:r w:rsidRPr="004B10B5">
        <w:t xml:space="preserve"> </w:t>
      </w:r>
      <w:r w:rsidR="00C80FEF">
        <w:br/>
      </w:r>
    </w:p>
    <w:p w:rsidR="00A57E81" w:rsidRPr="004B10B5" w:rsidRDefault="00105696" w:rsidP="004B10B5">
      <w:pPr>
        <w:pStyle w:val="Heading2"/>
      </w:pPr>
      <w:bookmarkStart w:id="114" w:name="_Toc216754417"/>
      <w:bookmarkStart w:id="115" w:name="_Toc229113743"/>
      <w:bookmarkStart w:id="116" w:name="_Toc382822387"/>
      <w:bookmarkStart w:id="117" w:name="_Toc426627735"/>
      <w:bookmarkStart w:id="118" w:name="_Toc444587216"/>
      <w:bookmarkStart w:id="119" w:name="_Toc478565252"/>
      <w:bookmarkStart w:id="120" w:name="_Toc7773493"/>
      <w:r w:rsidRPr="004B10B5">
        <w:t xml:space="preserve">Rooms and </w:t>
      </w:r>
      <w:r w:rsidR="00B42FB5" w:rsidRPr="004B10B5">
        <w:t>E</w:t>
      </w:r>
      <w:r w:rsidRPr="004B10B5">
        <w:t>quipment</w:t>
      </w:r>
      <w:bookmarkEnd w:id="114"/>
      <w:bookmarkEnd w:id="115"/>
      <w:bookmarkEnd w:id="116"/>
      <w:bookmarkEnd w:id="117"/>
      <w:bookmarkEnd w:id="118"/>
      <w:bookmarkEnd w:id="119"/>
      <w:bookmarkEnd w:id="120"/>
    </w:p>
    <w:p w:rsidR="00CD131E" w:rsidRPr="00B47160" w:rsidRDefault="00CD131E" w:rsidP="002D78B3">
      <w:pPr>
        <w:pStyle w:val="Heading2"/>
        <w:numPr>
          <w:ilvl w:val="0"/>
          <w:numId w:val="0"/>
        </w:numPr>
      </w:pPr>
    </w:p>
    <w:tbl>
      <w:tblPr>
        <w:tblW w:w="9690" w:type="dxa"/>
        <w:tblInd w:w="-455" w:type="dxa"/>
        <w:shd w:val="clear" w:color="auto" w:fill="FFFFFF" w:themeFill="background1"/>
        <w:tblLayout w:type="fixed"/>
        <w:tblCellMar>
          <w:left w:w="28" w:type="dxa"/>
          <w:right w:w="28" w:type="dxa"/>
        </w:tblCellMar>
        <w:tblLook w:val="04A0" w:firstRow="1" w:lastRow="0" w:firstColumn="1" w:lastColumn="0" w:noHBand="0" w:noVBand="1"/>
      </w:tblPr>
      <w:tblGrid>
        <w:gridCol w:w="2323"/>
        <w:gridCol w:w="1700"/>
        <w:gridCol w:w="1984"/>
        <w:gridCol w:w="1841"/>
        <w:gridCol w:w="1842"/>
      </w:tblGrid>
      <w:tr w:rsidR="000D759B" w:rsidTr="000D759B">
        <w:trPr>
          <w:trHeight w:val="362"/>
        </w:trPr>
        <w:tc>
          <w:tcPr>
            <w:tcW w:w="23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D759B" w:rsidRDefault="000D759B" w:rsidP="009E3413">
            <w:pPr>
              <w:pStyle w:val="NoSpacing"/>
              <w:spacing w:line="256" w:lineRule="auto"/>
              <w:rPr>
                <w:rFonts w:ascii="Arial" w:hAnsi="Arial" w:cs="Arial"/>
                <w:b/>
              </w:rPr>
            </w:pPr>
            <w:r>
              <w:rPr>
                <w:rFonts w:ascii="Arial" w:hAnsi="Arial" w:cs="Arial"/>
                <w:b/>
              </w:rPr>
              <w:t>201</w:t>
            </w:r>
            <w:r w:rsidR="009E3413">
              <w:rPr>
                <w:rFonts w:ascii="Arial" w:hAnsi="Arial" w:cs="Arial"/>
                <w:b/>
              </w:rPr>
              <w:t>7</w:t>
            </w:r>
          </w:p>
        </w:tc>
        <w:tc>
          <w:tcPr>
            <w:tcW w:w="170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0D759B" w:rsidRDefault="000D759B">
            <w:pPr>
              <w:pStyle w:val="NoSpacing"/>
              <w:spacing w:line="256" w:lineRule="auto"/>
              <w:jc w:val="center"/>
              <w:rPr>
                <w:rFonts w:ascii="Arial" w:hAnsi="Arial" w:cs="Arial"/>
                <w:b/>
                <w:bCs/>
              </w:rPr>
            </w:pPr>
            <w:r>
              <w:rPr>
                <w:rFonts w:ascii="Arial" w:hAnsi="Arial" w:cs="Arial"/>
                <w:b/>
                <w:bCs/>
              </w:rPr>
              <w:t>Seats</w:t>
            </w:r>
          </w:p>
        </w:tc>
        <w:tc>
          <w:tcPr>
            <w:tcW w:w="198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0D759B" w:rsidRDefault="000D759B">
            <w:pPr>
              <w:pStyle w:val="NoSpacing"/>
              <w:spacing w:line="256" w:lineRule="auto"/>
              <w:jc w:val="center"/>
              <w:rPr>
                <w:rFonts w:ascii="Arial" w:hAnsi="Arial" w:cs="Arial"/>
                <w:b/>
                <w:bCs/>
              </w:rPr>
            </w:pPr>
            <w:r>
              <w:rPr>
                <w:rFonts w:ascii="Arial" w:hAnsi="Arial" w:cs="Arial"/>
                <w:b/>
                <w:bCs/>
              </w:rPr>
              <w:t>Internet stations</w:t>
            </w:r>
          </w:p>
        </w:tc>
        <w:tc>
          <w:tcPr>
            <w:tcW w:w="184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0D759B" w:rsidRDefault="000D759B">
            <w:pPr>
              <w:pStyle w:val="NoSpacing"/>
              <w:spacing w:line="256" w:lineRule="auto"/>
              <w:jc w:val="center"/>
              <w:rPr>
                <w:rFonts w:ascii="Arial" w:hAnsi="Arial" w:cs="Arial"/>
                <w:b/>
                <w:bCs/>
              </w:rPr>
            </w:pPr>
            <w:r>
              <w:rPr>
                <w:rFonts w:ascii="Arial" w:hAnsi="Arial" w:cs="Arial"/>
                <w:b/>
                <w:bCs/>
              </w:rPr>
              <w:t>Training stations</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0D759B" w:rsidRDefault="000D759B">
            <w:pPr>
              <w:pStyle w:val="NoSpacing"/>
              <w:spacing w:line="256" w:lineRule="auto"/>
              <w:jc w:val="center"/>
              <w:rPr>
                <w:rFonts w:ascii="Arial" w:hAnsi="Arial" w:cs="Arial"/>
                <w:b/>
                <w:bCs/>
              </w:rPr>
            </w:pPr>
            <w:r>
              <w:rPr>
                <w:rFonts w:ascii="Arial" w:hAnsi="Arial" w:cs="Arial"/>
                <w:b/>
                <w:bCs/>
              </w:rPr>
              <w:t>Training rooms</w:t>
            </w:r>
          </w:p>
        </w:tc>
      </w:tr>
      <w:tr w:rsidR="000D759B" w:rsidTr="000D759B">
        <w:trPr>
          <w:trHeight w:hRule="exact" w:val="255"/>
        </w:trPr>
        <w:tc>
          <w:tcPr>
            <w:tcW w:w="2326" w:type="dxa"/>
            <w:tcBorders>
              <w:top w:val="nil"/>
              <w:left w:val="single" w:sz="4" w:space="0" w:color="auto"/>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rPr>
                <w:rFonts w:ascii="Arial" w:hAnsi="Arial" w:cs="Arial"/>
                <w:bCs/>
                <w:sz w:val="20"/>
                <w:szCs w:val="20"/>
              </w:rPr>
            </w:pPr>
            <w:r>
              <w:rPr>
                <w:rFonts w:ascii="Arial" w:hAnsi="Arial" w:cs="Arial"/>
                <w:bCs/>
                <w:sz w:val="20"/>
                <w:szCs w:val="20"/>
              </w:rPr>
              <w:t>SOUTH</w:t>
            </w:r>
          </w:p>
        </w:tc>
        <w:tc>
          <w:tcPr>
            <w:tcW w:w="1701"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jc w:val="center"/>
              <w:rPr>
                <w:rFonts w:ascii="Arial" w:hAnsi="Arial" w:cs="Arial"/>
                <w:sz w:val="20"/>
                <w:szCs w:val="20"/>
              </w:rPr>
            </w:pPr>
            <w:r>
              <w:rPr>
                <w:rFonts w:ascii="Arial" w:hAnsi="Arial" w:cs="Arial"/>
                <w:sz w:val="20"/>
                <w:szCs w:val="20"/>
              </w:rPr>
              <w:t>412</w:t>
            </w:r>
          </w:p>
        </w:tc>
        <w:tc>
          <w:tcPr>
            <w:tcW w:w="1985" w:type="dxa"/>
            <w:tcBorders>
              <w:top w:val="nil"/>
              <w:left w:val="nil"/>
              <w:bottom w:val="single" w:sz="4" w:space="0" w:color="auto"/>
              <w:right w:val="single" w:sz="4" w:space="0" w:color="auto"/>
            </w:tcBorders>
            <w:shd w:val="clear" w:color="auto" w:fill="FFFFFF" w:themeFill="background1"/>
            <w:vAlign w:val="center"/>
            <w:hideMark/>
          </w:tcPr>
          <w:p w:rsidR="000D759B" w:rsidRDefault="00DA1A5C">
            <w:pPr>
              <w:pStyle w:val="NoSpacing"/>
              <w:spacing w:line="256" w:lineRule="auto"/>
              <w:jc w:val="center"/>
              <w:rPr>
                <w:rFonts w:ascii="Arial" w:hAnsi="Arial" w:cs="Arial"/>
                <w:sz w:val="20"/>
                <w:szCs w:val="20"/>
              </w:rPr>
            </w:pPr>
            <w:r>
              <w:rPr>
                <w:rFonts w:ascii="Arial" w:hAnsi="Arial" w:cs="Arial"/>
                <w:sz w:val="20"/>
                <w:szCs w:val="20"/>
              </w:rPr>
              <w:t>74</w:t>
            </w:r>
          </w:p>
        </w:tc>
        <w:tc>
          <w:tcPr>
            <w:tcW w:w="1842" w:type="dxa"/>
            <w:tcBorders>
              <w:top w:val="nil"/>
              <w:left w:val="nil"/>
              <w:bottom w:val="single" w:sz="4" w:space="0" w:color="auto"/>
              <w:right w:val="single" w:sz="4" w:space="0" w:color="auto"/>
            </w:tcBorders>
            <w:shd w:val="clear" w:color="auto" w:fill="FFFFFF" w:themeFill="background1"/>
            <w:vAlign w:val="center"/>
            <w:hideMark/>
          </w:tcPr>
          <w:p w:rsidR="000D759B" w:rsidRDefault="00E47326" w:rsidP="00E47326">
            <w:pPr>
              <w:pStyle w:val="NoSpacing"/>
              <w:spacing w:line="256" w:lineRule="auto"/>
              <w:jc w:val="center"/>
              <w:rPr>
                <w:rFonts w:ascii="Arial" w:hAnsi="Arial" w:cs="Arial"/>
                <w:sz w:val="20"/>
                <w:szCs w:val="20"/>
              </w:rPr>
            </w:pPr>
            <w:r>
              <w:rPr>
                <w:rFonts w:ascii="Arial" w:hAnsi="Arial" w:cs="Arial"/>
                <w:sz w:val="20"/>
                <w:szCs w:val="20"/>
              </w:rPr>
              <w:t>39</w:t>
            </w:r>
          </w:p>
        </w:tc>
        <w:tc>
          <w:tcPr>
            <w:tcW w:w="1843"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jc w:val="center"/>
              <w:rPr>
                <w:rFonts w:ascii="Arial" w:hAnsi="Arial" w:cs="Arial"/>
                <w:sz w:val="20"/>
                <w:szCs w:val="20"/>
              </w:rPr>
            </w:pPr>
            <w:r>
              <w:rPr>
                <w:rFonts w:ascii="Arial" w:hAnsi="Arial" w:cs="Arial"/>
                <w:sz w:val="20"/>
                <w:szCs w:val="20"/>
              </w:rPr>
              <w:t>1</w:t>
            </w:r>
          </w:p>
        </w:tc>
      </w:tr>
      <w:tr w:rsidR="000D759B" w:rsidTr="000D759B">
        <w:trPr>
          <w:trHeight w:hRule="exact" w:val="415"/>
        </w:trPr>
        <w:tc>
          <w:tcPr>
            <w:tcW w:w="2326" w:type="dxa"/>
            <w:tcBorders>
              <w:top w:val="nil"/>
              <w:left w:val="single" w:sz="4" w:space="0" w:color="auto"/>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rPr>
                <w:rFonts w:ascii="Arial" w:hAnsi="Arial" w:cs="Arial"/>
                <w:bCs/>
                <w:sz w:val="20"/>
                <w:szCs w:val="20"/>
              </w:rPr>
            </w:pPr>
            <w:r>
              <w:rPr>
                <w:rFonts w:ascii="Arial" w:hAnsi="Arial" w:cs="Arial"/>
                <w:bCs/>
                <w:sz w:val="20"/>
                <w:szCs w:val="20"/>
              </w:rPr>
              <w:t>MISSIONVALE</w:t>
            </w:r>
          </w:p>
        </w:tc>
        <w:tc>
          <w:tcPr>
            <w:tcW w:w="1701"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spacing w:line="256" w:lineRule="auto"/>
              <w:jc w:val="center"/>
              <w:rPr>
                <w:rFonts w:cs="Arial"/>
                <w:sz w:val="20"/>
                <w:szCs w:val="20"/>
              </w:rPr>
            </w:pPr>
            <w:r>
              <w:rPr>
                <w:rFonts w:cs="Arial"/>
                <w:sz w:val="20"/>
                <w:szCs w:val="20"/>
              </w:rPr>
              <w:t>315</w:t>
            </w:r>
          </w:p>
        </w:tc>
        <w:tc>
          <w:tcPr>
            <w:tcW w:w="1985" w:type="dxa"/>
            <w:tcBorders>
              <w:top w:val="nil"/>
              <w:left w:val="nil"/>
              <w:bottom w:val="single" w:sz="4" w:space="0" w:color="auto"/>
              <w:right w:val="single" w:sz="4" w:space="0" w:color="auto"/>
            </w:tcBorders>
            <w:shd w:val="clear" w:color="auto" w:fill="FFFFFF" w:themeFill="background1"/>
            <w:vAlign w:val="center"/>
            <w:hideMark/>
          </w:tcPr>
          <w:p w:rsidR="000D759B" w:rsidRDefault="006272D4">
            <w:pPr>
              <w:spacing w:line="256" w:lineRule="auto"/>
              <w:jc w:val="center"/>
              <w:rPr>
                <w:rFonts w:cs="Arial"/>
                <w:sz w:val="20"/>
                <w:szCs w:val="20"/>
              </w:rPr>
            </w:pPr>
            <w:r>
              <w:rPr>
                <w:rFonts w:cs="Arial"/>
                <w:sz w:val="20"/>
                <w:szCs w:val="20"/>
              </w:rPr>
              <w:t>3</w:t>
            </w:r>
            <w:r w:rsidR="000D759B">
              <w:rPr>
                <w:rFonts w:cs="Arial"/>
                <w:sz w:val="20"/>
                <w:szCs w:val="20"/>
              </w:rPr>
              <w:t>5</w:t>
            </w:r>
          </w:p>
        </w:tc>
        <w:tc>
          <w:tcPr>
            <w:tcW w:w="1842"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spacing w:line="256" w:lineRule="auto"/>
              <w:jc w:val="center"/>
              <w:rPr>
                <w:rFonts w:cs="Arial"/>
                <w:sz w:val="20"/>
                <w:szCs w:val="20"/>
              </w:rPr>
            </w:pPr>
            <w:r>
              <w:rPr>
                <w:rFonts w:cs="Arial"/>
                <w:sz w:val="20"/>
                <w:szCs w:val="20"/>
              </w:rPr>
              <w:t>12</w:t>
            </w:r>
          </w:p>
        </w:tc>
        <w:tc>
          <w:tcPr>
            <w:tcW w:w="1843"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spacing w:line="256" w:lineRule="auto"/>
              <w:jc w:val="center"/>
              <w:rPr>
                <w:rFonts w:cs="Arial"/>
                <w:sz w:val="20"/>
                <w:szCs w:val="20"/>
              </w:rPr>
            </w:pPr>
            <w:r>
              <w:rPr>
                <w:rFonts w:cs="Arial"/>
                <w:sz w:val="20"/>
                <w:szCs w:val="20"/>
              </w:rPr>
              <w:t>1</w:t>
            </w:r>
          </w:p>
        </w:tc>
      </w:tr>
      <w:tr w:rsidR="000D759B" w:rsidTr="000D759B">
        <w:trPr>
          <w:trHeight w:hRule="exact" w:val="255"/>
        </w:trPr>
        <w:tc>
          <w:tcPr>
            <w:tcW w:w="2326" w:type="dxa"/>
            <w:tcBorders>
              <w:top w:val="nil"/>
              <w:left w:val="single" w:sz="4" w:space="0" w:color="auto"/>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rPr>
                <w:rFonts w:ascii="Arial" w:hAnsi="Arial" w:cs="Arial"/>
                <w:bCs/>
                <w:sz w:val="20"/>
                <w:szCs w:val="20"/>
              </w:rPr>
            </w:pPr>
            <w:r>
              <w:rPr>
                <w:rFonts w:ascii="Arial" w:hAnsi="Arial" w:cs="Arial"/>
                <w:bCs/>
                <w:sz w:val="20"/>
                <w:szCs w:val="20"/>
              </w:rPr>
              <w:t>NORTH</w:t>
            </w:r>
          </w:p>
        </w:tc>
        <w:tc>
          <w:tcPr>
            <w:tcW w:w="1701"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jc w:val="center"/>
              <w:rPr>
                <w:rFonts w:ascii="Arial" w:hAnsi="Arial" w:cs="Arial"/>
                <w:color w:val="000000" w:themeColor="text1"/>
                <w:sz w:val="20"/>
                <w:szCs w:val="20"/>
              </w:rPr>
            </w:pPr>
            <w:r>
              <w:rPr>
                <w:rFonts w:ascii="Arial" w:hAnsi="Arial" w:cs="Arial"/>
                <w:color w:val="000000" w:themeColor="text1"/>
                <w:sz w:val="20"/>
                <w:szCs w:val="20"/>
              </w:rPr>
              <w:t>157</w:t>
            </w:r>
          </w:p>
        </w:tc>
        <w:tc>
          <w:tcPr>
            <w:tcW w:w="1985"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jc w:val="center"/>
              <w:rPr>
                <w:rFonts w:ascii="Arial" w:hAnsi="Arial" w:cs="Arial"/>
                <w:color w:val="000000" w:themeColor="text1"/>
                <w:sz w:val="20"/>
                <w:szCs w:val="20"/>
              </w:rPr>
            </w:pPr>
            <w:r>
              <w:rPr>
                <w:rFonts w:ascii="Arial" w:hAnsi="Arial" w:cs="Arial"/>
                <w:color w:val="000000" w:themeColor="text1"/>
                <w:sz w:val="20"/>
                <w:szCs w:val="20"/>
              </w:rPr>
              <w:t>45</w:t>
            </w:r>
          </w:p>
        </w:tc>
        <w:tc>
          <w:tcPr>
            <w:tcW w:w="1842" w:type="dxa"/>
            <w:tcBorders>
              <w:top w:val="nil"/>
              <w:left w:val="nil"/>
              <w:bottom w:val="single" w:sz="4" w:space="0" w:color="auto"/>
              <w:right w:val="single" w:sz="4" w:space="0" w:color="auto"/>
            </w:tcBorders>
            <w:shd w:val="clear" w:color="auto" w:fill="FFFFFF" w:themeFill="background1"/>
            <w:vAlign w:val="center"/>
            <w:hideMark/>
          </w:tcPr>
          <w:p w:rsidR="000D759B" w:rsidRDefault="00643103">
            <w:pPr>
              <w:pStyle w:val="NoSpacing"/>
              <w:spacing w:line="256" w:lineRule="auto"/>
              <w:jc w:val="center"/>
              <w:rPr>
                <w:rFonts w:ascii="Arial" w:hAnsi="Arial" w:cs="Arial"/>
                <w:color w:val="000000" w:themeColor="text1"/>
                <w:sz w:val="20"/>
                <w:szCs w:val="20"/>
              </w:rPr>
            </w:pPr>
            <w:r>
              <w:rPr>
                <w:rFonts w:ascii="Arial" w:hAnsi="Arial" w:cs="Arial"/>
                <w:color w:val="000000" w:themeColor="text1"/>
                <w:sz w:val="20"/>
                <w:szCs w:val="20"/>
              </w:rPr>
              <w:t>21</w:t>
            </w:r>
          </w:p>
        </w:tc>
        <w:tc>
          <w:tcPr>
            <w:tcW w:w="1843"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jc w:val="center"/>
              <w:rPr>
                <w:rFonts w:ascii="Arial" w:hAnsi="Arial" w:cs="Arial"/>
                <w:color w:val="000000" w:themeColor="text1"/>
                <w:sz w:val="20"/>
                <w:szCs w:val="20"/>
              </w:rPr>
            </w:pPr>
            <w:r>
              <w:rPr>
                <w:rFonts w:ascii="Arial" w:hAnsi="Arial" w:cs="Arial"/>
                <w:color w:val="000000" w:themeColor="text1"/>
                <w:sz w:val="20"/>
                <w:szCs w:val="20"/>
              </w:rPr>
              <w:t>1</w:t>
            </w:r>
          </w:p>
        </w:tc>
      </w:tr>
      <w:tr w:rsidR="000D759B" w:rsidTr="000D759B">
        <w:trPr>
          <w:trHeight w:hRule="exact" w:val="255"/>
        </w:trPr>
        <w:tc>
          <w:tcPr>
            <w:tcW w:w="2326" w:type="dxa"/>
            <w:tcBorders>
              <w:top w:val="nil"/>
              <w:left w:val="single" w:sz="4" w:space="0" w:color="auto"/>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rPr>
                <w:rFonts w:ascii="Arial" w:hAnsi="Arial" w:cs="Arial"/>
                <w:bCs/>
                <w:sz w:val="20"/>
                <w:szCs w:val="20"/>
              </w:rPr>
            </w:pPr>
            <w:r>
              <w:rPr>
                <w:rFonts w:ascii="Arial" w:hAnsi="Arial" w:cs="Arial"/>
                <w:bCs/>
                <w:sz w:val="20"/>
                <w:szCs w:val="20"/>
              </w:rPr>
              <w:t>2ND AVE</w:t>
            </w:r>
          </w:p>
        </w:tc>
        <w:tc>
          <w:tcPr>
            <w:tcW w:w="1701"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rsidP="00615A90">
            <w:pPr>
              <w:pStyle w:val="NoSpacing"/>
              <w:spacing w:line="256" w:lineRule="auto"/>
              <w:jc w:val="center"/>
              <w:rPr>
                <w:rFonts w:ascii="Arial" w:hAnsi="Arial" w:cs="Arial"/>
                <w:color w:val="000000" w:themeColor="text1"/>
                <w:sz w:val="20"/>
                <w:szCs w:val="20"/>
              </w:rPr>
            </w:pPr>
            <w:r>
              <w:rPr>
                <w:rFonts w:ascii="Arial" w:hAnsi="Arial" w:cs="Arial"/>
                <w:color w:val="000000" w:themeColor="text1"/>
                <w:sz w:val="20"/>
                <w:szCs w:val="20"/>
              </w:rPr>
              <w:t>20</w:t>
            </w:r>
            <w:r w:rsidR="00615A90">
              <w:rPr>
                <w:rFonts w:ascii="Arial" w:hAnsi="Arial" w:cs="Arial"/>
                <w:color w:val="000000" w:themeColor="text1"/>
                <w:sz w:val="20"/>
                <w:szCs w:val="20"/>
              </w:rPr>
              <w:t>6</w:t>
            </w:r>
          </w:p>
        </w:tc>
        <w:tc>
          <w:tcPr>
            <w:tcW w:w="1985" w:type="dxa"/>
            <w:tcBorders>
              <w:top w:val="nil"/>
              <w:left w:val="nil"/>
              <w:bottom w:val="single" w:sz="4" w:space="0" w:color="auto"/>
              <w:right w:val="single" w:sz="4" w:space="0" w:color="auto"/>
            </w:tcBorders>
            <w:shd w:val="clear" w:color="auto" w:fill="FFFFFF" w:themeFill="background1"/>
            <w:vAlign w:val="center"/>
            <w:hideMark/>
          </w:tcPr>
          <w:p w:rsidR="000D759B" w:rsidRDefault="00615A90">
            <w:pPr>
              <w:pStyle w:val="NoSpacing"/>
              <w:spacing w:line="256" w:lineRule="auto"/>
              <w:jc w:val="center"/>
              <w:rPr>
                <w:rFonts w:ascii="Arial" w:hAnsi="Arial" w:cs="Arial"/>
                <w:color w:val="000000" w:themeColor="text1"/>
                <w:sz w:val="20"/>
                <w:szCs w:val="20"/>
              </w:rPr>
            </w:pPr>
            <w:r>
              <w:rPr>
                <w:rFonts w:ascii="Arial" w:hAnsi="Arial" w:cs="Arial"/>
                <w:color w:val="000000" w:themeColor="text1"/>
                <w:sz w:val="20"/>
                <w:szCs w:val="20"/>
              </w:rPr>
              <w:t>51</w:t>
            </w:r>
          </w:p>
        </w:tc>
        <w:tc>
          <w:tcPr>
            <w:tcW w:w="1842"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jc w:val="center"/>
              <w:rPr>
                <w:rFonts w:ascii="Arial" w:hAnsi="Arial" w:cs="Arial"/>
                <w:color w:val="000000" w:themeColor="text1"/>
                <w:sz w:val="20"/>
                <w:szCs w:val="20"/>
              </w:rPr>
            </w:pPr>
            <w:r>
              <w:rPr>
                <w:rFonts w:ascii="Arial" w:hAnsi="Arial" w:cs="Arial"/>
                <w:color w:val="000000" w:themeColor="text1"/>
                <w:sz w:val="20"/>
                <w:szCs w:val="20"/>
              </w:rPr>
              <w:t>19</w:t>
            </w:r>
          </w:p>
        </w:tc>
        <w:tc>
          <w:tcPr>
            <w:tcW w:w="1843"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jc w:val="center"/>
              <w:rPr>
                <w:rFonts w:ascii="Arial" w:hAnsi="Arial" w:cs="Arial"/>
                <w:color w:val="000000" w:themeColor="text1"/>
                <w:sz w:val="20"/>
                <w:szCs w:val="20"/>
              </w:rPr>
            </w:pPr>
            <w:r>
              <w:rPr>
                <w:rFonts w:ascii="Arial" w:hAnsi="Arial" w:cs="Arial"/>
                <w:color w:val="000000" w:themeColor="text1"/>
                <w:sz w:val="20"/>
                <w:szCs w:val="20"/>
              </w:rPr>
              <w:t>1</w:t>
            </w:r>
          </w:p>
        </w:tc>
      </w:tr>
      <w:tr w:rsidR="000D759B" w:rsidTr="000D759B">
        <w:trPr>
          <w:trHeight w:hRule="exact" w:val="325"/>
        </w:trPr>
        <w:tc>
          <w:tcPr>
            <w:tcW w:w="2326" w:type="dxa"/>
            <w:tcBorders>
              <w:top w:val="nil"/>
              <w:left w:val="single" w:sz="4" w:space="0" w:color="auto"/>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rPr>
                <w:rFonts w:ascii="Arial" w:hAnsi="Arial" w:cs="Arial"/>
                <w:bCs/>
                <w:sz w:val="20"/>
                <w:szCs w:val="20"/>
              </w:rPr>
            </w:pPr>
            <w:r>
              <w:rPr>
                <w:rFonts w:ascii="Arial" w:hAnsi="Arial" w:cs="Arial"/>
                <w:bCs/>
                <w:sz w:val="20"/>
                <w:szCs w:val="20"/>
              </w:rPr>
              <w:t>GEORGE</w:t>
            </w:r>
          </w:p>
        </w:tc>
        <w:tc>
          <w:tcPr>
            <w:tcW w:w="1701"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2" w:lineRule="auto"/>
              <w:jc w:val="center"/>
              <w:rPr>
                <w:rFonts w:ascii="Arial" w:hAnsi="Arial" w:cs="Arial"/>
                <w:color w:val="000000" w:themeColor="text1"/>
              </w:rPr>
            </w:pPr>
            <w:r>
              <w:rPr>
                <w:rFonts w:ascii="Arial" w:hAnsi="Arial" w:cs="Arial"/>
                <w:color w:val="000000" w:themeColor="text1"/>
              </w:rPr>
              <w:t xml:space="preserve">97 </w:t>
            </w:r>
          </w:p>
        </w:tc>
        <w:tc>
          <w:tcPr>
            <w:tcW w:w="1985"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2" w:lineRule="auto"/>
              <w:jc w:val="center"/>
              <w:rPr>
                <w:rFonts w:ascii="Arial" w:hAnsi="Arial" w:cs="Arial"/>
                <w:color w:val="000000" w:themeColor="text1"/>
              </w:rPr>
            </w:pPr>
            <w:r>
              <w:rPr>
                <w:rFonts w:ascii="Arial" w:hAnsi="Arial" w:cs="Arial"/>
                <w:color w:val="000000" w:themeColor="text1"/>
              </w:rPr>
              <w:t>20</w:t>
            </w:r>
          </w:p>
        </w:tc>
        <w:tc>
          <w:tcPr>
            <w:tcW w:w="1842"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2" w:lineRule="auto"/>
              <w:jc w:val="center"/>
              <w:rPr>
                <w:rFonts w:ascii="Arial" w:hAnsi="Arial" w:cs="Arial"/>
                <w:color w:val="000000" w:themeColor="text1"/>
              </w:rPr>
            </w:pPr>
            <w:r>
              <w:rPr>
                <w:rFonts w:ascii="Arial" w:hAnsi="Arial" w:cs="Arial"/>
                <w:color w:val="000000" w:themeColor="text1"/>
              </w:rPr>
              <w:t>10</w:t>
            </w:r>
          </w:p>
        </w:tc>
        <w:tc>
          <w:tcPr>
            <w:tcW w:w="1843"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pStyle w:val="NoSpacing"/>
              <w:spacing w:line="-252" w:lineRule="auto"/>
              <w:jc w:val="center"/>
              <w:rPr>
                <w:rFonts w:ascii="Arial" w:hAnsi="Arial" w:cs="Arial"/>
                <w:color w:val="000000" w:themeColor="text1"/>
              </w:rPr>
            </w:pPr>
            <w:r>
              <w:rPr>
                <w:rFonts w:ascii="Arial" w:hAnsi="Arial" w:cs="Arial"/>
                <w:color w:val="000000" w:themeColor="text1"/>
              </w:rPr>
              <w:t>1</w:t>
            </w:r>
          </w:p>
        </w:tc>
      </w:tr>
      <w:tr w:rsidR="000D759B" w:rsidTr="000D759B">
        <w:trPr>
          <w:trHeight w:hRule="exact" w:val="577"/>
        </w:trPr>
        <w:tc>
          <w:tcPr>
            <w:tcW w:w="2326" w:type="dxa"/>
            <w:tcBorders>
              <w:top w:val="nil"/>
              <w:left w:val="single" w:sz="4" w:space="0" w:color="auto"/>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rPr>
                <w:rFonts w:ascii="Arial" w:hAnsi="Arial" w:cs="Arial"/>
                <w:bCs/>
                <w:sz w:val="20"/>
                <w:szCs w:val="20"/>
              </w:rPr>
            </w:pPr>
            <w:r>
              <w:rPr>
                <w:rFonts w:ascii="Arial" w:hAnsi="Arial" w:cs="Arial"/>
                <w:bCs/>
                <w:sz w:val="20"/>
                <w:szCs w:val="20"/>
              </w:rPr>
              <w:t>B SCHOOL</w:t>
            </w:r>
          </w:p>
        </w:tc>
        <w:tc>
          <w:tcPr>
            <w:tcW w:w="1701"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spacing w:line="256" w:lineRule="auto"/>
              <w:jc w:val="center"/>
              <w:rPr>
                <w:rFonts w:eastAsiaTheme="minorHAnsi" w:cs="Arial"/>
              </w:rPr>
            </w:pPr>
            <w:r>
              <w:rPr>
                <w:rFonts w:eastAsiaTheme="minorHAnsi" w:cs="Arial"/>
              </w:rPr>
              <w:t>8</w:t>
            </w:r>
          </w:p>
        </w:tc>
        <w:tc>
          <w:tcPr>
            <w:tcW w:w="1985"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spacing w:line="256" w:lineRule="auto"/>
              <w:jc w:val="center"/>
              <w:rPr>
                <w:rFonts w:eastAsiaTheme="minorHAnsi" w:cs="Arial"/>
              </w:rPr>
            </w:pPr>
            <w:r>
              <w:rPr>
                <w:rFonts w:eastAsiaTheme="minorHAnsi" w:cs="Arial"/>
              </w:rPr>
              <w:t>8</w:t>
            </w:r>
          </w:p>
        </w:tc>
        <w:tc>
          <w:tcPr>
            <w:tcW w:w="1842"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spacing w:line="256" w:lineRule="auto"/>
              <w:jc w:val="center"/>
              <w:rPr>
                <w:rFonts w:eastAsiaTheme="minorHAnsi" w:cs="Arial"/>
                <w:sz w:val="16"/>
                <w:szCs w:val="16"/>
              </w:rPr>
            </w:pPr>
            <w:r>
              <w:rPr>
                <w:rFonts w:eastAsiaTheme="minorHAnsi" w:cs="Arial"/>
              </w:rPr>
              <w:t>32 (</w:t>
            </w:r>
            <w:r>
              <w:rPr>
                <w:rFonts w:eastAsiaTheme="minorHAnsi" w:cs="Arial"/>
                <w:sz w:val="16"/>
                <w:szCs w:val="16"/>
              </w:rPr>
              <w:t>General Bus school Lab)</w:t>
            </w:r>
          </w:p>
        </w:tc>
        <w:tc>
          <w:tcPr>
            <w:tcW w:w="1843" w:type="dxa"/>
            <w:tcBorders>
              <w:top w:val="nil"/>
              <w:left w:val="nil"/>
              <w:bottom w:val="single" w:sz="4" w:space="0" w:color="auto"/>
              <w:right w:val="single" w:sz="4" w:space="0" w:color="auto"/>
            </w:tcBorders>
            <w:shd w:val="clear" w:color="auto" w:fill="FFFFFF" w:themeFill="background1"/>
            <w:vAlign w:val="center"/>
            <w:hideMark/>
          </w:tcPr>
          <w:p w:rsidR="000D759B" w:rsidRDefault="000D759B">
            <w:pPr>
              <w:spacing w:line="256" w:lineRule="auto"/>
              <w:jc w:val="center"/>
              <w:rPr>
                <w:rFonts w:eastAsiaTheme="minorHAnsi" w:cs="Arial"/>
              </w:rPr>
            </w:pPr>
            <w:r>
              <w:rPr>
                <w:rFonts w:eastAsiaTheme="minorHAnsi" w:cs="Arial"/>
              </w:rPr>
              <w:t>1(</w:t>
            </w:r>
            <w:r>
              <w:rPr>
                <w:rFonts w:eastAsiaTheme="minorHAnsi" w:cs="Arial"/>
                <w:sz w:val="16"/>
                <w:szCs w:val="16"/>
              </w:rPr>
              <w:t>General Bus school Lab)</w:t>
            </w:r>
          </w:p>
        </w:tc>
      </w:tr>
      <w:tr w:rsidR="000D759B" w:rsidTr="000D759B">
        <w:trPr>
          <w:trHeight w:hRule="exact" w:val="451"/>
        </w:trPr>
        <w:tc>
          <w:tcPr>
            <w:tcW w:w="2326" w:type="dxa"/>
            <w:tcBorders>
              <w:top w:val="nil"/>
              <w:left w:val="single" w:sz="4" w:space="0" w:color="auto"/>
              <w:bottom w:val="single" w:sz="4" w:space="0" w:color="auto"/>
              <w:right w:val="single" w:sz="4" w:space="0" w:color="auto"/>
            </w:tcBorders>
            <w:shd w:val="clear" w:color="auto" w:fill="FFFFFF" w:themeFill="background1"/>
            <w:vAlign w:val="center"/>
            <w:hideMark/>
          </w:tcPr>
          <w:p w:rsidR="000D759B" w:rsidRDefault="000D759B">
            <w:pPr>
              <w:pStyle w:val="NoSpacing"/>
              <w:spacing w:line="256" w:lineRule="auto"/>
              <w:rPr>
                <w:rFonts w:ascii="Arial" w:hAnsi="Arial" w:cs="Arial"/>
                <w:bCs/>
                <w:sz w:val="20"/>
                <w:szCs w:val="20"/>
              </w:rPr>
            </w:pPr>
            <w:r>
              <w:rPr>
                <w:rFonts w:ascii="Arial" w:hAnsi="Arial" w:cs="Arial"/>
                <w:bCs/>
                <w:sz w:val="20"/>
                <w:szCs w:val="20"/>
              </w:rPr>
              <w:t>TOTAL</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0D759B" w:rsidRDefault="000D759B">
            <w:pPr>
              <w:spacing w:line="256" w:lineRule="auto"/>
              <w:jc w:val="center"/>
              <w:rPr>
                <w:rFonts w:cs="Arial"/>
                <w:bCs/>
                <w:color w:val="000000"/>
                <w:sz w:val="20"/>
                <w:szCs w:val="20"/>
              </w:rPr>
            </w:pPr>
            <w:r>
              <w:rPr>
                <w:rFonts w:cs="Arial"/>
                <w:bCs/>
                <w:color w:val="000000"/>
                <w:sz w:val="20"/>
                <w:szCs w:val="20"/>
              </w:rPr>
              <w:t>1193</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0D759B" w:rsidRDefault="000D759B">
            <w:pPr>
              <w:spacing w:line="256" w:lineRule="auto"/>
              <w:jc w:val="center"/>
              <w:rPr>
                <w:rFonts w:cs="Arial"/>
                <w:bCs/>
                <w:color w:val="000000"/>
                <w:sz w:val="20"/>
                <w:szCs w:val="20"/>
              </w:rPr>
            </w:pPr>
            <w:r>
              <w:rPr>
                <w:rFonts w:cs="Arial"/>
                <w:bCs/>
                <w:color w:val="000000"/>
                <w:sz w:val="20"/>
                <w:szCs w:val="20"/>
              </w:rPr>
              <w:t>293</w:t>
            </w:r>
          </w:p>
        </w:tc>
        <w:tc>
          <w:tcPr>
            <w:tcW w:w="1842" w:type="dxa"/>
            <w:tcBorders>
              <w:top w:val="nil"/>
              <w:left w:val="nil"/>
              <w:bottom w:val="single" w:sz="4" w:space="0" w:color="auto"/>
              <w:right w:val="single" w:sz="4" w:space="0" w:color="auto"/>
            </w:tcBorders>
            <w:shd w:val="clear" w:color="auto" w:fill="FFFFFF" w:themeFill="background1"/>
            <w:noWrap/>
            <w:vAlign w:val="center"/>
            <w:hideMark/>
          </w:tcPr>
          <w:p w:rsidR="000D759B" w:rsidRDefault="000D759B">
            <w:pPr>
              <w:spacing w:line="256" w:lineRule="auto"/>
              <w:jc w:val="center"/>
              <w:rPr>
                <w:rFonts w:cs="Arial"/>
                <w:bCs/>
                <w:color w:val="000000"/>
                <w:sz w:val="20"/>
                <w:szCs w:val="20"/>
              </w:rPr>
            </w:pPr>
            <w:r>
              <w:rPr>
                <w:rFonts w:cs="Arial"/>
                <w:bCs/>
                <w:color w:val="000000"/>
                <w:sz w:val="20"/>
                <w:szCs w:val="20"/>
              </w:rPr>
              <w:t>108</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0D759B" w:rsidRDefault="000D759B">
            <w:pPr>
              <w:spacing w:line="256" w:lineRule="auto"/>
              <w:jc w:val="center"/>
              <w:rPr>
                <w:rFonts w:cs="Arial"/>
                <w:bCs/>
                <w:color w:val="000000"/>
                <w:sz w:val="20"/>
                <w:szCs w:val="20"/>
              </w:rPr>
            </w:pPr>
            <w:r>
              <w:rPr>
                <w:rFonts w:cs="Arial"/>
                <w:bCs/>
                <w:color w:val="000000"/>
                <w:sz w:val="20"/>
                <w:szCs w:val="20"/>
              </w:rPr>
              <w:t>6</w:t>
            </w:r>
          </w:p>
        </w:tc>
      </w:tr>
    </w:tbl>
    <w:p w:rsidR="00CD131E" w:rsidRPr="00B47160" w:rsidRDefault="00B70164" w:rsidP="0070489A">
      <w:pPr>
        <w:rPr>
          <w:rFonts w:eastAsia="Calibri"/>
        </w:rPr>
      </w:pPr>
      <w:r>
        <w:rPr>
          <w:rFonts w:eastAsia="Calibri" w:cs="Arial"/>
          <w:szCs w:val="24"/>
          <w:lang w:eastAsia="en-US"/>
        </w:rPr>
        <w:br/>
      </w:r>
      <w:r w:rsidR="004B3ADF">
        <w:rPr>
          <w:rFonts w:eastAsia="Calibri"/>
        </w:rPr>
        <w:br/>
      </w:r>
    </w:p>
    <w:p w:rsidR="000B44EE" w:rsidRPr="00C80FEF" w:rsidRDefault="00DD2947" w:rsidP="004B3ADF">
      <w:pPr>
        <w:pStyle w:val="Heading2"/>
      </w:pPr>
      <w:bookmarkStart w:id="121" w:name="_Toc229113747"/>
      <w:bookmarkStart w:id="122" w:name="_Toc382822390"/>
      <w:bookmarkStart w:id="123" w:name="_Toc426627738"/>
      <w:bookmarkStart w:id="124" w:name="_Toc444587219"/>
      <w:bookmarkStart w:id="125" w:name="_Toc478565255"/>
      <w:bookmarkStart w:id="126" w:name="_Toc7773494"/>
      <w:r w:rsidRPr="00A37528">
        <w:t>Financial Statements</w:t>
      </w:r>
      <w:bookmarkStart w:id="127" w:name="_Toc229113748"/>
      <w:bookmarkStart w:id="128" w:name="_Toc382822391"/>
      <w:bookmarkStart w:id="129" w:name="_Toc426627739"/>
      <w:bookmarkStart w:id="130" w:name="_Toc213477719"/>
      <w:bookmarkEnd w:id="121"/>
      <w:bookmarkEnd w:id="122"/>
      <w:bookmarkEnd w:id="123"/>
      <w:bookmarkEnd w:id="124"/>
      <w:bookmarkEnd w:id="125"/>
      <w:bookmarkEnd w:id="126"/>
      <w:r w:rsidR="004B3ADF">
        <w:br/>
      </w:r>
      <w:r w:rsidR="00F85C7E">
        <w:br/>
      </w:r>
      <w:r w:rsidR="004B3ADF" w:rsidRPr="004B3ADF">
        <w:rPr>
          <w:noProof/>
        </w:rPr>
        <w:drawing>
          <wp:inline distT="0" distB="0" distL="0" distR="0">
            <wp:extent cx="6120130" cy="2609599"/>
            <wp:effectExtent l="0" t="0" r="0"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2609599"/>
                    </a:xfrm>
                    <a:prstGeom prst="rect">
                      <a:avLst/>
                    </a:prstGeom>
                    <a:noFill/>
                    <a:ln>
                      <a:noFill/>
                    </a:ln>
                  </pic:spPr>
                </pic:pic>
              </a:graphicData>
            </a:graphic>
          </wp:inline>
        </w:drawing>
      </w:r>
      <w:r w:rsidR="00F85C7E">
        <w:br/>
      </w:r>
      <w:bookmarkEnd w:id="127"/>
      <w:bookmarkEnd w:id="128"/>
      <w:bookmarkEnd w:id="129"/>
    </w:p>
    <w:p w:rsidR="00736E86" w:rsidRDefault="00736E86" w:rsidP="00FC52DD">
      <w:pPr>
        <w:rPr>
          <w:rFonts w:cs="Arial"/>
          <w:i/>
          <w:color w:val="FF0000"/>
          <w:sz w:val="20"/>
          <w:szCs w:val="20"/>
          <w:lang w:val="en-US" w:eastAsia="en-GB"/>
        </w:rPr>
        <w:sectPr w:rsidR="00736E86" w:rsidSect="00ED04A0">
          <w:pgSz w:w="11906" w:h="16838"/>
          <w:pgMar w:top="1134" w:right="1134" w:bottom="1134" w:left="1134" w:header="709" w:footer="709" w:gutter="0"/>
          <w:cols w:space="708"/>
          <w:docGrid w:linePitch="360"/>
        </w:sectPr>
      </w:pPr>
    </w:p>
    <w:p w:rsidR="006B5708" w:rsidRPr="00B47160" w:rsidRDefault="006B5708" w:rsidP="00AF0D20">
      <w:pPr>
        <w:widowControl w:val="0"/>
        <w:tabs>
          <w:tab w:val="left" w:pos="552"/>
          <w:tab w:val="left" w:pos="1147"/>
        </w:tabs>
        <w:autoSpaceDE w:val="0"/>
        <w:autoSpaceDN w:val="0"/>
        <w:adjustRightInd w:val="0"/>
        <w:spacing w:before="0" w:after="0"/>
        <w:rPr>
          <w:rFonts w:cs="Arial"/>
          <w:i/>
          <w:color w:val="FF0000"/>
          <w:sz w:val="20"/>
          <w:szCs w:val="20"/>
          <w:lang w:val="en-US" w:eastAsia="en-GB"/>
        </w:rPr>
      </w:pPr>
    </w:p>
    <w:bookmarkEnd w:id="130"/>
    <w:p w:rsidR="00AF0D20" w:rsidRPr="002D140C" w:rsidRDefault="00980F76" w:rsidP="00B63A74">
      <w:pPr>
        <w:jc w:val="center"/>
        <w:rPr>
          <w:b/>
          <w:sz w:val="24"/>
          <w:szCs w:val="24"/>
          <w:u w:val="single"/>
        </w:rPr>
      </w:pPr>
      <w:r>
        <w:rPr>
          <w:rStyle w:val="Heading1Char"/>
        </w:rPr>
        <w:t>APPENDIX A</w:t>
      </w:r>
      <w:r w:rsidR="00AF0D20" w:rsidRPr="00FE672D">
        <w:rPr>
          <w:b/>
          <w:sz w:val="24"/>
          <w:szCs w:val="24"/>
        </w:rPr>
        <w:br/>
      </w:r>
      <w:r w:rsidR="00AF0D20">
        <w:rPr>
          <w:b/>
          <w:sz w:val="24"/>
          <w:szCs w:val="24"/>
          <w:u w:val="single"/>
        </w:rPr>
        <w:br/>
      </w:r>
      <w:r w:rsidR="00AF0D20" w:rsidRPr="002D140C">
        <w:rPr>
          <w:b/>
          <w:sz w:val="24"/>
          <w:szCs w:val="24"/>
          <w:u w:val="single"/>
        </w:rPr>
        <w:t>Staff report</w:t>
      </w:r>
      <w:r w:rsidR="00AF0D20">
        <w:rPr>
          <w:b/>
          <w:sz w:val="24"/>
          <w:szCs w:val="24"/>
          <w:u w:val="single"/>
        </w:rPr>
        <w:t xml:space="preserve">s </w:t>
      </w:r>
      <w:r w:rsidR="00AF0D20" w:rsidRPr="002D140C">
        <w:rPr>
          <w:b/>
          <w:sz w:val="24"/>
          <w:szCs w:val="24"/>
          <w:u w:val="single"/>
        </w:rPr>
        <w:t xml:space="preserve">on attending </w:t>
      </w:r>
      <w:r>
        <w:rPr>
          <w:b/>
          <w:sz w:val="24"/>
          <w:szCs w:val="24"/>
          <w:u w:val="single"/>
        </w:rPr>
        <w:t>Conferences/</w:t>
      </w:r>
      <w:r w:rsidR="00AF0D20" w:rsidRPr="002D140C">
        <w:rPr>
          <w:b/>
          <w:sz w:val="24"/>
          <w:szCs w:val="24"/>
          <w:u w:val="single"/>
        </w:rPr>
        <w:t>Workshops/Seminars etc.</w:t>
      </w:r>
      <w:r w:rsidR="00AF0D20" w:rsidRPr="002D140C">
        <w:rPr>
          <w:b/>
          <w:sz w:val="24"/>
          <w:szCs w:val="24"/>
          <w:u w:val="single"/>
        </w:rPr>
        <w:br/>
      </w:r>
    </w:p>
    <w:p w:rsidR="00037D4A" w:rsidRPr="00037D4A" w:rsidRDefault="00037D4A" w:rsidP="00037D4A">
      <w:pPr>
        <w:spacing w:before="100" w:beforeAutospacing="1" w:after="100" w:afterAutospacing="1"/>
        <w:jc w:val="center"/>
        <w:rPr>
          <w:rFonts w:ascii="Times New Roman" w:eastAsia="Calibri" w:hAnsi="Times New Roman"/>
          <w:b/>
          <w:bCs/>
          <w:color w:val="auto"/>
          <w:sz w:val="24"/>
          <w:szCs w:val="24"/>
        </w:rPr>
      </w:pPr>
      <w:r w:rsidRPr="00037D4A">
        <w:rPr>
          <w:rFonts w:ascii="Times New Roman" w:eastAsia="Calibri" w:hAnsi="Times New Roman"/>
          <w:b/>
          <w:bCs/>
          <w:color w:val="auto"/>
          <w:sz w:val="24"/>
          <w:szCs w:val="24"/>
        </w:rPr>
        <w:t>IUGSA Conference 13-14 November 2019-</w:t>
      </w:r>
      <w:r w:rsidRPr="00037D4A">
        <w:rPr>
          <w:rFonts w:ascii="Times New Roman" w:eastAsia="Calibri" w:hAnsi="Times New Roman"/>
          <w:color w:val="auto"/>
          <w:sz w:val="24"/>
          <w:szCs w:val="24"/>
        </w:rPr>
        <w:t xml:space="preserve"> </w:t>
      </w:r>
      <w:r w:rsidRPr="00037D4A">
        <w:rPr>
          <w:rFonts w:ascii="Times New Roman" w:eastAsia="Calibri" w:hAnsi="Times New Roman"/>
          <w:b/>
          <w:color w:val="auto"/>
          <w:sz w:val="24"/>
          <w:szCs w:val="24"/>
        </w:rPr>
        <w:t>International Convention Centre</w:t>
      </w:r>
      <w:r w:rsidRPr="00037D4A">
        <w:rPr>
          <w:rFonts w:ascii="Times New Roman" w:eastAsia="Calibri" w:hAnsi="Times New Roman"/>
          <w:color w:val="auto"/>
          <w:sz w:val="24"/>
          <w:szCs w:val="24"/>
        </w:rPr>
        <w:t xml:space="preserve"> (</w:t>
      </w:r>
      <w:r w:rsidRPr="00037D4A">
        <w:rPr>
          <w:rFonts w:ascii="Times New Roman" w:eastAsia="Calibri" w:hAnsi="Times New Roman"/>
          <w:b/>
          <w:bCs/>
          <w:color w:val="auto"/>
          <w:sz w:val="24"/>
          <w:szCs w:val="24"/>
        </w:rPr>
        <w:t>ICC) East London</w:t>
      </w:r>
      <w:r w:rsidRPr="00037D4A">
        <w:rPr>
          <w:rFonts w:ascii="Times New Roman" w:eastAsia="Calibri" w:hAnsi="Times New Roman"/>
          <w:b/>
          <w:bCs/>
          <w:color w:val="auto"/>
          <w:sz w:val="24"/>
          <w:szCs w:val="24"/>
        </w:rPr>
        <w:br/>
        <w:t>Robert Pearce Short Report</w:t>
      </w:r>
    </w:p>
    <w:p w:rsidR="00037D4A" w:rsidRPr="00037D4A" w:rsidRDefault="00037D4A" w:rsidP="00037D4A">
      <w:pPr>
        <w:spacing w:before="0" w:after="0"/>
        <w:rPr>
          <w:rFonts w:ascii="Times New Roman" w:eastAsia="Calibri" w:hAnsi="Times New Roman"/>
          <w:b/>
          <w:bCs/>
          <w:color w:val="auto"/>
          <w:sz w:val="24"/>
          <w:szCs w:val="24"/>
        </w:rPr>
      </w:pPr>
    </w:p>
    <w:p w:rsidR="00037D4A" w:rsidRPr="00037D4A" w:rsidRDefault="00037D4A" w:rsidP="00037D4A">
      <w:pPr>
        <w:spacing w:before="0" w:after="0"/>
        <w:rPr>
          <w:rFonts w:ascii="Times New Roman" w:eastAsia="Calibri" w:hAnsi="Times New Roman"/>
          <w:color w:val="auto"/>
          <w:sz w:val="24"/>
          <w:szCs w:val="24"/>
        </w:rPr>
      </w:pPr>
      <w:r w:rsidRPr="00037D4A">
        <w:rPr>
          <w:rFonts w:ascii="Times New Roman" w:eastAsia="Calibri" w:hAnsi="Times New Roman"/>
          <w:color w:val="auto"/>
          <w:sz w:val="24"/>
          <w:szCs w:val="24"/>
        </w:rPr>
        <w:t xml:space="preserve">The following Colleagues from the Nelson Mandela University Library attended the IUGSA Conference in East London from 13-14 November 2019. </w:t>
      </w:r>
    </w:p>
    <w:p w:rsidR="00037D4A" w:rsidRPr="00037D4A" w:rsidRDefault="00037D4A" w:rsidP="00037D4A">
      <w:pPr>
        <w:spacing w:before="0" w:after="240"/>
        <w:rPr>
          <w:rFonts w:ascii="Times New Roman" w:eastAsia="Calibri" w:hAnsi="Times New Roman"/>
          <w:color w:val="auto"/>
          <w:sz w:val="24"/>
          <w:szCs w:val="24"/>
        </w:rPr>
      </w:pPr>
    </w:p>
    <w:p w:rsidR="00037D4A" w:rsidRPr="00037D4A" w:rsidRDefault="00037D4A" w:rsidP="00037D4A">
      <w:pPr>
        <w:spacing w:before="0" w:after="240"/>
        <w:rPr>
          <w:rFonts w:ascii="Times New Roman" w:eastAsia="Calibri" w:hAnsi="Times New Roman"/>
          <w:color w:val="auto"/>
          <w:sz w:val="24"/>
          <w:szCs w:val="24"/>
        </w:rPr>
      </w:pPr>
      <w:r w:rsidRPr="00037D4A">
        <w:rPr>
          <w:rFonts w:ascii="Times New Roman" w:eastAsia="Calibri" w:hAnsi="Times New Roman"/>
          <w:color w:val="auto"/>
          <w:sz w:val="24"/>
          <w:szCs w:val="24"/>
        </w:rPr>
        <w:t>Mr Robert Pearce (only attended Day One 13 November 2019)</w:t>
      </w:r>
      <w:r w:rsidRPr="00037D4A">
        <w:rPr>
          <w:rFonts w:ascii="Times New Roman" w:eastAsia="Calibri" w:hAnsi="Times New Roman"/>
          <w:color w:val="auto"/>
          <w:sz w:val="24"/>
          <w:szCs w:val="24"/>
        </w:rPr>
        <w:br/>
        <w:t>Ms Bonga Makrwede</w:t>
      </w:r>
      <w:r w:rsidRPr="00037D4A">
        <w:rPr>
          <w:rFonts w:ascii="Times New Roman" w:eastAsia="Calibri" w:hAnsi="Times New Roman"/>
          <w:color w:val="auto"/>
          <w:sz w:val="24"/>
          <w:szCs w:val="24"/>
        </w:rPr>
        <w:br/>
        <w:t>Ms  Zola Bob</w:t>
      </w:r>
      <w:r w:rsidRPr="00037D4A">
        <w:rPr>
          <w:rFonts w:ascii="Times New Roman" w:eastAsia="Calibri" w:hAnsi="Times New Roman"/>
          <w:color w:val="auto"/>
          <w:sz w:val="24"/>
          <w:szCs w:val="24"/>
        </w:rPr>
        <w:br/>
        <w:t>Ms Thenji Solundwana</w:t>
      </w:r>
      <w:r w:rsidRPr="00037D4A">
        <w:rPr>
          <w:rFonts w:ascii="Times New Roman" w:eastAsia="Calibri" w:hAnsi="Times New Roman"/>
          <w:color w:val="auto"/>
          <w:sz w:val="24"/>
          <w:szCs w:val="24"/>
        </w:rPr>
        <w:br/>
        <w:t>Ms Desiree Minnaar</w:t>
      </w:r>
      <w:r w:rsidRPr="00037D4A">
        <w:rPr>
          <w:rFonts w:ascii="Times New Roman" w:eastAsia="Calibri" w:hAnsi="Times New Roman"/>
          <w:color w:val="auto"/>
          <w:sz w:val="24"/>
          <w:szCs w:val="24"/>
        </w:rPr>
        <w:br/>
        <w:t>Mr Vuyani Mhlontlo</w:t>
      </w:r>
      <w:r w:rsidRPr="00037D4A">
        <w:rPr>
          <w:rFonts w:ascii="Times New Roman" w:eastAsia="Calibri" w:hAnsi="Times New Roman"/>
          <w:color w:val="auto"/>
          <w:sz w:val="24"/>
          <w:szCs w:val="24"/>
        </w:rPr>
        <w:br/>
        <w:t>Ms Sithenjisiwe Nyaningwe</w:t>
      </w:r>
      <w:r w:rsidRPr="00037D4A">
        <w:rPr>
          <w:rFonts w:ascii="Times New Roman" w:eastAsia="Calibri" w:hAnsi="Times New Roman"/>
          <w:color w:val="auto"/>
          <w:sz w:val="24"/>
          <w:szCs w:val="24"/>
        </w:rPr>
        <w:br/>
        <w:t>Ms Busie Ngxila</w:t>
      </w:r>
      <w:r w:rsidRPr="00037D4A">
        <w:rPr>
          <w:rFonts w:ascii="Times New Roman" w:eastAsia="Calibri" w:hAnsi="Times New Roman"/>
          <w:color w:val="auto"/>
          <w:sz w:val="24"/>
          <w:szCs w:val="24"/>
        </w:rPr>
        <w:br/>
        <w:t>Mr Luyolo Matabeni</w:t>
      </w:r>
      <w:r w:rsidRPr="00037D4A">
        <w:rPr>
          <w:rFonts w:ascii="Times New Roman" w:eastAsia="Calibri" w:hAnsi="Times New Roman"/>
          <w:color w:val="auto"/>
          <w:sz w:val="24"/>
          <w:szCs w:val="24"/>
        </w:rPr>
        <w:br/>
        <w:t>Ms   Phelokazi Nongxa-Tokoyi</w:t>
      </w:r>
    </w:p>
    <w:p w:rsidR="00037D4A" w:rsidRPr="00037D4A" w:rsidRDefault="00037D4A" w:rsidP="00037D4A">
      <w:pPr>
        <w:shd w:val="clear" w:color="auto" w:fill="FFFFFF"/>
        <w:spacing w:before="204" w:after="204"/>
        <w:textAlignment w:val="baseline"/>
        <w:rPr>
          <w:rFonts w:ascii="Times New Roman" w:hAnsi="Times New Roman"/>
          <w:color w:val="000000"/>
          <w:sz w:val="24"/>
          <w:szCs w:val="24"/>
        </w:rPr>
      </w:pPr>
      <w:r w:rsidRPr="00037D4A">
        <w:rPr>
          <w:rFonts w:ascii="Times New Roman" w:hAnsi="Times New Roman"/>
          <w:color w:val="000000"/>
          <w:sz w:val="24"/>
          <w:szCs w:val="24"/>
        </w:rPr>
        <w:t>The 17th Southern Africa Innovative Users Group conference (IUG-SA 2019) was held on 13-14 November 2019.</w:t>
      </w:r>
    </w:p>
    <w:p w:rsidR="00037D4A" w:rsidRPr="00037D4A" w:rsidRDefault="00037D4A" w:rsidP="00037D4A">
      <w:pPr>
        <w:shd w:val="clear" w:color="auto" w:fill="FFFFFF"/>
        <w:spacing w:before="0" w:after="0"/>
        <w:textAlignment w:val="baseline"/>
        <w:rPr>
          <w:rFonts w:ascii="Times New Roman" w:hAnsi="Times New Roman"/>
          <w:color w:val="000000"/>
          <w:sz w:val="24"/>
          <w:szCs w:val="24"/>
        </w:rPr>
      </w:pPr>
      <w:r w:rsidRPr="00037D4A">
        <w:rPr>
          <w:rFonts w:ascii="Times New Roman" w:hAnsi="Times New Roman"/>
          <w:color w:val="000000"/>
          <w:sz w:val="24"/>
          <w:szCs w:val="24"/>
        </w:rPr>
        <w:t>The theme of the 2019 IUG-SA conference was </w:t>
      </w:r>
      <w:r w:rsidRPr="00037D4A">
        <w:rPr>
          <w:rFonts w:ascii="Times New Roman" w:hAnsi="Times New Roman"/>
          <w:i/>
          <w:iCs/>
          <w:color w:val="000000"/>
          <w:sz w:val="24"/>
          <w:szCs w:val="24"/>
          <w:bdr w:val="none" w:sz="0" w:space="0" w:color="auto" w:frame="1"/>
        </w:rPr>
        <w:t>Digital transformation towards the 4th Industrial Revolution in libraries</w:t>
      </w:r>
      <w:r w:rsidRPr="00037D4A">
        <w:rPr>
          <w:rFonts w:ascii="Times New Roman" w:hAnsi="Times New Roman"/>
          <w:color w:val="000000"/>
          <w:sz w:val="24"/>
          <w:szCs w:val="24"/>
        </w:rPr>
        <w:t>. Libraries play a pivotal role in innovation to shape the technological trends so as to empower people rather than replacing them.</w:t>
      </w:r>
    </w:p>
    <w:p w:rsidR="00037D4A" w:rsidRPr="00037D4A" w:rsidRDefault="00037D4A" w:rsidP="00037D4A">
      <w:pPr>
        <w:shd w:val="clear" w:color="auto" w:fill="FFFFFF"/>
        <w:spacing w:before="204" w:after="204"/>
        <w:textAlignment w:val="baseline"/>
        <w:rPr>
          <w:rFonts w:ascii="Times New Roman" w:hAnsi="Times New Roman"/>
          <w:color w:val="000000"/>
          <w:sz w:val="24"/>
          <w:szCs w:val="24"/>
        </w:rPr>
      </w:pPr>
      <w:r w:rsidRPr="00037D4A">
        <w:rPr>
          <w:rFonts w:ascii="Times New Roman" w:hAnsi="Times New Roman"/>
          <w:color w:val="000000"/>
          <w:sz w:val="24"/>
          <w:szCs w:val="24"/>
        </w:rPr>
        <w:t>The aim of this conference was to provide an opportunity to reflect on the challenges and opportunities that libraries are facing within our library systems and product environment, as well as to freely and openly share ideas on current practices and developments.</w:t>
      </w:r>
    </w:p>
    <w:p w:rsidR="00037D4A" w:rsidRPr="00037D4A" w:rsidRDefault="00037D4A" w:rsidP="00037D4A">
      <w:pPr>
        <w:spacing w:before="0" w:after="0"/>
        <w:rPr>
          <w:rFonts w:ascii="Times New Roman" w:eastAsia="Calibri" w:hAnsi="Times New Roman"/>
          <w:b/>
          <w:bCs/>
          <w:color w:val="auto"/>
          <w:sz w:val="24"/>
          <w:szCs w:val="24"/>
        </w:rPr>
      </w:pPr>
    </w:p>
    <w:p w:rsidR="00037D4A" w:rsidRPr="00037D4A" w:rsidRDefault="00037D4A" w:rsidP="00037D4A">
      <w:pPr>
        <w:numPr>
          <w:ilvl w:val="0"/>
          <w:numId w:val="56"/>
        </w:numPr>
        <w:spacing w:before="0" w:after="0"/>
        <w:contextualSpacing/>
        <w:rPr>
          <w:rFonts w:ascii="Times New Roman" w:eastAsia="Calibri" w:hAnsi="Times New Roman"/>
          <w:color w:val="auto"/>
          <w:sz w:val="24"/>
          <w:szCs w:val="24"/>
        </w:rPr>
      </w:pPr>
      <w:r w:rsidRPr="00037D4A">
        <w:rPr>
          <w:rFonts w:ascii="Times New Roman" w:eastAsia="Calibri" w:hAnsi="Times New Roman"/>
          <w:color w:val="auto"/>
          <w:sz w:val="24"/>
          <w:szCs w:val="24"/>
        </w:rPr>
        <w:t xml:space="preserve">Name of Conference/Workshop/Seminar </w:t>
      </w:r>
      <w:r w:rsidRPr="00037D4A">
        <w:rPr>
          <w:rFonts w:ascii="Times New Roman" w:eastAsia="Calibri" w:hAnsi="Times New Roman"/>
          <w:i/>
          <w:color w:val="auto"/>
          <w:sz w:val="24"/>
          <w:szCs w:val="24"/>
        </w:rPr>
        <w:t>(see above)</w:t>
      </w:r>
      <w:r w:rsidRPr="00037D4A">
        <w:rPr>
          <w:rFonts w:ascii="Times New Roman" w:eastAsia="Calibri" w:hAnsi="Times New Roman"/>
          <w:i/>
          <w:color w:val="auto"/>
          <w:sz w:val="24"/>
          <w:szCs w:val="24"/>
        </w:rPr>
        <w:br/>
      </w:r>
    </w:p>
    <w:p w:rsidR="00037D4A" w:rsidRPr="00037D4A" w:rsidRDefault="00037D4A" w:rsidP="00037D4A">
      <w:pPr>
        <w:numPr>
          <w:ilvl w:val="0"/>
          <w:numId w:val="55"/>
        </w:numPr>
        <w:spacing w:before="0" w:after="200" w:line="276" w:lineRule="auto"/>
        <w:rPr>
          <w:rFonts w:ascii="Times New Roman" w:eastAsia="Calibri" w:hAnsi="Times New Roman"/>
          <w:color w:val="auto"/>
          <w:sz w:val="24"/>
          <w:szCs w:val="24"/>
        </w:rPr>
      </w:pPr>
      <w:r w:rsidRPr="00037D4A">
        <w:rPr>
          <w:rFonts w:ascii="Times New Roman" w:eastAsia="Calibri" w:hAnsi="Times New Roman"/>
          <w:color w:val="auto"/>
          <w:sz w:val="24"/>
          <w:szCs w:val="24"/>
        </w:rPr>
        <w:t xml:space="preserve">Date  &amp; Venue </w:t>
      </w:r>
      <w:r w:rsidRPr="00037D4A">
        <w:rPr>
          <w:rFonts w:ascii="Times New Roman" w:eastAsia="Calibri" w:hAnsi="Times New Roman"/>
          <w:i/>
          <w:color w:val="auto"/>
          <w:sz w:val="24"/>
          <w:szCs w:val="24"/>
        </w:rPr>
        <w:t>(see above)</w:t>
      </w:r>
    </w:p>
    <w:p w:rsidR="00037D4A" w:rsidRPr="00037D4A" w:rsidRDefault="00037D4A" w:rsidP="00037D4A">
      <w:pPr>
        <w:numPr>
          <w:ilvl w:val="0"/>
          <w:numId w:val="55"/>
        </w:numPr>
        <w:spacing w:before="0" w:after="200" w:line="276" w:lineRule="auto"/>
        <w:rPr>
          <w:rFonts w:ascii="Times New Roman" w:eastAsia="Calibri" w:hAnsi="Times New Roman"/>
          <w:color w:val="auto"/>
          <w:sz w:val="24"/>
          <w:szCs w:val="24"/>
        </w:rPr>
      </w:pPr>
      <w:r w:rsidRPr="00037D4A">
        <w:rPr>
          <w:rFonts w:ascii="Times New Roman" w:eastAsia="Calibri" w:hAnsi="Times New Roman"/>
          <w:color w:val="auto"/>
          <w:sz w:val="24"/>
          <w:szCs w:val="24"/>
        </w:rPr>
        <w:t>What  Sessions, Meetings, Workshops, Training did you attend?</w:t>
      </w:r>
    </w:p>
    <w:p w:rsidR="00037D4A" w:rsidRPr="00037D4A" w:rsidRDefault="00037D4A" w:rsidP="00037D4A">
      <w:pPr>
        <w:spacing w:before="0" w:after="200" w:line="276" w:lineRule="auto"/>
        <w:ind w:left="720"/>
        <w:rPr>
          <w:rFonts w:ascii="Times New Roman" w:eastAsia="Calibri" w:hAnsi="Times New Roman"/>
          <w:i/>
          <w:color w:val="auto"/>
          <w:sz w:val="24"/>
          <w:szCs w:val="24"/>
        </w:rPr>
      </w:pPr>
      <w:r w:rsidRPr="00037D4A">
        <w:rPr>
          <w:rFonts w:ascii="Times New Roman" w:eastAsia="Calibri" w:hAnsi="Times New Roman"/>
          <w:i/>
          <w:color w:val="auto"/>
          <w:sz w:val="24"/>
          <w:szCs w:val="24"/>
        </w:rPr>
        <w:t>Only day One on 13 November 2019 where I listened to the papers below and I chaired a Session</w:t>
      </w:r>
    </w:p>
    <w:p w:rsidR="00037D4A" w:rsidRPr="00037D4A" w:rsidRDefault="00037D4A" w:rsidP="00037D4A">
      <w:pPr>
        <w:numPr>
          <w:ilvl w:val="0"/>
          <w:numId w:val="55"/>
        </w:numPr>
        <w:spacing w:before="0" w:after="200" w:line="276" w:lineRule="auto"/>
        <w:rPr>
          <w:rFonts w:ascii="Times New Roman" w:eastAsia="Calibri" w:hAnsi="Times New Roman"/>
          <w:color w:val="auto"/>
          <w:sz w:val="24"/>
          <w:szCs w:val="24"/>
        </w:rPr>
      </w:pPr>
      <w:r w:rsidRPr="00037D4A">
        <w:rPr>
          <w:rFonts w:ascii="Times New Roman" w:eastAsia="Calibri" w:hAnsi="Times New Roman"/>
          <w:color w:val="auto"/>
          <w:sz w:val="24"/>
          <w:szCs w:val="24"/>
        </w:rPr>
        <w:t>What are the benefits for the NMU Library (i.e. how can the Library improve its services from what you have learned ?)</w:t>
      </w:r>
    </w:p>
    <w:p w:rsidR="00037D4A" w:rsidRPr="00037D4A" w:rsidRDefault="00037D4A" w:rsidP="00037D4A">
      <w:pPr>
        <w:spacing w:before="0" w:after="200" w:line="276" w:lineRule="auto"/>
        <w:ind w:left="720"/>
        <w:rPr>
          <w:rFonts w:ascii="Times New Roman" w:eastAsia="Calibri" w:hAnsi="Times New Roman"/>
          <w:i/>
          <w:color w:val="auto"/>
          <w:sz w:val="24"/>
          <w:szCs w:val="24"/>
        </w:rPr>
      </w:pPr>
      <w:r w:rsidRPr="00037D4A">
        <w:rPr>
          <w:rFonts w:ascii="Times New Roman" w:eastAsia="Calibri" w:hAnsi="Times New Roman"/>
          <w:i/>
          <w:color w:val="auto"/>
          <w:sz w:val="24"/>
          <w:szCs w:val="24"/>
        </w:rPr>
        <w:t>Obviously as we are a partner in the SEALS consortium with III all the new innovations presented by the III presenters are of benefit to us</w:t>
      </w:r>
    </w:p>
    <w:p w:rsidR="00037D4A" w:rsidRPr="00037D4A" w:rsidRDefault="00037D4A" w:rsidP="00037D4A">
      <w:pPr>
        <w:numPr>
          <w:ilvl w:val="0"/>
          <w:numId w:val="55"/>
        </w:numPr>
        <w:spacing w:before="0" w:after="200" w:line="276" w:lineRule="auto"/>
        <w:rPr>
          <w:rFonts w:ascii="Times New Roman" w:eastAsia="Calibri" w:hAnsi="Times New Roman"/>
          <w:color w:val="auto"/>
          <w:sz w:val="24"/>
          <w:szCs w:val="24"/>
        </w:rPr>
      </w:pPr>
      <w:r w:rsidRPr="00037D4A">
        <w:rPr>
          <w:rFonts w:ascii="Times New Roman" w:eastAsia="Calibri" w:hAnsi="Times New Roman"/>
          <w:color w:val="auto"/>
          <w:sz w:val="24"/>
          <w:szCs w:val="24"/>
        </w:rPr>
        <w:t>What are the benefits for you personally as a Professional Librarian or Library Assistant?</w:t>
      </w:r>
    </w:p>
    <w:p w:rsidR="00037D4A" w:rsidRPr="00037D4A" w:rsidRDefault="00037D4A" w:rsidP="00037D4A">
      <w:pPr>
        <w:spacing w:before="0" w:after="200" w:line="276" w:lineRule="auto"/>
        <w:ind w:left="720"/>
        <w:contextualSpacing/>
        <w:rPr>
          <w:rFonts w:ascii="Times New Roman" w:eastAsia="Calibri" w:hAnsi="Times New Roman"/>
          <w:i/>
          <w:color w:val="auto"/>
          <w:sz w:val="24"/>
          <w:szCs w:val="24"/>
        </w:rPr>
      </w:pPr>
      <w:r w:rsidRPr="00037D4A">
        <w:rPr>
          <w:rFonts w:ascii="Times New Roman" w:eastAsia="Calibri" w:hAnsi="Times New Roman"/>
          <w:i/>
          <w:color w:val="auto"/>
          <w:sz w:val="24"/>
          <w:szCs w:val="24"/>
        </w:rPr>
        <w:t>As this IUGSA conference is more of benefit to ERM Librarians, Systems Librarians, Cataloguers and Classifiers, I as the DLIS benefitted by getting clearer understandings of the products of III and also the latest innovations that will be implemented in 2020 and beyond.</w:t>
      </w:r>
    </w:p>
    <w:p w:rsidR="00037D4A" w:rsidRPr="00037D4A" w:rsidRDefault="00037D4A" w:rsidP="00037D4A">
      <w:pPr>
        <w:numPr>
          <w:ilvl w:val="0"/>
          <w:numId w:val="55"/>
        </w:numPr>
        <w:spacing w:before="0" w:after="200" w:line="276" w:lineRule="auto"/>
        <w:rPr>
          <w:rFonts w:ascii="Times New Roman" w:eastAsia="Calibri" w:hAnsi="Times New Roman"/>
          <w:color w:val="auto"/>
          <w:sz w:val="24"/>
          <w:szCs w:val="24"/>
        </w:rPr>
      </w:pPr>
      <w:r w:rsidRPr="00037D4A">
        <w:rPr>
          <w:rFonts w:ascii="Times New Roman" w:eastAsia="Calibri" w:hAnsi="Times New Roman"/>
          <w:color w:val="auto"/>
          <w:sz w:val="24"/>
          <w:szCs w:val="24"/>
        </w:rPr>
        <w:t>Did you engage with any Publishers/Booksellers/Vendors) that supplies material to NMU Library? (Where applicable)</w:t>
      </w:r>
    </w:p>
    <w:p w:rsidR="00037D4A" w:rsidRPr="00037D4A" w:rsidRDefault="00037D4A" w:rsidP="00037D4A">
      <w:pPr>
        <w:spacing w:before="0" w:after="200" w:line="276" w:lineRule="auto"/>
        <w:ind w:left="360"/>
        <w:rPr>
          <w:rFonts w:ascii="Times New Roman" w:eastAsia="Calibri" w:hAnsi="Times New Roman"/>
          <w:i/>
          <w:color w:val="auto"/>
          <w:sz w:val="24"/>
          <w:szCs w:val="24"/>
        </w:rPr>
      </w:pPr>
      <w:r w:rsidRPr="00037D4A">
        <w:rPr>
          <w:rFonts w:ascii="Times New Roman" w:eastAsia="Calibri" w:hAnsi="Times New Roman"/>
          <w:i/>
          <w:color w:val="auto"/>
          <w:sz w:val="24"/>
          <w:szCs w:val="24"/>
        </w:rPr>
        <w:t>There were no Publishers/Booksellers and Vendors as this was a closed conference, but I manage to network with colleagues from the following University Libraries: Unisa, Venda, Tshwane, SEALS partners (Nelson Mandela University, Rhodes, Walter Sisulu and University of Fort Hare)-see pictures below</w:t>
      </w:r>
    </w:p>
    <w:p w:rsidR="00037D4A" w:rsidRPr="00037D4A" w:rsidRDefault="00037D4A" w:rsidP="00037D4A">
      <w:pPr>
        <w:spacing w:before="0" w:after="200" w:line="276" w:lineRule="auto"/>
        <w:ind w:left="360"/>
        <w:rPr>
          <w:rFonts w:ascii="Times New Roman" w:eastAsia="Calibri" w:hAnsi="Times New Roman"/>
          <w:i/>
          <w:color w:val="auto"/>
          <w:sz w:val="24"/>
          <w:szCs w:val="24"/>
        </w:rPr>
      </w:pPr>
      <w:r w:rsidRPr="00037D4A">
        <w:rPr>
          <w:rFonts w:ascii="Times New Roman" w:eastAsia="Calibri" w:hAnsi="Times New Roman"/>
          <w:i/>
          <w:color w:val="auto"/>
          <w:sz w:val="24"/>
          <w:szCs w:val="24"/>
        </w:rPr>
        <w:t>The Gala evening was also enjoyable and I could party with old acquaintances and catch up on the latest politics within the University Libraries domain.</w:t>
      </w:r>
    </w:p>
    <w:p w:rsidR="00037D4A" w:rsidRPr="00037D4A" w:rsidRDefault="00037D4A" w:rsidP="00037D4A">
      <w:pPr>
        <w:spacing w:before="0" w:after="200" w:line="276" w:lineRule="auto"/>
        <w:ind w:left="360"/>
        <w:rPr>
          <w:rFonts w:ascii="Times New Roman" w:eastAsia="Calibri" w:hAnsi="Times New Roman"/>
          <w:i/>
          <w:color w:val="auto"/>
          <w:sz w:val="24"/>
          <w:szCs w:val="24"/>
        </w:rPr>
      </w:pPr>
    </w:p>
    <w:p w:rsidR="00037D4A" w:rsidRPr="00037D4A" w:rsidRDefault="00037D4A" w:rsidP="00037D4A">
      <w:pPr>
        <w:spacing w:before="0" w:after="200" w:line="276" w:lineRule="auto"/>
        <w:rPr>
          <w:rFonts w:ascii="Times New Roman" w:eastAsia="Calibri" w:hAnsi="Times New Roman"/>
          <w:i/>
          <w:color w:val="auto"/>
          <w:sz w:val="24"/>
          <w:szCs w:val="24"/>
        </w:rPr>
      </w:pPr>
      <w:r w:rsidRPr="00037D4A">
        <w:rPr>
          <w:rFonts w:ascii="Times New Roman" w:eastAsia="Calibri" w:hAnsi="Times New Roman"/>
          <w:bCs/>
          <w:color w:val="auto"/>
          <w:sz w:val="24"/>
          <w:szCs w:val="24"/>
        </w:rPr>
        <w:t>13 November 2019-Presentation that I listened to:</w:t>
      </w:r>
    </w:p>
    <w:p w:rsidR="00037D4A" w:rsidRPr="00037D4A" w:rsidRDefault="00037D4A" w:rsidP="00037D4A">
      <w:pPr>
        <w:spacing w:before="100" w:beforeAutospacing="1" w:after="100" w:afterAutospacing="1"/>
        <w:rPr>
          <w:rFonts w:ascii="Times New Roman" w:eastAsia="Calibri" w:hAnsi="Times New Roman"/>
          <w:b/>
          <w:bCs/>
          <w:color w:val="auto"/>
          <w:sz w:val="24"/>
          <w:szCs w:val="24"/>
        </w:rPr>
      </w:pPr>
      <w:r w:rsidRPr="00037D4A">
        <w:rPr>
          <w:rFonts w:ascii="Times New Roman" w:eastAsia="Calibri" w:hAnsi="Times New Roman"/>
          <w:bCs/>
          <w:color w:val="auto"/>
          <w:sz w:val="24"/>
          <w:szCs w:val="24"/>
        </w:rPr>
        <w:t xml:space="preserve">-Keynote Speaker-Professor Chris Adendorf from the Business and Economics Faculty of </w:t>
      </w:r>
      <w:r w:rsidRPr="00037D4A">
        <w:rPr>
          <w:rFonts w:ascii="Times New Roman" w:eastAsia="Calibri" w:hAnsi="Times New Roman"/>
          <w:color w:val="auto"/>
          <w:sz w:val="24"/>
          <w:szCs w:val="24"/>
        </w:rPr>
        <w:t>Nelson Mandela University. His paper was entitled: The 4</w:t>
      </w:r>
      <w:r w:rsidRPr="00037D4A">
        <w:rPr>
          <w:rFonts w:ascii="Times New Roman" w:eastAsia="Calibri" w:hAnsi="Times New Roman"/>
          <w:color w:val="auto"/>
          <w:sz w:val="24"/>
          <w:szCs w:val="24"/>
          <w:vertAlign w:val="superscript"/>
        </w:rPr>
        <w:t>th</w:t>
      </w:r>
      <w:r w:rsidRPr="00037D4A">
        <w:rPr>
          <w:rFonts w:ascii="Times New Roman" w:eastAsia="Calibri" w:hAnsi="Times New Roman"/>
          <w:color w:val="auto"/>
          <w:sz w:val="24"/>
          <w:szCs w:val="24"/>
        </w:rPr>
        <w:t xml:space="preserve"> industrial revolution which was very informative and I hope that the IUGSA Conference organizers could make it available to all Libraries as this will determine the future of Libraries and the technologies that they use.</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-Colin Carter (III, UK): Innovative Product Overview</w:t>
      </w:r>
    </w:p>
    <w:tbl>
      <w:tblPr>
        <w:tblW w:w="0" w:type="auto"/>
        <w:tblCellSpacing w:w="15" w:type="dxa"/>
        <w:tblLook w:val="04A0" w:firstRow="1" w:lastRow="0" w:firstColumn="1" w:lastColumn="0" w:noHBand="0" w:noVBand="1"/>
      </w:tblPr>
      <w:tblGrid>
        <w:gridCol w:w="4582"/>
      </w:tblGrid>
      <w:tr w:rsidR="00037D4A" w:rsidRPr="00037D4A" w:rsidTr="006272D4">
        <w:trPr>
          <w:tblCellSpacing w:w="15" w:type="dxa"/>
        </w:trPr>
        <w:tc>
          <w:tcPr>
            <w:tcW w:w="8966" w:type="dxa"/>
            <w:tcMar>
              <w:top w:w="15" w:type="dxa"/>
              <w:left w:w="15" w:type="dxa"/>
              <w:bottom w:w="15" w:type="dxa"/>
              <w:right w:w="15" w:type="dxa"/>
            </w:tcMar>
            <w:vAlign w:val="center"/>
          </w:tcPr>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He gave an overview of the new III products and what partner Libraries should subscribe to in 2020.</w:t>
            </w:r>
          </w:p>
        </w:tc>
      </w:tr>
      <w:tr w:rsidR="00037D4A" w:rsidRPr="00037D4A" w:rsidTr="006272D4">
        <w:trPr>
          <w:tblCellSpacing w:w="15" w:type="dxa"/>
        </w:trPr>
        <w:tc>
          <w:tcPr>
            <w:tcW w:w="8966" w:type="dxa"/>
            <w:tcMar>
              <w:top w:w="15" w:type="dxa"/>
              <w:left w:w="15" w:type="dxa"/>
              <w:bottom w:w="15" w:type="dxa"/>
              <w:right w:w="15" w:type="dxa"/>
            </w:tcMar>
            <w:vAlign w:val="center"/>
          </w:tcPr>
          <w:p w:rsidR="00037D4A" w:rsidRPr="00037D4A" w:rsidRDefault="00037D4A" w:rsidP="00037D4A">
            <w:pPr>
              <w:spacing w:before="100" w:beforeAutospacing="1" w:after="100" w:afterAutospacing="1"/>
              <w:rPr>
                <w:rFonts w:ascii="Times New Roman" w:eastAsia="Calibri" w:hAnsi="Times New Roman"/>
                <w:color w:val="auto"/>
                <w:sz w:val="24"/>
                <w:szCs w:val="24"/>
              </w:rPr>
            </w:pPr>
          </w:p>
        </w:tc>
      </w:tr>
      <w:tr w:rsidR="00037D4A" w:rsidRPr="00037D4A" w:rsidTr="006272D4">
        <w:trPr>
          <w:tblCellSpacing w:w="15" w:type="dxa"/>
        </w:trPr>
        <w:tc>
          <w:tcPr>
            <w:tcW w:w="8966" w:type="dxa"/>
            <w:tcMar>
              <w:top w:w="15" w:type="dxa"/>
              <w:left w:w="15" w:type="dxa"/>
              <w:bottom w:w="15" w:type="dxa"/>
              <w:right w:w="15" w:type="dxa"/>
            </w:tcMar>
            <w:vAlign w:val="center"/>
          </w:tcPr>
          <w:p w:rsidR="00037D4A" w:rsidRPr="00037D4A" w:rsidRDefault="00037D4A" w:rsidP="00037D4A">
            <w:pPr>
              <w:spacing w:before="100" w:beforeAutospacing="1" w:after="100" w:afterAutospacing="1"/>
              <w:rPr>
                <w:rFonts w:ascii="Times New Roman" w:eastAsia="Calibri" w:hAnsi="Times New Roman"/>
                <w:color w:val="auto"/>
                <w:sz w:val="24"/>
                <w:szCs w:val="24"/>
              </w:rPr>
            </w:pPr>
          </w:p>
        </w:tc>
      </w:tr>
    </w:tbl>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b/>
          <w:bCs/>
          <w:color w:val="auto"/>
          <w:sz w:val="24"/>
          <w:szCs w:val="24"/>
        </w:rPr>
        <w:t>-</w:t>
      </w:r>
      <w:r w:rsidRPr="00037D4A">
        <w:rPr>
          <w:rFonts w:ascii="Times New Roman" w:eastAsia="Calibri" w:hAnsi="Times New Roman"/>
          <w:color w:val="auto"/>
          <w:sz w:val="24"/>
          <w:szCs w:val="24"/>
        </w:rPr>
        <w:t>Tom Jacobson (III USA): An Inspiring Journey:  What is Now and Ahead for Innovative Inspire</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The same as Colin Carter, Tom talked about new III innovations and also gave an overview of the history of Innovative</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As I indicated previously, these technical papers are more beneficial to the LIS ERM, Systems staff, Cataloguers, and Classifiers</w:t>
      </w:r>
    </w:p>
    <w:tbl>
      <w:tblPr>
        <w:tblW w:w="0" w:type="auto"/>
        <w:tblCellSpacing w:w="15" w:type="dxa"/>
        <w:tblLook w:val="04A0" w:firstRow="1" w:lastRow="0" w:firstColumn="1" w:lastColumn="0" w:noHBand="0" w:noVBand="1"/>
      </w:tblPr>
      <w:tblGrid>
        <w:gridCol w:w="4582"/>
      </w:tblGrid>
      <w:tr w:rsidR="00037D4A" w:rsidRPr="00037D4A" w:rsidTr="006272D4">
        <w:trPr>
          <w:tblCellSpacing w:w="15" w:type="dxa"/>
        </w:trPr>
        <w:tc>
          <w:tcPr>
            <w:tcW w:w="8966" w:type="dxa"/>
            <w:tcMar>
              <w:top w:w="15" w:type="dxa"/>
              <w:left w:w="15" w:type="dxa"/>
              <w:bottom w:w="15" w:type="dxa"/>
              <w:right w:w="15" w:type="dxa"/>
            </w:tcMar>
            <w:vAlign w:val="center"/>
          </w:tcPr>
          <w:p w:rsidR="00037D4A" w:rsidRPr="00037D4A" w:rsidRDefault="00037D4A" w:rsidP="00037D4A">
            <w:pPr>
              <w:spacing w:before="100" w:beforeAutospacing="1" w:after="100" w:afterAutospacing="1"/>
              <w:rPr>
                <w:rFonts w:ascii="Times New Roman" w:eastAsia="Calibri" w:hAnsi="Times New Roman"/>
                <w:color w:val="auto"/>
                <w:sz w:val="24"/>
                <w:szCs w:val="24"/>
              </w:rPr>
            </w:pPr>
          </w:p>
        </w:tc>
      </w:tr>
      <w:tr w:rsidR="00037D4A" w:rsidRPr="00037D4A" w:rsidTr="006272D4">
        <w:trPr>
          <w:tblCellSpacing w:w="15" w:type="dxa"/>
        </w:trPr>
        <w:tc>
          <w:tcPr>
            <w:tcW w:w="8966" w:type="dxa"/>
            <w:tcMar>
              <w:top w:w="15" w:type="dxa"/>
              <w:left w:w="15" w:type="dxa"/>
              <w:bottom w:w="15" w:type="dxa"/>
              <w:right w:w="15" w:type="dxa"/>
            </w:tcMar>
            <w:vAlign w:val="center"/>
          </w:tcPr>
          <w:p w:rsidR="00037D4A" w:rsidRPr="00037D4A" w:rsidRDefault="00037D4A" w:rsidP="00037D4A">
            <w:pPr>
              <w:spacing w:before="100" w:beforeAutospacing="1" w:after="100" w:afterAutospacing="1"/>
              <w:rPr>
                <w:rFonts w:ascii="Times New Roman" w:eastAsia="Calibri" w:hAnsi="Times New Roman"/>
                <w:color w:val="auto"/>
                <w:sz w:val="24"/>
                <w:szCs w:val="24"/>
              </w:rPr>
            </w:pPr>
          </w:p>
        </w:tc>
      </w:tr>
      <w:tr w:rsidR="00037D4A" w:rsidRPr="00037D4A" w:rsidTr="006272D4">
        <w:trPr>
          <w:tblCellSpacing w:w="15" w:type="dxa"/>
        </w:trPr>
        <w:tc>
          <w:tcPr>
            <w:tcW w:w="8966" w:type="dxa"/>
            <w:tcMar>
              <w:top w:w="15" w:type="dxa"/>
              <w:left w:w="15" w:type="dxa"/>
              <w:bottom w:w="15" w:type="dxa"/>
              <w:right w:w="15" w:type="dxa"/>
            </w:tcMar>
            <w:vAlign w:val="center"/>
          </w:tcPr>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-I chaired these session that we presented via Skype</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p>
        </w:tc>
      </w:tr>
    </w:tbl>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Martha Sanders (III USA):  Simplifying Library Workflows with Electronic Resource Management</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And Alison Spencer-Talis aspire, transformimg the students experience and supporting teaching and learning</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Both these papers were not well received and during question and answering session, there were no questions from the delegates</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Word of thanks</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To Maretha and the Organizers, thanks for the opportunity to attend and to be able to Chair a session</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To Nicolette Lindoor for organizing my conference attendance, the transport and the accommodation</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NB: I am sorry that I missed Luyolo Matabeni’s paper on “Authority control in Sierra and Vital”, but according to reports it went very well. We must encourage more staff to deliver papers and/or chair conference sessions.</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See Pictures attached</w:t>
      </w:r>
    </w:p>
    <w:p w:rsidR="00037D4A" w:rsidRPr="00037D4A"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Sincerely</w:t>
      </w:r>
    </w:p>
    <w:p w:rsidR="005A7961" w:rsidRDefault="00037D4A" w:rsidP="00037D4A">
      <w:pPr>
        <w:spacing w:before="100" w:beforeAutospacing="1" w:after="100" w:afterAutospacing="1"/>
        <w:rPr>
          <w:rFonts w:ascii="Times New Roman" w:eastAsia="Calibri" w:hAnsi="Times New Roman"/>
          <w:color w:val="auto"/>
          <w:sz w:val="24"/>
          <w:szCs w:val="24"/>
        </w:rPr>
      </w:pPr>
      <w:r w:rsidRPr="00037D4A">
        <w:rPr>
          <w:rFonts w:ascii="Times New Roman" w:eastAsia="Calibri" w:hAnsi="Times New Roman"/>
          <w:color w:val="auto"/>
          <w:sz w:val="24"/>
          <w:szCs w:val="24"/>
        </w:rPr>
        <w:t xml:space="preserve">Robert </w:t>
      </w:r>
    </w:p>
    <w:p w:rsidR="005A7961" w:rsidRDefault="005A7961">
      <w:pPr>
        <w:spacing w:before="0" w:after="0"/>
        <w:rPr>
          <w:rFonts w:ascii="Times New Roman" w:eastAsia="Calibri" w:hAnsi="Times New Roman"/>
          <w:color w:val="auto"/>
          <w:sz w:val="24"/>
          <w:szCs w:val="24"/>
        </w:rPr>
      </w:pPr>
      <w:r>
        <w:rPr>
          <w:rFonts w:ascii="Times New Roman" w:eastAsia="Calibri" w:hAnsi="Times New Roman"/>
          <w:color w:val="auto"/>
          <w:sz w:val="24"/>
          <w:szCs w:val="24"/>
        </w:rPr>
        <w:br w:type="page"/>
      </w:r>
    </w:p>
    <w:p w:rsidR="00037D4A" w:rsidRPr="00037D4A" w:rsidRDefault="005A7961" w:rsidP="00037D4A">
      <w:pPr>
        <w:spacing w:before="100" w:beforeAutospacing="1" w:after="100" w:afterAutospacing="1"/>
        <w:rPr>
          <w:rFonts w:ascii="Times New Roman" w:eastAsia="Calibri" w:hAnsi="Times New Roman"/>
          <w:color w:val="auto"/>
          <w:sz w:val="24"/>
          <w:szCs w:val="24"/>
        </w:rPr>
      </w:pPr>
      <w:r w:rsidRPr="005A7961">
        <w:rPr>
          <w:rFonts w:ascii="Times New Roman" w:eastAsia="Calibri" w:hAnsi="Times New Roman"/>
          <w:noProof/>
          <w:color w:val="auto"/>
          <w:sz w:val="24"/>
          <w:szCs w:val="24"/>
        </w:rPr>
        <w:drawing>
          <wp:inline distT="0" distB="0" distL="0" distR="0">
            <wp:extent cx="2909205" cy="2438400"/>
            <wp:effectExtent l="95250" t="76200" r="81915" b="1085850"/>
            <wp:docPr id="52" name="Picture 52" descr="C:\Users\nicolettel\Desktop\IUG SA_IMG_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ttel\Desktop\IUG SA_IMG_21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0380" cy="243938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037D4A" w:rsidRDefault="005A7961">
      <w:pPr>
        <w:spacing w:before="0" w:after="0"/>
        <w:rPr>
          <w:rFonts w:cs="Arial"/>
          <w:color w:val="FF0000"/>
          <w:sz w:val="20"/>
          <w:szCs w:val="20"/>
          <w:lang w:val="en-US" w:eastAsia="en-GB"/>
        </w:rPr>
      </w:pPr>
      <w:r w:rsidRPr="005A7961">
        <w:rPr>
          <w:rFonts w:cs="Arial"/>
          <w:noProof/>
          <w:color w:val="FF0000"/>
          <w:sz w:val="20"/>
          <w:szCs w:val="20"/>
        </w:rPr>
        <w:drawing>
          <wp:inline distT="0" distB="0" distL="0" distR="0">
            <wp:extent cx="2799715" cy="2694786"/>
            <wp:effectExtent l="95250" t="76200" r="76835" b="1115695"/>
            <wp:docPr id="55" name="Picture 55" descr="C:\Users\nicolettel\Desktop\photo_IUG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ttel\Desktop\photo_IUGSA.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13101" cy="270767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5A7961" w:rsidRDefault="005A7961" w:rsidP="006272D4">
      <w:pPr>
        <w:rPr>
          <w:rFonts w:cs="Arial"/>
          <w:color w:val="FF0000"/>
          <w:sz w:val="20"/>
          <w:szCs w:val="20"/>
          <w:lang w:val="en-US" w:eastAsia="en-GB"/>
        </w:rPr>
      </w:pPr>
      <w:r>
        <w:rPr>
          <w:rFonts w:cs="Arial"/>
          <w:color w:val="FF0000"/>
          <w:sz w:val="20"/>
          <w:szCs w:val="20"/>
          <w:lang w:val="en-US" w:eastAsia="en-GB"/>
        </w:rPr>
        <w:br/>
      </w:r>
      <w:r>
        <w:rPr>
          <w:rFonts w:cs="Arial"/>
          <w:color w:val="FF0000"/>
          <w:sz w:val="20"/>
          <w:szCs w:val="20"/>
          <w:lang w:val="en-US" w:eastAsia="en-GB"/>
        </w:rPr>
        <w:br/>
      </w:r>
      <w:r>
        <w:rPr>
          <w:rFonts w:cs="Arial"/>
          <w:color w:val="FF0000"/>
          <w:sz w:val="20"/>
          <w:szCs w:val="20"/>
          <w:lang w:val="en-US" w:eastAsia="en-GB"/>
        </w:rPr>
        <w:br/>
      </w:r>
      <w:r>
        <w:rPr>
          <w:rFonts w:cs="Arial"/>
          <w:color w:val="FF0000"/>
          <w:sz w:val="20"/>
          <w:szCs w:val="20"/>
          <w:lang w:val="en-US" w:eastAsia="en-GB"/>
        </w:rPr>
        <w:br/>
      </w:r>
      <w:r>
        <w:rPr>
          <w:rFonts w:cs="Arial"/>
          <w:color w:val="FF0000"/>
          <w:sz w:val="20"/>
          <w:szCs w:val="20"/>
          <w:lang w:val="en-US" w:eastAsia="en-GB"/>
        </w:rPr>
        <w:br/>
      </w:r>
      <w:r>
        <w:rPr>
          <w:rFonts w:cs="Arial"/>
          <w:color w:val="FF0000"/>
          <w:sz w:val="20"/>
          <w:szCs w:val="20"/>
          <w:lang w:val="en-US" w:eastAsia="en-GB"/>
        </w:rPr>
        <w:br/>
      </w:r>
      <w:r>
        <w:rPr>
          <w:rFonts w:cs="Arial"/>
          <w:color w:val="FF0000"/>
          <w:sz w:val="20"/>
          <w:szCs w:val="20"/>
          <w:lang w:val="en-US" w:eastAsia="en-GB"/>
        </w:rPr>
        <w:br/>
      </w:r>
      <w:r w:rsidR="00037D4A">
        <w:rPr>
          <w:rFonts w:cs="Arial"/>
          <w:color w:val="FF0000"/>
          <w:sz w:val="20"/>
          <w:szCs w:val="20"/>
          <w:lang w:val="en-US" w:eastAsia="en-GB"/>
        </w:rPr>
        <w:br/>
      </w:r>
      <w:r w:rsidRPr="005A7961">
        <w:rPr>
          <w:rFonts w:cs="Arial"/>
          <w:noProof/>
          <w:color w:val="FF0000"/>
          <w:sz w:val="20"/>
          <w:szCs w:val="20"/>
        </w:rPr>
        <w:drawing>
          <wp:inline distT="0" distB="0" distL="0" distR="0">
            <wp:extent cx="3209363" cy="2590800"/>
            <wp:effectExtent l="0" t="0" r="0" b="0"/>
            <wp:docPr id="56" name="Picture 56" descr="C:\Users\nicolettel\Desktop\photo3_IUG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ttel\Desktop\photo3_IUGSA.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13053" cy="2593779"/>
                    </a:xfrm>
                    <a:prstGeom prst="rect">
                      <a:avLst/>
                    </a:prstGeom>
                    <a:ln>
                      <a:noFill/>
                    </a:ln>
                    <a:effectLst>
                      <a:softEdge rad="112500"/>
                    </a:effectLst>
                  </pic:spPr>
                </pic:pic>
              </a:graphicData>
            </a:graphic>
          </wp:inline>
        </w:drawing>
      </w:r>
      <w:r>
        <w:rPr>
          <w:rFonts w:cs="Arial"/>
          <w:color w:val="FF0000"/>
          <w:sz w:val="20"/>
          <w:szCs w:val="20"/>
          <w:lang w:val="en-US" w:eastAsia="en-GB"/>
        </w:rPr>
        <w:br/>
      </w:r>
      <w:r>
        <w:rPr>
          <w:rFonts w:cs="Arial"/>
          <w:color w:val="FF0000"/>
          <w:sz w:val="20"/>
          <w:szCs w:val="20"/>
          <w:lang w:val="en-US" w:eastAsia="en-GB"/>
        </w:rPr>
        <w:br/>
      </w:r>
      <w:r w:rsidR="00037D4A">
        <w:rPr>
          <w:rFonts w:cs="Arial"/>
          <w:color w:val="FF0000"/>
          <w:sz w:val="20"/>
          <w:szCs w:val="20"/>
          <w:lang w:val="en-US" w:eastAsia="en-GB"/>
        </w:rPr>
        <w:br/>
      </w:r>
      <w:r w:rsidRPr="005A7961">
        <w:rPr>
          <w:rFonts w:cs="Arial"/>
          <w:noProof/>
          <w:color w:val="FF0000"/>
          <w:sz w:val="20"/>
          <w:szCs w:val="20"/>
        </w:rPr>
        <w:drawing>
          <wp:inline distT="0" distB="0" distL="0" distR="0">
            <wp:extent cx="3194542" cy="2200275"/>
            <wp:effectExtent l="323850" t="323850" r="330200" b="314325"/>
            <wp:docPr id="57" name="Picture 57" descr="C:\Users\nicolettel\Desktop\photo4_IUG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ttel\Desktop\photo4_IUGS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95712" cy="220108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5A7961" w:rsidRDefault="005A7961">
      <w:pPr>
        <w:spacing w:before="0" w:after="0"/>
        <w:rPr>
          <w:rFonts w:cs="Arial"/>
          <w:color w:val="FF0000"/>
          <w:sz w:val="20"/>
          <w:szCs w:val="20"/>
          <w:lang w:val="en-US" w:eastAsia="en-GB"/>
        </w:rPr>
      </w:pPr>
      <w:r>
        <w:rPr>
          <w:rFonts w:cs="Arial"/>
          <w:color w:val="FF0000"/>
          <w:sz w:val="20"/>
          <w:szCs w:val="20"/>
          <w:lang w:val="en-US" w:eastAsia="en-GB"/>
        </w:rPr>
        <w:br w:type="page"/>
      </w:r>
    </w:p>
    <w:p w:rsidR="00980F76" w:rsidRDefault="00B67A0C" w:rsidP="006272D4">
      <w:pPr>
        <w:rPr>
          <w:rFonts w:ascii="Calibri" w:hAnsi="Calibri" w:cs="Calibri"/>
          <w:color w:val="auto"/>
          <w:sz w:val="20"/>
          <w:szCs w:val="20"/>
          <w:lang w:val="en-GB" w:eastAsia="en-US"/>
        </w:rPr>
      </w:pPr>
      <w:r w:rsidRPr="00B67A0C">
        <w:rPr>
          <w:rFonts w:cs="Arial"/>
          <w:b/>
          <w:sz w:val="28"/>
          <w:szCs w:val="28"/>
          <w:lang w:val="en-US" w:eastAsia="en-GB"/>
        </w:rPr>
        <w:t>APPENDIX B</w:t>
      </w:r>
      <w:r w:rsidRPr="00B67A0C">
        <w:rPr>
          <w:rFonts w:cs="Arial"/>
          <w:b/>
          <w:sz w:val="28"/>
          <w:szCs w:val="28"/>
          <w:lang w:val="en-US" w:eastAsia="en-GB"/>
        </w:rPr>
        <w:br/>
      </w:r>
      <w:r w:rsidRPr="00B67A0C">
        <w:rPr>
          <w:rFonts w:cs="Arial"/>
          <w:b/>
          <w:lang w:val="en-US" w:eastAsia="en-GB"/>
        </w:rPr>
        <w:br/>
      </w:r>
      <w:r>
        <w:rPr>
          <w:rFonts w:cs="Arial"/>
          <w:color w:val="FF0000"/>
          <w:sz w:val="20"/>
          <w:szCs w:val="20"/>
          <w:lang w:val="en-US" w:eastAsia="en-GB"/>
        </w:rPr>
        <w:br/>
      </w:r>
      <w:r w:rsidR="00037D4A">
        <w:rPr>
          <w:rFonts w:cs="Arial"/>
          <w:color w:val="FF0000"/>
          <w:sz w:val="20"/>
          <w:szCs w:val="20"/>
          <w:lang w:val="en-US" w:eastAsia="en-GB"/>
        </w:rPr>
        <w:br/>
      </w:r>
      <w:r w:rsidR="00980F76" w:rsidRPr="00F84080">
        <w:rPr>
          <w:rFonts w:ascii="Calibri" w:hAnsi="Calibri"/>
          <w:noProof/>
          <w:color w:val="auto"/>
          <w:sz w:val="21"/>
          <w:szCs w:val="21"/>
        </w:rPr>
        <w:drawing>
          <wp:inline distT="0" distB="0" distL="0" distR="0" wp14:anchorId="4AE6BB43" wp14:editId="10AAD1C2">
            <wp:extent cx="3000375" cy="145669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01269" cy="1505674"/>
                    </a:xfrm>
                    <a:prstGeom prst="rect">
                      <a:avLst/>
                    </a:prstGeom>
                  </pic:spPr>
                </pic:pic>
              </a:graphicData>
            </a:graphic>
          </wp:inline>
        </w:drawing>
      </w:r>
      <w:r w:rsidR="00980F76">
        <w:rPr>
          <w:rFonts w:ascii="Calibri" w:hAnsi="Calibri" w:cs="Calibri"/>
          <w:color w:val="auto"/>
          <w:sz w:val="20"/>
          <w:szCs w:val="20"/>
          <w:lang w:val="en-GB" w:eastAsia="en-US"/>
        </w:rPr>
        <w:br/>
      </w:r>
    </w:p>
    <w:p w:rsidR="00980F76" w:rsidRPr="008476F8" w:rsidRDefault="00980F76" w:rsidP="00980F76">
      <w:pPr>
        <w:jc w:val="center"/>
        <w:rPr>
          <w:rFonts w:cs="Arial"/>
          <w:b/>
          <w:color w:val="C00000"/>
          <w:sz w:val="24"/>
          <w:szCs w:val="24"/>
        </w:rPr>
      </w:pPr>
      <w:r w:rsidRPr="008476F8">
        <w:rPr>
          <w:rFonts w:cs="Arial"/>
          <w:b/>
          <w:color w:val="C00000"/>
          <w:sz w:val="24"/>
          <w:szCs w:val="24"/>
        </w:rPr>
        <w:t>Digital transformation towards the 4th Industrial Revolution in libraries</w:t>
      </w:r>
    </w:p>
    <w:p w:rsidR="00980F76" w:rsidRPr="008476F8" w:rsidRDefault="00980F76" w:rsidP="00980F76">
      <w:pPr>
        <w:spacing w:line="360" w:lineRule="auto"/>
        <w:jc w:val="center"/>
        <w:rPr>
          <w:rFonts w:cs="Arial"/>
          <w:color w:val="C00000"/>
          <w:sz w:val="24"/>
          <w:szCs w:val="24"/>
        </w:rPr>
      </w:pPr>
      <w:r w:rsidRPr="008476F8">
        <w:rPr>
          <w:rFonts w:cs="Arial"/>
          <w:color w:val="C00000"/>
          <w:sz w:val="24"/>
          <w:szCs w:val="24"/>
        </w:rPr>
        <w:t>13 – 14 November 2019</w:t>
      </w:r>
    </w:p>
    <w:p w:rsidR="00980F76" w:rsidRDefault="00980F76" w:rsidP="00980F76">
      <w:pPr>
        <w:spacing w:line="360" w:lineRule="auto"/>
        <w:jc w:val="center"/>
        <w:rPr>
          <w:rFonts w:cs="Arial"/>
          <w:color w:val="C00000"/>
          <w:sz w:val="24"/>
          <w:szCs w:val="24"/>
        </w:rPr>
      </w:pPr>
      <w:r w:rsidRPr="008476F8">
        <w:rPr>
          <w:rFonts w:cs="Arial"/>
          <w:color w:val="C00000"/>
          <w:sz w:val="24"/>
          <w:szCs w:val="24"/>
        </w:rPr>
        <w:t>East London International Convention Centre South Africa</w:t>
      </w:r>
    </w:p>
    <w:p w:rsidR="00980F76" w:rsidRDefault="00980F76" w:rsidP="00980F76">
      <w:pPr>
        <w:spacing w:line="360" w:lineRule="auto"/>
        <w:jc w:val="center"/>
        <w:rPr>
          <w:rFonts w:cs="Arial"/>
          <w:color w:val="C00000"/>
          <w:sz w:val="24"/>
          <w:szCs w:val="24"/>
        </w:rPr>
      </w:pPr>
      <w:r>
        <w:rPr>
          <w:rFonts w:cs="Arial"/>
          <w:color w:val="C00000"/>
          <w:sz w:val="24"/>
          <w:szCs w:val="24"/>
        </w:rPr>
        <w:t xml:space="preserve">Report </w:t>
      </w:r>
    </w:p>
    <w:p w:rsidR="00980F76" w:rsidRDefault="00980F76" w:rsidP="00980F76">
      <w:pPr>
        <w:spacing w:line="360" w:lineRule="auto"/>
        <w:jc w:val="center"/>
        <w:rPr>
          <w:rFonts w:cs="Arial"/>
          <w:color w:val="C00000"/>
          <w:sz w:val="24"/>
          <w:szCs w:val="24"/>
        </w:rPr>
      </w:pPr>
      <w:r>
        <w:rPr>
          <w:rFonts w:cs="Arial"/>
          <w:color w:val="C00000"/>
          <w:sz w:val="24"/>
          <w:szCs w:val="24"/>
        </w:rPr>
        <w:t xml:space="preserve">By: Luyolo Matabeni </w:t>
      </w:r>
    </w:p>
    <w:p w:rsidR="00980F76" w:rsidRDefault="00980F76" w:rsidP="00980F76">
      <w:pPr>
        <w:spacing w:line="360" w:lineRule="auto"/>
        <w:jc w:val="center"/>
        <w:rPr>
          <w:rFonts w:cs="Arial"/>
          <w:color w:val="C00000"/>
          <w:sz w:val="24"/>
          <w:szCs w:val="24"/>
        </w:rPr>
      </w:pPr>
    </w:p>
    <w:p w:rsidR="00980F76" w:rsidRPr="00DA4A9A" w:rsidRDefault="00980F76" w:rsidP="00980F76">
      <w:pPr>
        <w:spacing w:line="360" w:lineRule="auto"/>
        <w:jc w:val="both"/>
        <w:rPr>
          <w:rFonts w:cs="Arial"/>
          <w:b/>
          <w:sz w:val="20"/>
          <w:szCs w:val="20"/>
        </w:rPr>
      </w:pPr>
      <w:r w:rsidRPr="00DA4A9A">
        <w:rPr>
          <w:rFonts w:cs="Arial"/>
          <w:b/>
          <w:sz w:val="20"/>
          <w:szCs w:val="20"/>
        </w:rPr>
        <w:t>DAY ONE</w:t>
      </w:r>
    </w:p>
    <w:p w:rsidR="00980F76" w:rsidRPr="00DA4A9A" w:rsidRDefault="00980F76" w:rsidP="00980F76">
      <w:pPr>
        <w:spacing w:line="360" w:lineRule="auto"/>
        <w:jc w:val="both"/>
        <w:rPr>
          <w:rFonts w:cs="Arial"/>
          <w:sz w:val="20"/>
          <w:szCs w:val="20"/>
        </w:rPr>
      </w:pPr>
      <w:r w:rsidRPr="00DA4A9A">
        <w:rPr>
          <w:rFonts w:cs="Arial"/>
          <w:sz w:val="20"/>
          <w:szCs w:val="20"/>
        </w:rPr>
        <w:t>The IUG-SA was held in East London International Convention Centre, the theme of the conference was digital transformation towards the 4</w:t>
      </w:r>
      <w:r w:rsidRPr="00DA4A9A">
        <w:rPr>
          <w:rFonts w:cs="Arial"/>
          <w:sz w:val="20"/>
          <w:szCs w:val="20"/>
          <w:vertAlign w:val="superscript"/>
        </w:rPr>
        <w:t>th</w:t>
      </w:r>
      <w:r w:rsidRPr="00DA4A9A">
        <w:rPr>
          <w:rFonts w:cs="Arial"/>
          <w:sz w:val="20"/>
          <w:szCs w:val="20"/>
        </w:rPr>
        <w:t xml:space="preserve"> industrial revolution in libraries. This theme spoke to the future of libraries as the landscape of information science is changing to fit the 4</w:t>
      </w:r>
      <w:r w:rsidRPr="00DA4A9A">
        <w:rPr>
          <w:rFonts w:cs="Arial"/>
          <w:sz w:val="20"/>
          <w:szCs w:val="20"/>
          <w:vertAlign w:val="superscript"/>
        </w:rPr>
        <w:t>th</w:t>
      </w:r>
      <w:r w:rsidRPr="00DA4A9A">
        <w:rPr>
          <w:rFonts w:cs="Arial"/>
          <w:sz w:val="20"/>
          <w:szCs w:val="20"/>
        </w:rPr>
        <w:t xml:space="preserve"> industrial revolution, to serve twenty first century library users. The conference focused on the innovation in systems and workflow of the libraries subscribing to III innovation library systems. Therefore, the programmes and speakers were focusing on the products offered by III, and how we improve the services in our libraries.</w:t>
      </w:r>
    </w:p>
    <w:p w:rsidR="00980F76" w:rsidRPr="00DA4A9A" w:rsidRDefault="00980F76" w:rsidP="00980F76">
      <w:pPr>
        <w:spacing w:line="360" w:lineRule="auto"/>
        <w:jc w:val="both"/>
        <w:rPr>
          <w:rFonts w:cs="Arial"/>
          <w:sz w:val="20"/>
          <w:szCs w:val="20"/>
        </w:rPr>
      </w:pPr>
      <w:r w:rsidRPr="00DA4A9A">
        <w:rPr>
          <w:rFonts w:cs="Arial"/>
          <w:sz w:val="20"/>
          <w:szCs w:val="20"/>
        </w:rPr>
        <w:t>The conference was opened by Professor Adendorff from Nelson Mandela University, who is a futurist. He gave a thought-provoking presentation on the role of libraries in the 4</w:t>
      </w:r>
      <w:r w:rsidRPr="00DA4A9A">
        <w:rPr>
          <w:rFonts w:cs="Arial"/>
          <w:sz w:val="20"/>
          <w:szCs w:val="20"/>
          <w:vertAlign w:val="superscript"/>
        </w:rPr>
        <w:t>th</w:t>
      </w:r>
      <w:r w:rsidRPr="00DA4A9A">
        <w:rPr>
          <w:rFonts w:cs="Arial"/>
          <w:sz w:val="20"/>
          <w:szCs w:val="20"/>
        </w:rPr>
        <w:t xml:space="preserve"> industrial revolution. The keynote was that the role of libraries has change and we need to change on how we operate in our libraries, upskilling and being in the forefront of innovation in terms on information delivery. I also noted that he spoke about libraries being the centre of innovation, creativity and collaborative spaces in the 4</w:t>
      </w:r>
      <w:r w:rsidRPr="00DA4A9A">
        <w:rPr>
          <w:rFonts w:cs="Arial"/>
          <w:sz w:val="20"/>
          <w:szCs w:val="20"/>
          <w:vertAlign w:val="superscript"/>
        </w:rPr>
        <w:t>th</w:t>
      </w:r>
      <w:r w:rsidRPr="00DA4A9A">
        <w:rPr>
          <w:rFonts w:cs="Arial"/>
          <w:sz w:val="20"/>
          <w:szCs w:val="20"/>
        </w:rPr>
        <w:t xml:space="preserve"> industrial revelation. He also mentioned that as much operations in libraries change there are also many opportunities brought by the 4</w:t>
      </w:r>
      <w:r w:rsidRPr="00DA4A9A">
        <w:rPr>
          <w:rFonts w:cs="Arial"/>
          <w:sz w:val="20"/>
          <w:szCs w:val="20"/>
          <w:vertAlign w:val="superscript"/>
        </w:rPr>
        <w:t>TH</w:t>
      </w:r>
      <w:r w:rsidRPr="00DA4A9A">
        <w:rPr>
          <w:rFonts w:cs="Arial"/>
          <w:sz w:val="20"/>
          <w:szCs w:val="20"/>
        </w:rPr>
        <w:t xml:space="preserve"> IR.  He said most of the jobs needed by the changing environment have not been created yet, therefore it is imperative for librarians to be in sync with technology advancement and being in tune with the user’s needs.   </w:t>
      </w:r>
    </w:p>
    <w:p w:rsidR="00980F76" w:rsidRPr="00DA4A9A" w:rsidRDefault="00980F76" w:rsidP="00980F76">
      <w:pPr>
        <w:spacing w:line="360" w:lineRule="auto"/>
        <w:jc w:val="both"/>
        <w:rPr>
          <w:rFonts w:cs="Arial"/>
          <w:sz w:val="20"/>
          <w:szCs w:val="20"/>
        </w:rPr>
      </w:pPr>
      <w:r w:rsidRPr="00DA4A9A">
        <w:rPr>
          <w:rFonts w:cs="Arial"/>
          <w:sz w:val="20"/>
          <w:szCs w:val="20"/>
        </w:rPr>
        <w:t xml:space="preserve">Colin Cater, had an interesting prestation outlining the new developments in system design for Sierra whereby they will implement in the new version that will be available next year, in January. The most interesting part of his presentation was inspire discovery tool, and was unpacked more by Tom Jacobson. The new discovery tool will support the bib frame and linked data, whereby one search will connect all the works of the author, and even going to the extent of connecting all the collaborations, citation and co-author publication. This is the most exciting development in the new discovery tool. Furthermore, the discovery tool will accommodate the ERM module as well. In terms of licences agreements and letting the ERM librarian to be ahead and access the system 24/7 and being able to fix dead links before they are noticed by users. Which will be helpful in users accessing library databases and electronic books remotely from campus. Which will improve our information delivery competency in times of students protests in our university. </w:t>
      </w:r>
    </w:p>
    <w:p w:rsidR="00980F76" w:rsidRPr="00DA4A9A" w:rsidRDefault="00980F76" w:rsidP="00980F76">
      <w:pPr>
        <w:spacing w:line="360" w:lineRule="auto"/>
        <w:jc w:val="both"/>
        <w:rPr>
          <w:rFonts w:cs="Arial"/>
          <w:sz w:val="20"/>
          <w:szCs w:val="20"/>
        </w:rPr>
      </w:pPr>
      <w:r w:rsidRPr="00DA4A9A">
        <w:rPr>
          <w:rFonts w:cs="Arial"/>
          <w:sz w:val="20"/>
          <w:szCs w:val="20"/>
        </w:rPr>
        <w:t xml:space="preserve"> The presentation linked up with Sidima and Bathandwa from WSU which focused on the off campus access usage by post graduate student in the Mthamtha campus (Nelson Mandela Drive), their paper resulted suggested that most of the post graduate students do not make use of off campus access points and online services. They recommended that training should be conducted for students in how to use online resources. </w:t>
      </w:r>
    </w:p>
    <w:p w:rsidR="00980F76" w:rsidRPr="00DA4A9A" w:rsidRDefault="00980F76" w:rsidP="00980F76">
      <w:pPr>
        <w:spacing w:line="360" w:lineRule="auto"/>
        <w:jc w:val="both"/>
        <w:rPr>
          <w:rFonts w:cs="Arial"/>
          <w:sz w:val="20"/>
          <w:szCs w:val="20"/>
        </w:rPr>
      </w:pPr>
      <w:r w:rsidRPr="00DA4A9A">
        <w:rPr>
          <w:rFonts w:cs="Arial"/>
          <w:sz w:val="20"/>
          <w:szCs w:val="20"/>
        </w:rPr>
        <w:t>Clinton Naidu from Adapt IT, presented on how they are working with III to design API’s whereby Sierra and ITS can interlink, however it is an ongoing process.  This presentation was linked to Eric Skosana from Wits university where he explained the duplication of workflow because Sierra and Oracle because they are not interlinked, it stressed the importance of API’s.</w:t>
      </w:r>
    </w:p>
    <w:p w:rsidR="00980F76" w:rsidRPr="00DA4A9A" w:rsidRDefault="00980F76" w:rsidP="00980F76">
      <w:pPr>
        <w:spacing w:line="360" w:lineRule="auto"/>
        <w:jc w:val="both"/>
        <w:rPr>
          <w:rFonts w:cs="Arial"/>
          <w:b/>
          <w:sz w:val="20"/>
          <w:szCs w:val="20"/>
        </w:rPr>
      </w:pPr>
      <w:r w:rsidRPr="00DA4A9A">
        <w:rPr>
          <w:rFonts w:cs="Arial"/>
          <w:b/>
          <w:sz w:val="20"/>
          <w:szCs w:val="20"/>
        </w:rPr>
        <w:t>DAY TWO</w:t>
      </w:r>
    </w:p>
    <w:p w:rsidR="00980F76" w:rsidRPr="00DA4A9A" w:rsidRDefault="00980F76" w:rsidP="00980F76">
      <w:pPr>
        <w:spacing w:line="360" w:lineRule="auto"/>
        <w:jc w:val="both"/>
        <w:rPr>
          <w:rFonts w:cs="Arial"/>
          <w:sz w:val="20"/>
          <w:szCs w:val="20"/>
        </w:rPr>
      </w:pPr>
      <w:r w:rsidRPr="00DA4A9A">
        <w:rPr>
          <w:rFonts w:cs="Arial"/>
          <w:sz w:val="20"/>
          <w:szCs w:val="20"/>
        </w:rPr>
        <w:t>Prof. Cronje spoke about how librarians should start thinking out of the box, and be prepared to innovate, and do things untraditionally. Be part of the collaborative society, share ideas, inspire and educate our society. The stressed the need to integrate people and technology.</w:t>
      </w:r>
    </w:p>
    <w:p w:rsidR="00980F76" w:rsidRPr="00DA4A9A" w:rsidRDefault="00980F76" w:rsidP="00980F76">
      <w:pPr>
        <w:spacing w:line="360" w:lineRule="auto"/>
        <w:jc w:val="both"/>
        <w:rPr>
          <w:rFonts w:cs="Arial"/>
          <w:sz w:val="20"/>
          <w:szCs w:val="20"/>
        </w:rPr>
      </w:pPr>
      <w:r w:rsidRPr="00DA4A9A">
        <w:rPr>
          <w:rFonts w:cs="Arial"/>
          <w:sz w:val="20"/>
          <w:szCs w:val="20"/>
        </w:rPr>
        <w:t>Khunjulwa from University of Fort Hare (East London) narrated on the challenges and opportunities experienced when they had to relocate from one building to the collaborative library. This presentation illustrated that it is not an easy task to move collections between libraries, collection development plan is important for the 21</w:t>
      </w:r>
      <w:r w:rsidRPr="00DA4A9A">
        <w:rPr>
          <w:rFonts w:cs="Arial"/>
          <w:sz w:val="20"/>
          <w:szCs w:val="20"/>
          <w:vertAlign w:val="superscript"/>
        </w:rPr>
        <w:t>st</w:t>
      </w:r>
      <w:r w:rsidRPr="00DA4A9A">
        <w:rPr>
          <w:rFonts w:cs="Arial"/>
          <w:sz w:val="20"/>
          <w:szCs w:val="20"/>
        </w:rPr>
        <w:t xml:space="preserve"> century library due to the selection of what is needed in what format would be best suitable for the new library which speaks to the 21</w:t>
      </w:r>
      <w:r w:rsidRPr="00DA4A9A">
        <w:rPr>
          <w:rFonts w:cs="Arial"/>
          <w:sz w:val="20"/>
          <w:szCs w:val="20"/>
          <w:vertAlign w:val="superscript"/>
        </w:rPr>
        <w:t>st</w:t>
      </w:r>
      <w:r w:rsidRPr="00DA4A9A">
        <w:rPr>
          <w:rFonts w:cs="Arial"/>
          <w:sz w:val="20"/>
          <w:szCs w:val="20"/>
        </w:rPr>
        <w:t xml:space="preserve"> century library.</w:t>
      </w:r>
    </w:p>
    <w:p w:rsidR="00980F76" w:rsidRPr="00DA4A9A" w:rsidRDefault="00980F76" w:rsidP="00980F76">
      <w:pPr>
        <w:spacing w:line="360" w:lineRule="auto"/>
        <w:jc w:val="both"/>
        <w:rPr>
          <w:rFonts w:cs="Arial"/>
          <w:sz w:val="20"/>
          <w:szCs w:val="20"/>
        </w:rPr>
      </w:pPr>
    </w:p>
    <w:p w:rsidR="00980F76" w:rsidRPr="00DA4A9A" w:rsidRDefault="00980F76" w:rsidP="00980F76">
      <w:pPr>
        <w:spacing w:line="360" w:lineRule="auto"/>
        <w:jc w:val="both"/>
        <w:rPr>
          <w:rFonts w:cs="Arial"/>
          <w:sz w:val="20"/>
          <w:szCs w:val="20"/>
        </w:rPr>
      </w:pPr>
      <w:r w:rsidRPr="00DA4A9A">
        <w:rPr>
          <w:rFonts w:cs="Arial"/>
          <w:sz w:val="20"/>
          <w:szCs w:val="20"/>
        </w:rPr>
        <w:t xml:space="preserve">Lona and Noncedo (WSU)  also elaborated on the short comings of Circa as Khunjulwa also mentioned it in her presentation, however  they were presenting on the process it took to do stock taking on the multiple East London campuses. </w:t>
      </w:r>
    </w:p>
    <w:p w:rsidR="00980F76" w:rsidRPr="00DA4A9A" w:rsidRDefault="00980F76" w:rsidP="00980F76">
      <w:pPr>
        <w:spacing w:line="360" w:lineRule="auto"/>
        <w:jc w:val="both"/>
        <w:rPr>
          <w:rFonts w:cs="Arial"/>
          <w:sz w:val="20"/>
          <w:szCs w:val="20"/>
        </w:rPr>
      </w:pPr>
    </w:p>
    <w:p w:rsidR="00980F76" w:rsidRPr="00DA4A9A" w:rsidRDefault="00980F76" w:rsidP="00980F76">
      <w:pPr>
        <w:spacing w:line="360" w:lineRule="auto"/>
        <w:jc w:val="both"/>
        <w:rPr>
          <w:rFonts w:cs="Arial"/>
          <w:sz w:val="20"/>
          <w:szCs w:val="20"/>
        </w:rPr>
      </w:pPr>
      <w:r w:rsidRPr="00DA4A9A">
        <w:rPr>
          <w:rFonts w:cs="Arial"/>
          <w:sz w:val="20"/>
          <w:szCs w:val="20"/>
        </w:rPr>
        <w:t xml:space="preserve">In all presentations in the </w:t>
      </w:r>
      <w:r w:rsidR="00EB3D26" w:rsidRPr="00DA4A9A">
        <w:rPr>
          <w:rFonts w:cs="Arial"/>
          <w:sz w:val="20"/>
          <w:szCs w:val="20"/>
        </w:rPr>
        <w:t>conference,</w:t>
      </w:r>
      <w:r w:rsidRPr="00DA4A9A">
        <w:rPr>
          <w:rFonts w:cs="Arial"/>
          <w:sz w:val="20"/>
          <w:szCs w:val="20"/>
        </w:rPr>
        <w:t xml:space="preserve"> I have learned that it is time to seize the </w:t>
      </w:r>
      <w:r w:rsidR="005A7961" w:rsidRPr="00DA4A9A">
        <w:rPr>
          <w:rFonts w:cs="Arial"/>
          <w:sz w:val="20"/>
          <w:szCs w:val="20"/>
        </w:rPr>
        <w:t>moment;</w:t>
      </w:r>
      <w:r w:rsidRPr="00DA4A9A">
        <w:rPr>
          <w:rFonts w:cs="Arial"/>
          <w:sz w:val="20"/>
          <w:szCs w:val="20"/>
        </w:rPr>
        <w:t xml:space="preserve"> it is time to upskill and share information.</w:t>
      </w:r>
    </w:p>
    <w:p w:rsidR="00980F76" w:rsidRPr="00DA4A9A" w:rsidRDefault="00980F76" w:rsidP="00980F76">
      <w:pPr>
        <w:spacing w:line="360" w:lineRule="auto"/>
        <w:jc w:val="both"/>
        <w:rPr>
          <w:rFonts w:cs="Arial"/>
          <w:sz w:val="20"/>
          <w:szCs w:val="20"/>
        </w:rPr>
      </w:pPr>
      <w:r w:rsidRPr="00DA4A9A">
        <w:rPr>
          <w:rFonts w:cs="Arial"/>
          <w:sz w:val="20"/>
          <w:szCs w:val="20"/>
        </w:rPr>
        <w:t xml:space="preserve"> As an NMU </w:t>
      </w:r>
      <w:r w:rsidR="005A7961" w:rsidRPr="00DA4A9A">
        <w:rPr>
          <w:rFonts w:cs="Arial"/>
          <w:sz w:val="20"/>
          <w:szCs w:val="20"/>
        </w:rPr>
        <w:t>librarian,</w:t>
      </w:r>
      <w:r w:rsidRPr="00DA4A9A">
        <w:rPr>
          <w:rFonts w:cs="Arial"/>
          <w:sz w:val="20"/>
          <w:szCs w:val="20"/>
        </w:rPr>
        <w:t xml:space="preserve"> I have discovered that there is a lot to learn in how we deliver service to our users, more so in the virtual space. Online presence and interactive with users are much needed at NMU. New way of doing things and becoming a 21</w:t>
      </w:r>
      <w:r w:rsidRPr="00DA4A9A">
        <w:rPr>
          <w:rFonts w:cs="Arial"/>
          <w:sz w:val="20"/>
          <w:szCs w:val="20"/>
          <w:vertAlign w:val="superscript"/>
        </w:rPr>
        <w:t>st</w:t>
      </w:r>
      <w:r w:rsidRPr="00DA4A9A">
        <w:rPr>
          <w:rFonts w:cs="Arial"/>
          <w:sz w:val="20"/>
          <w:szCs w:val="20"/>
        </w:rPr>
        <w:t xml:space="preserve"> century information and service providers is</w:t>
      </w:r>
      <w:r w:rsidR="005A7961">
        <w:rPr>
          <w:rFonts w:cs="Arial"/>
          <w:sz w:val="20"/>
          <w:szCs w:val="20"/>
        </w:rPr>
        <w:t xml:space="preserve"> </w:t>
      </w:r>
      <w:r w:rsidRPr="00DA4A9A">
        <w:rPr>
          <w:rFonts w:cs="Arial"/>
          <w:sz w:val="20"/>
          <w:szCs w:val="20"/>
        </w:rPr>
        <w:t xml:space="preserve">much needed to take the NMU community to greater heights. </w:t>
      </w:r>
    </w:p>
    <w:p w:rsidR="00EB3D26" w:rsidRDefault="00980F76" w:rsidP="00037D4A">
      <w:pPr>
        <w:spacing w:line="360" w:lineRule="auto"/>
        <w:rPr>
          <w:rFonts w:cs="Arial"/>
          <w:sz w:val="20"/>
          <w:szCs w:val="20"/>
        </w:rPr>
      </w:pPr>
      <w:r w:rsidRPr="00DA4A9A">
        <w:rPr>
          <w:rFonts w:cs="Arial"/>
          <w:sz w:val="20"/>
          <w:szCs w:val="20"/>
        </w:rPr>
        <w:t xml:space="preserve">Collaborations between departments and the library are much need to be a role player in the development of </w:t>
      </w:r>
      <w:r w:rsidR="00B27D7E" w:rsidRPr="00DA4A9A">
        <w:rPr>
          <w:rFonts w:cs="Arial"/>
          <w:sz w:val="20"/>
          <w:szCs w:val="20"/>
        </w:rPr>
        <w:t>teach</w:t>
      </w:r>
      <w:r w:rsidRPr="00DA4A9A">
        <w:rPr>
          <w:rFonts w:cs="Arial"/>
          <w:sz w:val="20"/>
          <w:szCs w:val="20"/>
        </w:rPr>
        <w:t xml:space="preserve"> innovation and research. </w:t>
      </w:r>
      <w:r w:rsidR="00037D4A">
        <w:rPr>
          <w:rFonts w:cs="Arial"/>
          <w:sz w:val="20"/>
          <w:szCs w:val="20"/>
        </w:rPr>
        <w:br/>
      </w:r>
    </w:p>
    <w:p w:rsidR="00EB3D26" w:rsidRDefault="00EB3D26">
      <w:pPr>
        <w:spacing w:before="0" w:after="0"/>
        <w:rPr>
          <w:rFonts w:cs="Arial"/>
          <w:sz w:val="20"/>
          <w:szCs w:val="20"/>
        </w:rPr>
      </w:pPr>
      <w:r>
        <w:rPr>
          <w:rFonts w:cs="Arial"/>
          <w:sz w:val="20"/>
          <w:szCs w:val="20"/>
        </w:rPr>
        <w:br w:type="page"/>
      </w:r>
    </w:p>
    <w:p w:rsidR="003C6FB6" w:rsidRDefault="0064278C" w:rsidP="00B63A74">
      <w:pPr>
        <w:spacing w:before="0" w:line="360" w:lineRule="auto"/>
        <w:jc w:val="center"/>
        <w:rPr>
          <w:rFonts w:cs="Arial"/>
          <w:color w:val="auto"/>
          <w:sz w:val="21"/>
          <w:szCs w:val="21"/>
          <w:lang w:val="en-GB" w:eastAsia="en-US"/>
        </w:rPr>
      </w:pPr>
      <w:r>
        <w:rPr>
          <w:rFonts w:cs="Arial"/>
          <w:b/>
          <w:i/>
          <w:color w:val="auto"/>
          <w:sz w:val="24"/>
          <w:szCs w:val="24"/>
          <w:lang w:val="en-US" w:eastAsia="en-US"/>
        </w:rPr>
        <w:br/>
      </w:r>
      <w:r w:rsidRPr="0064278C">
        <w:rPr>
          <w:rFonts w:cs="Arial"/>
          <w:b/>
          <w:i/>
          <w:noProof/>
          <w:color w:val="auto"/>
          <w:sz w:val="24"/>
          <w:szCs w:val="24"/>
        </w:rPr>
        <mc:AlternateContent>
          <mc:Choice Requires="wps">
            <w:drawing>
              <wp:anchor distT="45720" distB="45720" distL="114300" distR="114300" simplePos="0" relativeHeight="251782144" behindDoc="0" locked="0" layoutInCell="1" allowOverlap="1">
                <wp:simplePos x="0" y="0"/>
                <wp:positionH relativeFrom="column">
                  <wp:align>center</wp:align>
                </wp:positionH>
                <wp:positionV relativeFrom="paragraph">
                  <wp:posOffset>182880</wp:posOffset>
                </wp:positionV>
                <wp:extent cx="2360930" cy="1404620"/>
                <wp:effectExtent l="0" t="0" r="26035"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miter lim="800000"/>
                          <a:headEnd/>
                          <a:tailEnd/>
                        </a:ln>
                      </wps:spPr>
                      <wps:txbx>
                        <w:txbxContent>
                          <w:p w:rsidR="0077704A" w:rsidRPr="00B63A74" w:rsidRDefault="0077704A" w:rsidP="0064278C">
                            <w:pPr>
                              <w:jc w:val="center"/>
                              <w:rPr>
                                <w:b/>
                              </w:rPr>
                            </w:pPr>
                            <w:r w:rsidRPr="00B63A74">
                              <w:rPr>
                                <w:rFonts w:cs="Arial"/>
                                <w:b/>
                                <w:i/>
                                <w:color w:val="auto"/>
                                <w:sz w:val="24"/>
                                <w:szCs w:val="24"/>
                                <w:lang w:val="en-US" w:eastAsia="en-US"/>
                              </w:rPr>
                              <w:t>NETWORKING AND PRESENTATION PICTURES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28" type="#_x0000_t202" style="position:absolute;left:0;text-align:left;margin-left:0;margin-top:14.4pt;width:185.9pt;height:110.6pt;z-index:25178214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">
                <v:textbox style="mso-fit-shape-to-text:t">
                  <w:txbxContent>
                    <w:p w:rsidR="0077704A" w:rsidRPr="00B63A74" w:rsidRDefault="0077704A" w:rsidP="0064278C">
                      <w:pPr>
                        <w:jc w:val="center"/>
                        <w:rPr>
                          <w:b/>
                        </w:rPr>
                      </w:pPr>
                      <w:r w:rsidRPr="00B63A74">
                        <w:rPr>
                          <w:rFonts w:cs="Arial"/>
                          <w:b/>
                          <w:i/>
                          <w:color w:val="auto"/>
                          <w:sz w:val="24"/>
                          <w:szCs w:val="24"/>
                          <w:lang w:val="en-US" w:eastAsia="en-US"/>
                        </w:rPr>
                        <w:t>NETWORKING AND PRESENTATION PICTURES</w:t>
                      </w:r>
                    </w:p>
                  </w:txbxContent>
                </v:textbox>
                <w10:wrap type="square"/>
              </v:shape>
            </w:pict>
          </mc:Fallback>
        </mc:AlternateContent>
      </w:r>
    </w:p>
    <w:p w:rsidR="00980F76" w:rsidRPr="005033A1" w:rsidRDefault="00EB3D26" w:rsidP="00980F76">
      <w:pPr>
        <w:spacing w:before="0"/>
        <w:rPr>
          <w:rFonts w:cs="Arial"/>
          <w:color w:val="auto"/>
          <w:sz w:val="21"/>
          <w:szCs w:val="21"/>
          <w:lang w:val="en-GB" w:eastAsia="en-US"/>
        </w:rPr>
      </w:pPr>
      <w:r w:rsidRPr="00B62C1D">
        <w:rPr>
          <w:rFonts w:cs="Arial"/>
          <w:noProof/>
          <w:color w:val="auto"/>
          <w:sz w:val="24"/>
          <w:szCs w:val="24"/>
        </w:rPr>
        <w:drawing>
          <wp:anchor distT="0" distB="0" distL="114300" distR="114300" simplePos="0" relativeHeight="251774976" behindDoc="0" locked="0" layoutInCell="1" allowOverlap="1" wp14:anchorId="644CA748" wp14:editId="6BBA70C9">
            <wp:simplePos x="0" y="0"/>
            <wp:positionH relativeFrom="column">
              <wp:posOffset>-285750</wp:posOffset>
            </wp:positionH>
            <wp:positionV relativeFrom="paragraph">
              <wp:posOffset>327025</wp:posOffset>
            </wp:positionV>
            <wp:extent cx="3418840" cy="2564765"/>
            <wp:effectExtent l="95250" t="76200" r="86360" b="1092835"/>
            <wp:wrapThrough wrapText="bothSides">
              <wp:wrapPolygon edited="0">
                <wp:start x="8786" y="-642"/>
                <wp:lineTo x="3250" y="-321"/>
                <wp:lineTo x="3250" y="2246"/>
                <wp:lineTo x="1083" y="2246"/>
                <wp:lineTo x="1083" y="4813"/>
                <wp:lineTo x="-120" y="4813"/>
                <wp:lineTo x="-120" y="7380"/>
                <wp:lineTo x="-602" y="7380"/>
                <wp:lineTo x="-481" y="15081"/>
                <wp:lineTo x="241" y="15081"/>
                <wp:lineTo x="241" y="16685"/>
                <wp:lineTo x="1805" y="17648"/>
                <wp:lineTo x="1805" y="17969"/>
                <wp:lineTo x="4574" y="20215"/>
                <wp:lineTo x="3129" y="22140"/>
                <wp:lineTo x="3129" y="22782"/>
                <wp:lineTo x="241" y="22782"/>
                <wp:lineTo x="120" y="27916"/>
                <wp:lineTo x="481" y="28558"/>
                <wp:lineTo x="5657" y="30643"/>
                <wp:lineTo x="15767" y="30643"/>
                <wp:lineTo x="15887" y="30322"/>
                <wp:lineTo x="20942" y="27916"/>
                <wp:lineTo x="21183" y="25509"/>
                <wp:lineTo x="21183" y="24707"/>
                <wp:lineTo x="19137" y="22782"/>
                <wp:lineTo x="18655" y="22782"/>
                <wp:lineTo x="16850" y="20215"/>
                <wp:lineTo x="19618" y="17808"/>
                <wp:lineTo x="21183" y="15081"/>
                <wp:lineTo x="21905" y="12514"/>
                <wp:lineTo x="22025" y="9947"/>
                <wp:lineTo x="21544" y="7380"/>
                <wp:lineTo x="20340" y="4813"/>
                <wp:lineTo x="18174" y="2246"/>
                <wp:lineTo x="18294" y="1604"/>
                <wp:lineTo x="14202" y="-321"/>
                <wp:lineTo x="12637" y="-642"/>
                <wp:lineTo x="8786" y="-642"/>
              </wp:wrapPolygon>
            </wp:wrapThrough>
            <wp:docPr id="41" name="Picture 41"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7148756_10220762602839880_89185992333852672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18840" cy="256476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tbl>
      <w:tblPr>
        <w:tblpPr w:leftFromText="180" w:rightFromText="180" w:bottomFromText="120" w:vertAnchor="text" w:horzAnchor="margin" w:tblpXSpec="center" w:tblpY="167"/>
        <w:tblW w:w="14066" w:type="dxa"/>
        <w:tblCellMar>
          <w:left w:w="0" w:type="dxa"/>
          <w:right w:w="0" w:type="dxa"/>
        </w:tblCellMar>
        <w:tblLook w:val="04A0" w:firstRow="1" w:lastRow="0" w:firstColumn="1" w:lastColumn="0" w:noHBand="0" w:noVBand="1"/>
      </w:tblPr>
      <w:tblGrid>
        <w:gridCol w:w="13844"/>
        <w:gridCol w:w="222"/>
      </w:tblGrid>
      <w:tr w:rsidR="00980F76" w:rsidRPr="005033A1" w:rsidTr="00980F76">
        <w:trPr>
          <w:trHeight w:val="340"/>
        </w:trPr>
        <w:tc>
          <w:tcPr>
            <w:tcW w:w="13844" w:type="dxa"/>
            <w:tcMar>
              <w:top w:w="0" w:type="dxa"/>
              <w:left w:w="108" w:type="dxa"/>
              <w:bottom w:w="0" w:type="dxa"/>
              <w:right w:w="108" w:type="dxa"/>
            </w:tcMar>
            <w:vAlign w:val="center"/>
          </w:tcPr>
          <w:p w:rsidR="00980F76" w:rsidRPr="005033A1" w:rsidRDefault="00980F76" w:rsidP="00980F76">
            <w:pPr>
              <w:spacing w:before="0" w:line="264" w:lineRule="auto"/>
              <w:jc w:val="both"/>
              <w:rPr>
                <w:rFonts w:ascii="Calibri" w:hAnsi="Calibri" w:cs="Calibri"/>
                <w:color w:val="auto"/>
                <w:sz w:val="20"/>
                <w:szCs w:val="20"/>
                <w:lang w:val="en-US" w:eastAsia="en-US"/>
              </w:rPr>
            </w:pPr>
          </w:p>
        </w:tc>
        <w:tc>
          <w:tcPr>
            <w:tcW w:w="222" w:type="dxa"/>
            <w:tcMar>
              <w:top w:w="0" w:type="dxa"/>
              <w:left w:w="108" w:type="dxa"/>
              <w:bottom w:w="0" w:type="dxa"/>
              <w:right w:w="108" w:type="dxa"/>
            </w:tcMar>
            <w:vAlign w:val="center"/>
          </w:tcPr>
          <w:p w:rsidR="00980F76" w:rsidRPr="005033A1" w:rsidRDefault="00980F76" w:rsidP="00980F76">
            <w:pPr>
              <w:spacing w:before="0" w:line="264" w:lineRule="auto"/>
              <w:jc w:val="both"/>
              <w:rPr>
                <w:rFonts w:ascii="Calibri" w:hAnsi="Calibri" w:cs="Calibri"/>
                <w:color w:val="auto"/>
                <w:sz w:val="20"/>
                <w:szCs w:val="20"/>
                <w:u w:val="single"/>
                <w:lang w:val="en-GB" w:eastAsia="en-US"/>
              </w:rPr>
            </w:pPr>
          </w:p>
        </w:tc>
      </w:tr>
    </w:tbl>
    <w:p w:rsidR="00980F76" w:rsidRDefault="00EB3D26" w:rsidP="00980F76">
      <w:pPr>
        <w:spacing w:before="0" w:after="0"/>
        <w:jc w:val="center"/>
        <w:sectPr w:rsidR="00980F76" w:rsidSect="00ED04A0">
          <w:pgSz w:w="11906" w:h="16838"/>
          <w:pgMar w:top="1134" w:right="1134" w:bottom="1134" w:left="900" w:header="709" w:footer="709" w:gutter="0"/>
          <w:cols w:num="2" w:space="708"/>
          <w:docGrid w:linePitch="360"/>
        </w:sectPr>
      </w:pPr>
      <w:r>
        <w:rPr>
          <w:rFonts w:cs="Arial"/>
          <w:noProof/>
          <w:sz w:val="24"/>
          <w:szCs w:val="24"/>
        </w:rPr>
        <w:drawing>
          <wp:anchor distT="0" distB="0" distL="114300" distR="114300" simplePos="0" relativeHeight="251780096" behindDoc="0" locked="0" layoutInCell="1" allowOverlap="1" wp14:anchorId="7F368BB4" wp14:editId="6A9A65A2">
            <wp:simplePos x="0" y="0"/>
            <wp:positionH relativeFrom="column">
              <wp:posOffset>-3397250</wp:posOffset>
            </wp:positionH>
            <wp:positionV relativeFrom="paragraph">
              <wp:posOffset>6811010</wp:posOffset>
            </wp:positionV>
            <wp:extent cx="2866390" cy="2113280"/>
            <wp:effectExtent l="304800" t="323850" r="314960" b="325120"/>
            <wp:wrapTopAndBottom/>
            <wp:docPr id="48" name="Picture 48" descr="A person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5418929_3102392369787258_3868683416685772800_n.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66390" cy="21132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27D7E">
        <w:rPr>
          <w:rFonts w:cs="Arial"/>
          <w:noProof/>
          <w:sz w:val="24"/>
          <w:szCs w:val="24"/>
        </w:rPr>
        <w:drawing>
          <wp:inline distT="0" distB="0" distL="0" distR="0" wp14:anchorId="5285320F" wp14:editId="5ADE393F">
            <wp:extent cx="3041015" cy="3371850"/>
            <wp:effectExtent l="0" t="0" r="6985" b="0"/>
            <wp:docPr id="43" name="Picture 43" descr="A couple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4158682_10221777323409205_3556847565267795968_o.jpg"/>
                    <pic:cNvPicPr/>
                  </pic:nvPicPr>
                  <pic:blipFill>
                    <a:blip r:embed="rId69" cstate="print">
                      <a:extLst>
                        <a:ext uri="{28A0092B-C50C-407E-A947-70E740481C1C}">
                          <a14:useLocalDpi xmlns:a14="http://schemas.microsoft.com/office/drawing/2010/main" val="0"/>
                        </a:ext>
                      </a:extLst>
                    </a:blip>
                    <a:stretch>
                      <a:fillRect/>
                    </a:stretch>
                  </pic:blipFill>
                  <pic:spPr>
                    <a:xfrm flipH="1">
                      <a:off x="0" y="0"/>
                      <a:ext cx="3061884" cy="3394989"/>
                    </a:xfrm>
                    <a:prstGeom prst="rect">
                      <a:avLst/>
                    </a:prstGeom>
                    <a:ln>
                      <a:noFill/>
                    </a:ln>
                    <a:effectLst>
                      <a:softEdge rad="112500"/>
                    </a:effectLst>
                  </pic:spPr>
                </pic:pic>
              </a:graphicData>
            </a:graphic>
          </wp:inline>
        </w:drawing>
      </w:r>
    </w:p>
    <w:p w:rsidR="00E2287C" w:rsidRDefault="00E2287C" w:rsidP="00980F76">
      <w:pPr>
        <w:spacing w:before="0" w:after="0"/>
        <w:jc w:val="center"/>
        <w:rPr>
          <w:rFonts w:cs="Arial"/>
          <w:noProof/>
          <w:sz w:val="24"/>
          <w:szCs w:val="24"/>
        </w:rPr>
      </w:pPr>
    </w:p>
    <w:p w:rsidR="00E2287C" w:rsidRDefault="00E2287C" w:rsidP="00980F76">
      <w:pPr>
        <w:spacing w:before="0" w:after="0"/>
        <w:jc w:val="center"/>
        <w:rPr>
          <w:rFonts w:cs="Arial"/>
          <w:noProof/>
          <w:sz w:val="24"/>
          <w:szCs w:val="24"/>
        </w:rPr>
      </w:pPr>
    </w:p>
    <w:p w:rsidR="00E2287C" w:rsidRDefault="00980F76" w:rsidP="00980F76">
      <w:pPr>
        <w:spacing w:before="0" w:after="0"/>
        <w:jc w:val="center"/>
        <w:rPr>
          <w:rFonts w:cs="Arial"/>
          <w:noProof/>
          <w:sz w:val="24"/>
          <w:szCs w:val="24"/>
        </w:rPr>
      </w:pPr>
      <w:r>
        <w:rPr>
          <w:rFonts w:cs="Arial"/>
          <w:noProof/>
          <w:color w:val="C00000"/>
          <w:sz w:val="24"/>
          <w:szCs w:val="24"/>
        </w:rPr>
        <w:drawing>
          <wp:anchor distT="0" distB="0" distL="114300" distR="114300" simplePos="0" relativeHeight="251778048" behindDoc="1" locked="0" layoutInCell="1" allowOverlap="1" wp14:anchorId="16A28F96" wp14:editId="756B2550">
            <wp:simplePos x="0" y="0"/>
            <wp:positionH relativeFrom="column">
              <wp:posOffset>3446145</wp:posOffset>
            </wp:positionH>
            <wp:positionV relativeFrom="paragraph">
              <wp:posOffset>256540</wp:posOffset>
            </wp:positionV>
            <wp:extent cx="3222625" cy="1933575"/>
            <wp:effectExtent l="0" t="0" r="0" b="9525"/>
            <wp:wrapTight wrapText="bothSides">
              <wp:wrapPolygon edited="0">
                <wp:start x="511" y="0"/>
                <wp:lineTo x="0" y="426"/>
                <wp:lineTo x="0" y="20855"/>
                <wp:lineTo x="255" y="21494"/>
                <wp:lineTo x="511" y="21494"/>
                <wp:lineTo x="20940" y="21494"/>
                <wp:lineTo x="21196" y="21494"/>
                <wp:lineTo x="21451" y="20855"/>
                <wp:lineTo x="21451" y="426"/>
                <wp:lineTo x="20940" y="0"/>
                <wp:lineTo x="511" y="0"/>
              </wp:wrapPolygon>
            </wp:wrapTight>
            <wp:docPr id="45" name="Picture 4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6653015_3102392259787269_6748098207105941504_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22625" cy="1933575"/>
                    </a:xfrm>
                    <a:prstGeom prst="rect">
                      <a:avLst/>
                    </a:prstGeom>
                    <a:ln>
                      <a:noFill/>
                    </a:ln>
                    <a:effectLst>
                      <a:softEdge rad="112500"/>
                    </a:effectLst>
                  </pic:spPr>
                </pic:pic>
              </a:graphicData>
            </a:graphic>
          </wp:anchor>
        </w:drawing>
      </w:r>
    </w:p>
    <w:p w:rsidR="00980F76" w:rsidRDefault="00980F76" w:rsidP="00980F76">
      <w:pPr>
        <w:spacing w:before="0" w:after="0"/>
        <w:jc w:val="center"/>
        <w:rPr>
          <w:rFonts w:cs="Arial"/>
          <w:i/>
          <w:color w:val="FF0000"/>
          <w:sz w:val="20"/>
          <w:szCs w:val="20"/>
          <w:lang w:val="en-US" w:eastAsia="en-GB"/>
        </w:rPr>
        <w:sectPr w:rsidR="00980F76" w:rsidSect="00ED04A0">
          <w:pgSz w:w="11906" w:h="16838"/>
          <w:pgMar w:top="1134" w:right="1134" w:bottom="1134" w:left="1134" w:header="709" w:footer="709" w:gutter="0"/>
          <w:cols w:num="2" w:space="708"/>
          <w:docGrid w:linePitch="360"/>
        </w:sectPr>
      </w:pPr>
      <w:r>
        <w:rPr>
          <w:rFonts w:cs="Arial"/>
          <w:noProof/>
          <w:sz w:val="24"/>
          <w:szCs w:val="24"/>
        </w:rPr>
        <w:drawing>
          <wp:inline distT="0" distB="0" distL="0" distR="0" wp14:anchorId="5014D6ED" wp14:editId="4A8620BB">
            <wp:extent cx="2761993" cy="2071648"/>
            <wp:effectExtent l="0" t="0" r="635" b="5080"/>
            <wp:docPr id="44" name="Picture 44" descr="A screen shot of a tile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5462398_3102392429787252_5331088981763293184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71351" cy="2078667"/>
                    </a:xfrm>
                    <a:prstGeom prst="rect">
                      <a:avLst/>
                    </a:prstGeom>
                    <a:ln>
                      <a:noFill/>
                    </a:ln>
                    <a:effectLst>
                      <a:softEdge rad="112500"/>
                    </a:effectLst>
                  </pic:spPr>
                </pic:pic>
              </a:graphicData>
            </a:graphic>
          </wp:inline>
        </w:drawing>
      </w:r>
      <w:r w:rsidR="00EB3D26">
        <w:rPr>
          <w:rFonts w:cs="Arial"/>
          <w:i/>
          <w:color w:val="FF0000"/>
          <w:sz w:val="20"/>
          <w:szCs w:val="20"/>
          <w:lang w:val="en-US" w:eastAsia="en-GB"/>
        </w:rPr>
        <w:br/>
      </w:r>
      <w:r w:rsidR="00EB3D26">
        <w:rPr>
          <w:rFonts w:cs="Arial"/>
          <w:i/>
          <w:color w:val="FF0000"/>
          <w:sz w:val="20"/>
          <w:szCs w:val="20"/>
          <w:lang w:val="en-US" w:eastAsia="en-GB"/>
        </w:rPr>
        <w:br/>
      </w:r>
      <w:r w:rsidR="00EB3D26">
        <w:rPr>
          <w:rFonts w:cs="Arial"/>
          <w:i/>
          <w:color w:val="FF0000"/>
          <w:sz w:val="20"/>
          <w:szCs w:val="20"/>
          <w:lang w:val="en-US" w:eastAsia="en-GB"/>
        </w:rPr>
        <w:br/>
      </w:r>
      <w:r w:rsidR="00EB3D26">
        <w:rPr>
          <w:rFonts w:cs="Arial"/>
          <w:i/>
          <w:color w:val="FF0000"/>
          <w:sz w:val="20"/>
          <w:szCs w:val="20"/>
          <w:lang w:val="en-US" w:eastAsia="en-GB"/>
        </w:rPr>
        <w:br/>
      </w:r>
      <w:r w:rsidR="00EB3D26">
        <w:rPr>
          <w:rFonts w:cs="Arial"/>
          <w:i/>
          <w:color w:val="FF0000"/>
          <w:sz w:val="20"/>
          <w:szCs w:val="20"/>
          <w:lang w:val="en-US" w:eastAsia="en-GB"/>
        </w:rPr>
        <w:br/>
      </w:r>
      <w:r w:rsidR="00EB3D26">
        <w:rPr>
          <w:rFonts w:cs="Arial"/>
          <w:i/>
          <w:color w:val="FF0000"/>
          <w:sz w:val="20"/>
          <w:szCs w:val="20"/>
          <w:lang w:val="en-US" w:eastAsia="en-GB"/>
        </w:rPr>
        <w:br/>
      </w:r>
      <w:r w:rsidR="00EB3D26" w:rsidRPr="007048EE">
        <w:rPr>
          <w:rFonts w:ascii="Calibri" w:hAnsi="Calibri"/>
          <w:noProof/>
          <w:color w:val="auto"/>
          <w:sz w:val="21"/>
          <w:szCs w:val="21"/>
        </w:rPr>
        <w:drawing>
          <wp:inline distT="0" distB="0" distL="0" distR="0" wp14:anchorId="371E37ED" wp14:editId="1D545857">
            <wp:extent cx="2835275" cy="3780155"/>
            <wp:effectExtent l="19050" t="0" r="22225" b="10775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35275" cy="37801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EB3D26">
        <w:rPr>
          <w:rFonts w:cs="Arial"/>
          <w:i/>
          <w:color w:val="FF0000"/>
          <w:sz w:val="20"/>
          <w:szCs w:val="20"/>
          <w:lang w:val="en-US" w:eastAsia="en-GB"/>
        </w:rPr>
        <w:br/>
      </w:r>
      <w:r w:rsidR="00EB3D26">
        <w:rPr>
          <w:rFonts w:cs="Arial"/>
          <w:i/>
          <w:color w:val="FF0000"/>
          <w:sz w:val="20"/>
          <w:szCs w:val="20"/>
          <w:lang w:val="en-US" w:eastAsia="en-GB"/>
        </w:rPr>
        <w:br/>
      </w:r>
      <w:r w:rsidR="00EB3D26" w:rsidRPr="007048EE">
        <w:rPr>
          <w:rFonts w:cs="Arial"/>
          <w:noProof/>
          <w:color w:val="C00000"/>
          <w:sz w:val="24"/>
          <w:szCs w:val="24"/>
        </w:rPr>
        <w:drawing>
          <wp:inline distT="0" distB="0" distL="0" distR="0" wp14:anchorId="0C06C389" wp14:editId="7A882859">
            <wp:extent cx="2835275" cy="2566588"/>
            <wp:effectExtent l="76200" t="76200" r="98425" b="1091565"/>
            <wp:docPr id="40" name="Picture 40"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5299976_1664800610321541_1929217988452417536_o.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35275" cy="256658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DF10C3" w:rsidRPr="00B67A0C" w:rsidRDefault="00B67A0C" w:rsidP="00DF10C3">
      <w:pPr>
        <w:pBdr>
          <w:bottom w:val="single" w:sz="6" w:space="1" w:color="auto"/>
        </w:pBdr>
        <w:spacing w:before="0" w:after="200" w:line="276" w:lineRule="auto"/>
        <w:rPr>
          <w:rFonts w:eastAsia="Calibri" w:cs="Arial"/>
          <w:b/>
          <w:color w:val="auto"/>
          <w:sz w:val="28"/>
          <w:szCs w:val="28"/>
          <w:lang w:val="en-US" w:eastAsia="en-US"/>
        </w:rPr>
      </w:pPr>
      <w:r w:rsidRPr="00B67A0C">
        <w:rPr>
          <w:rFonts w:eastAsia="Calibri" w:cs="Arial"/>
          <w:b/>
          <w:color w:val="auto"/>
          <w:sz w:val="28"/>
          <w:szCs w:val="28"/>
          <w:lang w:val="en-US" w:eastAsia="en-US"/>
        </w:rPr>
        <w:t>APPENDIX C</w:t>
      </w:r>
    </w:p>
    <w:p w:rsidR="00DF10C3" w:rsidRPr="00DF10C3" w:rsidRDefault="00DF10C3" w:rsidP="00DF10C3">
      <w:pPr>
        <w:numPr>
          <w:ilvl w:val="0"/>
          <w:numId w:val="52"/>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b/>
          <w:color w:val="auto"/>
          <w:sz w:val="24"/>
          <w:szCs w:val="24"/>
          <w:lang w:val="en-US" w:eastAsia="en-US"/>
        </w:rPr>
        <w:t>Name of Conference/Workshop/Seminar</w:t>
      </w:r>
    </w:p>
    <w:p w:rsidR="00DF10C3" w:rsidRPr="00DF10C3" w:rsidRDefault="00DF10C3" w:rsidP="00DF10C3">
      <w:pPr>
        <w:spacing w:before="0" w:after="200" w:line="276" w:lineRule="auto"/>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20</w:t>
      </w:r>
      <w:r w:rsidRPr="00DF10C3">
        <w:rPr>
          <w:rFonts w:ascii="Calibri" w:eastAsia="Calibri" w:hAnsi="Calibri"/>
          <w:color w:val="auto"/>
          <w:sz w:val="24"/>
          <w:szCs w:val="24"/>
          <w:vertAlign w:val="superscript"/>
          <w:lang w:val="en-US" w:eastAsia="en-US"/>
        </w:rPr>
        <w:t>th</w:t>
      </w:r>
      <w:r w:rsidRPr="00DF10C3">
        <w:rPr>
          <w:rFonts w:ascii="Calibri" w:eastAsia="Calibri" w:hAnsi="Calibri"/>
          <w:color w:val="auto"/>
          <w:sz w:val="24"/>
          <w:szCs w:val="24"/>
          <w:lang w:val="en-US" w:eastAsia="en-US"/>
        </w:rPr>
        <w:t xml:space="preserve"> Annual LiASA National Conference (2019)</w:t>
      </w:r>
    </w:p>
    <w:p w:rsidR="00DF10C3" w:rsidRPr="00DF10C3" w:rsidRDefault="00DF10C3" w:rsidP="00DF10C3">
      <w:pPr>
        <w:spacing w:before="0" w:after="200" w:line="276" w:lineRule="auto"/>
        <w:jc w:val="both"/>
        <w:rPr>
          <w:rFonts w:ascii="Calibri" w:eastAsia="Calibri" w:hAnsi="Calibri"/>
          <w:color w:val="auto"/>
          <w:sz w:val="24"/>
          <w:szCs w:val="24"/>
          <w:lang w:val="en-US" w:eastAsia="en-US"/>
        </w:rPr>
      </w:pPr>
    </w:p>
    <w:p w:rsidR="00DF10C3" w:rsidRPr="00DF10C3" w:rsidRDefault="00DF10C3" w:rsidP="00DF10C3">
      <w:pPr>
        <w:numPr>
          <w:ilvl w:val="0"/>
          <w:numId w:val="52"/>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b/>
          <w:color w:val="auto"/>
          <w:sz w:val="24"/>
          <w:szCs w:val="24"/>
          <w:lang w:val="en-US" w:eastAsia="en-US"/>
        </w:rPr>
        <w:t>Date &amp; Venue</w:t>
      </w:r>
    </w:p>
    <w:p w:rsidR="00DF10C3" w:rsidRPr="00DF10C3" w:rsidRDefault="00DF10C3" w:rsidP="00DF10C3">
      <w:pPr>
        <w:spacing w:before="0" w:after="200" w:line="276" w:lineRule="auto"/>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On the 30</w:t>
      </w:r>
      <w:r w:rsidRPr="00DF10C3">
        <w:rPr>
          <w:rFonts w:ascii="Calibri" w:eastAsia="Calibri" w:hAnsi="Calibri"/>
          <w:color w:val="auto"/>
          <w:sz w:val="24"/>
          <w:szCs w:val="24"/>
          <w:vertAlign w:val="superscript"/>
          <w:lang w:val="en-US" w:eastAsia="en-US"/>
        </w:rPr>
        <w:t>th</w:t>
      </w:r>
      <w:r w:rsidRPr="00DF10C3">
        <w:rPr>
          <w:rFonts w:ascii="Calibri" w:eastAsia="Calibri" w:hAnsi="Calibri"/>
          <w:color w:val="auto"/>
          <w:sz w:val="24"/>
          <w:szCs w:val="24"/>
          <w:lang w:val="en-US" w:eastAsia="en-US"/>
        </w:rPr>
        <w:t xml:space="preserve"> September -  04</w:t>
      </w:r>
      <w:r w:rsidRPr="00DF10C3">
        <w:rPr>
          <w:rFonts w:ascii="Calibri" w:eastAsia="Calibri" w:hAnsi="Calibri"/>
          <w:color w:val="auto"/>
          <w:sz w:val="24"/>
          <w:szCs w:val="24"/>
          <w:vertAlign w:val="superscript"/>
          <w:lang w:val="en-US" w:eastAsia="en-US"/>
        </w:rPr>
        <w:t>th</w:t>
      </w:r>
      <w:r w:rsidRPr="00DF10C3">
        <w:rPr>
          <w:rFonts w:ascii="Calibri" w:eastAsia="Calibri" w:hAnsi="Calibri"/>
          <w:color w:val="auto"/>
          <w:sz w:val="24"/>
          <w:szCs w:val="24"/>
          <w:lang w:val="en-US" w:eastAsia="en-US"/>
        </w:rPr>
        <w:t xml:space="preserve"> October 2019</w:t>
      </w:r>
    </w:p>
    <w:p w:rsidR="00DF10C3" w:rsidRPr="00DF10C3" w:rsidRDefault="00DF10C3" w:rsidP="00DF10C3">
      <w:pPr>
        <w:spacing w:before="0" w:after="200" w:line="276" w:lineRule="auto"/>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KwaZulu-Natal province, Durban International Convention Centre (ICC)</w:t>
      </w:r>
    </w:p>
    <w:p w:rsidR="00DF10C3" w:rsidRPr="00DF10C3" w:rsidRDefault="00DF10C3" w:rsidP="00DF10C3">
      <w:pPr>
        <w:spacing w:before="0" w:after="200" w:line="276" w:lineRule="auto"/>
        <w:ind w:left="720"/>
        <w:jc w:val="both"/>
        <w:rPr>
          <w:rFonts w:ascii="Calibri" w:eastAsia="Calibri" w:hAnsi="Calibri"/>
          <w:color w:val="auto"/>
          <w:sz w:val="24"/>
          <w:szCs w:val="24"/>
          <w:lang w:val="en-US" w:eastAsia="en-US"/>
        </w:rPr>
      </w:pPr>
    </w:p>
    <w:p w:rsidR="00DF10C3" w:rsidRPr="00DF10C3" w:rsidRDefault="00DF10C3" w:rsidP="00DF10C3">
      <w:pPr>
        <w:numPr>
          <w:ilvl w:val="0"/>
          <w:numId w:val="54"/>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b/>
          <w:color w:val="auto"/>
          <w:sz w:val="24"/>
          <w:szCs w:val="24"/>
          <w:lang w:val="en-US" w:eastAsia="en-US"/>
        </w:rPr>
        <w:t>Sessions, Events, Meetings, Workshops, Trainings</w:t>
      </w:r>
      <w:r w:rsidRPr="00DF10C3">
        <w:rPr>
          <w:rFonts w:ascii="Calibri" w:eastAsia="Calibri" w:hAnsi="Calibri"/>
          <w:color w:val="auto"/>
          <w:sz w:val="24"/>
          <w:szCs w:val="24"/>
          <w:lang w:val="en-US" w:eastAsia="en-US"/>
        </w:rPr>
        <w:t xml:space="preserve"> did attended</w:t>
      </w:r>
    </w:p>
    <w:p w:rsidR="00DF10C3" w:rsidRPr="00DF10C3" w:rsidRDefault="00DF10C3" w:rsidP="00DF10C3">
      <w:pPr>
        <w:spacing w:before="0" w:after="200" w:line="276" w:lineRule="auto"/>
        <w:jc w:val="both"/>
        <w:rPr>
          <w:rFonts w:ascii="Calibri" w:eastAsia="Calibri" w:hAnsi="Calibri"/>
          <w:color w:val="auto"/>
          <w:sz w:val="24"/>
          <w:szCs w:val="24"/>
          <w:lang w:val="en-US" w:eastAsia="en-US"/>
        </w:rPr>
      </w:pPr>
      <w:r w:rsidRPr="00DF10C3">
        <w:rPr>
          <w:rFonts w:ascii="Calibri" w:eastAsia="Calibri" w:hAnsi="Calibri"/>
          <w:i/>
          <w:color w:val="auto"/>
          <w:sz w:val="24"/>
          <w:szCs w:val="24"/>
          <w:lang w:val="en-US" w:eastAsia="en-US"/>
        </w:rPr>
        <w:t>Sessions</w:t>
      </w:r>
      <w:r w:rsidRPr="00DF10C3">
        <w:rPr>
          <w:rFonts w:ascii="Calibri" w:eastAsia="Calibri" w:hAnsi="Calibri"/>
          <w:color w:val="auto"/>
          <w:sz w:val="24"/>
          <w:szCs w:val="24"/>
          <w:lang w:val="en-US" w:eastAsia="en-US"/>
        </w:rPr>
        <w:t xml:space="preserve">: </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Chair’s briefing</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Conference Opening session</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Restructuring LiASA</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Innovation, Reinvention, and Renovation sessions:</w:t>
      </w:r>
    </w:p>
    <w:p w:rsidR="00DF10C3" w:rsidRPr="00DF10C3" w:rsidRDefault="00DF10C3" w:rsidP="00DF10C3">
      <w:pPr>
        <w:spacing w:before="0" w:after="200" w:line="276" w:lineRule="auto"/>
        <w:ind w:left="108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4(a) “Academic Libraries in a changing and dynamic environment: adopting a leadership mind-set of a winner” – presented by the University of Pretoria Libraries</w:t>
      </w:r>
    </w:p>
    <w:p w:rsidR="00DF10C3" w:rsidRPr="00DF10C3" w:rsidRDefault="00DF10C3" w:rsidP="00DF10C3">
      <w:pPr>
        <w:spacing w:before="0" w:after="200" w:line="276" w:lineRule="auto"/>
        <w:ind w:left="108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4(b) “The library future Re-imagined for the 4</w:t>
      </w:r>
      <w:r w:rsidRPr="00DF10C3">
        <w:rPr>
          <w:rFonts w:ascii="Calibri" w:eastAsia="Calibri" w:hAnsi="Calibri"/>
          <w:color w:val="auto"/>
          <w:sz w:val="24"/>
          <w:szCs w:val="24"/>
          <w:vertAlign w:val="superscript"/>
          <w:lang w:val="en-US" w:eastAsia="en-US"/>
        </w:rPr>
        <w:t>th</w:t>
      </w:r>
      <w:r w:rsidRPr="00DF10C3">
        <w:rPr>
          <w:rFonts w:ascii="Calibri" w:eastAsia="Calibri" w:hAnsi="Calibri"/>
          <w:color w:val="auto"/>
          <w:sz w:val="24"/>
          <w:szCs w:val="24"/>
          <w:lang w:val="en-US" w:eastAsia="en-US"/>
        </w:rPr>
        <w:t xml:space="preserve"> Industrial Revolution: UJ case study – presented by the University of Johannesburg Libraries</w:t>
      </w:r>
    </w:p>
    <w:p w:rsidR="00DF10C3" w:rsidRPr="00DF10C3" w:rsidRDefault="00DF10C3" w:rsidP="00DF10C3">
      <w:pPr>
        <w:spacing w:before="0" w:after="200" w:line="276" w:lineRule="auto"/>
        <w:ind w:left="108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4(c) “Geo-spatial mapping of libraries to enhance optimal access to libraries and global visibility” – presented by the NLSA</w:t>
      </w:r>
    </w:p>
    <w:p w:rsidR="00DF10C3" w:rsidRPr="00DF10C3" w:rsidRDefault="00DF10C3" w:rsidP="00DF10C3">
      <w:pPr>
        <w:spacing w:before="0" w:after="200" w:line="276" w:lineRule="auto"/>
        <w:ind w:left="108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4 (d) “Media Literacy needs at Stellenbosch University with specific reference to Postgraduate students” – presented by the Stellenbosch University Libraries</w:t>
      </w:r>
    </w:p>
    <w:p w:rsidR="00DF10C3" w:rsidRPr="00DF10C3" w:rsidRDefault="00DF10C3" w:rsidP="00DF10C3">
      <w:pPr>
        <w:spacing w:before="0" w:after="200" w:line="276" w:lineRule="auto"/>
        <w:ind w:left="108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4 (e) “Transforming traditional library orientation at UCT Libraries: A practical overview” – presented by University of Cape Town Libraries</w:t>
      </w:r>
    </w:p>
    <w:p w:rsidR="00DF10C3" w:rsidRPr="00DF10C3" w:rsidRDefault="00DF10C3" w:rsidP="00DF10C3">
      <w:pPr>
        <w:spacing w:before="0" w:after="200" w:line="276" w:lineRule="auto"/>
        <w:ind w:left="1080"/>
        <w:contextualSpacing/>
        <w:jc w:val="both"/>
        <w:rPr>
          <w:rFonts w:ascii="Calibri" w:eastAsia="Calibri" w:hAnsi="Calibri"/>
          <w:color w:val="auto"/>
          <w:sz w:val="24"/>
          <w:szCs w:val="24"/>
          <w:lang w:val="en-US" w:eastAsia="en-US"/>
        </w:rPr>
      </w:pP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 xml:space="preserve"> Libraries and LIS Profession sessions:</w:t>
      </w:r>
    </w:p>
    <w:p w:rsidR="00DF10C3" w:rsidRPr="00DF10C3" w:rsidRDefault="00DF10C3" w:rsidP="00DF10C3">
      <w:pPr>
        <w:spacing w:before="0" w:after="200" w:line="276" w:lineRule="auto"/>
        <w:ind w:left="72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5 (a) “LIS professional’s knowledge and skills: towards sustainable development” – presented by the University of Cape Town Knowledge and Stewardship department</w:t>
      </w:r>
    </w:p>
    <w:p w:rsidR="00DF10C3" w:rsidRPr="00DF10C3" w:rsidRDefault="00DF10C3" w:rsidP="00DF10C3">
      <w:pPr>
        <w:spacing w:before="0" w:after="200" w:line="276" w:lineRule="auto"/>
        <w:ind w:left="72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5 (b) “Collaboration between Librarians and academics in the Department of Information Studies for curriculum development in KwaZulu-Natal (KZN) – presented by University of KwaZulu-Natal Department of Information Studies</w:t>
      </w:r>
    </w:p>
    <w:p w:rsidR="00DF10C3" w:rsidRPr="00DF10C3" w:rsidRDefault="00DF10C3" w:rsidP="00DF10C3">
      <w:pPr>
        <w:spacing w:before="0" w:after="200" w:line="276" w:lineRule="auto"/>
        <w:ind w:left="72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5 (c) “Transforming Continuing Professional Development: The case of the pedagogical skills courses in Uganda – presented by Makerere University Libraries</w:t>
      </w:r>
    </w:p>
    <w:p w:rsidR="00DF10C3" w:rsidRPr="00DF10C3" w:rsidRDefault="00DF10C3" w:rsidP="00DF10C3">
      <w:pPr>
        <w:spacing w:before="0" w:after="200" w:line="276" w:lineRule="auto"/>
        <w:ind w:left="720"/>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 xml:space="preserve"> </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“Libraries and Information Centres as a Leading Space in implementing 4IT” – presented by the University of Johannesburg Libraries</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LiASA president’s round table</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IG AGM HELIG</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IG AGM MAIG</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2019 Annual General Meeting</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Gala dinner event</w:t>
      </w:r>
    </w:p>
    <w:p w:rsidR="00DF10C3" w:rsidRPr="00DF10C3" w:rsidRDefault="00DF10C3" w:rsidP="00DF10C3">
      <w:pPr>
        <w:numPr>
          <w:ilvl w:val="0"/>
          <w:numId w:val="51"/>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LiASA and the fourth Industrial Revolution: debate and the developing of LIASA’s statement on the Forth Industrial Revolution</w:t>
      </w:r>
    </w:p>
    <w:p w:rsidR="00DF10C3" w:rsidRPr="00DF10C3" w:rsidRDefault="00DF10C3" w:rsidP="00DF10C3">
      <w:pPr>
        <w:spacing w:before="0" w:after="200" w:line="276" w:lineRule="auto"/>
        <w:jc w:val="both"/>
        <w:rPr>
          <w:rFonts w:ascii="Calibri" w:eastAsia="Calibri" w:hAnsi="Calibri"/>
          <w:color w:val="auto"/>
          <w:sz w:val="24"/>
          <w:szCs w:val="24"/>
          <w:lang w:val="en-US" w:eastAsia="en-US"/>
        </w:rPr>
      </w:pPr>
    </w:p>
    <w:p w:rsidR="00DF10C3" w:rsidRPr="00DF10C3" w:rsidRDefault="00DF10C3" w:rsidP="00DF10C3">
      <w:pPr>
        <w:numPr>
          <w:ilvl w:val="0"/>
          <w:numId w:val="52"/>
        </w:numPr>
        <w:spacing w:before="0" w:after="200" w:line="276" w:lineRule="auto"/>
        <w:contextualSpacing/>
        <w:jc w:val="both"/>
        <w:rPr>
          <w:rFonts w:ascii="Calibri" w:eastAsia="Calibri" w:hAnsi="Calibri"/>
          <w:b/>
          <w:color w:val="auto"/>
          <w:sz w:val="24"/>
          <w:szCs w:val="24"/>
          <w:lang w:eastAsia="en-US"/>
        </w:rPr>
      </w:pPr>
      <w:r w:rsidRPr="00DF10C3">
        <w:rPr>
          <w:rFonts w:ascii="Calibri" w:eastAsia="Calibri" w:hAnsi="Calibri"/>
          <w:b/>
          <w:color w:val="auto"/>
          <w:sz w:val="24"/>
          <w:szCs w:val="24"/>
          <w:lang w:val="en-US" w:eastAsia="en-US"/>
        </w:rPr>
        <w:t>The possible benefits for the NMU Library (i.e. how can the Library improve its services from what you have learned?)</w:t>
      </w:r>
    </w:p>
    <w:p w:rsidR="00DF10C3" w:rsidRPr="00DF10C3" w:rsidRDefault="00DF10C3" w:rsidP="00DF10C3">
      <w:pPr>
        <w:numPr>
          <w:ilvl w:val="0"/>
          <w:numId w:val="53"/>
        </w:numPr>
        <w:spacing w:before="0" w:after="200" w:line="276" w:lineRule="auto"/>
        <w:contextualSpacing/>
        <w:jc w:val="both"/>
        <w:rPr>
          <w:rFonts w:ascii="Calibri" w:eastAsia="Calibri" w:hAnsi="Calibri"/>
          <w:color w:val="auto"/>
          <w:sz w:val="24"/>
          <w:szCs w:val="24"/>
          <w:lang w:eastAsia="en-US"/>
        </w:rPr>
      </w:pPr>
      <w:r w:rsidRPr="00DF10C3">
        <w:rPr>
          <w:rFonts w:ascii="Calibri" w:eastAsia="Calibri" w:hAnsi="Calibri"/>
          <w:color w:val="auto"/>
          <w:sz w:val="24"/>
          <w:szCs w:val="24"/>
          <w:lang w:val="en-US" w:eastAsia="en-US"/>
        </w:rPr>
        <w:t>By attempting to bring about more technology and machineries in the libraries for library trainings and services; as more clients today are becoming more and more interested in the non-traditional libraries as technology emerges.</w:t>
      </w:r>
    </w:p>
    <w:p w:rsidR="00DF10C3" w:rsidRPr="00DF10C3" w:rsidRDefault="00DF10C3" w:rsidP="00DF10C3">
      <w:pPr>
        <w:numPr>
          <w:ilvl w:val="0"/>
          <w:numId w:val="53"/>
        </w:numPr>
        <w:spacing w:before="0" w:after="200" w:line="276" w:lineRule="auto"/>
        <w:contextualSpacing/>
        <w:jc w:val="both"/>
        <w:rPr>
          <w:rFonts w:ascii="Calibri" w:eastAsia="Calibri" w:hAnsi="Calibri"/>
          <w:color w:val="auto"/>
          <w:sz w:val="24"/>
          <w:szCs w:val="24"/>
          <w:lang w:eastAsia="en-US"/>
        </w:rPr>
      </w:pPr>
      <w:r w:rsidRPr="00DF10C3">
        <w:rPr>
          <w:rFonts w:ascii="Calibri" w:eastAsia="Calibri" w:hAnsi="Calibri"/>
          <w:color w:val="auto"/>
          <w:sz w:val="24"/>
          <w:szCs w:val="24"/>
          <w:lang w:val="en-US" w:eastAsia="en-US"/>
        </w:rPr>
        <w:t>By marketing and promoting the use of electronic library resources which users have access to. Also, this takes a lot of training at times</w:t>
      </w:r>
    </w:p>
    <w:p w:rsidR="00DF10C3" w:rsidRPr="00DF10C3" w:rsidRDefault="00DF10C3" w:rsidP="00DF10C3">
      <w:pPr>
        <w:numPr>
          <w:ilvl w:val="0"/>
          <w:numId w:val="53"/>
        </w:numPr>
        <w:spacing w:before="0" w:after="200" w:line="276" w:lineRule="auto"/>
        <w:contextualSpacing/>
        <w:jc w:val="both"/>
        <w:rPr>
          <w:rFonts w:ascii="Calibri" w:eastAsia="Calibri" w:hAnsi="Calibri"/>
          <w:color w:val="auto"/>
          <w:sz w:val="24"/>
          <w:szCs w:val="24"/>
          <w:lang w:eastAsia="en-US"/>
        </w:rPr>
      </w:pPr>
      <w:r w:rsidRPr="00DF10C3">
        <w:rPr>
          <w:rFonts w:ascii="Calibri" w:eastAsia="Calibri" w:hAnsi="Calibri"/>
          <w:color w:val="auto"/>
          <w:sz w:val="24"/>
          <w:szCs w:val="24"/>
          <w:lang w:val="en-US" w:eastAsia="en-US"/>
        </w:rPr>
        <w:t xml:space="preserve">The partnering of academic/municipal libraries with local public and other libraries for shared services. Most public/municipal libraries are becoming more resourceful but under-used in most communities. </w:t>
      </w:r>
    </w:p>
    <w:p w:rsidR="00DF10C3" w:rsidRPr="00DF10C3" w:rsidRDefault="00DF10C3" w:rsidP="00DF10C3">
      <w:pPr>
        <w:numPr>
          <w:ilvl w:val="0"/>
          <w:numId w:val="53"/>
        </w:numPr>
        <w:spacing w:before="0" w:after="200" w:line="276" w:lineRule="auto"/>
        <w:contextualSpacing/>
        <w:jc w:val="both"/>
        <w:rPr>
          <w:rFonts w:ascii="Calibri" w:eastAsia="Calibri" w:hAnsi="Calibri"/>
          <w:color w:val="auto"/>
          <w:sz w:val="24"/>
          <w:szCs w:val="24"/>
          <w:lang w:eastAsia="en-US"/>
        </w:rPr>
      </w:pPr>
      <w:r w:rsidRPr="00DF10C3">
        <w:rPr>
          <w:rFonts w:ascii="Calibri" w:eastAsia="Calibri" w:hAnsi="Calibri"/>
          <w:color w:val="auto"/>
          <w:sz w:val="24"/>
          <w:szCs w:val="24"/>
          <w:lang w:val="en-US" w:eastAsia="en-US"/>
        </w:rPr>
        <w:t>By considering and been keen for re-structuring of policies and operations to suit the current users and trends in the LIS sector whenever it is necessary, more especially in the current drastic developing world of today.</w:t>
      </w:r>
    </w:p>
    <w:p w:rsidR="00DF10C3" w:rsidRPr="00DF10C3" w:rsidRDefault="00DF10C3" w:rsidP="00DF10C3">
      <w:pPr>
        <w:numPr>
          <w:ilvl w:val="0"/>
          <w:numId w:val="53"/>
        </w:numPr>
        <w:spacing w:before="0" w:after="200" w:line="276" w:lineRule="auto"/>
        <w:contextualSpacing/>
        <w:jc w:val="both"/>
        <w:rPr>
          <w:rFonts w:ascii="Calibri" w:eastAsia="Calibri" w:hAnsi="Calibri"/>
          <w:color w:val="auto"/>
          <w:sz w:val="24"/>
          <w:szCs w:val="24"/>
          <w:lang w:eastAsia="en-US"/>
        </w:rPr>
      </w:pPr>
      <w:r w:rsidRPr="00DF10C3">
        <w:rPr>
          <w:rFonts w:ascii="Calibri" w:eastAsia="Calibri" w:hAnsi="Calibri"/>
          <w:color w:val="auto"/>
          <w:sz w:val="24"/>
          <w:szCs w:val="24"/>
          <w:lang w:val="en-US" w:eastAsia="en-US"/>
        </w:rPr>
        <w:t>Benchmarking with a specific Library section/department as per services provided and strategies for instance, - could be more easy and achievable than benchmarking with the whole service department. Example: the attraction of University entering students and other to Library Orientation training sessions.</w:t>
      </w:r>
    </w:p>
    <w:p w:rsidR="00DF10C3" w:rsidRPr="00DF10C3" w:rsidRDefault="00DF10C3" w:rsidP="00DF10C3">
      <w:pPr>
        <w:spacing w:before="0" w:after="200" w:line="276" w:lineRule="auto"/>
        <w:jc w:val="both"/>
        <w:rPr>
          <w:rFonts w:ascii="Calibri" w:eastAsia="Calibri" w:hAnsi="Calibri"/>
          <w:color w:val="auto"/>
          <w:sz w:val="24"/>
          <w:szCs w:val="24"/>
          <w:lang w:eastAsia="en-US"/>
        </w:rPr>
      </w:pPr>
    </w:p>
    <w:p w:rsidR="00DF10C3" w:rsidRPr="00DF10C3" w:rsidRDefault="00DF10C3" w:rsidP="00DF10C3">
      <w:pPr>
        <w:numPr>
          <w:ilvl w:val="0"/>
          <w:numId w:val="52"/>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b/>
          <w:color w:val="auto"/>
          <w:sz w:val="24"/>
          <w:szCs w:val="24"/>
          <w:lang w:val="en-US" w:eastAsia="en-US"/>
        </w:rPr>
        <w:t>Possible Personal benefits as a Professional Librarian</w:t>
      </w:r>
    </w:p>
    <w:p w:rsidR="00DF10C3" w:rsidRPr="00DF10C3" w:rsidRDefault="00DF10C3" w:rsidP="00DF10C3">
      <w:pPr>
        <w:numPr>
          <w:ilvl w:val="0"/>
          <w:numId w:val="53"/>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color w:val="auto"/>
          <w:sz w:val="24"/>
          <w:szCs w:val="24"/>
          <w:lang w:val="en-US" w:eastAsia="en-US"/>
        </w:rPr>
        <w:t xml:space="preserve">The privilege of putting familiar names to many other faces in the LIS profession and engaging is a bliss. </w:t>
      </w:r>
    </w:p>
    <w:p w:rsidR="00DF10C3" w:rsidRPr="00DF10C3" w:rsidRDefault="00DF10C3" w:rsidP="00DF10C3">
      <w:pPr>
        <w:numPr>
          <w:ilvl w:val="0"/>
          <w:numId w:val="53"/>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color w:val="auto"/>
          <w:sz w:val="24"/>
          <w:szCs w:val="24"/>
          <w:lang w:val="en-US" w:eastAsia="en-US"/>
        </w:rPr>
        <w:t>I learnt to keep abreast of LiASA and its development, - by being a paid and committed member both regionally, provincially and nationally where applicable.</w:t>
      </w:r>
    </w:p>
    <w:p w:rsidR="00DF10C3" w:rsidRPr="00DF10C3" w:rsidRDefault="00DF10C3" w:rsidP="00DF10C3">
      <w:pPr>
        <w:numPr>
          <w:ilvl w:val="0"/>
          <w:numId w:val="53"/>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color w:val="auto"/>
          <w:sz w:val="24"/>
          <w:szCs w:val="24"/>
          <w:lang w:val="en-US" w:eastAsia="en-US"/>
        </w:rPr>
        <w:t>I learnt always been keen to benchmark with the management of any library services department which seems to be doing well at a specific focus whenever applicable, for the professional benefit at work or with further studies.</w:t>
      </w:r>
    </w:p>
    <w:p w:rsidR="00DF10C3" w:rsidRPr="00DF10C3" w:rsidRDefault="00DF10C3" w:rsidP="00DF10C3">
      <w:pPr>
        <w:numPr>
          <w:ilvl w:val="0"/>
          <w:numId w:val="53"/>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color w:val="auto"/>
          <w:sz w:val="24"/>
          <w:szCs w:val="24"/>
          <w:lang w:val="en-US" w:eastAsia="en-US"/>
        </w:rPr>
        <w:t>I learnt to always keep motivated towards being a life-long learner in the field of Library and Information Services (LIS), - either via formal or informal studies/events.</w:t>
      </w:r>
    </w:p>
    <w:p w:rsidR="00DF10C3" w:rsidRPr="00DF10C3" w:rsidRDefault="00DF10C3" w:rsidP="00DF10C3">
      <w:pPr>
        <w:numPr>
          <w:ilvl w:val="0"/>
          <w:numId w:val="53"/>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color w:val="auto"/>
          <w:sz w:val="24"/>
          <w:szCs w:val="24"/>
          <w:lang w:val="en-US" w:eastAsia="en-US"/>
        </w:rPr>
        <w:t>I learnt to stand firm, represent and avail one’s self in the developing LIS field, #iCommit</w:t>
      </w:r>
    </w:p>
    <w:p w:rsidR="00DF10C3" w:rsidRPr="00DF10C3" w:rsidRDefault="00DF10C3" w:rsidP="00DF10C3">
      <w:pPr>
        <w:numPr>
          <w:ilvl w:val="0"/>
          <w:numId w:val="53"/>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color w:val="auto"/>
          <w:sz w:val="24"/>
          <w:szCs w:val="24"/>
          <w:lang w:val="en-US" w:eastAsia="en-US"/>
        </w:rPr>
        <w:t>I learnt that Forth Industrial revolution and Artificial Intelligence seems to feel like a big challenge to many, but it still need us as persons for its progress and success.</w:t>
      </w:r>
    </w:p>
    <w:p w:rsidR="00DF10C3" w:rsidRPr="00DF10C3" w:rsidRDefault="00DF10C3" w:rsidP="00DF10C3">
      <w:pPr>
        <w:numPr>
          <w:ilvl w:val="0"/>
          <w:numId w:val="53"/>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color w:val="auto"/>
          <w:sz w:val="24"/>
          <w:szCs w:val="24"/>
          <w:lang w:val="en-US" w:eastAsia="en-US"/>
        </w:rPr>
        <w:t>I learnt about the importance and benefits of belonging and being an active member of a relevant LiASA interest group</w:t>
      </w:r>
    </w:p>
    <w:p w:rsidR="00DF10C3" w:rsidRPr="00DF10C3" w:rsidRDefault="00DF10C3" w:rsidP="00DF10C3">
      <w:pPr>
        <w:spacing w:before="0" w:after="200" w:line="276" w:lineRule="auto"/>
        <w:jc w:val="both"/>
        <w:rPr>
          <w:rFonts w:ascii="Calibri" w:eastAsia="Calibri" w:hAnsi="Calibri"/>
          <w:color w:val="auto"/>
          <w:sz w:val="24"/>
          <w:szCs w:val="24"/>
          <w:lang w:val="en-US" w:eastAsia="en-US"/>
        </w:rPr>
      </w:pPr>
    </w:p>
    <w:p w:rsidR="00DF10C3" w:rsidRPr="00DF10C3" w:rsidRDefault="00DF10C3" w:rsidP="00DF10C3">
      <w:pPr>
        <w:numPr>
          <w:ilvl w:val="0"/>
          <w:numId w:val="52"/>
        </w:numPr>
        <w:spacing w:before="0" w:after="200" w:line="276" w:lineRule="auto"/>
        <w:contextualSpacing/>
        <w:jc w:val="both"/>
        <w:rPr>
          <w:rFonts w:ascii="Calibri" w:eastAsia="Calibri" w:hAnsi="Calibri"/>
          <w:b/>
          <w:color w:val="auto"/>
          <w:sz w:val="24"/>
          <w:szCs w:val="24"/>
          <w:lang w:val="en-US" w:eastAsia="en-US"/>
        </w:rPr>
      </w:pPr>
      <w:r w:rsidRPr="00DF10C3">
        <w:rPr>
          <w:rFonts w:ascii="Calibri" w:eastAsia="Calibri" w:hAnsi="Calibri"/>
          <w:b/>
          <w:color w:val="auto"/>
          <w:sz w:val="24"/>
          <w:szCs w:val="24"/>
          <w:lang w:val="en-US" w:eastAsia="en-US"/>
        </w:rPr>
        <w:t>Engagement with any Publishers/Booksellers/Vendors) that supplies materials (to NMU Library? [Where applicable])</w:t>
      </w:r>
    </w:p>
    <w:p w:rsidR="00DF10C3" w:rsidRPr="00DF10C3" w:rsidRDefault="00DF10C3" w:rsidP="00DF10C3">
      <w:pPr>
        <w:numPr>
          <w:ilvl w:val="0"/>
          <w:numId w:val="53"/>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I have mainly engaged with exhibition presenting library e-resources materials; and organization with community engagement initiatives of promoting reading and libraries which includes the public libraries sectors (i.e. most of the SA provincial public libraries).</w:t>
      </w:r>
    </w:p>
    <w:p w:rsidR="00DF10C3" w:rsidRPr="00DF10C3" w:rsidRDefault="00DF10C3" w:rsidP="00DF10C3">
      <w:pPr>
        <w:numPr>
          <w:ilvl w:val="0"/>
          <w:numId w:val="53"/>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I have gained a different perspective on the importance of community engagements initiates towards varying communities and persons – from promoting the culture of reading, to helping the needy- the huge impact. #Literacy4Life</w:t>
      </w:r>
    </w:p>
    <w:p w:rsidR="004F2736" w:rsidRDefault="00DF10C3" w:rsidP="00DF10C3">
      <w:pPr>
        <w:numPr>
          <w:ilvl w:val="0"/>
          <w:numId w:val="53"/>
        </w:numPr>
        <w:spacing w:before="0" w:after="200" w:line="276" w:lineRule="auto"/>
        <w:contextualSpacing/>
        <w:jc w:val="both"/>
        <w:rPr>
          <w:rFonts w:ascii="Calibri" w:eastAsia="Calibri" w:hAnsi="Calibri"/>
          <w:color w:val="auto"/>
          <w:sz w:val="24"/>
          <w:szCs w:val="24"/>
          <w:lang w:val="en-US" w:eastAsia="en-US"/>
        </w:rPr>
      </w:pPr>
      <w:r w:rsidRPr="00DF10C3">
        <w:rPr>
          <w:rFonts w:ascii="Calibri" w:eastAsia="Calibri" w:hAnsi="Calibri"/>
          <w:color w:val="auto"/>
          <w:sz w:val="24"/>
          <w:szCs w:val="24"/>
          <w:lang w:val="en-US" w:eastAsia="en-US"/>
        </w:rPr>
        <w:t xml:space="preserve">I engaged also with e-Publishers of free-reading materials such as </w:t>
      </w:r>
      <w:r w:rsidRPr="00DF10C3">
        <w:rPr>
          <w:rFonts w:ascii="Calibri" w:eastAsia="Calibri" w:hAnsi="Calibri"/>
          <w:i/>
          <w:color w:val="auto"/>
          <w:sz w:val="24"/>
          <w:szCs w:val="24"/>
          <w:lang w:val="en-US" w:eastAsia="en-US"/>
        </w:rPr>
        <w:t>Snappify</w:t>
      </w:r>
      <w:r w:rsidRPr="00DF10C3">
        <w:rPr>
          <w:rFonts w:ascii="Calibri" w:eastAsia="Calibri" w:hAnsi="Calibri"/>
          <w:color w:val="auto"/>
          <w:sz w:val="24"/>
          <w:szCs w:val="24"/>
          <w:lang w:val="en-US" w:eastAsia="en-US"/>
        </w:rPr>
        <w:t>. Exciting services offered and much interesting e-titles for reading.</w:t>
      </w:r>
    </w:p>
    <w:p w:rsidR="00DF10C3" w:rsidRPr="00DF10C3" w:rsidRDefault="00DF10C3" w:rsidP="004F2736">
      <w:pPr>
        <w:spacing w:before="0" w:after="0"/>
        <w:rPr>
          <w:rFonts w:ascii="Calibri" w:eastAsia="Calibri" w:hAnsi="Calibri"/>
          <w:color w:val="auto"/>
          <w:sz w:val="24"/>
          <w:szCs w:val="24"/>
          <w:lang w:val="en-US" w:eastAsia="en-US"/>
        </w:rPr>
      </w:pPr>
    </w:p>
    <w:p w:rsidR="00F85C7E" w:rsidRDefault="00F85C7E" w:rsidP="00980F76">
      <w:pPr>
        <w:jc w:val="center"/>
      </w:pPr>
    </w:p>
    <w:sectPr w:rsidR="00F85C7E" w:rsidSect="00ED04A0">
      <w:headerReference w:type="default" r:id="rId74"/>
      <w:footerReference w:type="default" r:id="rId7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1D01" w:rsidRDefault="00CF1D01" w:rsidP="00435BF5">
      <w:r>
        <w:separator/>
      </w:r>
    </w:p>
    <w:p w:rsidR="00CF1D01" w:rsidRDefault="00CF1D01"/>
    <w:p w:rsidR="00CF1D01" w:rsidRDefault="00CF1D01"/>
    <w:p w:rsidR="00CF1D01" w:rsidRDefault="00CF1D01"/>
    <w:p w:rsidR="00CF1D01" w:rsidRDefault="00CF1D01" w:rsidP="00F13DC8"/>
    <w:p w:rsidR="00CF1D01" w:rsidRDefault="00CF1D01"/>
  </w:endnote>
  <w:endnote w:type="continuationSeparator" w:id="0">
    <w:p w:rsidR="00CF1D01" w:rsidRDefault="00CF1D01" w:rsidP="00435BF5">
      <w:r>
        <w:continuationSeparator/>
      </w:r>
    </w:p>
    <w:p w:rsidR="00CF1D01" w:rsidRDefault="00CF1D01"/>
    <w:p w:rsidR="00CF1D01" w:rsidRDefault="00CF1D01"/>
    <w:p w:rsidR="00CF1D01" w:rsidRDefault="00CF1D01"/>
    <w:p w:rsidR="00CF1D01" w:rsidRDefault="00CF1D01" w:rsidP="00F13DC8"/>
    <w:p w:rsidR="00CF1D01" w:rsidRDefault="00CF1D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Bold">
    <w:panose1 w:val="020B0704020202020204"/>
    <w:charset w:val="00"/>
    <w:family w:val="auto"/>
    <w:pitch w:val="default"/>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Bahnschrift Light">
    <w:panose1 w:val="020B0502040204020203"/>
    <w:charset w:val="00"/>
    <w:family w:val="swiss"/>
    <w:pitch w:val="variable"/>
    <w:sig w:usb0="80000047"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8101092"/>
      <w:docPartObj>
        <w:docPartGallery w:val="Page Numbers (Bottom of Page)"/>
        <w:docPartUnique/>
      </w:docPartObj>
    </w:sdtPr>
    <w:sdtEndPr>
      <w:rPr>
        <w:noProof/>
      </w:rPr>
    </w:sdtEndPr>
    <w:sdtContent>
      <w:p w:rsidR="0077704A" w:rsidRDefault="0077704A">
        <w:pPr>
          <w:pStyle w:val="Footer"/>
          <w:jc w:val="center"/>
        </w:pPr>
        <w:r>
          <w:fldChar w:fldCharType="begin"/>
        </w:r>
        <w:r>
          <w:instrText xml:space="preserve"> PAGE   \* MERGEFORMAT </w:instrText>
        </w:r>
        <w:r>
          <w:fldChar w:fldCharType="separate"/>
        </w:r>
        <w:r w:rsidR="00CF1D01">
          <w:rPr>
            <w:noProof/>
          </w:rPr>
          <w:t>1</w:t>
        </w:r>
        <w:r>
          <w:rPr>
            <w:noProof/>
          </w:rPr>
          <w:fldChar w:fldCharType="end"/>
        </w:r>
      </w:p>
    </w:sdtContent>
  </w:sdt>
  <w:p w:rsidR="0077704A" w:rsidRDefault="0077704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8914415"/>
      <w:docPartObj>
        <w:docPartGallery w:val="Page Numbers (Bottom of Page)"/>
        <w:docPartUnique/>
      </w:docPartObj>
    </w:sdtPr>
    <w:sdtEndPr>
      <w:rPr>
        <w:noProof/>
      </w:rPr>
    </w:sdtEndPr>
    <w:sdtContent>
      <w:p w:rsidR="0077704A" w:rsidRDefault="0077704A">
        <w:pPr>
          <w:pStyle w:val="Footer"/>
          <w:jc w:val="center"/>
        </w:pPr>
        <w:r>
          <w:fldChar w:fldCharType="begin"/>
        </w:r>
        <w:r>
          <w:instrText xml:space="preserve"> PAGE   \* MERGEFORMAT </w:instrText>
        </w:r>
        <w:r>
          <w:fldChar w:fldCharType="separate"/>
        </w:r>
        <w:r w:rsidR="006442BC">
          <w:rPr>
            <w:noProof/>
          </w:rPr>
          <w:t>26</w:t>
        </w:r>
        <w:r>
          <w:rPr>
            <w:noProof/>
          </w:rPr>
          <w:fldChar w:fldCharType="end"/>
        </w:r>
      </w:p>
    </w:sdtContent>
  </w:sdt>
  <w:p w:rsidR="0077704A" w:rsidRDefault="0077704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9282793"/>
      <w:docPartObj>
        <w:docPartGallery w:val="Page Numbers (Bottom of Page)"/>
        <w:docPartUnique/>
      </w:docPartObj>
    </w:sdtPr>
    <w:sdtEndPr/>
    <w:sdtContent>
      <w:p w:rsidR="0077704A" w:rsidRDefault="0077704A">
        <w:pPr>
          <w:pStyle w:val="Footer"/>
          <w:jc w:val="right"/>
        </w:pPr>
        <w:r>
          <w:t xml:space="preserve">Page | </w:t>
        </w:r>
        <w:r>
          <w:fldChar w:fldCharType="begin"/>
        </w:r>
        <w:r>
          <w:instrText xml:space="preserve"> PAGE   \* MERGEFORMAT </w:instrText>
        </w:r>
        <w:r>
          <w:fldChar w:fldCharType="separate"/>
        </w:r>
        <w:r w:rsidR="006442BC">
          <w:rPr>
            <w:noProof/>
          </w:rPr>
          <w:t>85</w:t>
        </w:r>
        <w:r>
          <w:rPr>
            <w:noProof/>
          </w:rPr>
          <w:fldChar w:fldCharType="end"/>
        </w:r>
        <w:r>
          <w:t xml:space="preserve"> </w:t>
        </w:r>
      </w:p>
    </w:sdtContent>
  </w:sdt>
  <w:p w:rsidR="0077704A" w:rsidRDefault="007770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1D01" w:rsidRDefault="00CF1D01" w:rsidP="00435BF5">
      <w:r>
        <w:separator/>
      </w:r>
    </w:p>
    <w:p w:rsidR="00CF1D01" w:rsidRDefault="00CF1D01"/>
    <w:p w:rsidR="00CF1D01" w:rsidRDefault="00CF1D01"/>
    <w:p w:rsidR="00CF1D01" w:rsidRDefault="00CF1D01"/>
    <w:p w:rsidR="00CF1D01" w:rsidRDefault="00CF1D01" w:rsidP="00F13DC8"/>
    <w:p w:rsidR="00CF1D01" w:rsidRDefault="00CF1D01"/>
  </w:footnote>
  <w:footnote w:type="continuationSeparator" w:id="0">
    <w:p w:rsidR="00CF1D01" w:rsidRDefault="00CF1D01" w:rsidP="00435BF5">
      <w:r>
        <w:continuationSeparator/>
      </w:r>
    </w:p>
    <w:p w:rsidR="00CF1D01" w:rsidRDefault="00CF1D01"/>
    <w:p w:rsidR="00CF1D01" w:rsidRDefault="00CF1D01"/>
    <w:p w:rsidR="00CF1D01" w:rsidRDefault="00CF1D01"/>
    <w:p w:rsidR="00CF1D01" w:rsidRDefault="00CF1D01" w:rsidP="00F13DC8"/>
    <w:p w:rsidR="00CF1D01" w:rsidRDefault="00CF1D0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704A" w:rsidRDefault="007770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704A" w:rsidRDefault="0077704A" w:rsidP="006272D4">
    <w:pPr>
      <w:jc w:val="center"/>
      <w:rPr>
        <w:rFonts w:ascii="Arial Black" w:hAnsi="Arial Black"/>
        <w:b/>
        <w:sz w:val="28"/>
        <w:szCs w:val="24"/>
      </w:rPr>
    </w:pPr>
    <w:r w:rsidRPr="001342FD">
      <w:rPr>
        <w:rFonts w:ascii="Arial Black" w:hAnsi="Arial Black"/>
        <w:b/>
        <w:bCs/>
        <w:sz w:val="28"/>
        <w:szCs w:val="24"/>
      </w:rPr>
      <w:t>Conference</w:t>
    </w:r>
    <w:r w:rsidRPr="001342FD">
      <w:rPr>
        <w:rFonts w:ascii="Arial Black" w:hAnsi="Arial Black"/>
        <w:b/>
        <w:sz w:val="28"/>
        <w:szCs w:val="24"/>
      </w:rPr>
      <w:t xml:space="preserve"> </w:t>
    </w:r>
    <w:r>
      <w:rPr>
        <w:rFonts w:ascii="Arial Black" w:hAnsi="Arial Black"/>
        <w:b/>
        <w:sz w:val="28"/>
        <w:szCs w:val="24"/>
      </w:rPr>
      <w:t>Report</w:t>
    </w:r>
  </w:p>
  <w:p w:rsidR="0077704A" w:rsidRPr="00DF10C3" w:rsidRDefault="0077704A" w:rsidP="006272D4">
    <w:pPr>
      <w:jc w:val="right"/>
      <w:rPr>
        <w:rFonts w:ascii="Calibri" w:hAnsi="Calibri" w:cs="Calibri"/>
        <w:sz w:val="18"/>
        <w:szCs w:val="24"/>
      </w:rPr>
    </w:pPr>
    <w:r w:rsidRPr="00DF10C3">
      <w:rPr>
        <w:rFonts w:ascii="Calibri" w:hAnsi="Calibri" w:cs="Calibri"/>
        <w:sz w:val="18"/>
        <w:szCs w:val="24"/>
      </w:rPr>
      <w:t xml:space="preserve"> by Kenny Tshukudu</w:t>
    </w:r>
  </w:p>
  <w:p w:rsidR="0077704A" w:rsidRPr="00DF10C3" w:rsidRDefault="0077704A" w:rsidP="006272D4">
    <w:pPr>
      <w:jc w:val="right"/>
      <w:rPr>
        <w:rFonts w:ascii="Calibri" w:eastAsia="Calibri" w:hAnsi="Calibri" w:cs="Calibri"/>
        <w:bCs/>
        <w:sz w:val="18"/>
        <w:szCs w:val="24"/>
      </w:rPr>
    </w:pPr>
    <w:r w:rsidRPr="00DF10C3">
      <w:rPr>
        <w:rFonts w:ascii="Calibri" w:hAnsi="Calibri" w:cs="Calibri"/>
        <w:sz w:val="18"/>
        <w:szCs w:val="24"/>
      </w:rPr>
      <w:t>Date: November 2019</w:t>
    </w:r>
  </w:p>
  <w:p w:rsidR="0077704A" w:rsidRDefault="007770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4AC7D1A"/>
    <w:lvl w:ilvl="0">
      <w:start w:val="1"/>
      <w:numFmt w:val="bullet"/>
      <w:pStyle w:val="ListBullet"/>
      <w:lvlText w:val=""/>
      <w:lvlJc w:val="left"/>
      <w:pPr>
        <w:tabs>
          <w:tab w:val="num" w:pos="0"/>
        </w:tabs>
        <w:ind w:left="0" w:hanging="360"/>
      </w:pPr>
      <w:rPr>
        <w:rFonts w:ascii="Symbol" w:hAnsi="Symbol" w:hint="default"/>
      </w:rPr>
    </w:lvl>
  </w:abstractNum>
  <w:abstractNum w:abstractNumId="1" w15:restartNumberingAfterBreak="0">
    <w:nsid w:val="00FF6D38"/>
    <w:multiLevelType w:val="hybridMultilevel"/>
    <w:tmpl w:val="A26C94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45141A3"/>
    <w:multiLevelType w:val="hybridMultilevel"/>
    <w:tmpl w:val="9C088D30"/>
    <w:lvl w:ilvl="0" w:tplc="0CC07928">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5303783"/>
    <w:multiLevelType w:val="hybridMultilevel"/>
    <w:tmpl w:val="C8D63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341FBC"/>
    <w:multiLevelType w:val="hybridMultilevel"/>
    <w:tmpl w:val="EA22B89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6D54515"/>
    <w:multiLevelType w:val="hybridMultilevel"/>
    <w:tmpl w:val="F33040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086834B2"/>
    <w:multiLevelType w:val="hybridMultilevel"/>
    <w:tmpl w:val="9AFA1744"/>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7" w15:restartNumberingAfterBreak="0">
    <w:nsid w:val="098C7C4A"/>
    <w:multiLevelType w:val="hybridMultilevel"/>
    <w:tmpl w:val="D54C586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0D2C069A"/>
    <w:multiLevelType w:val="hybridMultilevel"/>
    <w:tmpl w:val="02FE082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0DA23848"/>
    <w:multiLevelType w:val="hybridMultilevel"/>
    <w:tmpl w:val="C9BCDCC8"/>
    <w:styleLink w:val="Style12"/>
    <w:lvl w:ilvl="0" w:tplc="1C090001">
      <w:numFmt w:val="bullet"/>
      <w:lvlText w:val=""/>
      <w:lvlJc w:val="left"/>
      <w:pPr>
        <w:ind w:left="720" w:hanging="360"/>
      </w:pPr>
      <w:rPr>
        <w:rFonts w:ascii="Symbol" w:eastAsia="Times New Roman" w:hAnsi="Symbol"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0F1B29AB"/>
    <w:multiLevelType w:val="multilevel"/>
    <w:tmpl w:val="80F24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4A7FC2"/>
    <w:multiLevelType w:val="hybridMultilevel"/>
    <w:tmpl w:val="487E9434"/>
    <w:styleLink w:val="Style15"/>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 w15:restartNumberingAfterBreak="0">
    <w:nsid w:val="11BB77D0"/>
    <w:multiLevelType w:val="hybridMultilevel"/>
    <w:tmpl w:val="85384E0E"/>
    <w:lvl w:ilvl="0" w:tplc="EFB0F30A">
      <w:start w:val="1"/>
      <w:numFmt w:val="bullet"/>
      <w:lvlText w:val=""/>
      <w:lvlJc w:val="left"/>
      <w:pPr>
        <w:ind w:left="720" w:hanging="360"/>
      </w:pPr>
      <w:rPr>
        <w:rFonts w:ascii="Symbol" w:hAnsi="Symbol" w:hint="default"/>
        <w:strike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4F11392"/>
    <w:multiLevelType w:val="hybridMultilevel"/>
    <w:tmpl w:val="2DE0320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1A70680B"/>
    <w:multiLevelType w:val="hybridMultilevel"/>
    <w:tmpl w:val="ADD07EAC"/>
    <w:lvl w:ilvl="0" w:tplc="22465B16">
      <w:numFmt w:val="bullet"/>
      <w:lvlText w:val="-"/>
      <w:lvlJc w:val="left"/>
      <w:pPr>
        <w:ind w:left="720" w:hanging="360"/>
      </w:pPr>
      <w:rPr>
        <w:rFonts w:ascii="Times New Roman" w:eastAsiaTheme="minorHAnsi" w:hAnsi="Times New Roman"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1AC52712"/>
    <w:multiLevelType w:val="multilevel"/>
    <w:tmpl w:val="5ABAF804"/>
    <w:styleLink w:val="Style1"/>
    <w:lvl w:ilvl="0">
      <w:start w:val="4"/>
      <w:numFmt w:val="decimal"/>
      <w:lvlText w:val="%1"/>
      <w:lvlJc w:val="left"/>
      <w:pPr>
        <w:tabs>
          <w:tab w:val="num" w:pos="390"/>
        </w:tabs>
        <w:ind w:left="390" w:hanging="390"/>
      </w:pPr>
      <w:rPr>
        <w:rFonts w:hint="default"/>
        <w:color w:val="auto"/>
      </w:rPr>
    </w:lvl>
    <w:lvl w:ilvl="1">
      <w:start w:val="1"/>
      <w:numFmt w:val="decimal"/>
      <w:lvlText w:val="%1.%2"/>
      <w:lvlJc w:val="left"/>
      <w:pPr>
        <w:tabs>
          <w:tab w:val="num" w:pos="390"/>
        </w:tabs>
        <w:ind w:left="390" w:hanging="390"/>
      </w:pPr>
      <w:rPr>
        <w:rFonts w:hint="default"/>
        <w:color w:val="auto"/>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color w:val="auto"/>
      </w:rPr>
    </w:lvl>
    <w:lvl w:ilvl="4">
      <w:start w:val="1"/>
      <w:numFmt w:val="decimal"/>
      <w:lvlText w:val="%1.%2.%3.%4.%5"/>
      <w:lvlJc w:val="left"/>
      <w:pPr>
        <w:tabs>
          <w:tab w:val="num" w:pos="1080"/>
        </w:tabs>
        <w:ind w:left="1080" w:hanging="1080"/>
      </w:pPr>
      <w:rPr>
        <w:rFonts w:hint="default"/>
        <w:color w:val="0000FF"/>
      </w:rPr>
    </w:lvl>
    <w:lvl w:ilvl="5">
      <w:start w:val="1"/>
      <w:numFmt w:val="decimal"/>
      <w:lvlText w:val="%1.%2.%3.%4.%5.%6"/>
      <w:lvlJc w:val="left"/>
      <w:pPr>
        <w:tabs>
          <w:tab w:val="num" w:pos="1080"/>
        </w:tabs>
        <w:ind w:left="1080" w:hanging="1080"/>
      </w:pPr>
      <w:rPr>
        <w:rFonts w:hint="default"/>
        <w:color w:val="0000FF"/>
      </w:rPr>
    </w:lvl>
    <w:lvl w:ilvl="6">
      <w:start w:val="1"/>
      <w:numFmt w:val="decimal"/>
      <w:lvlText w:val="%1.%2.%3.%4.%5.%6.%7"/>
      <w:lvlJc w:val="left"/>
      <w:pPr>
        <w:tabs>
          <w:tab w:val="num" w:pos="1440"/>
        </w:tabs>
        <w:ind w:left="1440" w:hanging="1440"/>
      </w:pPr>
      <w:rPr>
        <w:rFonts w:hint="default"/>
        <w:color w:val="0000FF"/>
      </w:rPr>
    </w:lvl>
    <w:lvl w:ilvl="7">
      <w:start w:val="1"/>
      <w:numFmt w:val="decimal"/>
      <w:lvlText w:val="%1.%2.%3.%4.%5.%6.%7.%8"/>
      <w:lvlJc w:val="left"/>
      <w:pPr>
        <w:tabs>
          <w:tab w:val="num" w:pos="1440"/>
        </w:tabs>
        <w:ind w:left="1440" w:hanging="1440"/>
      </w:pPr>
      <w:rPr>
        <w:rFonts w:hint="default"/>
        <w:color w:val="0000FF"/>
      </w:rPr>
    </w:lvl>
    <w:lvl w:ilvl="8">
      <w:start w:val="1"/>
      <w:numFmt w:val="decimal"/>
      <w:lvlText w:val="%1.%2.%3.%4.%5.%6.%7.%8.%9"/>
      <w:lvlJc w:val="left"/>
      <w:pPr>
        <w:tabs>
          <w:tab w:val="num" w:pos="1800"/>
        </w:tabs>
        <w:ind w:left="1800" w:hanging="1800"/>
      </w:pPr>
      <w:rPr>
        <w:rFonts w:hint="default"/>
        <w:color w:val="0000FF"/>
      </w:rPr>
    </w:lvl>
  </w:abstractNum>
  <w:abstractNum w:abstractNumId="16" w15:restartNumberingAfterBreak="0">
    <w:nsid w:val="1BAB129A"/>
    <w:multiLevelType w:val="hybridMultilevel"/>
    <w:tmpl w:val="9D8C9B04"/>
    <w:lvl w:ilvl="0" w:tplc="22465B16">
      <w:numFmt w:val="bullet"/>
      <w:lvlText w:val="-"/>
      <w:lvlJc w:val="left"/>
      <w:pPr>
        <w:ind w:left="720" w:hanging="360"/>
      </w:pPr>
      <w:rPr>
        <w:rFonts w:ascii="Times New Roman" w:eastAsiaTheme="minorHAnsi" w:hAnsi="Times New Roman"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245768FD"/>
    <w:multiLevelType w:val="hybridMultilevel"/>
    <w:tmpl w:val="F850A1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25C1225F"/>
    <w:multiLevelType w:val="multilevel"/>
    <w:tmpl w:val="EAB4B5EC"/>
    <w:styleLink w:val="Style13"/>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15:restartNumberingAfterBreak="0">
    <w:nsid w:val="2B034FD0"/>
    <w:multiLevelType w:val="hybridMultilevel"/>
    <w:tmpl w:val="6EF04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804BDE"/>
    <w:multiLevelType w:val="hybridMultilevel"/>
    <w:tmpl w:val="A51CB6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31FD7B09"/>
    <w:multiLevelType w:val="hybridMultilevel"/>
    <w:tmpl w:val="4FC0C7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36745035"/>
    <w:multiLevelType w:val="hybridMultilevel"/>
    <w:tmpl w:val="CAE081C4"/>
    <w:lvl w:ilvl="0" w:tplc="D890CF84">
      <w:start w:val="1"/>
      <w:numFmt w:val="bullet"/>
      <w:lvlText w:val="•"/>
      <w:lvlJc w:val="left"/>
      <w:pPr>
        <w:tabs>
          <w:tab w:val="num" w:pos="720"/>
        </w:tabs>
        <w:ind w:left="720" w:hanging="360"/>
      </w:pPr>
      <w:rPr>
        <w:rFonts w:ascii="Arial" w:hAnsi="Arial" w:cs="Times New Roman" w:hint="default"/>
      </w:rPr>
    </w:lvl>
    <w:lvl w:ilvl="1" w:tplc="A4F61EB6">
      <w:start w:val="1"/>
      <w:numFmt w:val="bullet"/>
      <w:lvlText w:val="•"/>
      <w:lvlJc w:val="left"/>
      <w:pPr>
        <w:tabs>
          <w:tab w:val="num" w:pos="1440"/>
        </w:tabs>
        <w:ind w:left="1440" w:hanging="360"/>
      </w:pPr>
      <w:rPr>
        <w:rFonts w:ascii="Arial" w:hAnsi="Arial" w:cs="Times New Roman" w:hint="default"/>
      </w:rPr>
    </w:lvl>
    <w:lvl w:ilvl="2" w:tplc="7A4C3E88">
      <w:start w:val="1"/>
      <w:numFmt w:val="bullet"/>
      <w:lvlText w:val="•"/>
      <w:lvlJc w:val="left"/>
      <w:pPr>
        <w:tabs>
          <w:tab w:val="num" w:pos="2160"/>
        </w:tabs>
        <w:ind w:left="2160" w:hanging="360"/>
      </w:pPr>
      <w:rPr>
        <w:rFonts w:ascii="Arial" w:hAnsi="Arial" w:cs="Times New Roman" w:hint="default"/>
      </w:rPr>
    </w:lvl>
    <w:lvl w:ilvl="3" w:tplc="7C08B512">
      <w:start w:val="1"/>
      <w:numFmt w:val="bullet"/>
      <w:lvlText w:val="•"/>
      <w:lvlJc w:val="left"/>
      <w:pPr>
        <w:tabs>
          <w:tab w:val="num" w:pos="2880"/>
        </w:tabs>
        <w:ind w:left="2880" w:hanging="360"/>
      </w:pPr>
      <w:rPr>
        <w:rFonts w:ascii="Arial" w:hAnsi="Arial" w:cs="Times New Roman" w:hint="default"/>
      </w:rPr>
    </w:lvl>
    <w:lvl w:ilvl="4" w:tplc="FE5A8C22">
      <w:start w:val="1"/>
      <w:numFmt w:val="bullet"/>
      <w:lvlText w:val="•"/>
      <w:lvlJc w:val="left"/>
      <w:pPr>
        <w:tabs>
          <w:tab w:val="num" w:pos="3600"/>
        </w:tabs>
        <w:ind w:left="3600" w:hanging="360"/>
      </w:pPr>
      <w:rPr>
        <w:rFonts w:ascii="Arial" w:hAnsi="Arial" w:cs="Times New Roman" w:hint="default"/>
      </w:rPr>
    </w:lvl>
    <w:lvl w:ilvl="5" w:tplc="6A38569E">
      <w:start w:val="1"/>
      <w:numFmt w:val="bullet"/>
      <w:lvlText w:val="•"/>
      <w:lvlJc w:val="left"/>
      <w:pPr>
        <w:tabs>
          <w:tab w:val="num" w:pos="4320"/>
        </w:tabs>
        <w:ind w:left="4320" w:hanging="360"/>
      </w:pPr>
      <w:rPr>
        <w:rFonts w:ascii="Arial" w:hAnsi="Arial" w:cs="Times New Roman" w:hint="default"/>
      </w:rPr>
    </w:lvl>
    <w:lvl w:ilvl="6" w:tplc="598849D0">
      <w:start w:val="1"/>
      <w:numFmt w:val="bullet"/>
      <w:lvlText w:val="•"/>
      <w:lvlJc w:val="left"/>
      <w:pPr>
        <w:tabs>
          <w:tab w:val="num" w:pos="5040"/>
        </w:tabs>
        <w:ind w:left="5040" w:hanging="360"/>
      </w:pPr>
      <w:rPr>
        <w:rFonts w:ascii="Arial" w:hAnsi="Arial" w:cs="Times New Roman" w:hint="default"/>
      </w:rPr>
    </w:lvl>
    <w:lvl w:ilvl="7" w:tplc="074EA67C">
      <w:start w:val="1"/>
      <w:numFmt w:val="bullet"/>
      <w:lvlText w:val="•"/>
      <w:lvlJc w:val="left"/>
      <w:pPr>
        <w:tabs>
          <w:tab w:val="num" w:pos="5760"/>
        </w:tabs>
        <w:ind w:left="5760" w:hanging="360"/>
      </w:pPr>
      <w:rPr>
        <w:rFonts w:ascii="Arial" w:hAnsi="Arial" w:cs="Times New Roman" w:hint="default"/>
      </w:rPr>
    </w:lvl>
    <w:lvl w:ilvl="8" w:tplc="4FB2E2AC">
      <w:start w:val="1"/>
      <w:numFmt w:val="bullet"/>
      <w:lvlText w:val="•"/>
      <w:lvlJc w:val="left"/>
      <w:pPr>
        <w:tabs>
          <w:tab w:val="num" w:pos="6480"/>
        </w:tabs>
        <w:ind w:left="6480" w:hanging="360"/>
      </w:pPr>
      <w:rPr>
        <w:rFonts w:ascii="Arial" w:hAnsi="Arial" w:cs="Times New Roman" w:hint="default"/>
      </w:rPr>
    </w:lvl>
  </w:abstractNum>
  <w:abstractNum w:abstractNumId="23" w15:restartNumberingAfterBreak="0">
    <w:nsid w:val="377E1078"/>
    <w:multiLevelType w:val="hybridMultilevel"/>
    <w:tmpl w:val="1ACECF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3B1733DD"/>
    <w:multiLevelType w:val="hybridMultilevel"/>
    <w:tmpl w:val="F2B0C964"/>
    <w:lvl w:ilvl="0" w:tplc="CB6447FC">
      <w:start w:val="5"/>
      <w:numFmt w:val="bullet"/>
      <w:lvlText w:val="-"/>
      <w:lvlJc w:val="left"/>
      <w:pPr>
        <w:ind w:left="1080" w:hanging="360"/>
      </w:pPr>
      <w:rPr>
        <w:rFonts w:ascii="Calibri" w:eastAsia="Calibri" w:hAnsi="Calibri" w:cs="Calibri"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25" w15:restartNumberingAfterBreak="0">
    <w:nsid w:val="3C8B6064"/>
    <w:multiLevelType w:val="hybridMultilevel"/>
    <w:tmpl w:val="384887E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3EAC0980"/>
    <w:multiLevelType w:val="multilevel"/>
    <w:tmpl w:val="1C090025"/>
    <w:lvl w:ilvl="0">
      <w:start w:val="1"/>
      <w:numFmt w:val="decimal"/>
      <w:pStyle w:val="Heading1"/>
      <w:lvlText w:val="%1"/>
      <w:lvlJc w:val="left"/>
      <w:pPr>
        <w:ind w:left="972" w:hanging="432"/>
      </w:pPr>
    </w:lvl>
    <w:lvl w:ilvl="1">
      <w:start w:val="1"/>
      <w:numFmt w:val="decimal"/>
      <w:pStyle w:val="Heading2"/>
      <w:lvlText w:val="%1.%2"/>
      <w:lvlJc w:val="left"/>
      <w:pPr>
        <w:ind w:left="576" w:hanging="576"/>
      </w:pPr>
    </w:lvl>
    <w:lvl w:ilvl="2">
      <w:start w:val="1"/>
      <w:numFmt w:val="decimal"/>
      <w:lvlText w:val="%1.%2.%3"/>
      <w:lvlJc w:val="left"/>
      <w:pPr>
        <w:ind w:left="990" w:hanging="720"/>
      </w:pPr>
    </w:lvl>
    <w:lvl w:ilvl="3">
      <w:start w:val="1"/>
      <w:numFmt w:val="decimal"/>
      <w:pStyle w:val="Heading4"/>
      <w:lvlText w:val="%1.%2.%3.%4"/>
      <w:lvlJc w:val="left"/>
      <w:pPr>
        <w:ind w:left="1134" w:hanging="864"/>
      </w:pPr>
    </w:lvl>
    <w:lvl w:ilvl="4">
      <w:start w:val="1"/>
      <w:numFmt w:val="decimal"/>
      <w:pStyle w:val="Heading5"/>
      <w:lvlText w:val="%1.%2.%3.%4.%5"/>
      <w:lvlJc w:val="left"/>
      <w:pPr>
        <w:ind w:left="1278" w:hanging="1008"/>
      </w:pPr>
    </w:lvl>
    <w:lvl w:ilvl="5">
      <w:start w:val="1"/>
      <w:numFmt w:val="decimal"/>
      <w:pStyle w:val="Heading6"/>
      <w:lvlText w:val="%1.%2.%3.%4.%5.%6"/>
      <w:lvlJc w:val="left"/>
      <w:pPr>
        <w:ind w:left="1422" w:hanging="1152"/>
      </w:pPr>
    </w:lvl>
    <w:lvl w:ilvl="6">
      <w:start w:val="1"/>
      <w:numFmt w:val="decimal"/>
      <w:pStyle w:val="Heading7"/>
      <w:lvlText w:val="%1.%2.%3.%4.%5.%6.%7"/>
      <w:lvlJc w:val="left"/>
      <w:pPr>
        <w:ind w:left="1566" w:hanging="1296"/>
      </w:pPr>
    </w:lvl>
    <w:lvl w:ilvl="7">
      <w:start w:val="1"/>
      <w:numFmt w:val="decimal"/>
      <w:pStyle w:val="Heading8"/>
      <w:lvlText w:val="%1.%2.%3.%4.%5.%6.%7.%8"/>
      <w:lvlJc w:val="left"/>
      <w:pPr>
        <w:ind w:left="1710" w:hanging="1440"/>
      </w:pPr>
    </w:lvl>
    <w:lvl w:ilvl="8">
      <w:start w:val="1"/>
      <w:numFmt w:val="decimal"/>
      <w:pStyle w:val="Heading9"/>
      <w:lvlText w:val="%1.%2.%3.%4.%5.%6.%7.%8.%9"/>
      <w:lvlJc w:val="left"/>
      <w:pPr>
        <w:ind w:left="1854" w:hanging="1584"/>
      </w:pPr>
    </w:lvl>
  </w:abstractNum>
  <w:abstractNum w:abstractNumId="27" w15:restartNumberingAfterBreak="0">
    <w:nsid w:val="405834F6"/>
    <w:multiLevelType w:val="hybridMultilevel"/>
    <w:tmpl w:val="8402CFD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45115691"/>
    <w:multiLevelType w:val="hybridMultilevel"/>
    <w:tmpl w:val="7C4E40F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695" w:hanging="360"/>
      </w:pPr>
      <w:rPr>
        <w:rFonts w:ascii="Courier New" w:hAnsi="Courier New" w:cs="Courier New" w:hint="default"/>
      </w:rPr>
    </w:lvl>
    <w:lvl w:ilvl="2" w:tplc="1C090005" w:tentative="1">
      <w:start w:val="1"/>
      <w:numFmt w:val="bullet"/>
      <w:lvlText w:val=""/>
      <w:lvlJc w:val="left"/>
      <w:pPr>
        <w:ind w:left="2415" w:hanging="360"/>
      </w:pPr>
      <w:rPr>
        <w:rFonts w:ascii="Wingdings" w:hAnsi="Wingdings" w:hint="default"/>
      </w:rPr>
    </w:lvl>
    <w:lvl w:ilvl="3" w:tplc="1C090001" w:tentative="1">
      <w:start w:val="1"/>
      <w:numFmt w:val="bullet"/>
      <w:lvlText w:val=""/>
      <w:lvlJc w:val="left"/>
      <w:pPr>
        <w:ind w:left="3135" w:hanging="360"/>
      </w:pPr>
      <w:rPr>
        <w:rFonts w:ascii="Symbol" w:hAnsi="Symbol" w:hint="default"/>
      </w:rPr>
    </w:lvl>
    <w:lvl w:ilvl="4" w:tplc="1C090003" w:tentative="1">
      <w:start w:val="1"/>
      <w:numFmt w:val="bullet"/>
      <w:lvlText w:val="o"/>
      <w:lvlJc w:val="left"/>
      <w:pPr>
        <w:ind w:left="3855" w:hanging="360"/>
      </w:pPr>
      <w:rPr>
        <w:rFonts w:ascii="Courier New" w:hAnsi="Courier New" w:cs="Courier New" w:hint="default"/>
      </w:rPr>
    </w:lvl>
    <w:lvl w:ilvl="5" w:tplc="1C090005" w:tentative="1">
      <w:start w:val="1"/>
      <w:numFmt w:val="bullet"/>
      <w:lvlText w:val=""/>
      <w:lvlJc w:val="left"/>
      <w:pPr>
        <w:ind w:left="4575" w:hanging="360"/>
      </w:pPr>
      <w:rPr>
        <w:rFonts w:ascii="Wingdings" w:hAnsi="Wingdings" w:hint="default"/>
      </w:rPr>
    </w:lvl>
    <w:lvl w:ilvl="6" w:tplc="1C090001" w:tentative="1">
      <w:start w:val="1"/>
      <w:numFmt w:val="bullet"/>
      <w:lvlText w:val=""/>
      <w:lvlJc w:val="left"/>
      <w:pPr>
        <w:ind w:left="5295" w:hanging="360"/>
      </w:pPr>
      <w:rPr>
        <w:rFonts w:ascii="Symbol" w:hAnsi="Symbol" w:hint="default"/>
      </w:rPr>
    </w:lvl>
    <w:lvl w:ilvl="7" w:tplc="1C090003" w:tentative="1">
      <w:start w:val="1"/>
      <w:numFmt w:val="bullet"/>
      <w:lvlText w:val="o"/>
      <w:lvlJc w:val="left"/>
      <w:pPr>
        <w:ind w:left="6015" w:hanging="360"/>
      </w:pPr>
      <w:rPr>
        <w:rFonts w:ascii="Courier New" w:hAnsi="Courier New" w:cs="Courier New" w:hint="default"/>
      </w:rPr>
    </w:lvl>
    <w:lvl w:ilvl="8" w:tplc="1C090005" w:tentative="1">
      <w:start w:val="1"/>
      <w:numFmt w:val="bullet"/>
      <w:lvlText w:val=""/>
      <w:lvlJc w:val="left"/>
      <w:pPr>
        <w:ind w:left="6735" w:hanging="360"/>
      </w:pPr>
      <w:rPr>
        <w:rFonts w:ascii="Wingdings" w:hAnsi="Wingdings" w:hint="default"/>
      </w:rPr>
    </w:lvl>
  </w:abstractNum>
  <w:abstractNum w:abstractNumId="29" w15:restartNumberingAfterBreak="0">
    <w:nsid w:val="45F472ED"/>
    <w:multiLevelType w:val="hybridMultilevel"/>
    <w:tmpl w:val="9ED013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494946B8"/>
    <w:multiLevelType w:val="hybridMultilevel"/>
    <w:tmpl w:val="A8706C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49B01E89"/>
    <w:multiLevelType w:val="hybridMultilevel"/>
    <w:tmpl w:val="44BAE116"/>
    <w:lvl w:ilvl="0" w:tplc="1C090001">
      <w:start w:val="1"/>
      <w:numFmt w:val="bullet"/>
      <w:lvlText w:val=""/>
      <w:lvlJc w:val="left"/>
      <w:pPr>
        <w:ind w:left="1640" w:hanging="360"/>
      </w:pPr>
      <w:rPr>
        <w:rFonts w:ascii="Symbol" w:hAnsi="Symbol" w:hint="default"/>
      </w:rPr>
    </w:lvl>
    <w:lvl w:ilvl="1" w:tplc="1C090003">
      <w:start w:val="1"/>
      <w:numFmt w:val="bullet"/>
      <w:lvlText w:val="o"/>
      <w:lvlJc w:val="left"/>
      <w:pPr>
        <w:ind w:left="2360" w:hanging="360"/>
      </w:pPr>
      <w:rPr>
        <w:rFonts w:ascii="Courier New" w:hAnsi="Courier New" w:cs="Courier New" w:hint="default"/>
      </w:rPr>
    </w:lvl>
    <w:lvl w:ilvl="2" w:tplc="1C090005">
      <w:start w:val="1"/>
      <w:numFmt w:val="bullet"/>
      <w:lvlText w:val=""/>
      <w:lvlJc w:val="left"/>
      <w:pPr>
        <w:ind w:left="3080" w:hanging="360"/>
      </w:pPr>
      <w:rPr>
        <w:rFonts w:ascii="Wingdings" w:hAnsi="Wingdings" w:hint="default"/>
      </w:rPr>
    </w:lvl>
    <w:lvl w:ilvl="3" w:tplc="1C090001">
      <w:start w:val="1"/>
      <w:numFmt w:val="bullet"/>
      <w:lvlText w:val=""/>
      <w:lvlJc w:val="left"/>
      <w:pPr>
        <w:ind w:left="3800" w:hanging="360"/>
      </w:pPr>
      <w:rPr>
        <w:rFonts w:ascii="Symbol" w:hAnsi="Symbol" w:hint="default"/>
      </w:rPr>
    </w:lvl>
    <w:lvl w:ilvl="4" w:tplc="1C090003">
      <w:start w:val="1"/>
      <w:numFmt w:val="bullet"/>
      <w:lvlText w:val="o"/>
      <w:lvlJc w:val="left"/>
      <w:pPr>
        <w:ind w:left="4520" w:hanging="360"/>
      </w:pPr>
      <w:rPr>
        <w:rFonts w:ascii="Courier New" w:hAnsi="Courier New" w:cs="Courier New" w:hint="default"/>
      </w:rPr>
    </w:lvl>
    <w:lvl w:ilvl="5" w:tplc="1C090005">
      <w:start w:val="1"/>
      <w:numFmt w:val="bullet"/>
      <w:lvlText w:val=""/>
      <w:lvlJc w:val="left"/>
      <w:pPr>
        <w:ind w:left="5240" w:hanging="360"/>
      </w:pPr>
      <w:rPr>
        <w:rFonts w:ascii="Wingdings" w:hAnsi="Wingdings" w:hint="default"/>
      </w:rPr>
    </w:lvl>
    <w:lvl w:ilvl="6" w:tplc="1C090001">
      <w:start w:val="1"/>
      <w:numFmt w:val="bullet"/>
      <w:lvlText w:val=""/>
      <w:lvlJc w:val="left"/>
      <w:pPr>
        <w:ind w:left="5960" w:hanging="360"/>
      </w:pPr>
      <w:rPr>
        <w:rFonts w:ascii="Symbol" w:hAnsi="Symbol" w:hint="default"/>
      </w:rPr>
    </w:lvl>
    <w:lvl w:ilvl="7" w:tplc="1C090003">
      <w:start w:val="1"/>
      <w:numFmt w:val="bullet"/>
      <w:lvlText w:val="o"/>
      <w:lvlJc w:val="left"/>
      <w:pPr>
        <w:ind w:left="6680" w:hanging="360"/>
      </w:pPr>
      <w:rPr>
        <w:rFonts w:ascii="Courier New" w:hAnsi="Courier New" w:cs="Courier New" w:hint="default"/>
      </w:rPr>
    </w:lvl>
    <w:lvl w:ilvl="8" w:tplc="1C090005">
      <w:start w:val="1"/>
      <w:numFmt w:val="bullet"/>
      <w:lvlText w:val=""/>
      <w:lvlJc w:val="left"/>
      <w:pPr>
        <w:ind w:left="7400" w:hanging="360"/>
      </w:pPr>
      <w:rPr>
        <w:rFonts w:ascii="Wingdings" w:hAnsi="Wingdings" w:hint="default"/>
      </w:rPr>
    </w:lvl>
  </w:abstractNum>
  <w:abstractNum w:abstractNumId="32" w15:restartNumberingAfterBreak="0">
    <w:nsid w:val="4D9169F8"/>
    <w:multiLevelType w:val="hybridMultilevel"/>
    <w:tmpl w:val="B9767E02"/>
    <w:lvl w:ilvl="0" w:tplc="0CC07928">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4F5369D4"/>
    <w:multiLevelType w:val="multilevel"/>
    <w:tmpl w:val="A66E78EE"/>
    <w:styleLink w:val="Style11"/>
    <w:lvl w:ilvl="0">
      <w:start w:val="1"/>
      <w:numFmt w:val="decimal"/>
      <w:lvlText w:val="%1."/>
      <w:lvlJc w:val="left"/>
      <w:pPr>
        <w:ind w:left="360" w:hanging="360"/>
      </w:pPr>
      <w:rPr>
        <w:rFonts w:hint="default"/>
        <w:b/>
      </w:rPr>
    </w:lvl>
    <w:lvl w:ilvl="1">
      <w:start w:val="1"/>
      <w:numFmt w:val="decimal"/>
      <w:lvlText w:val="%1.%2."/>
      <w:lvlJc w:val="left"/>
      <w:pPr>
        <w:ind w:left="792" w:hanging="79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64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F721CFA"/>
    <w:multiLevelType w:val="hybridMultilevel"/>
    <w:tmpl w:val="B588BE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50AF1962"/>
    <w:multiLevelType w:val="hybridMultilevel"/>
    <w:tmpl w:val="EB06FE94"/>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6" w15:restartNumberingAfterBreak="0">
    <w:nsid w:val="5D5F597D"/>
    <w:multiLevelType w:val="multilevel"/>
    <w:tmpl w:val="FCB423EE"/>
    <w:lvl w:ilvl="0">
      <w:start w:val="1"/>
      <w:numFmt w:val="decimal"/>
      <w:lvlText w:val="%1."/>
      <w:lvlJc w:val="left"/>
      <w:pPr>
        <w:ind w:left="720" w:hanging="360"/>
      </w:pPr>
    </w:lvl>
    <w:lvl w:ilvl="1">
      <w:start w:val="8"/>
      <w:numFmt w:val="decimal"/>
      <w:isLgl/>
      <w:lvlText w:val="%1.%2"/>
      <w:lvlJc w:val="left"/>
      <w:pPr>
        <w:ind w:left="720" w:hanging="36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1800" w:hanging="1440"/>
      </w:pPr>
      <w:rPr>
        <w:rFonts w:cs="Times New Roman"/>
      </w:rPr>
    </w:lvl>
  </w:abstractNum>
  <w:abstractNum w:abstractNumId="37" w15:restartNumberingAfterBreak="0">
    <w:nsid w:val="5E703A07"/>
    <w:multiLevelType w:val="hybridMultilevel"/>
    <w:tmpl w:val="CA9C3D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5EDB44E3"/>
    <w:multiLevelType w:val="hybridMultilevel"/>
    <w:tmpl w:val="02C8E9C2"/>
    <w:lvl w:ilvl="0" w:tplc="04090001">
      <w:start w:val="1"/>
      <w:numFmt w:val="bullet"/>
      <w:lvlText w:val=""/>
      <w:lvlJc w:val="left"/>
      <w:pPr>
        <w:ind w:left="6030" w:hanging="360"/>
      </w:pPr>
      <w:rPr>
        <w:rFonts w:ascii="Symbol" w:hAnsi="Symbol" w:hint="default"/>
      </w:rPr>
    </w:lvl>
    <w:lvl w:ilvl="1" w:tplc="04090003">
      <w:start w:val="1"/>
      <w:numFmt w:val="bullet"/>
      <w:lvlText w:val="o"/>
      <w:lvlJc w:val="left"/>
      <w:pPr>
        <w:ind w:left="6750" w:hanging="360"/>
      </w:pPr>
      <w:rPr>
        <w:rFonts w:ascii="Courier New" w:hAnsi="Courier New" w:cs="Times New Roman" w:hint="default"/>
      </w:rPr>
    </w:lvl>
    <w:lvl w:ilvl="2" w:tplc="04090005">
      <w:start w:val="1"/>
      <w:numFmt w:val="bullet"/>
      <w:lvlText w:val=""/>
      <w:lvlJc w:val="left"/>
      <w:pPr>
        <w:ind w:left="7470" w:hanging="360"/>
      </w:pPr>
      <w:rPr>
        <w:rFonts w:ascii="Wingdings" w:hAnsi="Wingdings" w:hint="default"/>
      </w:rPr>
    </w:lvl>
    <w:lvl w:ilvl="3" w:tplc="04090001">
      <w:start w:val="1"/>
      <w:numFmt w:val="bullet"/>
      <w:lvlText w:val=""/>
      <w:lvlJc w:val="left"/>
      <w:pPr>
        <w:ind w:left="8190" w:hanging="360"/>
      </w:pPr>
      <w:rPr>
        <w:rFonts w:ascii="Symbol" w:hAnsi="Symbol" w:hint="default"/>
      </w:rPr>
    </w:lvl>
    <w:lvl w:ilvl="4" w:tplc="04090003">
      <w:start w:val="1"/>
      <w:numFmt w:val="bullet"/>
      <w:lvlText w:val="o"/>
      <w:lvlJc w:val="left"/>
      <w:pPr>
        <w:ind w:left="8910" w:hanging="360"/>
      </w:pPr>
      <w:rPr>
        <w:rFonts w:ascii="Courier New" w:hAnsi="Courier New" w:cs="Times New Roman" w:hint="default"/>
      </w:rPr>
    </w:lvl>
    <w:lvl w:ilvl="5" w:tplc="04090005">
      <w:start w:val="1"/>
      <w:numFmt w:val="bullet"/>
      <w:lvlText w:val=""/>
      <w:lvlJc w:val="left"/>
      <w:pPr>
        <w:ind w:left="9630" w:hanging="360"/>
      </w:pPr>
      <w:rPr>
        <w:rFonts w:ascii="Wingdings" w:hAnsi="Wingdings" w:hint="default"/>
      </w:rPr>
    </w:lvl>
    <w:lvl w:ilvl="6" w:tplc="04090001">
      <w:start w:val="1"/>
      <w:numFmt w:val="bullet"/>
      <w:lvlText w:val=""/>
      <w:lvlJc w:val="left"/>
      <w:pPr>
        <w:ind w:left="10350" w:hanging="360"/>
      </w:pPr>
      <w:rPr>
        <w:rFonts w:ascii="Symbol" w:hAnsi="Symbol" w:hint="default"/>
      </w:rPr>
    </w:lvl>
    <w:lvl w:ilvl="7" w:tplc="04090003">
      <w:start w:val="1"/>
      <w:numFmt w:val="bullet"/>
      <w:lvlText w:val="o"/>
      <w:lvlJc w:val="left"/>
      <w:pPr>
        <w:ind w:left="11070" w:hanging="360"/>
      </w:pPr>
      <w:rPr>
        <w:rFonts w:ascii="Courier New" w:hAnsi="Courier New" w:cs="Times New Roman" w:hint="default"/>
      </w:rPr>
    </w:lvl>
    <w:lvl w:ilvl="8" w:tplc="04090005">
      <w:start w:val="1"/>
      <w:numFmt w:val="bullet"/>
      <w:lvlText w:val=""/>
      <w:lvlJc w:val="left"/>
      <w:pPr>
        <w:ind w:left="11790" w:hanging="360"/>
      </w:pPr>
      <w:rPr>
        <w:rFonts w:ascii="Wingdings" w:hAnsi="Wingdings" w:hint="default"/>
      </w:rPr>
    </w:lvl>
  </w:abstractNum>
  <w:abstractNum w:abstractNumId="39" w15:restartNumberingAfterBreak="0">
    <w:nsid w:val="5F046F8A"/>
    <w:multiLevelType w:val="hybridMultilevel"/>
    <w:tmpl w:val="28661B40"/>
    <w:styleLink w:val="Style1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0" w15:restartNumberingAfterBreak="0">
    <w:nsid w:val="6C141474"/>
    <w:multiLevelType w:val="hybridMultilevel"/>
    <w:tmpl w:val="A00448E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1" w15:restartNumberingAfterBreak="0">
    <w:nsid w:val="6C9B373D"/>
    <w:multiLevelType w:val="hybridMultilevel"/>
    <w:tmpl w:val="C9C6445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2" w15:restartNumberingAfterBreak="0">
    <w:nsid w:val="711E620E"/>
    <w:multiLevelType w:val="hybridMultilevel"/>
    <w:tmpl w:val="9D648A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3" w15:restartNumberingAfterBreak="0">
    <w:nsid w:val="729768D0"/>
    <w:multiLevelType w:val="hybridMultilevel"/>
    <w:tmpl w:val="7C0A2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2DB184E"/>
    <w:multiLevelType w:val="hybridMultilevel"/>
    <w:tmpl w:val="1A382A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741C311C"/>
    <w:multiLevelType w:val="hybridMultilevel"/>
    <w:tmpl w:val="8BA47882"/>
    <w:lvl w:ilvl="0" w:tplc="1C090009">
      <w:start w:val="1"/>
      <w:numFmt w:val="bullet"/>
      <w:lvlText w:val=""/>
      <w:lvlJc w:val="left"/>
      <w:pPr>
        <w:ind w:left="360" w:hanging="360"/>
      </w:pPr>
      <w:rPr>
        <w:rFonts w:ascii="Wingdings" w:hAnsi="Wingdings"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6" w15:restartNumberingAfterBreak="0">
    <w:nsid w:val="76463AE9"/>
    <w:multiLevelType w:val="hybridMultilevel"/>
    <w:tmpl w:val="57A6DA72"/>
    <w:lvl w:ilvl="0" w:tplc="22465B16">
      <w:numFmt w:val="bullet"/>
      <w:lvlText w:val="-"/>
      <w:lvlJc w:val="left"/>
      <w:pPr>
        <w:ind w:left="360" w:hanging="360"/>
      </w:pPr>
      <w:rPr>
        <w:rFonts w:ascii="Times New Roman" w:eastAsiaTheme="minorHAnsi" w:hAnsi="Times New Roman" w:cs="Times New Roman"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7" w15:restartNumberingAfterBreak="0">
    <w:nsid w:val="7BD277E5"/>
    <w:multiLevelType w:val="multilevel"/>
    <w:tmpl w:val="A2FC2368"/>
    <w:lvl w:ilvl="0">
      <w:start w:val="5"/>
      <w:numFmt w:val="decimal"/>
      <w:lvlText w:val="%1."/>
      <w:lvlJc w:val="left"/>
      <w:pPr>
        <w:ind w:left="72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2052" w:hanging="720"/>
      </w:pPr>
      <w:rPr>
        <w:rFonts w:hint="default"/>
      </w:rPr>
    </w:lvl>
    <w:lvl w:ilvl="3">
      <w:start w:val="1"/>
      <w:numFmt w:val="decimal"/>
      <w:isLgl/>
      <w:lvlText w:val="%1.%2.%3.%4"/>
      <w:lvlJc w:val="left"/>
      <w:pPr>
        <w:ind w:left="2898" w:hanging="1080"/>
      </w:pPr>
      <w:rPr>
        <w:rFonts w:hint="default"/>
      </w:rPr>
    </w:lvl>
    <w:lvl w:ilvl="4">
      <w:start w:val="1"/>
      <w:numFmt w:val="decimal"/>
      <w:isLgl/>
      <w:lvlText w:val="%1.%2.%3.%4.%5"/>
      <w:lvlJc w:val="left"/>
      <w:pPr>
        <w:ind w:left="3384" w:hanging="1080"/>
      </w:pPr>
      <w:rPr>
        <w:rFonts w:hint="default"/>
      </w:rPr>
    </w:lvl>
    <w:lvl w:ilvl="5">
      <w:start w:val="1"/>
      <w:numFmt w:val="decimal"/>
      <w:isLgl/>
      <w:lvlText w:val="%1.%2.%3.%4.%5.%6"/>
      <w:lvlJc w:val="left"/>
      <w:pPr>
        <w:ind w:left="4230" w:hanging="1440"/>
      </w:pPr>
      <w:rPr>
        <w:rFonts w:hint="default"/>
      </w:rPr>
    </w:lvl>
    <w:lvl w:ilvl="6">
      <w:start w:val="1"/>
      <w:numFmt w:val="decimal"/>
      <w:isLgl/>
      <w:lvlText w:val="%1.%2.%3.%4.%5.%6.%7"/>
      <w:lvlJc w:val="left"/>
      <w:pPr>
        <w:ind w:left="4716" w:hanging="1440"/>
      </w:pPr>
      <w:rPr>
        <w:rFonts w:hint="default"/>
      </w:rPr>
    </w:lvl>
    <w:lvl w:ilvl="7">
      <w:start w:val="1"/>
      <w:numFmt w:val="decimal"/>
      <w:isLgl/>
      <w:lvlText w:val="%1.%2.%3.%4.%5.%6.%7.%8"/>
      <w:lvlJc w:val="left"/>
      <w:pPr>
        <w:ind w:left="5562" w:hanging="1800"/>
      </w:pPr>
      <w:rPr>
        <w:rFonts w:hint="default"/>
      </w:rPr>
    </w:lvl>
    <w:lvl w:ilvl="8">
      <w:start w:val="1"/>
      <w:numFmt w:val="decimal"/>
      <w:isLgl/>
      <w:lvlText w:val="%1.%2.%3.%4.%5.%6.%7.%8.%9"/>
      <w:lvlJc w:val="left"/>
      <w:pPr>
        <w:ind w:left="6048" w:hanging="1800"/>
      </w:pPr>
      <w:rPr>
        <w:rFonts w:hint="default"/>
      </w:rPr>
    </w:lvl>
  </w:abstractNum>
  <w:abstractNum w:abstractNumId="48" w15:restartNumberingAfterBreak="0">
    <w:nsid w:val="7BD73B2F"/>
    <w:multiLevelType w:val="hybridMultilevel"/>
    <w:tmpl w:val="F6A4B5E6"/>
    <w:lvl w:ilvl="0" w:tplc="F2CE8056">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49" w15:restartNumberingAfterBreak="0">
    <w:nsid w:val="7C702664"/>
    <w:multiLevelType w:val="hybridMultilevel"/>
    <w:tmpl w:val="1F9AADFA"/>
    <w:lvl w:ilvl="0" w:tplc="22465B16">
      <w:numFmt w:val="bullet"/>
      <w:lvlText w:val="-"/>
      <w:lvlJc w:val="left"/>
      <w:pPr>
        <w:ind w:left="720" w:hanging="360"/>
      </w:pPr>
      <w:rPr>
        <w:rFonts w:ascii="Times New Roman" w:eastAsiaTheme="minorHAnsi" w:hAnsi="Times New Roman"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15:restartNumberingAfterBreak="0">
    <w:nsid w:val="7D1E2DEC"/>
    <w:multiLevelType w:val="hybridMultilevel"/>
    <w:tmpl w:val="E8383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D9334DF"/>
    <w:multiLevelType w:val="hybridMultilevel"/>
    <w:tmpl w:val="28B2AC8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7DDF182A"/>
    <w:multiLevelType w:val="hybridMultilevel"/>
    <w:tmpl w:val="4D006E26"/>
    <w:styleLink w:val="Style111"/>
    <w:lvl w:ilvl="0" w:tplc="53F8DDC2">
      <w:start w:val="1"/>
      <w:numFmt w:val="bullet"/>
      <w:lvlText w:val=""/>
      <w:lvlJc w:val="left"/>
      <w:pPr>
        <w:tabs>
          <w:tab w:val="num" w:pos="266"/>
        </w:tabs>
        <w:ind w:left="266" w:hanging="266"/>
      </w:pPr>
      <w:rPr>
        <w:rFonts w:ascii="Symbol" w:hAnsi="Symbol" w:hint="default"/>
      </w:rPr>
    </w:lvl>
    <w:lvl w:ilvl="1" w:tplc="08090003" w:tentative="1">
      <w:start w:val="1"/>
      <w:numFmt w:val="bullet"/>
      <w:lvlText w:val="o"/>
      <w:lvlJc w:val="left"/>
      <w:pPr>
        <w:tabs>
          <w:tab w:val="num" w:pos="986"/>
        </w:tabs>
        <w:ind w:left="986" w:hanging="360"/>
      </w:pPr>
      <w:rPr>
        <w:rFonts w:ascii="Courier New" w:hAnsi="Courier New" w:cs="Courier New" w:hint="default"/>
      </w:rPr>
    </w:lvl>
    <w:lvl w:ilvl="2" w:tplc="08090005" w:tentative="1">
      <w:start w:val="1"/>
      <w:numFmt w:val="bullet"/>
      <w:lvlText w:val=""/>
      <w:lvlJc w:val="left"/>
      <w:pPr>
        <w:tabs>
          <w:tab w:val="num" w:pos="1706"/>
        </w:tabs>
        <w:ind w:left="1706" w:hanging="360"/>
      </w:pPr>
      <w:rPr>
        <w:rFonts w:ascii="Wingdings" w:hAnsi="Wingdings" w:hint="default"/>
      </w:rPr>
    </w:lvl>
    <w:lvl w:ilvl="3" w:tplc="08090001" w:tentative="1">
      <w:start w:val="1"/>
      <w:numFmt w:val="bullet"/>
      <w:lvlText w:val=""/>
      <w:lvlJc w:val="left"/>
      <w:pPr>
        <w:tabs>
          <w:tab w:val="num" w:pos="2426"/>
        </w:tabs>
        <w:ind w:left="2426" w:hanging="360"/>
      </w:pPr>
      <w:rPr>
        <w:rFonts w:ascii="Symbol" w:hAnsi="Symbol" w:hint="default"/>
      </w:rPr>
    </w:lvl>
    <w:lvl w:ilvl="4" w:tplc="08090003" w:tentative="1">
      <w:start w:val="1"/>
      <w:numFmt w:val="bullet"/>
      <w:lvlText w:val="o"/>
      <w:lvlJc w:val="left"/>
      <w:pPr>
        <w:tabs>
          <w:tab w:val="num" w:pos="3146"/>
        </w:tabs>
        <w:ind w:left="3146" w:hanging="360"/>
      </w:pPr>
      <w:rPr>
        <w:rFonts w:ascii="Courier New" w:hAnsi="Courier New" w:cs="Courier New" w:hint="default"/>
      </w:rPr>
    </w:lvl>
    <w:lvl w:ilvl="5" w:tplc="08090005" w:tentative="1">
      <w:start w:val="1"/>
      <w:numFmt w:val="bullet"/>
      <w:lvlText w:val=""/>
      <w:lvlJc w:val="left"/>
      <w:pPr>
        <w:tabs>
          <w:tab w:val="num" w:pos="3866"/>
        </w:tabs>
        <w:ind w:left="3866" w:hanging="360"/>
      </w:pPr>
      <w:rPr>
        <w:rFonts w:ascii="Wingdings" w:hAnsi="Wingdings" w:hint="default"/>
      </w:rPr>
    </w:lvl>
    <w:lvl w:ilvl="6" w:tplc="08090001" w:tentative="1">
      <w:start w:val="1"/>
      <w:numFmt w:val="bullet"/>
      <w:lvlText w:val=""/>
      <w:lvlJc w:val="left"/>
      <w:pPr>
        <w:tabs>
          <w:tab w:val="num" w:pos="4586"/>
        </w:tabs>
        <w:ind w:left="4586" w:hanging="360"/>
      </w:pPr>
      <w:rPr>
        <w:rFonts w:ascii="Symbol" w:hAnsi="Symbol" w:hint="default"/>
      </w:rPr>
    </w:lvl>
    <w:lvl w:ilvl="7" w:tplc="08090003" w:tentative="1">
      <w:start w:val="1"/>
      <w:numFmt w:val="bullet"/>
      <w:lvlText w:val="o"/>
      <w:lvlJc w:val="left"/>
      <w:pPr>
        <w:tabs>
          <w:tab w:val="num" w:pos="5306"/>
        </w:tabs>
        <w:ind w:left="5306" w:hanging="360"/>
      </w:pPr>
      <w:rPr>
        <w:rFonts w:ascii="Courier New" w:hAnsi="Courier New" w:cs="Courier New" w:hint="default"/>
      </w:rPr>
    </w:lvl>
    <w:lvl w:ilvl="8" w:tplc="08090005" w:tentative="1">
      <w:start w:val="1"/>
      <w:numFmt w:val="bullet"/>
      <w:lvlText w:val=""/>
      <w:lvlJc w:val="left"/>
      <w:pPr>
        <w:tabs>
          <w:tab w:val="num" w:pos="6026"/>
        </w:tabs>
        <w:ind w:left="6026" w:hanging="360"/>
      </w:pPr>
      <w:rPr>
        <w:rFonts w:ascii="Wingdings" w:hAnsi="Wingdings" w:hint="default"/>
      </w:rPr>
    </w:lvl>
  </w:abstractNum>
  <w:num w:numId="1">
    <w:abstractNumId w:val="15"/>
  </w:num>
  <w:num w:numId="2">
    <w:abstractNumId w:val="52"/>
  </w:num>
  <w:num w:numId="3">
    <w:abstractNumId w:val="0"/>
  </w:num>
  <w:num w:numId="4">
    <w:abstractNumId w:val="33"/>
  </w:num>
  <w:num w:numId="5">
    <w:abstractNumId w:val="9"/>
  </w:num>
  <w:num w:numId="6">
    <w:abstractNumId w:val="35"/>
  </w:num>
  <w:num w:numId="7">
    <w:abstractNumId w:val="26"/>
  </w:num>
  <w:num w:numId="8">
    <w:abstractNumId w:val="13"/>
  </w:num>
  <w:num w:numId="9">
    <w:abstractNumId w:val="18"/>
  </w:num>
  <w:num w:numId="10">
    <w:abstractNumId w:val="11"/>
  </w:num>
  <w:num w:numId="11">
    <w:abstractNumId w:val="39"/>
  </w:num>
  <w:num w:numId="12">
    <w:abstractNumId w:val="47"/>
  </w:num>
  <w:num w:numId="13">
    <w:abstractNumId w:val="42"/>
  </w:num>
  <w:num w:numId="14">
    <w:abstractNumId w:val="26"/>
    <w:lvlOverride w:ilvl="0">
      <w:startOverride w:val="4"/>
    </w:lvlOverride>
  </w:num>
  <w:num w:numId="15">
    <w:abstractNumId w:val="26"/>
    <w:lvlOverride w:ilvl="0">
      <w:startOverride w:val="4"/>
    </w:lvlOverride>
    <w:lvlOverride w:ilvl="1">
      <w:startOverride w:val="4"/>
    </w:lvlOverride>
  </w:num>
  <w:num w:numId="16">
    <w:abstractNumId w:val="3"/>
  </w:num>
  <w:num w:numId="17">
    <w:abstractNumId w:val="12"/>
  </w:num>
  <w:num w:numId="18">
    <w:abstractNumId w:val="30"/>
  </w:num>
  <w:num w:numId="19">
    <w:abstractNumId w:val="38"/>
  </w:num>
  <w:num w:numId="20">
    <w:abstractNumId w:val="36"/>
    <w:lvlOverride w:ilvl="0">
      <w:startOverride w:val="1"/>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3"/>
  </w:num>
  <w:num w:numId="22">
    <w:abstractNumId w:val="50"/>
  </w:num>
  <w:num w:numId="23">
    <w:abstractNumId w:val="19"/>
  </w:num>
  <w:num w:numId="24">
    <w:abstractNumId w:val="32"/>
  </w:num>
  <w:num w:numId="25">
    <w:abstractNumId w:val="2"/>
  </w:num>
  <w:num w:numId="2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num>
  <w:num w:numId="28">
    <w:abstractNumId w:val="5"/>
  </w:num>
  <w:num w:numId="29">
    <w:abstractNumId w:val="17"/>
  </w:num>
  <w:num w:numId="30">
    <w:abstractNumId w:val="1"/>
  </w:num>
  <w:num w:numId="31">
    <w:abstractNumId w:val="4"/>
  </w:num>
  <w:num w:numId="32">
    <w:abstractNumId w:val="10"/>
  </w:num>
  <w:num w:numId="33">
    <w:abstractNumId w:val="8"/>
  </w:num>
  <w:num w:numId="34">
    <w:abstractNumId w:val="45"/>
  </w:num>
  <w:num w:numId="35">
    <w:abstractNumId w:val="27"/>
  </w:num>
  <w:num w:numId="36">
    <w:abstractNumId w:val="34"/>
  </w:num>
  <w:num w:numId="37">
    <w:abstractNumId w:val="28"/>
  </w:num>
  <w:num w:numId="38">
    <w:abstractNumId w:val="44"/>
  </w:num>
  <w:num w:numId="39">
    <w:abstractNumId w:val="31"/>
  </w:num>
  <w:num w:numId="40">
    <w:abstractNumId w:val="23"/>
  </w:num>
  <w:num w:numId="41">
    <w:abstractNumId w:val="25"/>
  </w:num>
  <w:num w:numId="42">
    <w:abstractNumId w:val="6"/>
  </w:num>
  <w:num w:numId="43">
    <w:abstractNumId w:val="14"/>
  </w:num>
  <w:num w:numId="44">
    <w:abstractNumId w:val="48"/>
  </w:num>
  <w:num w:numId="45">
    <w:abstractNumId w:val="16"/>
  </w:num>
  <w:num w:numId="46">
    <w:abstractNumId w:val="46"/>
  </w:num>
  <w:num w:numId="47">
    <w:abstractNumId w:val="49"/>
  </w:num>
  <w:num w:numId="48">
    <w:abstractNumId w:val="7"/>
  </w:num>
  <w:num w:numId="49">
    <w:abstractNumId w:val="40"/>
  </w:num>
  <w:num w:numId="50">
    <w:abstractNumId w:val="51"/>
  </w:num>
  <w:num w:numId="51">
    <w:abstractNumId w:val="41"/>
  </w:num>
  <w:num w:numId="52">
    <w:abstractNumId w:val="21"/>
  </w:num>
  <w:num w:numId="53">
    <w:abstractNumId w:val="24"/>
  </w:num>
  <w:num w:numId="54">
    <w:abstractNumId w:val="29"/>
  </w:num>
  <w:num w:numId="55">
    <w:abstractNumId w:val="22"/>
  </w:num>
  <w:num w:numId="56">
    <w:abstractNumId w:val="37"/>
  </w:num>
  <w:num w:numId="57">
    <w:abstractNumId w:val="2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drawingGridHorizontalSpacing w:val="110"/>
  <w:displayHorizontalDrawingGridEvery w:val="2"/>
  <w:characterSpacingControl w:val="doNotCompress"/>
  <w:savePreviewPicture/>
  <w:hdrShapeDefaults>
    <o:shapedefaults v:ext="edit" spidmax="2049">
      <o:colormru v:ext="edit" colors="#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7KwNDQ0NQCyjE1NDJR0lIJTi4sz8/NACgyNagG8S8tsLQAAAA=="/>
  </w:docVars>
  <w:rsids>
    <w:rsidRoot w:val="00696840"/>
    <w:rsid w:val="000003BF"/>
    <w:rsid w:val="00000971"/>
    <w:rsid w:val="00001FFF"/>
    <w:rsid w:val="00002260"/>
    <w:rsid w:val="00002ADB"/>
    <w:rsid w:val="00002BE3"/>
    <w:rsid w:val="00002C3D"/>
    <w:rsid w:val="00003FEF"/>
    <w:rsid w:val="00004170"/>
    <w:rsid w:val="00005710"/>
    <w:rsid w:val="000077DA"/>
    <w:rsid w:val="00010763"/>
    <w:rsid w:val="00010D98"/>
    <w:rsid w:val="00010E69"/>
    <w:rsid w:val="00011A58"/>
    <w:rsid w:val="00012931"/>
    <w:rsid w:val="00015CC0"/>
    <w:rsid w:val="00016C4F"/>
    <w:rsid w:val="000173B8"/>
    <w:rsid w:val="00017E05"/>
    <w:rsid w:val="000208B3"/>
    <w:rsid w:val="000225F7"/>
    <w:rsid w:val="00023500"/>
    <w:rsid w:val="00023A3D"/>
    <w:rsid w:val="00023D08"/>
    <w:rsid w:val="00024DAB"/>
    <w:rsid w:val="000251A1"/>
    <w:rsid w:val="00025227"/>
    <w:rsid w:val="00025BD6"/>
    <w:rsid w:val="00025F4A"/>
    <w:rsid w:val="000268F8"/>
    <w:rsid w:val="00030E75"/>
    <w:rsid w:val="0003114B"/>
    <w:rsid w:val="000314F0"/>
    <w:rsid w:val="00033133"/>
    <w:rsid w:val="00033623"/>
    <w:rsid w:val="00034D28"/>
    <w:rsid w:val="0003521B"/>
    <w:rsid w:val="00036451"/>
    <w:rsid w:val="00037D4A"/>
    <w:rsid w:val="000400EB"/>
    <w:rsid w:val="000426C6"/>
    <w:rsid w:val="00042F1F"/>
    <w:rsid w:val="000438E6"/>
    <w:rsid w:val="00043FC6"/>
    <w:rsid w:val="00044C2A"/>
    <w:rsid w:val="00044D07"/>
    <w:rsid w:val="00045B1B"/>
    <w:rsid w:val="000467E3"/>
    <w:rsid w:val="00050D45"/>
    <w:rsid w:val="00050D53"/>
    <w:rsid w:val="0005172D"/>
    <w:rsid w:val="00051D97"/>
    <w:rsid w:val="00052090"/>
    <w:rsid w:val="0005213A"/>
    <w:rsid w:val="00052FB0"/>
    <w:rsid w:val="00053E58"/>
    <w:rsid w:val="00055114"/>
    <w:rsid w:val="00055290"/>
    <w:rsid w:val="00057B85"/>
    <w:rsid w:val="000604D6"/>
    <w:rsid w:val="00061351"/>
    <w:rsid w:val="00061EA1"/>
    <w:rsid w:val="0006354C"/>
    <w:rsid w:val="00064048"/>
    <w:rsid w:val="0006495D"/>
    <w:rsid w:val="00064FE5"/>
    <w:rsid w:val="00065347"/>
    <w:rsid w:val="00065BC3"/>
    <w:rsid w:val="00066EA6"/>
    <w:rsid w:val="00066FA8"/>
    <w:rsid w:val="00067104"/>
    <w:rsid w:val="00067518"/>
    <w:rsid w:val="00070789"/>
    <w:rsid w:val="00072012"/>
    <w:rsid w:val="00072254"/>
    <w:rsid w:val="00075206"/>
    <w:rsid w:val="000774F9"/>
    <w:rsid w:val="000775EC"/>
    <w:rsid w:val="0007797F"/>
    <w:rsid w:val="000806B8"/>
    <w:rsid w:val="000817C7"/>
    <w:rsid w:val="00081D1A"/>
    <w:rsid w:val="000822CE"/>
    <w:rsid w:val="00082554"/>
    <w:rsid w:val="00082D8A"/>
    <w:rsid w:val="0008503D"/>
    <w:rsid w:val="000851F0"/>
    <w:rsid w:val="00086619"/>
    <w:rsid w:val="00086D60"/>
    <w:rsid w:val="00087E35"/>
    <w:rsid w:val="0009089C"/>
    <w:rsid w:val="0009182F"/>
    <w:rsid w:val="00092076"/>
    <w:rsid w:val="00092195"/>
    <w:rsid w:val="00092937"/>
    <w:rsid w:val="00093888"/>
    <w:rsid w:val="00093E0A"/>
    <w:rsid w:val="000943BE"/>
    <w:rsid w:val="00094DCB"/>
    <w:rsid w:val="00095942"/>
    <w:rsid w:val="00097745"/>
    <w:rsid w:val="00097EB3"/>
    <w:rsid w:val="000A099B"/>
    <w:rsid w:val="000A1873"/>
    <w:rsid w:val="000A1A01"/>
    <w:rsid w:val="000A1BC9"/>
    <w:rsid w:val="000A2961"/>
    <w:rsid w:val="000A2EAC"/>
    <w:rsid w:val="000A4C57"/>
    <w:rsid w:val="000A510A"/>
    <w:rsid w:val="000A5E04"/>
    <w:rsid w:val="000A69BC"/>
    <w:rsid w:val="000A6F80"/>
    <w:rsid w:val="000A748A"/>
    <w:rsid w:val="000B02E0"/>
    <w:rsid w:val="000B0E36"/>
    <w:rsid w:val="000B27CD"/>
    <w:rsid w:val="000B44EE"/>
    <w:rsid w:val="000B555F"/>
    <w:rsid w:val="000B63BE"/>
    <w:rsid w:val="000B7874"/>
    <w:rsid w:val="000B7B82"/>
    <w:rsid w:val="000C0258"/>
    <w:rsid w:val="000C14F2"/>
    <w:rsid w:val="000C22C1"/>
    <w:rsid w:val="000C371C"/>
    <w:rsid w:val="000C66F9"/>
    <w:rsid w:val="000C6F66"/>
    <w:rsid w:val="000D0A3A"/>
    <w:rsid w:val="000D1521"/>
    <w:rsid w:val="000D1B15"/>
    <w:rsid w:val="000D1E74"/>
    <w:rsid w:val="000D299A"/>
    <w:rsid w:val="000D2C1D"/>
    <w:rsid w:val="000D3989"/>
    <w:rsid w:val="000D648D"/>
    <w:rsid w:val="000D759B"/>
    <w:rsid w:val="000E0273"/>
    <w:rsid w:val="000E0483"/>
    <w:rsid w:val="000E094E"/>
    <w:rsid w:val="000E3271"/>
    <w:rsid w:val="000E3505"/>
    <w:rsid w:val="000E3FC1"/>
    <w:rsid w:val="000E6925"/>
    <w:rsid w:val="000E6AF6"/>
    <w:rsid w:val="000E6CE3"/>
    <w:rsid w:val="000E72E8"/>
    <w:rsid w:val="000E7788"/>
    <w:rsid w:val="000F0A93"/>
    <w:rsid w:val="000F0F69"/>
    <w:rsid w:val="000F1769"/>
    <w:rsid w:val="000F1908"/>
    <w:rsid w:val="000F2EBC"/>
    <w:rsid w:val="000F3BA3"/>
    <w:rsid w:val="000F40DB"/>
    <w:rsid w:val="000F4B1F"/>
    <w:rsid w:val="000F4E09"/>
    <w:rsid w:val="000F5BCE"/>
    <w:rsid w:val="000F6AAB"/>
    <w:rsid w:val="000F7074"/>
    <w:rsid w:val="000F72ED"/>
    <w:rsid w:val="001004A5"/>
    <w:rsid w:val="00100F4B"/>
    <w:rsid w:val="00103C0C"/>
    <w:rsid w:val="00104027"/>
    <w:rsid w:val="00105696"/>
    <w:rsid w:val="00106B74"/>
    <w:rsid w:val="00107819"/>
    <w:rsid w:val="00107DEA"/>
    <w:rsid w:val="0011040B"/>
    <w:rsid w:val="00110644"/>
    <w:rsid w:val="00110F40"/>
    <w:rsid w:val="00115F47"/>
    <w:rsid w:val="00116E1C"/>
    <w:rsid w:val="001177E4"/>
    <w:rsid w:val="00117994"/>
    <w:rsid w:val="00121A9B"/>
    <w:rsid w:val="001220D0"/>
    <w:rsid w:val="0012236B"/>
    <w:rsid w:val="00122E46"/>
    <w:rsid w:val="00123792"/>
    <w:rsid w:val="00123ACD"/>
    <w:rsid w:val="00123BAA"/>
    <w:rsid w:val="001264EA"/>
    <w:rsid w:val="00126E90"/>
    <w:rsid w:val="00130608"/>
    <w:rsid w:val="001319AB"/>
    <w:rsid w:val="00132A65"/>
    <w:rsid w:val="00132DC2"/>
    <w:rsid w:val="00133932"/>
    <w:rsid w:val="00133C3F"/>
    <w:rsid w:val="00134034"/>
    <w:rsid w:val="00134F96"/>
    <w:rsid w:val="001359BA"/>
    <w:rsid w:val="001363F0"/>
    <w:rsid w:val="00136503"/>
    <w:rsid w:val="00136624"/>
    <w:rsid w:val="001373AC"/>
    <w:rsid w:val="00140C7C"/>
    <w:rsid w:val="00141B33"/>
    <w:rsid w:val="00142183"/>
    <w:rsid w:val="001425C7"/>
    <w:rsid w:val="00145495"/>
    <w:rsid w:val="00145680"/>
    <w:rsid w:val="00146B3A"/>
    <w:rsid w:val="0014708B"/>
    <w:rsid w:val="0014790F"/>
    <w:rsid w:val="001513BA"/>
    <w:rsid w:val="00152382"/>
    <w:rsid w:val="00152C03"/>
    <w:rsid w:val="00152C83"/>
    <w:rsid w:val="00152D75"/>
    <w:rsid w:val="00152F72"/>
    <w:rsid w:val="00153203"/>
    <w:rsid w:val="00154AC7"/>
    <w:rsid w:val="001560CD"/>
    <w:rsid w:val="0015765E"/>
    <w:rsid w:val="00160418"/>
    <w:rsid w:val="00160A88"/>
    <w:rsid w:val="001610D4"/>
    <w:rsid w:val="00161647"/>
    <w:rsid w:val="00161DF1"/>
    <w:rsid w:val="001621B9"/>
    <w:rsid w:val="0016231C"/>
    <w:rsid w:val="00164750"/>
    <w:rsid w:val="001650B5"/>
    <w:rsid w:val="00166299"/>
    <w:rsid w:val="00166498"/>
    <w:rsid w:val="00166E30"/>
    <w:rsid w:val="0016751C"/>
    <w:rsid w:val="001723CB"/>
    <w:rsid w:val="00172C2B"/>
    <w:rsid w:val="00172D96"/>
    <w:rsid w:val="00173194"/>
    <w:rsid w:val="00173C27"/>
    <w:rsid w:val="001744D7"/>
    <w:rsid w:val="00175256"/>
    <w:rsid w:val="00175919"/>
    <w:rsid w:val="00175F2E"/>
    <w:rsid w:val="00176774"/>
    <w:rsid w:val="001767BA"/>
    <w:rsid w:val="001807CE"/>
    <w:rsid w:val="00181B19"/>
    <w:rsid w:val="00182412"/>
    <w:rsid w:val="00184919"/>
    <w:rsid w:val="001859EE"/>
    <w:rsid w:val="001866A7"/>
    <w:rsid w:val="00187A48"/>
    <w:rsid w:val="001908AB"/>
    <w:rsid w:val="00190D18"/>
    <w:rsid w:val="00191F0A"/>
    <w:rsid w:val="00192396"/>
    <w:rsid w:val="00192AA5"/>
    <w:rsid w:val="001935B3"/>
    <w:rsid w:val="00193ABB"/>
    <w:rsid w:val="00193FFC"/>
    <w:rsid w:val="001941E2"/>
    <w:rsid w:val="00194B01"/>
    <w:rsid w:val="00194EE7"/>
    <w:rsid w:val="00195482"/>
    <w:rsid w:val="00195A55"/>
    <w:rsid w:val="001967A3"/>
    <w:rsid w:val="00196D33"/>
    <w:rsid w:val="001A04BC"/>
    <w:rsid w:val="001A1B61"/>
    <w:rsid w:val="001A25E8"/>
    <w:rsid w:val="001A2823"/>
    <w:rsid w:val="001A3EF9"/>
    <w:rsid w:val="001A42A0"/>
    <w:rsid w:val="001A684A"/>
    <w:rsid w:val="001A6B32"/>
    <w:rsid w:val="001A6DCB"/>
    <w:rsid w:val="001A729A"/>
    <w:rsid w:val="001A7702"/>
    <w:rsid w:val="001A7CD2"/>
    <w:rsid w:val="001B0A1F"/>
    <w:rsid w:val="001B0FD7"/>
    <w:rsid w:val="001B17C5"/>
    <w:rsid w:val="001B2B0A"/>
    <w:rsid w:val="001B3194"/>
    <w:rsid w:val="001B3C5B"/>
    <w:rsid w:val="001B4B0C"/>
    <w:rsid w:val="001B693F"/>
    <w:rsid w:val="001B6C8B"/>
    <w:rsid w:val="001C092C"/>
    <w:rsid w:val="001C2425"/>
    <w:rsid w:val="001C3676"/>
    <w:rsid w:val="001C4470"/>
    <w:rsid w:val="001C488F"/>
    <w:rsid w:val="001C590D"/>
    <w:rsid w:val="001C6082"/>
    <w:rsid w:val="001C6B0E"/>
    <w:rsid w:val="001C73A7"/>
    <w:rsid w:val="001C73AF"/>
    <w:rsid w:val="001D083A"/>
    <w:rsid w:val="001D1BD3"/>
    <w:rsid w:val="001D2245"/>
    <w:rsid w:val="001D38F4"/>
    <w:rsid w:val="001D401D"/>
    <w:rsid w:val="001D439B"/>
    <w:rsid w:val="001D51DF"/>
    <w:rsid w:val="001D536C"/>
    <w:rsid w:val="001D550B"/>
    <w:rsid w:val="001D6723"/>
    <w:rsid w:val="001E0C57"/>
    <w:rsid w:val="001E2892"/>
    <w:rsid w:val="001E402A"/>
    <w:rsid w:val="001E49BC"/>
    <w:rsid w:val="001E7288"/>
    <w:rsid w:val="001F0C34"/>
    <w:rsid w:val="001F21C1"/>
    <w:rsid w:val="001F2663"/>
    <w:rsid w:val="001F2873"/>
    <w:rsid w:val="001F3434"/>
    <w:rsid w:val="001F5DB7"/>
    <w:rsid w:val="001F640B"/>
    <w:rsid w:val="001F725A"/>
    <w:rsid w:val="001F747C"/>
    <w:rsid w:val="001F75BE"/>
    <w:rsid w:val="001F782A"/>
    <w:rsid w:val="001F7F21"/>
    <w:rsid w:val="00200DA7"/>
    <w:rsid w:val="002013D5"/>
    <w:rsid w:val="002022F5"/>
    <w:rsid w:val="002059BE"/>
    <w:rsid w:val="0020643C"/>
    <w:rsid w:val="00210D0A"/>
    <w:rsid w:val="002115A3"/>
    <w:rsid w:val="00213714"/>
    <w:rsid w:val="00214DC1"/>
    <w:rsid w:val="00215737"/>
    <w:rsid w:val="00216682"/>
    <w:rsid w:val="00216D61"/>
    <w:rsid w:val="00216E81"/>
    <w:rsid w:val="00221BAF"/>
    <w:rsid w:val="00222644"/>
    <w:rsid w:val="00222B74"/>
    <w:rsid w:val="0022396D"/>
    <w:rsid w:val="00224732"/>
    <w:rsid w:val="00226196"/>
    <w:rsid w:val="00226F95"/>
    <w:rsid w:val="0022716D"/>
    <w:rsid w:val="0022738A"/>
    <w:rsid w:val="002279F3"/>
    <w:rsid w:val="00227A14"/>
    <w:rsid w:val="00230CD8"/>
    <w:rsid w:val="00231A1F"/>
    <w:rsid w:val="00232A00"/>
    <w:rsid w:val="00232AED"/>
    <w:rsid w:val="00234004"/>
    <w:rsid w:val="002352F4"/>
    <w:rsid w:val="00237C7F"/>
    <w:rsid w:val="00240346"/>
    <w:rsid w:val="00241221"/>
    <w:rsid w:val="002424E5"/>
    <w:rsid w:val="002428B2"/>
    <w:rsid w:val="00243261"/>
    <w:rsid w:val="00245571"/>
    <w:rsid w:val="00245F06"/>
    <w:rsid w:val="00247039"/>
    <w:rsid w:val="002472FB"/>
    <w:rsid w:val="0024742B"/>
    <w:rsid w:val="002476E0"/>
    <w:rsid w:val="002501A6"/>
    <w:rsid w:val="0025042A"/>
    <w:rsid w:val="00251255"/>
    <w:rsid w:val="00252650"/>
    <w:rsid w:val="00253186"/>
    <w:rsid w:val="00253C63"/>
    <w:rsid w:val="0025458E"/>
    <w:rsid w:val="00254B3F"/>
    <w:rsid w:val="00255370"/>
    <w:rsid w:val="002554AC"/>
    <w:rsid w:val="002556A0"/>
    <w:rsid w:val="00255CAF"/>
    <w:rsid w:val="00255CC6"/>
    <w:rsid w:val="002571CA"/>
    <w:rsid w:val="0025765F"/>
    <w:rsid w:val="00261409"/>
    <w:rsid w:val="00261F8F"/>
    <w:rsid w:val="002622BB"/>
    <w:rsid w:val="002627AC"/>
    <w:rsid w:val="00263212"/>
    <w:rsid w:val="002642BA"/>
    <w:rsid w:val="0026512F"/>
    <w:rsid w:val="002659D7"/>
    <w:rsid w:val="00266E97"/>
    <w:rsid w:val="00267F21"/>
    <w:rsid w:val="00271F97"/>
    <w:rsid w:val="00273973"/>
    <w:rsid w:val="00275BA9"/>
    <w:rsid w:val="00276606"/>
    <w:rsid w:val="00276FDB"/>
    <w:rsid w:val="00280168"/>
    <w:rsid w:val="00280276"/>
    <w:rsid w:val="00280F47"/>
    <w:rsid w:val="0028133D"/>
    <w:rsid w:val="00281878"/>
    <w:rsid w:val="00281C58"/>
    <w:rsid w:val="002822B3"/>
    <w:rsid w:val="00283BC8"/>
    <w:rsid w:val="002847D2"/>
    <w:rsid w:val="00285F2F"/>
    <w:rsid w:val="00286CF2"/>
    <w:rsid w:val="00286D39"/>
    <w:rsid w:val="00286D81"/>
    <w:rsid w:val="00290E69"/>
    <w:rsid w:val="00291745"/>
    <w:rsid w:val="002929A7"/>
    <w:rsid w:val="00292B39"/>
    <w:rsid w:val="002941A9"/>
    <w:rsid w:val="00294BF2"/>
    <w:rsid w:val="00295444"/>
    <w:rsid w:val="002962A5"/>
    <w:rsid w:val="0029678C"/>
    <w:rsid w:val="00296910"/>
    <w:rsid w:val="00296DAF"/>
    <w:rsid w:val="0029795E"/>
    <w:rsid w:val="002A0B2E"/>
    <w:rsid w:val="002A0E4E"/>
    <w:rsid w:val="002A1459"/>
    <w:rsid w:val="002A15E9"/>
    <w:rsid w:val="002A2E20"/>
    <w:rsid w:val="002A2F96"/>
    <w:rsid w:val="002A4119"/>
    <w:rsid w:val="002A6015"/>
    <w:rsid w:val="002B0B49"/>
    <w:rsid w:val="002B126B"/>
    <w:rsid w:val="002B1598"/>
    <w:rsid w:val="002B2849"/>
    <w:rsid w:val="002B31CE"/>
    <w:rsid w:val="002B5205"/>
    <w:rsid w:val="002B536B"/>
    <w:rsid w:val="002B5BC1"/>
    <w:rsid w:val="002B6592"/>
    <w:rsid w:val="002B6AC9"/>
    <w:rsid w:val="002C1F66"/>
    <w:rsid w:val="002C2530"/>
    <w:rsid w:val="002C2B76"/>
    <w:rsid w:val="002C2CCD"/>
    <w:rsid w:val="002C3D70"/>
    <w:rsid w:val="002C444D"/>
    <w:rsid w:val="002C64BA"/>
    <w:rsid w:val="002C6B37"/>
    <w:rsid w:val="002C7C10"/>
    <w:rsid w:val="002C7E2E"/>
    <w:rsid w:val="002D08A6"/>
    <w:rsid w:val="002D139B"/>
    <w:rsid w:val="002D140C"/>
    <w:rsid w:val="002D172C"/>
    <w:rsid w:val="002D173C"/>
    <w:rsid w:val="002D2961"/>
    <w:rsid w:val="002D2B63"/>
    <w:rsid w:val="002D4E05"/>
    <w:rsid w:val="002D54FB"/>
    <w:rsid w:val="002D71EA"/>
    <w:rsid w:val="002D78B3"/>
    <w:rsid w:val="002E0FFB"/>
    <w:rsid w:val="002E160F"/>
    <w:rsid w:val="002E300A"/>
    <w:rsid w:val="002E4D16"/>
    <w:rsid w:val="002E535B"/>
    <w:rsid w:val="002E7FEA"/>
    <w:rsid w:val="002F0834"/>
    <w:rsid w:val="002F2E75"/>
    <w:rsid w:val="002F39DD"/>
    <w:rsid w:val="002F4453"/>
    <w:rsid w:val="002F563F"/>
    <w:rsid w:val="002F5FC7"/>
    <w:rsid w:val="002F60AB"/>
    <w:rsid w:val="002F68A9"/>
    <w:rsid w:val="002F6F12"/>
    <w:rsid w:val="003000D4"/>
    <w:rsid w:val="003000DA"/>
    <w:rsid w:val="003003E6"/>
    <w:rsid w:val="00300BD3"/>
    <w:rsid w:val="003014A4"/>
    <w:rsid w:val="003041D9"/>
    <w:rsid w:val="00305590"/>
    <w:rsid w:val="00305937"/>
    <w:rsid w:val="00305CAD"/>
    <w:rsid w:val="00307FC8"/>
    <w:rsid w:val="00310924"/>
    <w:rsid w:val="003115A6"/>
    <w:rsid w:val="00313CA7"/>
    <w:rsid w:val="003148D6"/>
    <w:rsid w:val="0031690B"/>
    <w:rsid w:val="00316A42"/>
    <w:rsid w:val="00320747"/>
    <w:rsid w:val="00320F16"/>
    <w:rsid w:val="003212EC"/>
    <w:rsid w:val="00321396"/>
    <w:rsid w:val="003220A0"/>
    <w:rsid w:val="0032370F"/>
    <w:rsid w:val="00325A6A"/>
    <w:rsid w:val="00326DA9"/>
    <w:rsid w:val="003271F4"/>
    <w:rsid w:val="0033062B"/>
    <w:rsid w:val="003309BD"/>
    <w:rsid w:val="00331567"/>
    <w:rsid w:val="0033332B"/>
    <w:rsid w:val="00334EB3"/>
    <w:rsid w:val="00335642"/>
    <w:rsid w:val="00335804"/>
    <w:rsid w:val="00336687"/>
    <w:rsid w:val="00336FC9"/>
    <w:rsid w:val="00337986"/>
    <w:rsid w:val="00337D2B"/>
    <w:rsid w:val="00342D1A"/>
    <w:rsid w:val="003435D5"/>
    <w:rsid w:val="003442FB"/>
    <w:rsid w:val="00344BAE"/>
    <w:rsid w:val="00344BE0"/>
    <w:rsid w:val="00344E2C"/>
    <w:rsid w:val="003450F1"/>
    <w:rsid w:val="0034572D"/>
    <w:rsid w:val="00345C2A"/>
    <w:rsid w:val="00346012"/>
    <w:rsid w:val="003466C0"/>
    <w:rsid w:val="00346E36"/>
    <w:rsid w:val="00347B60"/>
    <w:rsid w:val="00350A4F"/>
    <w:rsid w:val="00351707"/>
    <w:rsid w:val="00351A42"/>
    <w:rsid w:val="00352A01"/>
    <w:rsid w:val="00353255"/>
    <w:rsid w:val="00353362"/>
    <w:rsid w:val="00354777"/>
    <w:rsid w:val="0035485D"/>
    <w:rsid w:val="003555B2"/>
    <w:rsid w:val="00355771"/>
    <w:rsid w:val="003563D5"/>
    <w:rsid w:val="003563D6"/>
    <w:rsid w:val="0035670F"/>
    <w:rsid w:val="00362697"/>
    <w:rsid w:val="00362A2E"/>
    <w:rsid w:val="00366070"/>
    <w:rsid w:val="003665D1"/>
    <w:rsid w:val="00367081"/>
    <w:rsid w:val="00367227"/>
    <w:rsid w:val="00367BCA"/>
    <w:rsid w:val="00367C52"/>
    <w:rsid w:val="00367FFA"/>
    <w:rsid w:val="00370445"/>
    <w:rsid w:val="00371666"/>
    <w:rsid w:val="00371B9D"/>
    <w:rsid w:val="00372C3C"/>
    <w:rsid w:val="00372CC6"/>
    <w:rsid w:val="003749B3"/>
    <w:rsid w:val="00376582"/>
    <w:rsid w:val="00376709"/>
    <w:rsid w:val="00377504"/>
    <w:rsid w:val="00380025"/>
    <w:rsid w:val="00380853"/>
    <w:rsid w:val="003822E2"/>
    <w:rsid w:val="00382545"/>
    <w:rsid w:val="00383676"/>
    <w:rsid w:val="00383C48"/>
    <w:rsid w:val="00385471"/>
    <w:rsid w:val="00385B29"/>
    <w:rsid w:val="00385BA4"/>
    <w:rsid w:val="0038603B"/>
    <w:rsid w:val="00386DA8"/>
    <w:rsid w:val="00387511"/>
    <w:rsid w:val="00387D0E"/>
    <w:rsid w:val="00390AD7"/>
    <w:rsid w:val="003917DC"/>
    <w:rsid w:val="00391A1E"/>
    <w:rsid w:val="00391E6C"/>
    <w:rsid w:val="003923D9"/>
    <w:rsid w:val="00392AEE"/>
    <w:rsid w:val="00392C16"/>
    <w:rsid w:val="0039335C"/>
    <w:rsid w:val="0039379A"/>
    <w:rsid w:val="0039385D"/>
    <w:rsid w:val="00393F41"/>
    <w:rsid w:val="00395171"/>
    <w:rsid w:val="00395A7E"/>
    <w:rsid w:val="003973AD"/>
    <w:rsid w:val="003A272C"/>
    <w:rsid w:val="003A340E"/>
    <w:rsid w:val="003A3FB8"/>
    <w:rsid w:val="003A58E4"/>
    <w:rsid w:val="003A5CF9"/>
    <w:rsid w:val="003A631E"/>
    <w:rsid w:val="003A6932"/>
    <w:rsid w:val="003A7012"/>
    <w:rsid w:val="003A774D"/>
    <w:rsid w:val="003B0097"/>
    <w:rsid w:val="003B199C"/>
    <w:rsid w:val="003B2AB2"/>
    <w:rsid w:val="003B2C03"/>
    <w:rsid w:val="003B2E2F"/>
    <w:rsid w:val="003B30CC"/>
    <w:rsid w:val="003B37E0"/>
    <w:rsid w:val="003B3DD7"/>
    <w:rsid w:val="003B4393"/>
    <w:rsid w:val="003B49FC"/>
    <w:rsid w:val="003B5B68"/>
    <w:rsid w:val="003B6079"/>
    <w:rsid w:val="003B6D89"/>
    <w:rsid w:val="003B7350"/>
    <w:rsid w:val="003C040F"/>
    <w:rsid w:val="003C044D"/>
    <w:rsid w:val="003C0513"/>
    <w:rsid w:val="003C095F"/>
    <w:rsid w:val="003C1254"/>
    <w:rsid w:val="003C12F5"/>
    <w:rsid w:val="003C1896"/>
    <w:rsid w:val="003C1ACA"/>
    <w:rsid w:val="003C280F"/>
    <w:rsid w:val="003C2A90"/>
    <w:rsid w:val="003C5075"/>
    <w:rsid w:val="003C62E3"/>
    <w:rsid w:val="003C6300"/>
    <w:rsid w:val="003C6FB6"/>
    <w:rsid w:val="003C7EBA"/>
    <w:rsid w:val="003D0087"/>
    <w:rsid w:val="003D0B42"/>
    <w:rsid w:val="003D0FA5"/>
    <w:rsid w:val="003D14D7"/>
    <w:rsid w:val="003D2726"/>
    <w:rsid w:val="003D36F6"/>
    <w:rsid w:val="003D3A55"/>
    <w:rsid w:val="003D459B"/>
    <w:rsid w:val="003D4EAF"/>
    <w:rsid w:val="003D5625"/>
    <w:rsid w:val="003D6CF2"/>
    <w:rsid w:val="003E444E"/>
    <w:rsid w:val="003E4C22"/>
    <w:rsid w:val="003E4E30"/>
    <w:rsid w:val="003E541B"/>
    <w:rsid w:val="003E5D08"/>
    <w:rsid w:val="003E60E5"/>
    <w:rsid w:val="003E62F4"/>
    <w:rsid w:val="003E6792"/>
    <w:rsid w:val="003E7017"/>
    <w:rsid w:val="003F0265"/>
    <w:rsid w:val="003F0513"/>
    <w:rsid w:val="003F093D"/>
    <w:rsid w:val="003F10FB"/>
    <w:rsid w:val="003F18E6"/>
    <w:rsid w:val="003F1921"/>
    <w:rsid w:val="003F1FF3"/>
    <w:rsid w:val="003F3EB5"/>
    <w:rsid w:val="003F56CC"/>
    <w:rsid w:val="0040058F"/>
    <w:rsid w:val="00400894"/>
    <w:rsid w:val="00401D16"/>
    <w:rsid w:val="00403B0F"/>
    <w:rsid w:val="00403D1B"/>
    <w:rsid w:val="0040401B"/>
    <w:rsid w:val="00404B54"/>
    <w:rsid w:val="00405C52"/>
    <w:rsid w:val="00406115"/>
    <w:rsid w:val="004061E6"/>
    <w:rsid w:val="0041103F"/>
    <w:rsid w:val="00412823"/>
    <w:rsid w:val="004136AC"/>
    <w:rsid w:val="00413FC2"/>
    <w:rsid w:val="0041647D"/>
    <w:rsid w:val="00420256"/>
    <w:rsid w:val="00420485"/>
    <w:rsid w:val="0042058A"/>
    <w:rsid w:val="00420DA0"/>
    <w:rsid w:val="00421B06"/>
    <w:rsid w:val="004266A2"/>
    <w:rsid w:val="004267A3"/>
    <w:rsid w:val="004274A3"/>
    <w:rsid w:val="00427F3E"/>
    <w:rsid w:val="004308D5"/>
    <w:rsid w:val="00430C0C"/>
    <w:rsid w:val="00431A2D"/>
    <w:rsid w:val="00434F95"/>
    <w:rsid w:val="00435BF5"/>
    <w:rsid w:val="0044000F"/>
    <w:rsid w:val="00440666"/>
    <w:rsid w:val="00441452"/>
    <w:rsid w:val="00442D0E"/>
    <w:rsid w:val="0044364D"/>
    <w:rsid w:val="0044399A"/>
    <w:rsid w:val="00444448"/>
    <w:rsid w:val="00445231"/>
    <w:rsid w:val="004454EE"/>
    <w:rsid w:val="004458EB"/>
    <w:rsid w:val="00445A6B"/>
    <w:rsid w:val="0045091D"/>
    <w:rsid w:val="00450936"/>
    <w:rsid w:val="00451208"/>
    <w:rsid w:val="004516B7"/>
    <w:rsid w:val="00452AD7"/>
    <w:rsid w:val="00452E9E"/>
    <w:rsid w:val="00452F4C"/>
    <w:rsid w:val="00455043"/>
    <w:rsid w:val="004551E0"/>
    <w:rsid w:val="00456835"/>
    <w:rsid w:val="00457174"/>
    <w:rsid w:val="00457A40"/>
    <w:rsid w:val="00457D40"/>
    <w:rsid w:val="00460396"/>
    <w:rsid w:val="004612B8"/>
    <w:rsid w:val="00462189"/>
    <w:rsid w:val="0046246D"/>
    <w:rsid w:val="004635F1"/>
    <w:rsid w:val="00463900"/>
    <w:rsid w:val="00463F3F"/>
    <w:rsid w:val="00465510"/>
    <w:rsid w:val="00465D9B"/>
    <w:rsid w:val="00465F74"/>
    <w:rsid w:val="0046602A"/>
    <w:rsid w:val="00466C0B"/>
    <w:rsid w:val="00466EAC"/>
    <w:rsid w:val="0047034F"/>
    <w:rsid w:val="00473822"/>
    <w:rsid w:val="004746A4"/>
    <w:rsid w:val="004757EF"/>
    <w:rsid w:val="00475B06"/>
    <w:rsid w:val="00476C47"/>
    <w:rsid w:val="004772B1"/>
    <w:rsid w:val="00477581"/>
    <w:rsid w:val="004807C6"/>
    <w:rsid w:val="00481168"/>
    <w:rsid w:val="00481DC9"/>
    <w:rsid w:val="004821D1"/>
    <w:rsid w:val="004839F7"/>
    <w:rsid w:val="00484BDB"/>
    <w:rsid w:val="004857F3"/>
    <w:rsid w:val="004862E9"/>
    <w:rsid w:val="00486465"/>
    <w:rsid w:val="00486F11"/>
    <w:rsid w:val="0049085C"/>
    <w:rsid w:val="00490BAD"/>
    <w:rsid w:val="00490DC9"/>
    <w:rsid w:val="00491CA6"/>
    <w:rsid w:val="00491E71"/>
    <w:rsid w:val="00492445"/>
    <w:rsid w:val="004925DF"/>
    <w:rsid w:val="004945FB"/>
    <w:rsid w:val="00494A09"/>
    <w:rsid w:val="00494D3E"/>
    <w:rsid w:val="00495798"/>
    <w:rsid w:val="00496CC0"/>
    <w:rsid w:val="00497205"/>
    <w:rsid w:val="00497439"/>
    <w:rsid w:val="00497464"/>
    <w:rsid w:val="004A2869"/>
    <w:rsid w:val="004A2CAF"/>
    <w:rsid w:val="004A3289"/>
    <w:rsid w:val="004A3CCD"/>
    <w:rsid w:val="004A4BD9"/>
    <w:rsid w:val="004A58E3"/>
    <w:rsid w:val="004A60B6"/>
    <w:rsid w:val="004A612D"/>
    <w:rsid w:val="004A6159"/>
    <w:rsid w:val="004A64B7"/>
    <w:rsid w:val="004A67AE"/>
    <w:rsid w:val="004A6AE0"/>
    <w:rsid w:val="004A76C2"/>
    <w:rsid w:val="004A78E0"/>
    <w:rsid w:val="004A7AA7"/>
    <w:rsid w:val="004A7CBF"/>
    <w:rsid w:val="004B0D79"/>
    <w:rsid w:val="004B10B5"/>
    <w:rsid w:val="004B1152"/>
    <w:rsid w:val="004B1F0B"/>
    <w:rsid w:val="004B1F2E"/>
    <w:rsid w:val="004B3ADF"/>
    <w:rsid w:val="004B3CF7"/>
    <w:rsid w:val="004B5157"/>
    <w:rsid w:val="004B53A7"/>
    <w:rsid w:val="004B6D0D"/>
    <w:rsid w:val="004B6E51"/>
    <w:rsid w:val="004B7100"/>
    <w:rsid w:val="004B71F6"/>
    <w:rsid w:val="004B7CCA"/>
    <w:rsid w:val="004C0857"/>
    <w:rsid w:val="004C0896"/>
    <w:rsid w:val="004C1336"/>
    <w:rsid w:val="004C1AF7"/>
    <w:rsid w:val="004C2578"/>
    <w:rsid w:val="004C2CC7"/>
    <w:rsid w:val="004C2DCC"/>
    <w:rsid w:val="004C324E"/>
    <w:rsid w:val="004C42B3"/>
    <w:rsid w:val="004C4748"/>
    <w:rsid w:val="004C5198"/>
    <w:rsid w:val="004C53EA"/>
    <w:rsid w:val="004C760D"/>
    <w:rsid w:val="004C7A98"/>
    <w:rsid w:val="004C7D09"/>
    <w:rsid w:val="004D004E"/>
    <w:rsid w:val="004D0C10"/>
    <w:rsid w:val="004D2058"/>
    <w:rsid w:val="004D28EF"/>
    <w:rsid w:val="004D2A1B"/>
    <w:rsid w:val="004D5A50"/>
    <w:rsid w:val="004D649C"/>
    <w:rsid w:val="004D7ED3"/>
    <w:rsid w:val="004E0BBC"/>
    <w:rsid w:val="004E1C76"/>
    <w:rsid w:val="004E200C"/>
    <w:rsid w:val="004E25BB"/>
    <w:rsid w:val="004E2EBB"/>
    <w:rsid w:val="004E315A"/>
    <w:rsid w:val="004E389C"/>
    <w:rsid w:val="004E390C"/>
    <w:rsid w:val="004E4330"/>
    <w:rsid w:val="004E5054"/>
    <w:rsid w:val="004E5A53"/>
    <w:rsid w:val="004E5EAA"/>
    <w:rsid w:val="004E600B"/>
    <w:rsid w:val="004E6F6E"/>
    <w:rsid w:val="004F0004"/>
    <w:rsid w:val="004F1C65"/>
    <w:rsid w:val="004F1C70"/>
    <w:rsid w:val="004F1F77"/>
    <w:rsid w:val="004F2736"/>
    <w:rsid w:val="004F27F2"/>
    <w:rsid w:val="004F2EA9"/>
    <w:rsid w:val="004F42B0"/>
    <w:rsid w:val="004F4BCD"/>
    <w:rsid w:val="004F5414"/>
    <w:rsid w:val="004F5764"/>
    <w:rsid w:val="004F5825"/>
    <w:rsid w:val="004F644E"/>
    <w:rsid w:val="0050069D"/>
    <w:rsid w:val="00500806"/>
    <w:rsid w:val="00501500"/>
    <w:rsid w:val="00501D28"/>
    <w:rsid w:val="00501EE3"/>
    <w:rsid w:val="005031EC"/>
    <w:rsid w:val="005033A1"/>
    <w:rsid w:val="00503BEF"/>
    <w:rsid w:val="005040C5"/>
    <w:rsid w:val="0050793F"/>
    <w:rsid w:val="005100E5"/>
    <w:rsid w:val="005104B0"/>
    <w:rsid w:val="0051106A"/>
    <w:rsid w:val="0051127C"/>
    <w:rsid w:val="005113AC"/>
    <w:rsid w:val="00511E04"/>
    <w:rsid w:val="00512C86"/>
    <w:rsid w:val="00513141"/>
    <w:rsid w:val="00514FF2"/>
    <w:rsid w:val="005151B7"/>
    <w:rsid w:val="00516ADB"/>
    <w:rsid w:val="005171E0"/>
    <w:rsid w:val="00517659"/>
    <w:rsid w:val="00517C5F"/>
    <w:rsid w:val="00517DF5"/>
    <w:rsid w:val="005217E0"/>
    <w:rsid w:val="005218F1"/>
    <w:rsid w:val="0052227C"/>
    <w:rsid w:val="00524220"/>
    <w:rsid w:val="00524DB6"/>
    <w:rsid w:val="005258B7"/>
    <w:rsid w:val="00525EC6"/>
    <w:rsid w:val="00525EEC"/>
    <w:rsid w:val="0052662B"/>
    <w:rsid w:val="0052688D"/>
    <w:rsid w:val="005275D2"/>
    <w:rsid w:val="0052768A"/>
    <w:rsid w:val="005278D6"/>
    <w:rsid w:val="005303DD"/>
    <w:rsid w:val="00531791"/>
    <w:rsid w:val="0053275A"/>
    <w:rsid w:val="005334BB"/>
    <w:rsid w:val="005357E6"/>
    <w:rsid w:val="0053598C"/>
    <w:rsid w:val="00535FB9"/>
    <w:rsid w:val="00542314"/>
    <w:rsid w:val="00542501"/>
    <w:rsid w:val="00543338"/>
    <w:rsid w:val="00544F68"/>
    <w:rsid w:val="00545423"/>
    <w:rsid w:val="0054620F"/>
    <w:rsid w:val="0054715A"/>
    <w:rsid w:val="00550692"/>
    <w:rsid w:val="00551270"/>
    <w:rsid w:val="0055132D"/>
    <w:rsid w:val="00551534"/>
    <w:rsid w:val="00556840"/>
    <w:rsid w:val="0055722F"/>
    <w:rsid w:val="00557298"/>
    <w:rsid w:val="00560B11"/>
    <w:rsid w:val="00561162"/>
    <w:rsid w:val="0056116F"/>
    <w:rsid w:val="005619FA"/>
    <w:rsid w:val="00561B29"/>
    <w:rsid w:val="005627F3"/>
    <w:rsid w:val="00563696"/>
    <w:rsid w:val="00565BE4"/>
    <w:rsid w:val="0057026F"/>
    <w:rsid w:val="00570CE8"/>
    <w:rsid w:val="00570E4B"/>
    <w:rsid w:val="005715D5"/>
    <w:rsid w:val="005724DA"/>
    <w:rsid w:val="00574C0C"/>
    <w:rsid w:val="00574F12"/>
    <w:rsid w:val="00575333"/>
    <w:rsid w:val="00576188"/>
    <w:rsid w:val="00576A43"/>
    <w:rsid w:val="0058069B"/>
    <w:rsid w:val="00581112"/>
    <w:rsid w:val="00581246"/>
    <w:rsid w:val="00582A00"/>
    <w:rsid w:val="00582A4A"/>
    <w:rsid w:val="00585657"/>
    <w:rsid w:val="00586463"/>
    <w:rsid w:val="0058677A"/>
    <w:rsid w:val="005877B0"/>
    <w:rsid w:val="00587D32"/>
    <w:rsid w:val="005900EE"/>
    <w:rsid w:val="0059129D"/>
    <w:rsid w:val="005915FB"/>
    <w:rsid w:val="00591AA1"/>
    <w:rsid w:val="00591B82"/>
    <w:rsid w:val="00591C29"/>
    <w:rsid w:val="00592343"/>
    <w:rsid w:val="005928CF"/>
    <w:rsid w:val="00594F18"/>
    <w:rsid w:val="00595524"/>
    <w:rsid w:val="005960AB"/>
    <w:rsid w:val="00596DA3"/>
    <w:rsid w:val="005A0A4A"/>
    <w:rsid w:val="005A1056"/>
    <w:rsid w:val="005A143C"/>
    <w:rsid w:val="005A2B00"/>
    <w:rsid w:val="005A2C00"/>
    <w:rsid w:val="005A45FB"/>
    <w:rsid w:val="005A49B1"/>
    <w:rsid w:val="005A4B82"/>
    <w:rsid w:val="005A4DB2"/>
    <w:rsid w:val="005A61B8"/>
    <w:rsid w:val="005A6468"/>
    <w:rsid w:val="005A7961"/>
    <w:rsid w:val="005A79CA"/>
    <w:rsid w:val="005A7A09"/>
    <w:rsid w:val="005B10E5"/>
    <w:rsid w:val="005B1B08"/>
    <w:rsid w:val="005B6C32"/>
    <w:rsid w:val="005B7DF1"/>
    <w:rsid w:val="005C171A"/>
    <w:rsid w:val="005C2BE9"/>
    <w:rsid w:val="005C2EF7"/>
    <w:rsid w:val="005C3A54"/>
    <w:rsid w:val="005C3EAB"/>
    <w:rsid w:val="005C6078"/>
    <w:rsid w:val="005C6903"/>
    <w:rsid w:val="005C6F34"/>
    <w:rsid w:val="005C77E2"/>
    <w:rsid w:val="005D01D8"/>
    <w:rsid w:val="005D09D3"/>
    <w:rsid w:val="005D0E2A"/>
    <w:rsid w:val="005D16D8"/>
    <w:rsid w:val="005D1FE9"/>
    <w:rsid w:val="005D3B0F"/>
    <w:rsid w:val="005D55E0"/>
    <w:rsid w:val="005D6ACA"/>
    <w:rsid w:val="005D7633"/>
    <w:rsid w:val="005E0071"/>
    <w:rsid w:val="005E1AEB"/>
    <w:rsid w:val="005E1B15"/>
    <w:rsid w:val="005E299F"/>
    <w:rsid w:val="005E29AF"/>
    <w:rsid w:val="005E2F70"/>
    <w:rsid w:val="005E3368"/>
    <w:rsid w:val="005E3604"/>
    <w:rsid w:val="005E37BC"/>
    <w:rsid w:val="005E48C3"/>
    <w:rsid w:val="005E4BC5"/>
    <w:rsid w:val="005E4D0E"/>
    <w:rsid w:val="005E504D"/>
    <w:rsid w:val="005E67A2"/>
    <w:rsid w:val="005E6F5E"/>
    <w:rsid w:val="005E79AD"/>
    <w:rsid w:val="005F04EB"/>
    <w:rsid w:val="005F2D2C"/>
    <w:rsid w:val="005F6299"/>
    <w:rsid w:val="005F6AE4"/>
    <w:rsid w:val="00600C70"/>
    <w:rsid w:val="00601005"/>
    <w:rsid w:val="0060213E"/>
    <w:rsid w:val="00604F78"/>
    <w:rsid w:val="00605446"/>
    <w:rsid w:val="00607FA1"/>
    <w:rsid w:val="0061051E"/>
    <w:rsid w:val="006112A2"/>
    <w:rsid w:val="00611564"/>
    <w:rsid w:val="00613582"/>
    <w:rsid w:val="00615A6F"/>
    <w:rsid w:val="00615A90"/>
    <w:rsid w:val="00615CCE"/>
    <w:rsid w:val="00616363"/>
    <w:rsid w:val="006179D2"/>
    <w:rsid w:val="00621076"/>
    <w:rsid w:val="006217E2"/>
    <w:rsid w:val="0062260E"/>
    <w:rsid w:val="00623B1F"/>
    <w:rsid w:val="006244F1"/>
    <w:rsid w:val="00624677"/>
    <w:rsid w:val="00624C8D"/>
    <w:rsid w:val="00626672"/>
    <w:rsid w:val="006267C0"/>
    <w:rsid w:val="006272D4"/>
    <w:rsid w:val="00627598"/>
    <w:rsid w:val="00627CD2"/>
    <w:rsid w:val="006301AE"/>
    <w:rsid w:val="0063023E"/>
    <w:rsid w:val="006316BB"/>
    <w:rsid w:val="006317D3"/>
    <w:rsid w:val="00632582"/>
    <w:rsid w:val="006337B1"/>
    <w:rsid w:val="00633C4C"/>
    <w:rsid w:val="00635C83"/>
    <w:rsid w:val="00636066"/>
    <w:rsid w:val="00640BEC"/>
    <w:rsid w:val="0064159C"/>
    <w:rsid w:val="00641FF9"/>
    <w:rsid w:val="00642095"/>
    <w:rsid w:val="0064278C"/>
    <w:rsid w:val="00642E93"/>
    <w:rsid w:val="00643103"/>
    <w:rsid w:val="006437D6"/>
    <w:rsid w:val="006442BC"/>
    <w:rsid w:val="006443B7"/>
    <w:rsid w:val="00645291"/>
    <w:rsid w:val="00645C79"/>
    <w:rsid w:val="006467F8"/>
    <w:rsid w:val="006468C8"/>
    <w:rsid w:val="00651E2D"/>
    <w:rsid w:val="00652379"/>
    <w:rsid w:val="00653B0A"/>
    <w:rsid w:val="0065444E"/>
    <w:rsid w:val="00656697"/>
    <w:rsid w:val="006567F9"/>
    <w:rsid w:val="0066086F"/>
    <w:rsid w:val="0066126F"/>
    <w:rsid w:val="0066160C"/>
    <w:rsid w:val="00661756"/>
    <w:rsid w:val="0066188F"/>
    <w:rsid w:val="00661C5D"/>
    <w:rsid w:val="00662267"/>
    <w:rsid w:val="00663B06"/>
    <w:rsid w:val="006650F7"/>
    <w:rsid w:val="0066597C"/>
    <w:rsid w:val="00670081"/>
    <w:rsid w:val="0067069A"/>
    <w:rsid w:val="006714BD"/>
    <w:rsid w:val="0067471C"/>
    <w:rsid w:val="00677AE3"/>
    <w:rsid w:val="00680C62"/>
    <w:rsid w:val="00681EA5"/>
    <w:rsid w:val="00682E17"/>
    <w:rsid w:val="00682F6B"/>
    <w:rsid w:val="00683490"/>
    <w:rsid w:val="00683537"/>
    <w:rsid w:val="00683858"/>
    <w:rsid w:val="00683ACF"/>
    <w:rsid w:val="00685B5F"/>
    <w:rsid w:val="00685DAE"/>
    <w:rsid w:val="00686D2B"/>
    <w:rsid w:val="00690776"/>
    <w:rsid w:val="00691FED"/>
    <w:rsid w:val="00694527"/>
    <w:rsid w:val="006945D2"/>
    <w:rsid w:val="00694FE5"/>
    <w:rsid w:val="0069599E"/>
    <w:rsid w:val="00695A7A"/>
    <w:rsid w:val="00695C13"/>
    <w:rsid w:val="00695C57"/>
    <w:rsid w:val="00696840"/>
    <w:rsid w:val="00697017"/>
    <w:rsid w:val="006A0501"/>
    <w:rsid w:val="006A175F"/>
    <w:rsid w:val="006A18FF"/>
    <w:rsid w:val="006A2610"/>
    <w:rsid w:val="006A3EF0"/>
    <w:rsid w:val="006A4DA3"/>
    <w:rsid w:val="006A59A0"/>
    <w:rsid w:val="006A6BEB"/>
    <w:rsid w:val="006A6BF7"/>
    <w:rsid w:val="006B28F0"/>
    <w:rsid w:val="006B4AB4"/>
    <w:rsid w:val="006B4DC2"/>
    <w:rsid w:val="006B5708"/>
    <w:rsid w:val="006B5E19"/>
    <w:rsid w:val="006B603E"/>
    <w:rsid w:val="006C07EB"/>
    <w:rsid w:val="006C08DE"/>
    <w:rsid w:val="006C0DEF"/>
    <w:rsid w:val="006C1187"/>
    <w:rsid w:val="006C14E6"/>
    <w:rsid w:val="006C2975"/>
    <w:rsid w:val="006C41A9"/>
    <w:rsid w:val="006C47D4"/>
    <w:rsid w:val="006C5DD2"/>
    <w:rsid w:val="006C62B7"/>
    <w:rsid w:val="006C6B83"/>
    <w:rsid w:val="006D0946"/>
    <w:rsid w:val="006D1E0C"/>
    <w:rsid w:val="006D1E15"/>
    <w:rsid w:val="006D2862"/>
    <w:rsid w:val="006D509F"/>
    <w:rsid w:val="006D5C51"/>
    <w:rsid w:val="006D7AD8"/>
    <w:rsid w:val="006D7BAF"/>
    <w:rsid w:val="006E0EE0"/>
    <w:rsid w:val="006E2EF0"/>
    <w:rsid w:val="006E3C64"/>
    <w:rsid w:val="006E4E36"/>
    <w:rsid w:val="006E64A2"/>
    <w:rsid w:val="006E7400"/>
    <w:rsid w:val="006E7CB8"/>
    <w:rsid w:val="006F0218"/>
    <w:rsid w:val="006F0F0E"/>
    <w:rsid w:val="006F10A3"/>
    <w:rsid w:val="006F1624"/>
    <w:rsid w:val="006F1CA8"/>
    <w:rsid w:val="006F2007"/>
    <w:rsid w:val="006F2C5C"/>
    <w:rsid w:val="006F3F6D"/>
    <w:rsid w:val="006F3F8F"/>
    <w:rsid w:val="006F4595"/>
    <w:rsid w:val="006F50E2"/>
    <w:rsid w:val="006F5461"/>
    <w:rsid w:val="006F5639"/>
    <w:rsid w:val="00700637"/>
    <w:rsid w:val="00702D6F"/>
    <w:rsid w:val="00703F15"/>
    <w:rsid w:val="007041A2"/>
    <w:rsid w:val="0070489A"/>
    <w:rsid w:val="007048EE"/>
    <w:rsid w:val="00704E3D"/>
    <w:rsid w:val="007050C0"/>
    <w:rsid w:val="00705DEA"/>
    <w:rsid w:val="00706AF0"/>
    <w:rsid w:val="00706D6D"/>
    <w:rsid w:val="00712411"/>
    <w:rsid w:val="00713806"/>
    <w:rsid w:val="007140F7"/>
    <w:rsid w:val="0071522E"/>
    <w:rsid w:val="00715A1E"/>
    <w:rsid w:val="00716F78"/>
    <w:rsid w:val="0071789C"/>
    <w:rsid w:val="00717B1A"/>
    <w:rsid w:val="00720CE3"/>
    <w:rsid w:val="0072103C"/>
    <w:rsid w:val="007211C6"/>
    <w:rsid w:val="00721DDF"/>
    <w:rsid w:val="00722524"/>
    <w:rsid w:val="00723BB0"/>
    <w:rsid w:val="00724ECD"/>
    <w:rsid w:val="00725821"/>
    <w:rsid w:val="007260AD"/>
    <w:rsid w:val="00726A79"/>
    <w:rsid w:val="00727F1B"/>
    <w:rsid w:val="007334C9"/>
    <w:rsid w:val="00733DB8"/>
    <w:rsid w:val="00734B53"/>
    <w:rsid w:val="00734EA4"/>
    <w:rsid w:val="00736E86"/>
    <w:rsid w:val="0074144D"/>
    <w:rsid w:val="00741879"/>
    <w:rsid w:val="00743DB8"/>
    <w:rsid w:val="007445D5"/>
    <w:rsid w:val="00744D18"/>
    <w:rsid w:val="00745330"/>
    <w:rsid w:val="007461D4"/>
    <w:rsid w:val="007465C2"/>
    <w:rsid w:val="007467B4"/>
    <w:rsid w:val="00746D75"/>
    <w:rsid w:val="00747038"/>
    <w:rsid w:val="00747096"/>
    <w:rsid w:val="00747A56"/>
    <w:rsid w:val="00747BAF"/>
    <w:rsid w:val="007511E3"/>
    <w:rsid w:val="00751F24"/>
    <w:rsid w:val="00751FA4"/>
    <w:rsid w:val="00752681"/>
    <w:rsid w:val="00754E8C"/>
    <w:rsid w:val="007552BA"/>
    <w:rsid w:val="0075591D"/>
    <w:rsid w:val="00756D52"/>
    <w:rsid w:val="0075791E"/>
    <w:rsid w:val="0076079E"/>
    <w:rsid w:val="00761C15"/>
    <w:rsid w:val="0076231F"/>
    <w:rsid w:val="00762EA6"/>
    <w:rsid w:val="00763E63"/>
    <w:rsid w:val="00763F41"/>
    <w:rsid w:val="007656EE"/>
    <w:rsid w:val="007658A8"/>
    <w:rsid w:val="007670D4"/>
    <w:rsid w:val="007672DD"/>
    <w:rsid w:val="0076764C"/>
    <w:rsid w:val="00770009"/>
    <w:rsid w:val="0077010E"/>
    <w:rsid w:val="00770FC4"/>
    <w:rsid w:val="00771FFA"/>
    <w:rsid w:val="007726CC"/>
    <w:rsid w:val="0077299F"/>
    <w:rsid w:val="007731ED"/>
    <w:rsid w:val="00773803"/>
    <w:rsid w:val="007738DC"/>
    <w:rsid w:val="0077622D"/>
    <w:rsid w:val="0077704A"/>
    <w:rsid w:val="00777130"/>
    <w:rsid w:val="00780CF5"/>
    <w:rsid w:val="0078217A"/>
    <w:rsid w:val="00782CAB"/>
    <w:rsid w:val="00782E86"/>
    <w:rsid w:val="007832F1"/>
    <w:rsid w:val="00784F0D"/>
    <w:rsid w:val="007862A2"/>
    <w:rsid w:val="0078699A"/>
    <w:rsid w:val="00787B56"/>
    <w:rsid w:val="0079256B"/>
    <w:rsid w:val="00793316"/>
    <w:rsid w:val="0079390F"/>
    <w:rsid w:val="00793A82"/>
    <w:rsid w:val="0079557E"/>
    <w:rsid w:val="00796E21"/>
    <w:rsid w:val="00796F86"/>
    <w:rsid w:val="007A066E"/>
    <w:rsid w:val="007A0F0F"/>
    <w:rsid w:val="007A20B7"/>
    <w:rsid w:val="007A31E2"/>
    <w:rsid w:val="007A393D"/>
    <w:rsid w:val="007A39B5"/>
    <w:rsid w:val="007A3F8C"/>
    <w:rsid w:val="007A5310"/>
    <w:rsid w:val="007A70A2"/>
    <w:rsid w:val="007A751E"/>
    <w:rsid w:val="007A7A31"/>
    <w:rsid w:val="007A7C7E"/>
    <w:rsid w:val="007B1401"/>
    <w:rsid w:val="007B141B"/>
    <w:rsid w:val="007B15ED"/>
    <w:rsid w:val="007B1690"/>
    <w:rsid w:val="007B41E3"/>
    <w:rsid w:val="007B4803"/>
    <w:rsid w:val="007B58CA"/>
    <w:rsid w:val="007B5E24"/>
    <w:rsid w:val="007B62FE"/>
    <w:rsid w:val="007C1581"/>
    <w:rsid w:val="007C2D60"/>
    <w:rsid w:val="007C3D92"/>
    <w:rsid w:val="007C6128"/>
    <w:rsid w:val="007C6F86"/>
    <w:rsid w:val="007C71E4"/>
    <w:rsid w:val="007C7493"/>
    <w:rsid w:val="007D0C02"/>
    <w:rsid w:val="007D3243"/>
    <w:rsid w:val="007D39D7"/>
    <w:rsid w:val="007D3F7F"/>
    <w:rsid w:val="007D3FC6"/>
    <w:rsid w:val="007D427D"/>
    <w:rsid w:val="007D4E93"/>
    <w:rsid w:val="007D4FC3"/>
    <w:rsid w:val="007D59E5"/>
    <w:rsid w:val="007D69AA"/>
    <w:rsid w:val="007D6AF0"/>
    <w:rsid w:val="007D73DC"/>
    <w:rsid w:val="007D78B3"/>
    <w:rsid w:val="007E0CEC"/>
    <w:rsid w:val="007E1065"/>
    <w:rsid w:val="007E1C7A"/>
    <w:rsid w:val="007E3E57"/>
    <w:rsid w:val="007E5B90"/>
    <w:rsid w:val="007E6AD9"/>
    <w:rsid w:val="007E7D32"/>
    <w:rsid w:val="007E7E19"/>
    <w:rsid w:val="007F015E"/>
    <w:rsid w:val="007F08A0"/>
    <w:rsid w:val="007F3A8A"/>
    <w:rsid w:val="007F3AA7"/>
    <w:rsid w:val="007F45F4"/>
    <w:rsid w:val="007F7F3D"/>
    <w:rsid w:val="00800A01"/>
    <w:rsid w:val="00801972"/>
    <w:rsid w:val="0080216C"/>
    <w:rsid w:val="008031D7"/>
    <w:rsid w:val="00803B54"/>
    <w:rsid w:val="008040E5"/>
    <w:rsid w:val="00804AA5"/>
    <w:rsid w:val="00805E43"/>
    <w:rsid w:val="00806097"/>
    <w:rsid w:val="00807774"/>
    <w:rsid w:val="00810AC2"/>
    <w:rsid w:val="00812EB8"/>
    <w:rsid w:val="00813AE1"/>
    <w:rsid w:val="00815C43"/>
    <w:rsid w:val="008161CE"/>
    <w:rsid w:val="0081621D"/>
    <w:rsid w:val="0081636E"/>
    <w:rsid w:val="0081782A"/>
    <w:rsid w:val="008205BF"/>
    <w:rsid w:val="00820B34"/>
    <w:rsid w:val="008223BC"/>
    <w:rsid w:val="00822478"/>
    <w:rsid w:val="008239B4"/>
    <w:rsid w:val="00823B6D"/>
    <w:rsid w:val="00824BE0"/>
    <w:rsid w:val="00825080"/>
    <w:rsid w:val="008267C0"/>
    <w:rsid w:val="00826D80"/>
    <w:rsid w:val="00826E9F"/>
    <w:rsid w:val="00830C62"/>
    <w:rsid w:val="00830DC1"/>
    <w:rsid w:val="00830E3B"/>
    <w:rsid w:val="0083327F"/>
    <w:rsid w:val="00833309"/>
    <w:rsid w:val="00836F91"/>
    <w:rsid w:val="008409B0"/>
    <w:rsid w:val="008419B4"/>
    <w:rsid w:val="00841C6E"/>
    <w:rsid w:val="00842962"/>
    <w:rsid w:val="00843E43"/>
    <w:rsid w:val="00843E5E"/>
    <w:rsid w:val="00844657"/>
    <w:rsid w:val="0084517C"/>
    <w:rsid w:val="0084520F"/>
    <w:rsid w:val="0084756C"/>
    <w:rsid w:val="00851C33"/>
    <w:rsid w:val="00853718"/>
    <w:rsid w:val="00854BCC"/>
    <w:rsid w:val="00856032"/>
    <w:rsid w:val="008560A1"/>
    <w:rsid w:val="008574C2"/>
    <w:rsid w:val="008579D6"/>
    <w:rsid w:val="0086023E"/>
    <w:rsid w:val="008611B6"/>
    <w:rsid w:val="008629C1"/>
    <w:rsid w:val="00862FF7"/>
    <w:rsid w:val="00864C47"/>
    <w:rsid w:val="008659FA"/>
    <w:rsid w:val="00865E3D"/>
    <w:rsid w:val="00871A55"/>
    <w:rsid w:val="00871B9E"/>
    <w:rsid w:val="00872311"/>
    <w:rsid w:val="00874BB7"/>
    <w:rsid w:val="00876626"/>
    <w:rsid w:val="008774F7"/>
    <w:rsid w:val="00880214"/>
    <w:rsid w:val="008810E3"/>
    <w:rsid w:val="008812DC"/>
    <w:rsid w:val="00881A0B"/>
    <w:rsid w:val="00881E05"/>
    <w:rsid w:val="00883605"/>
    <w:rsid w:val="00883983"/>
    <w:rsid w:val="00884278"/>
    <w:rsid w:val="008842F7"/>
    <w:rsid w:val="00884C54"/>
    <w:rsid w:val="0088748D"/>
    <w:rsid w:val="0088772D"/>
    <w:rsid w:val="00890B4D"/>
    <w:rsid w:val="008913EE"/>
    <w:rsid w:val="008918A8"/>
    <w:rsid w:val="00891DB1"/>
    <w:rsid w:val="008927A4"/>
    <w:rsid w:val="00894127"/>
    <w:rsid w:val="008941D5"/>
    <w:rsid w:val="00894522"/>
    <w:rsid w:val="00894B25"/>
    <w:rsid w:val="00895B33"/>
    <w:rsid w:val="00895DA9"/>
    <w:rsid w:val="008964BC"/>
    <w:rsid w:val="00896D8C"/>
    <w:rsid w:val="00897902"/>
    <w:rsid w:val="00897D29"/>
    <w:rsid w:val="008A163F"/>
    <w:rsid w:val="008A1BB6"/>
    <w:rsid w:val="008A1E38"/>
    <w:rsid w:val="008A3386"/>
    <w:rsid w:val="008A39A8"/>
    <w:rsid w:val="008A3A6C"/>
    <w:rsid w:val="008A3EF3"/>
    <w:rsid w:val="008A42E3"/>
    <w:rsid w:val="008A5091"/>
    <w:rsid w:val="008A5691"/>
    <w:rsid w:val="008A597C"/>
    <w:rsid w:val="008A7314"/>
    <w:rsid w:val="008A7936"/>
    <w:rsid w:val="008B01F3"/>
    <w:rsid w:val="008B0642"/>
    <w:rsid w:val="008B07CA"/>
    <w:rsid w:val="008B38B2"/>
    <w:rsid w:val="008B38D6"/>
    <w:rsid w:val="008B535D"/>
    <w:rsid w:val="008B5EEA"/>
    <w:rsid w:val="008B6657"/>
    <w:rsid w:val="008B686D"/>
    <w:rsid w:val="008B70C3"/>
    <w:rsid w:val="008B77B7"/>
    <w:rsid w:val="008C1981"/>
    <w:rsid w:val="008C1CF6"/>
    <w:rsid w:val="008C1E70"/>
    <w:rsid w:val="008C355C"/>
    <w:rsid w:val="008C4441"/>
    <w:rsid w:val="008C606E"/>
    <w:rsid w:val="008C6D4F"/>
    <w:rsid w:val="008C6F3F"/>
    <w:rsid w:val="008C77A9"/>
    <w:rsid w:val="008D0052"/>
    <w:rsid w:val="008D036D"/>
    <w:rsid w:val="008D2884"/>
    <w:rsid w:val="008D4513"/>
    <w:rsid w:val="008D5ED0"/>
    <w:rsid w:val="008D63FA"/>
    <w:rsid w:val="008D7C8C"/>
    <w:rsid w:val="008E0D11"/>
    <w:rsid w:val="008E0E41"/>
    <w:rsid w:val="008E29DA"/>
    <w:rsid w:val="008E478F"/>
    <w:rsid w:val="008E4A1F"/>
    <w:rsid w:val="008E4A8E"/>
    <w:rsid w:val="008E57AE"/>
    <w:rsid w:val="008E5AB5"/>
    <w:rsid w:val="008E5DCA"/>
    <w:rsid w:val="008E65AB"/>
    <w:rsid w:val="008F23A4"/>
    <w:rsid w:val="008F23E8"/>
    <w:rsid w:val="008F5006"/>
    <w:rsid w:val="008F5818"/>
    <w:rsid w:val="008F6825"/>
    <w:rsid w:val="008F6A03"/>
    <w:rsid w:val="008F6D85"/>
    <w:rsid w:val="008F74F1"/>
    <w:rsid w:val="008F75F7"/>
    <w:rsid w:val="008F760F"/>
    <w:rsid w:val="008F76C0"/>
    <w:rsid w:val="008F791F"/>
    <w:rsid w:val="009000F2"/>
    <w:rsid w:val="009001AB"/>
    <w:rsid w:val="00901372"/>
    <w:rsid w:val="00901C9F"/>
    <w:rsid w:val="009053EB"/>
    <w:rsid w:val="00905467"/>
    <w:rsid w:val="009059BE"/>
    <w:rsid w:val="00907590"/>
    <w:rsid w:val="00910AC2"/>
    <w:rsid w:val="00911935"/>
    <w:rsid w:val="00912718"/>
    <w:rsid w:val="00912AF4"/>
    <w:rsid w:val="00912E97"/>
    <w:rsid w:val="0091324B"/>
    <w:rsid w:val="00913B11"/>
    <w:rsid w:val="009155A0"/>
    <w:rsid w:val="00921934"/>
    <w:rsid w:val="009226D0"/>
    <w:rsid w:val="0092396A"/>
    <w:rsid w:val="00924627"/>
    <w:rsid w:val="00924718"/>
    <w:rsid w:val="009268C9"/>
    <w:rsid w:val="00927183"/>
    <w:rsid w:val="00930034"/>
    <w:rsid w:val="00930040"/>
    <w:rsid w:val="00930311"/>
    <w:rsid w:val="009308A3"/>
    <w:rsid w:val="00931507"/>
    <w:rsid w:val="0093279C"/>
    <w:rsid w:val="00932FA2"/>
    <w:rsid w:val="00933663"/>
    <w:rsid w:val="009339CB"/>
    <w:rsid w:val="00940537"/>
    <w:rsid w:val="00941D18"/>
    <w:rsid w:val="00941F5E"/>
    <w:rsid w:val="00942B40"/>
    <w:rsid w:val="0094386A"/>
    <w:rsid w:val="009443E5"/>
    <w:rsid w:val="00944BE0"/>
    <w:rsid w:val="00944C34"/>
    <w:rsid w:val="009450AC"/>
    <w:rsid w:val="00947715"/>
    <w:rsid w:val="00950488"/>
    <w:rsid w:val="00951396"/>
    <w:rsid w:val="00951B79"/>
    <w:rsid w:val="00952CD1"/>
    <w:rsid w:val="00953A84"/>
    <w:rsid w:val="0095403A"/>
    <w:rsid w:val="00955C10"/>
    <w:rsid w:val="0095655E"/>
    <w:rsid w:val="00957C06"/>
    <w:rsid w:val="009602D0"/>
    <w:rsid w:val="009608DC"/>
    <w:rsid w:val="009609B2"/>
    <w:rsid w:val="00961BBF"/>
    <w:rsid w:val="00961DDA"/>
    <w:rsid w:val="00962F41"/>
    <w:rsid w:val="00963424"/>
    <w:rsid w:val="00963811"/>
    <w:rsid w:val="00965966"/>
    <w:rsid w:val="00965D3A"/>
    <w:rsid w:val="00965EF5"/>
    <w:rsid w:val="009660DF"/>
    <w:rsid w:val="00966178"/>
    <w:rsid w:val="009670B0"/>
    <w:rsid w:val="009674C6"/>
    <w:rsid w:val="00967CE6"/>
    <w:rsid w:val="009706F8"/>
    <w:rsid w:val="00972BF2"/>
    <w:rsid w:val="00973A1A"/>
    <w:rsid w:val="00973E55"/>
    <w:rsid w:val="0097408B"/>
    <w:rsid w:val="0097470C"/>
    <w:rsid w:val="0097509E"/>
    <w:rsid w:val="009756F2"/>
    <w:rsid w:val="009757B6"/>
    <w:rsid w:val="009757BD"/>
    <w:rsid w:val="00976548"/>
    <w:rsid w:val="00977149"/>
    <w:rsid w:val="0097779F"/>
    <w:rsid w:val="009777C6"/>
    <w:rsid w:val="00977ACC"/>
    <w:rsid w:val="00977D09"/>
    <w:rsid w:val="00977D80"/>
    <w:rsid w:val="00980F76"/>
    <w:rsid w:val="0098200B"/>
    <w:rsid w:val="00984A23"/>
    <w:rsid w:val="00985782"/>
    <w:rsid w:val="009858D3"/>
    <w:rsid w:val="009865E8"/>
    <w:rsid w:val="00986882"/>
    <w:rsid w:val="00986BC2"/>
    <w:rsid w:val="00987141"/>
    <w:rsid w:val="00987302"/>
    <w:rsid w:val="00987382"/>
    <w:rsid w:val="00987823"/>
    <w:rsid w:val="00987869"/>
    <w:rsid w:val="0099170C"/>
    <w:rsid w:val="009922CE"/>
    <w:rsid w:val="0099235F"/>
    <w:rsid w:val="0099361C"/>
    <w:rsid w:val="009948B1"/>
    <w:rsid w:val="00995BCB"/>
    <w:rsid w:val="00995FF8"/>
    <w:rsid w:val="009978DC"/>
    <w:rsid w:val="00997918"/>
    <w:rsid w:val="009A1B31"/>
    <w:rsid w:val="009A1C8F"/>
    <w:rsid w:val="009A229E"/>
    <w:rsid w:val="009A2F8E"/>
    <w:rsid w:val="009A352E"/>
    <w:rsid w:val="009A3D28"/>
    <w:rsid w:val="009A492F"/>
    <w:rsid w:val="009A49A1"/>
    <w:rsid w:val="009A4B19"/>
    <w:rsid w:val="009A4E1B"/>
    <w:rsid w:val="009A4E20"/>
    <w:rsid w:val="009A5DC0"/>
    <w:rsid w:val="009A6627"/>
    <w:rsid w:val="009A7F46"/>
    <w:rsid w:val="009B0E25"/>
    <w:rsid w:val="009B20A0"/>
    <w:rsid w:val="009B3239"/>
    <w:rsid w:val="009B3AA2"/>
    <w:rsid w:val="009B3BD8"/>
    <w:rsid w:val="009B404F"/>
    <w:rsid w:val="009B42A2"/>
    <w:rsid w:val="009B5321"/>
    <w:rsid w:val="009B53C7"/>
    <w:rsid w:val="009B6B28"/>
    <w:rsid w:val="009B7DB0"/>
    <w:rsid w:val="009C012B"/>
    <w:rsid w:val="009C052E"/>
    <w:rsid w:val="009C09F7"/>
    <w:rsid w:val="009C300C"/>
    <w:rsid w:val="009C308F"/>
    <w:rsid w:val="009C4518"/>
    <w:rsid w:val="009C4932"/>
    <w:rsid w:val="009C4D87"/>
    <w:rsid w:val="009C6664"/>
    <w:rsid w:val="009C69A0"/>
    <w:rsid w:val="009D2E44"/>
    <w:rsid w:val="009D4C24"/>
    <w:rsid w:val="009D5A08"/>
    <w:rsid w:val="009D5B9A"/>
    <w:rsid w:val="009D6A5A"/>
    <w:rsid w:val="009D6E9F"/>
    <w:rsid w:val="009D7ABD"/>
    <w:rsid w:val="009D7B65"/>
    <w:rsid w:val="009E13CF"/>
    <w:rsid w:val="009E205D"/>
    <w:rsid w:val="009E2724"/>
    <w:rsid w:val="009E3386"/>
    <w:rsid w:val="009E3413"/>
    <w:rsid w:val="009E3B6B"/>
    <w:rsid w:val="009E3E0B"/>
    <w:rsid w:val="009E48A7"/>
    <w:rsid w:val="009E5870"/>
    <w:rsid w:val="009E7A07"/>
    <w:rsid w:val="009F0F87"/>
    <w:rsid w:val="009F1A91"/>
    <w:rsid w:val="009F2EB4"/>
    <w:rsid w:val="009F30D8"/>
    <w:rsid w:val="009F37F2"/>
    <w:rsid w:val="009F3AE1"/>
    <w:rsid w:val="009F531A"/>
    <w:rsid w:val="009F5CAB"/>
    <w:rsid w:val="009F64E2"/>
    <w:rsid w:val="009F6D2A"/>
    <w:rsid w:val="009F7085"/>
    <w:rsid w:val="009F7DED"/>
    <w:rsid w:val="009F7F11"/>
    <w:rsid w:val="00A003BD"/>
    <w:rsid w:val="00A00965"/>
    <w:rsid w:val="00A00A66"/>
    <w:rsid w:val="00A01671"/>
    <w:rsid w:val="00A02761"/>
    <w:rsid w:val="00A041B1"/>
    <w:rsid w:val="00A04276"/>
    <w:rsid w:val="00A04CB9"/>
    <w:rsid w:val="00A06076"/>
    <w:rsid w:val="00A06A31"/>
    <w:rsid w:val="00A076D1"/>
    <w:rsid w:val="00A10239"/>
    <w:rsid w:val="00A108DF"/>
    <w:rsid w:val="00A11F8F"/>
    <w:rsid w:val="00A120E6"/>
    <w:rsid w:val="00A1333B"/>
    <w:rsid w:val="00A13DF3"/>
    <w:rsid w:val="00A13EF4"/>
    <w:rsid w:val="00A14F08"/>
    <w:rsid w:val="00A21457"/>
    <w:rsid w:val="00A2241F"/>
    <w:rsid w:val="00A23631"/>
    <w:rsid w:val="00A24983"/>
    <w:rsid w:val="00A25147"/>
    <w:rsid w:val="00A279B2"/>
    <w:rsid w:val="00A30C1F"/>
    <w:rsid w:val="00A3128D"/>
    <w:rsid w:val="00A31AB4"/>
    <w:rsid w:val="00A32898"/>
    <w:rsid w:val="00A35799"/>
    <w:rsid w:val="00A372DE"/>
    <w:rsid w:val="00A37528"/>
    <w:rsid w:val="00A37B0D"/>
    <w:rsid w:val="00A40F25"/>
    <w:rsid w:val="00A41467"/>
    <w:rsid w:val="00A41678"/>
    <w:rsid w:val="00A41C05"/>
    <w:rsid w:val="00A41DA5"/>
    <w:rsid w:val="00A42244"/>
    <w:rsid w:val="00A423A3"/>
    <w:rsid w:val="00A439A7"/>
    <w:rsid w:val="00A43D16"/>
    <w:rsid w:val="00A44EFB"/>
    <w:rsid w:val="00A46A0A"/>
    <w:rsid w:val="00A46B02"/>
    <w:rsid w:val="00A4796E"/>
    <w:rsid w:val="00A47CEC"/>
    <w:rsid w:val="00A50682"/>
    <w:rsid w:val="00A51749"/>
    <w:rsid w:val="00A52BFF"/>
    <w:rsid w:val="00A537ED"/>
    <w:rsid w:val="00A53C83"/>
    <w:rsid w:val="00A55770"/>
    <w:rsid w:val="00A5736D"/>
    <w:rsid w:val="00A57E81"/>
    <w:rsid w:val="00A57F1E"/>
    <w:rsid w:val="00A61082"/>
    <w:rsid w:val="00A61FEF"/>
    <w:rsid w:val="00A62379"/>
    <w:rsid w:val="00A64D0C"/>
    <w:rsid w:val="00A65D35"/>
    <w:rsid w:val="00A66D9B"/>
    <w:rsid w:val="00A67AE8"/>
    <w:rsid w:val="00A7030A"/>
    <w:rsid w:val="00A70846"/>
    <w:rsid w:val="00A71130"/>
    <w:rsid w:val="00A741A4"/>
    <w:rsid w:val="00A7588E"/>
    <w:rsid w:val="00A76A21"/>
    <w:rsid w:val="00A76C81"/>
    <w:rsid w:val="00A770E4"/>
    <w:rsid w:val="00A771D6"/>
    <w:rsid w:val="00A8079A"/>
    <w:rsid w:val="00A8125D"/>
    <w:rsid w:val="00A81CEB"/>
    <w:rsid w:val="00A8252F"/>
    <w:rsid w:val="00A8259C"/>
    <w:rsid w:val="00A82B88"/>
    <w:rsid w:val="00A82CCC"/>
    <w:rsid w:val="00A836F2"/>
    <w:rsid w:val="00A846D2"/>
    <w:rsid w:val="00A86C9C"/>
    <w:rsid w:val="00A879DC"/>
    <w:rsid w:val="00A905E7"/>
    <w:rsid w:val="00A907D1"/>
    <w:rsid w:val="00A92047"/>
    <w:rsid w:val="00A92457"/>
    <w:rsid w:val="00A92B6A"/>
    <w:rsid w:val="00A93A6D"/>
    <w:rsid w:val="00A93DB5"/>
    <w:rsid w:val="00A94026"/>
    <w:rsid w:val="00A94BC2"/>
    <w:rsid w:val="00A95570"/>
    <w:rsid w:val="00A95F21"/>
    <w:rsid w:val="00A967EE"/>
    <w:rsid w:val="00A97604"/>
    <w:rsid w:val="00A97859"/>
    <w:rsid w:val="00AA07C1"/>
    <w:rsid w:val="00AA1330"/>
    <w:rsid w:val="00AA159D"/>
    <w:rsid w:val="00AA1B48"/>
    <w:rsid w:val="00AA1DB4"/>
    <w:rsid w:val="00AA25B7"/>
    <w:rsid w:val="00AA29B3"/>
    <w:rsid w:val="00AA2E03"/>
    <w:rsid w:val="00AA364A"/>
    <w:rsid w:val="00AA381B"/>
    <w:rsid w:val="00AA4133"/>
    <w:rsid w:val="00AA44C5"/>
    <w:rsid w:val="00AA47E3"/>
    <w:rsid w:val="00AA5236"/>
    <w:rsid w:val="00AA62DA"/>
    <w:rsid w:val="00AA6A1C"/>
    <w:rsid w:val="00AA6F4E"/>
    <w:rsid w:val="00AA7567"/>
    <w:rsid w:val="00AA7B67"/>
    <w:rsid w:val="00AB07E0"/>
    <w:rsid w:val="00AB2101"/>
    <w:rsid w:val="00AB297B"/>
    <w:rsid w:val="00AB460F"/>
    <w:rsid w:val="00AB4B76"/>
    <w:rsid w:val="00AB4EA8"/>
    <w:rsid w:val="00AB58D4"/>
    <w:rsid w:val="00AC08EF"/>
    <w:rsid w:val="00AC1383"/>
    <w:rsid w:val="00AC1C92"/>
    <w:rsid w:val="00AC204D"/>
    <w:rsid w:val="00AC21DA"/>
    <w:rsid w:val="00AC3833"/>
    <w:rsid w:val="00AC48AA"/>
    <w:rsid w:val="00AC6823"/>
    <w:rsid w:val="00AC6C04"/>
    <w:rsid w:val="00AC7E82"/>
    <w:rsid w:val="00AD036C"/>
    <w:rsid w:val="00AD0430"/>
    <w:rsid w:val="00AD2481"/>
    <w:rsid w:val="00AD2FEE"/>
    <w:rsid w:val="00AD3B14"/>
    <w:rsid w:val="00AD62D5"/>
    <w:rsid w:val="00AD659C"/>
    <w:rsid w:val="00AD676C"/>
    <w:rsid w:val="00AD7055"/>
    <w:rsid w:val="00AD7495"/>
    <w:rsid w:val="00AD74A0"/>
    <w:rsid w:val="00AE12AE"/>
    <w:rsid w:val="00AE1904"/>
    <w:rsid w:val="00AE24C8"/>
    <w:rsid w:val="00AE308F"/>
    <w:rsid w:val="00AE3450"/>
    <w:rsid w:val="00AE4759"/>
    <w:rsid w:val="00AE5ECC"/>
    <w:rsid w:val="00AE5F53"/>
    <w:rsid w:val="00AE6645"/>
    <w:rsid w:val="00AE66F0"/>
    <w:rsid w:val="00AE6A96"/>
    <w:rsid w:val="00AE6F46"/>
    <w:rsid w:val="00AF01C5"/>
    <w:rsid w:val="00AF0373"/>
    <w:rsid w:val="00AF0D20"/>
    <w:rsid w:val="00AF1EFE"/>
    <w:rsid w:val="00AF2291"/>
    <w:rsid w:val="00AF3229"/>
    <w:rsid w:val="00AF33DB"/>
    <w:rsid w:val="00AF34D3"/>
    <w:rsid w:val="00AF6D50"/>
    <w:rsid w:val="00AF6DEB"/>
    <w:rsid w:val="00B0026A"/>
    <w:rsid w:val="00B01904"/>
    <w:rsid w:val="00B01B06"/>
    <w:rsid w:val="00B02B1A"/>
    <w:rsid w:val="00B02C65"/>
    <w:rsid w:val="00B02E01"/>
    <w:rsid w:val="00B03C5F"/>
    <w:rsid w:val="00B0439E"/>
    <w:rsid w:val="00B0449F"/>
    <w:rsid w:val="00B05813"/>
    <w:rsid w:val="00B064CC"/>
    <w:rsid w:val="00B112E2"/>
    <w:rsid w:val="00B11C09"/>
    <w:rsid w:val="00B121DC"/>
    <w:rsid w:val="00B1265A"/>
    <w:rsid w:val="00B133EC"/>
    <w:rsid w:val="00B1418C"/>
    <w:rsid w:val="00B15B53"/>
    <w:rsid w:val="00B1622D"/>
    <w:rsid w:val="00B16737"/>
    <w:rsid w:val="00B170E0"/>
    <w:rsid w:val="00B17872"/>
    <w:rsid w:val="00B20C50"/>
    <w:rsid w:val="00B21049"/>
    <w:rsid w:val="00B21209"/>
    <w:rsid w:val="00B248E0"/>
    <w:rsid w:val="00B24992"/>
    <w:rsid w:val="00B24D2C"/>
    <w:rsid w:val="00B25466"/>
    <w:rsid w:val="00B25B24"/>
    <w:rsid w:val="00B26E70"/>
    <w:rsid w:val="00B27D7E"/>
    <w:rsid w:val="00B30635"/>
    <w:rsid w:val="00B30946"/>
    <w:rsid w:val="00B34152"/>
    <w:rsid w:val="00B35A09"/>
    <w:rsid w:val="00B365A9"/>
    <w:rsid w:val="00B36AD6"/>
    <w:rsid w:val="00B36EFA"/>
    <w:rsid w:val="00B37B8B"/>
    <w:rsid w:val="00B40E8C"/>
    <w:rsid w:val="00B41C35"/>
    <w:rsid w:val="00B42FB5"/>
    <w:rsid w:val="00B436EF"/>
    <w:rsid w:val="00B43738"/>
    <w:rsid w:val="00B448FC"/>
    <w:rsid w:val="00B45A33"/>
    <w:rsid w:val="00B47160"/>
    <w:rsid w:val="00B4717C"/>
    <w:rsid w:val="00B47BD0"/>
    <w:rsid w:val="00B50F82"/>
    <w:rsid w:val="00B51DD2"/>
    <w:rsid w:val="00B528A1"/>
    <w:rsid w:val="00B52D5E"/>
    <w:rsid w:val="00B53D37"/>
    <w:rsid w:val="00B5408B"/>
    <w:rsid w:val="00B54115"/>
    <w:rsid w:val="00B54ED4"/>
    <w:rsid w:val="00B56329"/>
    <w:rsid w:val="00B57948"/>
    <w:rsid w:val="00B60564"/>
    <w:rsid w:val="00B60EF9"/>
    <w:rsid w:val="00B61D90"/>
    <w:rsid w:val="00B624BE"/>
    <w:rsid w:val="00B62C1D"/>
    <w:rsid w:val="00B63A74"/>
    <w:rsid w:val="00B63E25"/>
    <w:rsid w:val="00B63EA8"/>
    <w:rsid w:val="00B64065"/>
    <w:rsid w:val="00B640A9"/>
    <w:rsid w:val="00B65FE6"/>
    <w:rsid w:val="00B673A8"/>
    <w:rsid w:val="00B67A0C"/>
    <w:rsid w:val="00B70085"/>
    <w:rsid w:val="00B70164"/>
    <w:rsid w:val="00B72813"/>
    <w:rsid w:val="00B73022"/>
    <w:rsid w:val="00B73C67"/>
    <w:rsid w:val="00B73D1F"/>
    <w:rsid w:val="00B73F89"/>
    <w:rsid w:val="00B75AD4"/>
    <w:rsid w:val="00B772A2"/>
    <w:rsid w:val="00B811AF"/>
    <w:rsid w:val="00B81F9D"/>
    <w:rsid w:val="00B82CEF"/>
    <w:rsid w:val="00B830E7"/>
    <w:rsid w:val="00B8327D"/>
    <w:rsid w:val="00B838F4"/>
    <w:rsid w:val="00B83DBC"/>
    <w:rsid w:val="00B85C1E"/>
    <w:rsid w:val="00B92865"/>
    <w:rsid w:val="00B949EB"/>
    <w:rsid w:val="00B94E62"/>
    <w:rsid w:val="00B96C33"/>
    <w:rsid w:val="00B96E06"/>
    <w:rsid w:val="00B974A5"/>
    <w:rsid w:val="00B97B9A"/>
    <w:rsid w:val="00BA003F"/>
    <w:rsid w:val="00BA07E2"/>
    <w:rsid w:val="00BA0FF1"/>
    <w:rsid w:val="00BA10EE"/>
    <w:rsid w:val="00BA48DC"/>
    <w:rsid w:val="00BA50B0"/>
    <w:rsid w:val="00BA52A7"/>
    <w:rsid w:val="00BA5596"/>
    <w:rsid w:val="00BA6693"/>
    <w:rsid w:val="00BA6FFD"/>
    <w:rsid w:val="00BA7F91"/>
    <w:rsid w:val="00BB06FB"/>
    <w:rsid w:val="00BB14CC"/>
    <w:rsid w:val="00BB165E"/>
    <w:rsid w:val="00BB3B8B"/>
    <w:rsid w:val="00BB50F7"/>
    <w:rsid w:val="00BB682F"/>
    <w:rsid w:val="00BB70B8"/>
    <w:rsid w:val="00BC049C"/>
    <w:rsid w:val="00BC1952"/>
    <w:rsid w:val="00BC2BF6"/>
    <w:rsid w:val="00BC4048"/>
    <w:rsid w:val="00BC447E"/>
    <w:rsid w:val="00BC4962"/>
    <w:rsid w:val="00BC4BD1"/>
    <w:rsid w:val="00BC548C"/>
    <w:rsid w:val="00BC55E5"/>
    <w:rsid w:val="00BC5C61"/>
    <w:rsid w:val="00BC6E0E"/>
    <w:rsid w:val="00BD058E"/>
    <w:rsid w:val="00BD297A"/>
    <w:rsid w:val="00BD2FAC"/>
    <w:rsid w:val="00BD456F"/>
    <w:rsid w:val="00BD7CE9"/>
    <w:rsid w:val="00BD7D58"/>
    <w:rsid w:val="00BE0061"/>
    <w:rsid w:val="00BE13DF"/>
    <w:rsid w:val="00BE1E04"/>
    <w:rsid w:val="00BE29B4"/>
    <w:rsid w:val="00BE3106"/>
    <w:rsid w:val="00BE41C5"/>
    <w:rsid w:val="00BE5076"/>
    <w:rsid w:val="00BE5613"/>
    <w:rsid w:val="00BE5FA8"/>
    <w:rsid w:val="00BE5FF8"/>
    <w:rsid w:val="00BE653D"/>
    <w:rsid w:val="00BE69BA"/>
    <w:rsid w:val="00BE6CD0"/>
    <w:rsid w:val="00BE74BB"/>
    <w:rsid w:val="00BF196A"/>
    <w:rsid w:val="00BF3337"/>
    <w:rsid w:val="00BF42AD"/>
    <w:rsid w:val="00BF4CB2"/>
    <w:rsid w:val="00BF511F"/>
    <w:rsid w:val="00BF53B3"/>
    <w:rsid w:val="00BF68E1"/>
    <w:rsid w:val="00C00114"/>
    <w:rsid w:val="00C013B2"/>
    <w:rsid w:val="00C02209"/>
    <w:rsid w:val="00C022CC"/>
    <w:rsid w:val="00C026A3"/>
    <w:rsid w:val="00C026F0"/>
    <w:rsid w:val="00C034F4"/>
    <w:rsid w:val="00C03983"/>
    <w:rsid w:val="00C040B7"/>
    <w:rsid w:val="00C045F6"/>
    <w:rsid w:val="00C04D4C"/>
    <w:rsid w:val="00C05C86"/>
    <w:rsid w:val="00C06D89"/>
    <w:rsid w:val="00C07207"/>
    <w:rsid w:val="00C07ECD"/>
    <w:rsid w:val="00C100BF"/>
    <w:rsid w:val="00C103EC"/>
    <w:rsid w:val="00C106D5"/>
    <w:rsid w:val="00C10AFA"/>
    <w:rsid w:val="00C10F4A"/>
    <w:rsid w:val="00C1123D"/>
    <w:rsid w:val="00C126E4"/>
    <w:rsid w:val="00C12F43"/>
    <w:rsid w:val="00C14F39"/>
    <w:rsid w:val="00C15B87"/>
    <w:rsid w:val="00C174C4"/>
    <w:rsid w:val="00C17BF6"/>
    <w:rsid w:val="00C20892"/>
    <w:rsid w:val="00C209FD"/>
    <w:rsid w:val="00C21CBA"/>
    <w:rsid w:val="00C23A27"/>
    <w:rsid w:val="00C24AFB"/>
    <w:rsid w:val="00C24B20"/>
    <w:rsid w:val="00C25AFF"/>
    <w:rsid w:val="00C26F5F"/>
    <w:rsid w:val="00C32832"/>
    <w:rsid w:val="00C331C9"/>
    <w:rsid w:val="00C335CF"/>
    <w:rsid w:val="00C33A11"/>
    <w:rsid w:val="00C33EBA"/>
    <w:rsid w:val="00C345B8"/>
    <w:rsid w:val="00C34600"/>
    <w:rsid w:val="00C35752"/>
    <w:rsid w:val="00C3665C"/>
    <w:rsid w:val="00C3668C"/>
    <w:rsid w:val="00C37CB5"/>
    <w:rsid w:val="00C37F1D"/>
    <w:rsid w:val="00C40065"/>
    <w:rsid w:val="00C403BC"/>
    <w:rsid w:val="00C416FA"/>
    <w:rsid w:val="00C4209D"/>
    <w:rsid w:val="00C4298A"/>
    <w:rsid w:val="00C42B0D"/>
    <w:rsid w:val="00C45926"/>
    <w:rsid w:val="00C46264"/>
    <w:rsid w:val="00C46D2F"/>
    <w:rsid w:val="00C47CFC"/>
    <w:rsid w:val="00C47CFD"/>
    <w:rsid w:val="00C50F6E"/>
    <w:rsid w:val="00C50FC2"/>
    <w:rsid w:val="00C512E6"/>
    <w:rsid w:val="00C51AF8"/>
    <w:rsid w:val="00C52926"/>
    <w:rsid w:val="00C535BE"/>
    <w:rsid w:val="00C5383D"/>
    <w:rsid w:val="00C53A4C"/>
    <w:rsid w:val="00C541A3"/>
    <w:rsid w:val="00C5549F"/>
    <w:rsid w:val="00C55609"/>
    <w:rsid w:val="00C55CD8"/>
    <w:rsid w:val="00C56EE0"/>
    <w:rsid w:val="00C577C5"/>
    <w:rsid w:val="00C61283"/>
    <w:rsid w:val="00C6282A"/>
    <w:rsid w:val="00C639DF"/>
    <w:rsid w:val="00C63EB5"/>
    <w:rsid w:val="00C64403"/>
    <w:rsid w:val="00C64FD8"/>
    <w:rsid w:val="00C678B7"/>
    <w:rsid w:val="00C67A4D"/>
    <w:rsid w:val="00C70EC8"/>
    <w:rsid w:val="00C71125"/>
    <w:rsid w:val="00C72ABA"/>
    <w:rsid w:val="00C72B34"/>
    <w:rsid w:val="00C72D5E"/>
    <w:rsid w:val="00C7317C"/>
    <w:rsid w:val="00C7381E"/>
    <w:rsid w:val="00C73A77"/>
    <w:rsid w:val="00C7471C"/>
    <w:rsid w:val="00C753C8"/>
    <w:rsid w:val="00C754ED"/>
    <w:rsid w:val="00C75DE4"/>
    <w:rsid w:val="00C75E4B"/>
    <w:rsid w:val="00C766FE"/>
    <w:rsid w:val="00C77FD7"/>
    <w:rsid w:val="00C80E8D"/>
    <w:rsid w:val="00C80FEF"/>
    <w:rsid w:val="00C82E41"/>
    <w:rsid w:val="00C8476B"/>
    <w:rsid w:val="00C84A3C"/>
    <w:rsid w:val="00C85779"/>
    <w:rsid w:val="00C85A5B"/>
    <w:rsid w:val="00C907F5"/>
    <w:rsid w:val="00C91DF2"/>
    <w:rsid w:val="00C91EAA"/>
    <w:rsid w:val="00C92995"/>
    <w:rsid w:val="00C93360"/>
    <w:rsid w:val="00C93D83"/>
    <w:rsid w:val="00C93E8E"/>
    <w:rsid w:val="00C95935"/>
    <w:rsid w:val="00C959F7"/>
    <w:rsid w:val="00C96816"/>
    <w:rsid w:val="00C96899"/>
    <w:rsid w:val="00C971AD"/>
    <w:rsid w:val="00C9748C"/>
    <w:rsid w:val="00C97ADE"/>
    <w:rsid w:val="00C97CFB"/>
    <w:rsid w:val="00CA0821"/>
    <w:rsid w:val="00CA097C"/>
    <w:rsid w:val="00CA1413"/>
    <w:rsid w:val="00CA193E"/>
    <w:rsid w:val="00CA21BB"/>
    <w:rsid w:val="00CA26B9"/>
    <w:rsid w:val="00CA3930"/>
    <w:rsid w:val="00CA52CA"/>
    <w:rsid w:val="00CA6C6A"/>
    <w:rsid w:val="00CA72B6"/>
    <w:rsid w:val="00CA7D39"/>
    <w:rsid w:val="00CB0C2B"/>
    <w:rsid w:val="00CB1005"/>
    <w:rsid w:val="00CB13C2"/>
    <w:rsid w:val="00CB2A05"/>
    <w:rsid w:val="00CB2ED5"/>
    <w:rsid w:val="00CB483B"/>
    <w:rsid w:val="00CB67F2"/>
    <w:rsid w:val="00CB7B52"/>
    <w:rsid w:val="00CB7D92"/>
    <w:rsid w:val="00CC0602"/>
    <w:rsid w:val="00CC0B69"/>
    <w:rsid w:val="00CC0C4D"/>
    <w:rsid w:val="00CC1B43"/>
    <w:rsid w:val="00CC28E3"/>
    <w:rsid w:val="00CC2A2A"/>
    <w:rsid w:val="00CC2E8E"/>
    <w:rsid w:val="00CC378C"/>
    <w:rsid w:val="00CC4B55"/>
    <w:rsid w:val="00CC4BEF"/>
    <w:rsid w:val="00CC4C95"/>
    <w:rsid w:val="00CC57AF"/>
    <w:rsid w:val="00CC71B7"/>
    <w:rsid w:val="00CC76B2"/>
    <w:rsid w:val="00CD04DF"/>
    <w:rsid w:val="00CD0ACE"/>
    <w:rsid w:val="00CD131E"/>
    <w:rsid w:val="00CD19E7"/>
    <w:rsid w:val="00CD2D8B"/>
    <w:rsid w:val="00CD30C2"/>
    <w:rsid w:val="00CD44B0"/>
    <w:rsid w:val="00CD45E5"/>
    <w:rsid w:val="00CD56DC"/>
    <w:rsid w:val="00CD714A"/>
    <w:rsid w:val="00CD77D2"/>
    <w:rsid w:val="00CD7D4D"/>
    <w:rsid w:val="00CE0083"/>
    <w:rsid w:val="00CE075D"/>
    <w:rsid w:val="00CE0DA7"/>
    <w:rsid w:val="00CE1070"/>
    <w:rsid w:val="00CE1903"/>
    <w:rsid w:val="00CE2479"/>
    <w:rsid w:val="00CE3097"/>
    <w:rsid w:val="00CE411E"/>
    <w:rsid w:val="00CE43CF"/>
    <w:rsid w:val="00CE4ADB"/>
    <w:rsid w:val="00CE5771"/>
    <w:rsid w:val="00CE5DD4"/>
    <w:rsid w:val="00CE6B02"/>
    <w:rsid w:val="00CE7610"/>
    <w:rsid w:val="00CE77D6"/>
    <w:rsid w:val="00CF0280"/>
    <w:rsid w:val="00CF02E9"/>
    <w:rsid w:val="00CF0AD1"/>
    <w:rsid w:val="00CF1B48"/>
    <w:rsid w:val="00CF1D01"/>
    <w:rsid w:val="00CF1F72"/>
    <w:rsid w:val="00CF22D1"/>
    <w:rsid w:val="00CF2A23"/>
    <w:rsid w:val="00CF37C6"/>
    <w:rsid w:val="00CF39B3"/>
    <w:rsid w:val="00CF6869"/>
    <w:rsid w:val="00D00468"/>
    <w:rsid w:val="00D0074A"/>
    <w:rsid w:val="00D010C8"/>
    <w:rsid w:val="00D02EA5"/>
    <w:rsid w:val="00D0392F"/>
    <w:rsid w:val="00D05FC9"/>
    <w:rsid w:val="00D06094"/>
    <w:rsid w:val="00D06A90"/>
    <w:rsid w:val="00D06D0A"/>
    <w:rsid w:val="00D1032A"/>
    <w:rsid w:val="00D10FDE"/>
    <w:rsid w:val="00D118E4"/>
    <w:rsid w:val="00D11CE8"/>
    <w:rsid w:val="00D1263E"/>
    <w:rsid w:val="00D12F9F"/>
    <w:rsid w:val="00D13B0E"/>
    <w:rsid w:val="00D159DC"/>
    <w:rsid w:val="00D164D4"/>
    <w:rsid w:val="00D17A41"/>
    <w:rsid w:val="00D17BFE"/>
    <w:rsid w:val="00D214FD"/>
    <w:rsid w:val="00D21DAD"/>
    <w:rsid w:val="00D2218C"/>
    <w:rsid w:val="00D22285"/>
    <w:rsid w:val="00D2251A"/>
    <w:rsid w:val="00D228D8"/>
    <w:rsid w:val="00D22DEB"/>
    <w:rsid w:val="00D23585"/>
    <w:rsid w:val="00D2589E"/>
    <w:rsid w:val="00D2667D"/>
    <w:rsid w:val="00D2778A"/>
    <w:rsid w:val="00D314FB"/>
    <w:rsid w:val="00D31978"/>
    <w:rsid w:val="00D32E5C"/>
    <w:rsid w:val="00D32F98"/>
    <w:rsid w:val="00D342E8"/>
    <w:rsid w:val="00D36520"/>
    <w:rsid w:val="00D366D5"/>
    <w:rsid w:val="00D36B83"/>
    <w:rsid w:val="00D37CBB"/>
    <w:rsid w:val="00D37FB5"/>
    <w:rsid w:val="00D40770"/>
    <w:rsid w:val="00D40EC4"/>
    <w:rsid w:val="00D41452"/>
    <w:rsid w:val="00D4200D"/>
    <w:rsid w:val="00D42D12"/>
    <w:rsid w:val="00D43703"/>
    <w:rsid w:val="00D43F3B"/>
    <w:rsid w:val="00D442C1"/>
    <w:rsid w:val="00D5067C"/>
    <w:rsid w:val="00D51675"/>
    <w:rsid w:val="00D527BC"/>
    <w:rsid w:val="00D52B63"/>
    <w:rsid w:val="00D53076"/>
    <w:rsid w:val="00D5449D"/>
    <w:rsid w:val="00D5594B"/>
    <w:rsid w:val="00D55E58"/>
    <w:rsid w:val="00D566C1"/>
    <w:rsid w:val="00D6081F"/>
    <w:rsid w:val="00D608D7"/>
    <w:rsid w:val="00D61942"/>
    <w:rsid w:val="00D64761"/>
    <w:rsid w:val="00D650C7"/>
    <w:rsid w:val="00D650C9"/>
    <w:rsid w:val="00D662BE"/>
    <w:rsid w:val="00D677CC"/>
    <w:rsid w:val="00D67FC9"/>
    <w:rsid w:val="00D70BCF"/>
    <w:rsid w:val="00D70C7B"/>
    <w:rsid w:val="00D73A23"/>
    <w:rsid w:val="00D77CB7"/>
    <w:rsid w:val="00D8047B"/>
    <w:rsid w:val="00D80E42"/>
    <w:rsid w:val="00D80EAB"/>
    <w:rsid w:val="00D811FD"/>
    <w:rsid w:val="00D821EE"/>
    <w:rsid w:val="00D823A8"/>
    <w:rsid w:val="00D82CF7"/>
    <w:rsid w:val="00D83717"/>
    <w:rsid w:val="00D840BF"/>
    <w:rsid w:val="00D843C5"/>
    <w:rsid w:val="00D84A48"/>
    <w:rsid w:val="00D84CAB"/>
    <w:rsid w:val="00D85743"/>
    <w:rsid w:val="00D85F6E"/>
    <w:rsid w:val="00D85FDF"/>
    <w:rsid w:val="00D86603"/>
    <w:rsid w:val="00D91173"/>
    <w:rsid w:val="00D915EF"/>
    <w:rsid w:val="00D927B1"/>
    <w:rsid w:val="00D92A06"/>
    <w:rsid w:val="00D92EAB"/>
    <w:rsid w:val="00D93BA2"/>
    <w:rsid w:val="00D954AB"/>
    <w:rsid w:val="00D95E96"/>
    <w:rsid w:val="00D96386"/>
    <w:rsid w:val="00D96634"/>
    <w:rsid w:val="00D96A65"/>
    <w:rsid w:val="00D9781C"/>
    <w:rsid w:val="00DA04ED"/>
    <w:rsid w:val="00DA1445"/>
    <w:rsid w:val="00DA1A5C"/>
    <w:rsid w:val="00DA48DA"/>
    <w:rsid w:val="00DA6A7A"/>
    <w:rsid w:val="00DA6F2C"/>
    <w:rsid w:val="00DB0466"/>
    <w:rsid w:val="00DB50A7"/>
    <w:rsid w:val="00DB681A"/>
    <w:rsid w:val="00DC1540"/>
    <w:rsid w:val="00DC2976"/>
    <w:rsid w:val="00DC2C59"/>
    <w:rsid w:val="00DC2C82"/>
    <w:rsid w:val="00DC2FC3"/>
    <w:rsid w:val="00DC2FC5"/>
    <w:rsid w:val="00DC4BD5"/>
    <w:rsid w:val="00DC55A0"/>
    <w:rsid w:val="00DC5A85"/>
    <w:rsid w:val="00DC6E4D"/>
    <w:rsid w:val="00DC7615"/>
    <w:rsid w:val="00DD2947"/>
    <w:rsid w:val="00DD2C53"/>
    <w:rsid w:val="00DD2F4D"/>
    <w:rsid w:val="00DD3682"/>
    <w:rsid w:val="00DD46D7"/>
    <w:rsid w:val="00DD4E4A"/>
    <w:rsid w:val="00DD562B"/>
    <w:rsid w:val="00DD5AE2"/>
    <w:rsid w:val="00DD604F"/>
    <w:rsid w:val="00DD688F"/>
    <w:rsid w:val="00DD6945"/>
    <w:rsid w:val="00DD74A7"/>
    <w:rsid w:val="00DE147C"/>
    <w:rsid w:val="00DE5841"/>
    <w:rsid w:val="00DE7937"/>
    <w:rsid w:val="00DF0206"/>
    <w:rsid w:val="00DF0394"/>
    <w:rsid w:val="00DF10C3"/>
    <w:rsid w:val="00DF2008"/>
    <w:rsid w:val="00DF20AF"/>
    <w:rsid w:val="00DF2649"/>
    <w:rsid w:val="00DF2947"/>
    <w:rsid w:val="00DF2FFF"/>
    <w:rsid w:val="00DF72C4"/>
    <w:rsid w:val="00E00F07"/>
    <w:rsid w:val="00E03001"/>
    <w:rsid w:val="00E03337"/>
    <w:rsid w:val="00E03B0B"/>
    <w:rsid w:val="00E0469B"/>
    <w:rsid w:val="00E056AB"/>
    <w:rsid w:val="00E05F5E"/>
    <w:rsid w:val="00E11A6D"/>
    <w:rsid w:val="00E139E7"/>
    <w:rsid w:val="00E13D30"/>
    <w:rsid w:val="00E154EF"/>
    <w:rsid w:val="00E15677"/>
    <w:rsid w:val="00E157C8"/>
    <w:rsid w:val="00E1694C"/>
    <w:rsid w:val="00E1755F"/>
    <w:rsid w:val="00E17ED8"/>
    <w:rsid w:val="00E2287C"/>
    <w:rsid w:val="00E24637"/>
    <w:rsid w:val="00E26A86"/>
    <w:rsid w:val="00E26F0A"/>
    <w:rsid w:val="00E27530"/>
    <w:rsid w:val="00E30D94"/>
    <w:rsid w:val="00E34581"/>
    <w:rsid w:val="00E34A12"/>
    <w:rsid w:val="00E37246"/>
    <w:rsid w:val="00E406DF"/>
    <w:rsid w:val="00E40EBE"/>
    <w:rsid w:val="00E418EF"/>
    <w:rsid w:val="00E42F4D"/>
    <w:rsid w:val="00E44C30"/>
    <w:rsid w:val="00E44CC0"/>
    <w:rsid w:val="00E4564A"/>
    <w:rsid w:val="00E46085"/>
    <w:rsid w:val="00E467CC"/>
    <w:rsid w:val="00E47326"/>
    <w:rsid w:val="00E47B8C"/>
    <w:rsid w:val="00E51CAE"/>
    <w:rsid w:val="00E52A67"/>
    <w:rsid w:val="00E53113"/>
    <w:rsid w:val="00E5335D"/>
    <w:rsid w:val="00E53A98"/>
    <w:rsid w:val="00E57893"/>
    <w:rsid w:val="00E57B00"/>
    <w:rsid w:val="00E60120"/>
    <w:rsid w:val="00E60E5D"/>
    <w:rsid w:val="00E60E60"/>
    <w:rsid w:val="00E6157E"/>
    <w:rsid w:val="00E620B8"/>
    <w:rsid w:val="00E630D9"/>
    <w:rsid w:val="00E64BA3"/>
    <w:rsid w:val="00E70C0F"/>
    <w:rsid w:val="00E71D05"/>
    <w:rsid w:val="00E71EE5"/>
    <w:rsid w:val="00E731CC"/>
    <w:rsid w:val="00E73693"/>
    <w:rsid w:val="00E73F65"/>
    <w:rsid w:val="00E74B75"/>
    <w:rsid w:val="00E76FAE"/>
    <w:rsid w:val="00E774F2"/>
    <w:rsid w:val="00E7764C"/>
    <w:rsid w:val="00E807A5"/>
    <w:rsid w:val="00E80A39"/>
    <w:rsid w:val="00E821BC"/>
    <w:rsid w:val="00E82255"/>
    <w:rsid w:val="00E828A7"/>
    <w:rsid w:val="00E84352"/>
    <w:rsid w:val="00E84A57"/>
    <w:rsid w:val="00E85A49"/>
    <w:rsid w:val="00E85B6B"/>
    <w:rsid w:val="00E86B95"/>
    <w:rsid w:val="00E86E88"/>
    <w:rsid w:val="00E8720C"/>
    <w:rsid w:val="00E877C1"/>
    <w:rsid w:val="00E901BB"/>
    <w:rsid w:val="00E90344"/>
    <w:rsid w:val="00E90E7E"/>
    <w:rsid w:val="00E91A2C"/>
    <w:rsid w:val="00E91B00"/>
    <w:rsid w:val="00E9257F"/>
    <w:rsid w:val="00E93671"/>
    <w:rsid w:val="00E93C93"/>
    <w:rsid w:val="00E93D0A"/>
    <w:rsid w:val="00E964B8"/>
    <w:rsid w:val="00E96CB2"/>
    <w:rsid w:val="00E97793"/>
    <w:rsid w:val="00EA1531"/>
    <w:rsid w:val="00EA2708"/>
    <w:rsid w:val="00EA65F6"/>
    <w:rsid w:val="00EA67FD"/>
    <w:rsid w:val="00EB0C04"/>
    <w:rsid w:val="00EB0E88"/>
    <w:rsid w:val="00EB1EC2"/>
    <w:rsid w:val="00EB2D46"/>
    <w:rsid w:val="00EB31E1"/>
    <w:rsid w:val="00EB3611"/>
    <w:rsid w:val="00EB3D26"/>
    <w:rsid w:val="00EB4116"/>
    <w:rsid w:val="00EB4872"/>
    <w:rsid w:val="00EB5204"/>
    <w:rsid w:val="00EB56B1"/>
    <w:rsid w:val="00EB6352"/>
    <w:rsid w:val="00EC055F"/>
    <w:rsid w:val="00EC057D"/>
    <w:rsid w:val="00EC088A"/>
    <w:rsid w:val="00EC1F9E"/>
    <w:rsid w:val="00EC2832"/>
    <w:rsid w:val="00EC297D"/>
    <w:rsid w:val="00EC2D80"/>
    <w:rsid w:val="00EC3C9F"/>
    <w:rsid w:val="00EC5F54"/>
    <w:rsid w:val="00EC67D6"/>
    <w:rsid w:val="00EC79B5"/>
    <w:rsid w:val="00ED04A0"/>
    <w:rsid w:val="00ED1647"/>
    <w:rsid w:val="00ED1771"/>
    <w:rsid w:val="00ED1F82"/>
    <w:rsid w:val="00ED20CB"/>
    <w:rsid w:val="00ED3D4E"/>
    <w:rsid w:val="00ED3FA6"/>
    <w:rsid w:val="00ED6E6A"/>
    <w:rsid w:val="00EE102E"/>
    <w:rsid w:val="00EE2B07"/>
    <w:rsid w:val="00EE67C8"/>
    <w:rsid w:val="00EE7153"/>
    <w:rsid w:val="00EE76BB"/>
    <w:rsid w:val="00EE7ABB"/>
    <w:rsid w:val="00EF037A"/>
    <w:rsid w:val="00EF060A"/>
    <w:rsid w:val="00EF1626"/>
    <w:rsid w:val="00EF1C45"/>
    <w:rsid w:val="00EF3957"/>
    <w:rsid w:val="00EF4AF1"/>
    <w:rsid w:val="00EF4EAD"/>
    <w:rsid w:val="00EF57B0"/>
    <w:rsid w:val="00EF57E3"/>
    <w:rsid w:val="00EF7283"/>
    <w:rsid w:val="00EF72F8"/>
    <w:rsid w:val="00EF772A"/>
    <w:rsid w:val="00F00127"/>
    <w:rsid w:val="00F0033A"/>
    <w:rsid w:val="00F01461"/>
    <w:rsid w:val="00F02869"/>
    <w:rsid w:val="00F031E8"/>
    <w:rsid w:val="00F03E12"/>
    <w:rsid w:val="00F04B15"/>
    <w:rsid w:val="00F05DB0"/>
    <w:rsid w:val="00F07970"/>
    <w:rsid w:val="00F103C6"/>
    <w:rsid w:val="00F10A90"/>
    <w:rsid w:val="00F10EB4"/>
    <w:rsid w:val="00F10FE2"/>
    <w:rsid w:val="00F11372"/>
    <w:rsid w:val="00F120B3"/>
    <w:rsid w:val="00F1238F"/>
    <w:rsid w:val="00F13CE9"/>
    <w:rsid w:val="00F13DC8"/>
    <w:rsid w:val="00F14764"/>
    <w:rsid w:val="00F15B28"/>
    <w:rsid w:val="00F16057"/>
    <w:rsid w:val="00F16CCC"/>
    <w:rsid w:val="00F17B94"/>
    <w:rsid w:val="00F20707"/>
    <w:rsid w:val="00F20A3F"/>
    <w:rsid w:val="00F20D84"/>
    <w:rsid w:val="00F21742"/>
    <w:rsid w:val="00F23098"/>
    <w:rsid w:val="00F23A3A"/>
    <w:rsid w:val="00F2437C"/>
    <w:rsid w:val="00F24760"/>
    <w:rsid w:val="00F2492D"/>
    <w:rsid w:val="00F24FE4"/>
    <w:rsid w:val="00F25C48"/>
    <w:rsid w:val="00F262AC"/>
    <w:rsid w:val="00F26A3D"/>
    <w:rsid w:val="00F27B2C"/>
    <w:rsid w:val="00F27E2A"/>
    <w:rsid w:val="00F304B6"/>
    <w:rsid w:val="00F306E9"/>
    <w:rsid w:val="00F31E68"/>
    <w:rsid w:val="00F32102"/>
    <w:rsid w:val="00F32BF7"/>
    <w:rsid w:val="00F34431"/>
    <w:rsid w:val="00F34808"/>
    <w:rsid w:val="00F34E82"/>
    <w:rsid w:val="00F35141"/>
    <w:rsid w:val="00F35710"/>
    <w:rsid w:val="00F37375"/>
    <w:rsid w:val="00F373FB"/>
    <w:rsid w:val="00F37C6A"/>
    <w:rsid w:val="00F37CD7"/>
    <w:rsid w:val="00F37DE4"/>
    <w:rsid w:val="00F409B6"/>
    <w:rsid w:val="00F41C70"/>
    <w:rsid w:val="00F43E6C"/>
    <w:rsid w:val="00F440C4"/>
    <w:rsid w:val="00F4485B"/>
    <w:rsid w:val="00F45BFF"/>
    <w:rsid w:val="00F473BA"/>
    <w:rsid w:val="00F510A8"/>
    <w:rsid w:val="00F5118F"/>
    <w:rsid w:val="00F51234"/>
    <w:rsid w:val="00F51B84"/>
    <w:rsid w:val="00F52544"/>
    <w:rsid w:val="00F52BEE"/>
    <w:rsid w:val="00F53A67"/>
    <w:rsid w:val="00F5578B"/>
    <w:rsid w:val="00F55A4E"/>
    <w:rsid w:val="00F564E0"/>
    <w:rsid w:val="00F565F7"/>
    <w:rsid w:val="00F577E9"/>
    <w:rsid w:val="00F61580"/>
    <w:rsid w:val="00F61BCB"/>
    <w:rsid w:val="00F630DB"/>
    <w:rsid w:val="00F63122"/>
    <w:rsid w:val="00F6372D"/>
    <w:rsid w:val="00F640AB"/>
    <w:rsid w:val="00F6532C"/>
    <w:rsid w:val="00F65344"/>
    <w:rsid w:val="00F65634"/>
    <w:rsid w:val="00F65EF8"/>
    <w:rsid w:val="00F70EE1"/>
    <w:rsid w:val="00F70FDD"/>
    <w:rsid w:val="00F710F3"/>
    <w:rsid w:val="00F7118B"/>
    <w:rsid w:val="00F7207E"/>
    <w:rsid w:val="00F76575"/>
    <w:rsid w:val="00F76C13"/>
    <w:rsid w:val="00F77354"/>
    <w:rsid w:val="00F779E8"/>
    <w:rsid w:val="00F77F04"/>
    <w:rsid w:val="00F800EA"/>
    <w:rsid w:val="00F80990"/>
    <w:rsid w:val="00F80D7C"/>
    <w:rsid w:val="00F832A7"/>
    <w:rsid w:val="00F83D72"/>
    <w:rsid w:val="00F84080"/>
    <w:rsid w:val="00F85C7E"/>
    <w:rsid w:val="00F85ED0"/>
    <w:rsid w:val="00F90EDF"/>
    <w:rsid w:val="00F9332F"/>
    <w:rsid w:val="00F93A82"/>
    <w:rsid w:val="00F9624E"/>
    <w:rsid w:val="00F9665D"/>
    <w:rsid w:val="00F9781F"/>
    <w:rsid w:val="00FA0335"/>
    <w:rsid w:val="00FA0F73"/>
    <w:rsid w:val="00FA2291"/>
    <w:rsid w:val="00FA22CE"/>
    <w:rsid w:val="00FA258E"/>
    <w:rsid w:val="00FA2717"/>
    <w:rsid w:val="00FA3F87"/>
    <w:rsid w:val="00FA3F9F"/>
    <w:rsid w:val="00FA48D4"/>
    <w:rsid w:val="00FA4DD5"/>
    <w:rsid w:val="00FA528E"/>
    <w:rsid w:val="00FA5BEE"/>
    <w:rsid w:val="00FA7B42"/>
    <w:rsid w:val="00FB02A1"/>
    <w:rsid w:val="00FB0953"/>
    <w:rsid w:val="00FB0C35"/>
    <w:rsid w:val="00FB2043"/>
    <w:rsid w:val="00FB40E6"/>
    <w:rsid w:val="00FB41AD"/>
    <w:rsid w:val="00FB41FD"/>
    <w:rsid w:val="00FB61DE"/>
    <w:rsid w:val="00FB6710"/>
    <w:rsid w:val="00FB71D1"/>
    <w:rsid w:val="00FC0046"/>
    <w:rsid w:val="00FC0CE0"/>
    <w:rsid w:val="00FC19C1"/>
    <w:rsid w:val="00FC1AD2"/>
    <w:rsid w:val="00FC36B9"/>
    <w:rsid w:val="00FC3A1D"/>
    <w:rsid w:val="00FC3EBE"/>
    <w:rsid w:val="00FC4771"/>
    <w:rsid w:val="00FC5074"/>
    <w:rsid w:val="00FC52DD"/>
    <w:rsid w:val="00FC54CA"/>
    <w:rsid w:val="00FC5793"/>
    <w:rsid w:val="00FC5F9B"/>
    <w:rsid w:val="00FC6365"/>
    <w:rsid w:val="00FC69B2"/>
    <w:rsid w:val="00FC6B7F"/>
    <w:rsid w:val="00FC7ED6"/>
    <w:rsid w:val="00FD0000"/>
    <w:rsid w:val="00FD0208"/>
    <w:rsid w:val="00FD0788"/>
    <w:rsid w:val="00FD09D8"/>
    <w:rsid w:val="00FD0A28"/>
    <w:rsid w:val="00FD10BF"/>
    <w:rsid w:val="00FD1E13"/>
    <w:rsid w:val="00FD24D2"/>
    <w:rsid w:val="00FD2C0C"/>
    <w:rsid w:val="00FD3978"/>
    <w:rsid w:val="00FD4A56"/>
    <w:rsid w:val="00FD563C"/>
    <w:rsid w:val="00FD693E"/>
    <w:rsid w:val="00FD7484"/>
    <w:rsid w:val="00FD791F"/>
    <w:rsid w:val="00FE150A"/>
    <w:rsid w:val="00FE1732"/>
    <w:rsid w:val="00FE1C3D"/>
    <w:rsid w:val="00FE2631"/>
    <w:rsid w:val="00FE2A4D"/>
    <w:rsid w:val="00FE388D"/>
    <w:rsid w:val="00FE450E"/>
    <w:rsid w:val="00FE5C16"/>
    <w:rsid w:val="00FE672D"/>
    <w:rsid w:val="00FF2736"/>
    <w:rsid w:val="00FF29A7"/>
    <w:rsid w:val="00FF4EF2"/>
    <w:rsid w:val="00FF5147"/>
    <w:rsid w:val="00FF51D1"/>
    <w:rsid w:val="00FF6746"/>
    <w:rsid w:val="00FF703C"/>
    <w:rsid w:val="00FF75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8f8f8"/>
    </o:shapedefaults>
    <o:shapelayout v:ext="edit">
      <o:idmap v:ext="edit" data="1"/>
    </o:shapelayout>
  </w:shapeDefaults>
  <w:decimalSymbol w:val="."/>
  <w:listSeparator w:val=","/>
  <w14:docId w14:val="50A23B77"/>
  <w15:docId w15:val="{F36B679D-431B-4C59-BE6F-3CA1A78C8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3B8B"/>
    <w:pPr>
      <w:spacing w:before="120" w:after="120"/>
    </w:pPr>
    <w:rPr>
      <w:rFonts w:ascii="Arial" w:eastAsia="Times New Roman" w:hAnsi="Arial"/>
      <w:color w:val="000000" w:themeColor="text1"/>
      <w:sz w:val="22"/>
      <w:szCs w:val="22"/>
      <w:lang w:val="en-ZA" w:eastAsia="en-ZA"/>
    </w:rPr>
  </w:style>
  <w:style w:type="paragraph" w:styleId="Heading1">
    <w:name w:val="heading 1"/>
    <w:basedOn w:val="Heading2minutes"/>
    <w:next w:val="Normal"/>
    <w:link w:val="Heading1Char"/>
    <w:uiPriority w:val="9"/>
    <w:qFormat/>
    <w:rsid w:val="009F37F2"/>
    <w:pPr>
      <w:numPr>
        <w:numId w:val="7"/>
      </w:numPr>
      <w:tabs>
        <w:tab w:val="left" w:pos="630"/>
      </w:tabs>
      <w:outlineLvl w:val="0"/>
    </w:pPr>
    <w:rPr>
      <w:rFonts w:eastAsia="Calibri"/>
      <w:sz w:val="28"/>
      <w:szCs w:val="32"/>
    </w:rPr>
  </w:style>
  <w:style w:type="paragraph" w:styleId="Heading2">
    <w:name w:val="heading 2"/>
    <w:basedOn w:val="Normal"/>
    <w:next w:val="Normal"/>
    <w:link w:val="Heading2Char"/>
    <w:uiPriority w:val="9"/>
    <w:qFormat/>
    <w:rsid w:val="00595524"/>
    <w:pPr>
      <w:keepNext/>
      <w:numPr>
        <w:ilvl w:val="1"/>
        <w:numId w:val="7"/>
      </w:numPr>
      <w:outlineLvl w:val="1"/>
    </w:pPr>
    <w:rPr>
      <w:rFonts w:ascii="Arial Bold" w:hAnsi="Arial Bold"/>
      <w:b/>
      <w:bCs/>
      <w:iCs/>
      <w:caps/>
      <w:sz w:val="24"/>
      <w:szCs w:val="28"/>
    </w:rPr>
  </w:style>
  <w:style w:type="paragraph" w:styleId="Heading3">
    <w:name w:val="heading 3"/>
    <w:basedOn w:val="Normal"/>
    <w:next w:val="Normal"/>
    <w:link w:val="Heading3Char"/>
    <w:uiPriority w:val="9"/>
    <w:qFormat/>
    <w:rsid w:val="00AA7B67"/>
    <w:pPr>
      <w:spacing w:after="160" w:line="259" w:lineRule="auto"/>
      <w:ind w:left="720"/>
      <w:outlineLvl w:val="2"/>
    </w:pPr>
    <w:rPr>
      <w:rFonts w:ascii="Arial Bold" w:hAnsi="Arial Bold"/>
      <w:b/>
    </w:rPr>
  </w:style>
  <w:style w:type="paragraph" w:styleId="Heading4">
    <w:name w:val="heading 4"/>
    <w:basedOn w:val="ListParagraph"/>
    <w:next w:val="Normal"/>
    <w:link w:val="Heading4Char"/>
    <w:uiPriority w:val="9"/>
    <w:qFormat/>
    <w:rsid w:val="006316BB"/>
    <w:pPr>
      <w:numPr>
        <w:ilvl w:val="3"/>
        <w:numId w:val="7"/>
      </w:numPr>
      <w:spacing w:after="160" w:line="259" w:lineRule="auto"/>
      <w:outlineLvl w:val="3"/>
    </w:pPr>
    <w:rPr>
      <w:b/>
      <w:sz w:val="20"/>
    </w:rPr>
  </w:style>
  <w:style w:type="paragraph" w:styleId="Heading5">
    <w:name w:val="heading 5"/>
    <w:basedOn w:val="Normal"/>
    <w:next w:val="Normal"/>
    <w:link w:val="Heading5Char"/>
    <w:uiPriority w:val="9"/>
    <w:qFormat/>
    <w:rsid w:val="00115F47"/>
    <w:pPr>
      <w:numPr>
        <w:ilvl w:val="4"/>
        <w:numId w:val="7"/>
      </w:numPr>
      <w:spacing w:after="200"/>
      <w:outlineLvl w:val="4"/>
    </w:pPr>
    <w:rPr>
      <w:b/>
      <w:caps/>
    </w:rPr>
  </w:style>
  <w:style w:type="paragraph" w:styleId="Heading6">
    <w:name w:val="heading 6"/>
    <w:basedOn w:val="Normal"/>
    <w:next w:val="Normal"/>
    <w:link w:val="Heading6Char"/>
    <w:uiPriority w:val="9"/>
    <w:qFormat/>
    <w:rsid w:val="007D69AA"/>
    <w:pPr>
      <w:numPr>
        <w:ilvl w:val="5"/>
        <w:numId w:val="7"/>
      </w:numPr>
      <w:outlineLvl w:val="5"/>
    </w:pPr>
    <w:rPr>
      <w:b/>
    </w:rPr>
  </w:style>
  <w:style w:type="paragraph" w:styleId="Heading7">
    <w:name w:val="heading 7"/>
    <w:basedOn w:val="Normal"/>
    <w:next w:val="Normal"/>
    <w:link w:val="Heading7Char"/>
    <w:uiPriority w:val="9"/>
    <w:qFormat/>
    <w:rsid w:val="00F9332F"/>
    <w:pPr>
      <w:numPr>
        <w:ilvl w:val="6"/>
        <w:numId w:val="7"/>
      </w:numPr>
      <w:spacing w:before="240" w:after="60"/>
      <w:outlineLvl w:val="6"/>
    </w:pPr>
    <w:rPr>
      <w:rFonts w:ascii="Calibri" w:hAnsi="Calibri"/>
      <w:sz w:val="24"/>
      <w:szCs w:val="24"/>
    </w:rPr>
  </w:style>
  <w:style w:type="paragraph" w:styleId="Heading8">
    <w:name w:val="heading 8"/>
    <w:basedOn w:val="Normal"/>
    <w:next w:val="Normal"/>
    <w:link w:val="Heading8Char"/>
    <w:uiPriority w:val="9"/>
    <w:qFormat/>
    <w:rsid w:val="00F9332F"/>
    <w:pPr>
      <w:numPr>
        <w:ilvl w:val="7"/>
        <w:numId w:val="7"/>
      </w:numPr>
      <w:spacing w:before="240" w:after="60"/>
      <w:outlineLvl w:val="7"/>
    </w:pPr>
    <w:rPr>
      <w:rFonts w:ascii="Calibri" w:hAnsi="Calibri"/>
      <w:i/>
      <w:iCs/>
      <w:sz w:val="24"/>
      <w:szCs w:val="24"/>
    </w:rPr>
  </w:style>
  <w:style w:type="paragraph" w:styleId="Heading9">
    <w:name w:val="heading 9"/>
    <w:basedOn w:val="Normal"/>
    <w:next w:val="Normal"/>
    <w:link w:val="Heading9Char"/>
    <w:uiPriority w:val="9"/>
    <w:qFormat/>
    <w:rsid w:val="00F9332F"/>
    <w:pPr>
      <w:numPr>
        <w:ilvl w:val="8"/>
        <w:numId w:val="7"/>
      </w:numPr>
      <w:spacing w:before="240" w:after="60"/>
      <w:outlineLvl w:val="8"/>
    </w:pPr>
    <w:rPr>
      <w:rFonts w:ascii="Cambria"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
    <w:name w:val="Style"/>
    <w:rsid w:val="00696840"/>
    <w:pPr>
      <w:widowControl w:val="0"/>
      <w:autoSpaceDE w:val="0"/>
      <w:autoSpaceDN w:val="0"/>
      <w:adjustRightInd w:val="0"/>
    </w:pPr>
    <w:rPr>
      <w:rFonts w:ascii="Arial" w:eastAsia="Times New Roman" w:hAnsi="Arial" w:cs="Arial"/>
      <w:sz w:val="24"/>
      <w:szCs w:val="24"/>
      <w:lang w:val="en-ZA" w:eastAsia="en-ZA"/>
    </w:rPr>
  </w:style>
  <w:style w:type="paragraph" w:styleId="ListParagraph">
    <w:name w:val="List Paragraph"/>
    <w:basedOn w:val="Normal"/>
    <w:uiPriority w:val="34"/>
    <w:qFormat/>
    <w:rsid w:val="00752681"/>
    <w:pPr>
      <w:contextualSpacing/>
    </w:pPr>
  </w:style>
  <w:style w:type="paragraph" w:styleId="BalloonText">
    <w:name w:val="Balloon Text"/>
    <w:basedOn w:val="Normal"/>
    <w:link w:val="BalloonTextChar"/>
    <w:uiPriority w:val="99"/>
    <w:semiHidden/>
    <w:unhideWhenUsed/>
    <w:rsid w:val="00F41C70"/>
    <w:rPr>
      <w:rFonts w:ascii="Tahoma" w:hAnsi="Tahoma" w:cs="Tahoma"/>
      <w:sz w:val="16"/>
      <w:szCs w:val="16"/>
    </w:rPr>
  </w:style>
  <w:style w:type="character" w:customStyle="1" w:styleId="BalloonTextChar">
    <w:name w:val="Balloon Text Char"/>
    <w:link w:val="BalloonText"/>
    <w:uiPriority w:val="99"/>
    <w:semiHidden/>
    <w:rsid w:val="00F41C70"/>
    <w:rPr>
      <w:rFonts w:ascii="Tahoma" w:eastAsia="Times New Roman" w:hAnsi="Tahoma" w:cs="Tahoma"/>
      <w:sz w:val="16"/>
      <w:szCs w:val="16"/>
      <w:lang w:eastAsia="en-ZA"/>
    </w:rPr>
  </w:style>
  <w:style w:type="table" w:styleId="TableGrid">
    <w:name w:val="Table Grid"/>
    <w:basedOn w:val="TableNormal"/>
    <w:uiPriority w:val="59"/>
    <w:rsid w:val="001363F0"/>
    <w:rPr>
      <w:sz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link w:val="NoSpacingChar"/>
    <w:uiPriority w:val="1"/>
    <w:qFormat/>
    <w:rsid w:val="00F65344"/>
    <w:rPr>
      <w:sz w:val="22"/>
      <w:szCs w:val="22"/>
      <w:lang w:val="en-ZA"/>
    </w:rPr>
  </w:style>
  <w:style w:type="character" w:styleId="Strong">
    <w:name w:val="Strong"/>
    <w:uiPriority w:val="22"/>
    <w:qFormat/>
    <w:rsid w:val="00F65344"/>
    <w:rPr>
      <w:b/>
      <w:bCs/>
    </w:rPr>
  </w:style>
  <w:style w:type="character" w:customStyle="1" w:styleId="Heading1Char">
    <w:name w:val="Heading 1 Char"/>
    <w:link w:val="Heading1"/>
    <w:uiPriority w:val="9"/>
    <w:rsid w:val="009F37F2"/>
    <w:rPr>
      <w:rFonts w:ascii="Arial" w:hAnsi="Arial" w:cs="Arial"/>
      <w:b/>
      <w:caps/>
      <w:color w:val="000000" w:themeColor="text1"/>
      <w:sz w:val="28"/>
      <w:szCs w:val="32"/>
      <w:lang w:val="en-GB"/>
    </w:rPr>
  </w:style>
  <w:style w:type="table" w:customStyle="1" w:styleId="TableGrid1">
    <w:name w:val="Table Grid1"/>
    <w:basedOn w:val="TableNormal"/>
    <w:next w:val="TableGrid"/>
    <w:rsid w:val="00E93C9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uiPriority w:val="9"/>
    <w:rsid w:val="00595524"/>
    <w:rPr>
      <w:rFonts w:ascii="Arial Bold" w:eastAsia="Times New Roman" w:hAnsi="Arial Bold"/>
      <w:b/>
      <w:bCs/>
      <w:iCs/>
      <w:caps/>
      <w:color w:val="000000" w:themeColor="text1"/>
      <w:sz w:val="24"/>
      <w:szCs w:val="28"/>
      <w:lang w:val="en-ZA" w:eastAsia="en-ZA"/>
    </w:rPr>
  </w:style>
  <w:style w:type="character" w:customStyle="1" w:styleId="Heading3Char">
    <w:name w:val="Heading 3 Char"/>
    <w:link w:val="Heading3"/>
    <w:uiPriority w:val="9"/>
    <w:rsid w:val="00AA7B67"/>
    <w:rPr>
      <w:rFonts w:ascii="Arial Bold" w:eastAsia="Times New Roman" w:hAnsi="Arial Bold"/>
      <w:b/>
      <w:color w:val="000000" w:themeColor="text1"/>
      <w:sz w:val="22"/>
      <w:szCs w:val="22"/>
      <w:lang w:val="en-ZA" w:eastAsia="en-ZA"/>
    </w:rPr>
  </w:style>
  <w:style w:type="character" w:customStyle="1" w:styleId="Heading4Char">
    <w:name w:val="Heading 4 Char"/>
    <w:link w:val="Heading4"/>
    <w:uiPriority w:val="9"/>
    <w:rsid w:val="006316BB"/>
    <w:rPr>
      <w:rFonts w:ascii="Arial" w:eastAsia="Times New Roman" w:hAnsi="Arial"/>
      <w:b/>
      <w:color w:val="000000" w:themeColor="text1"/>
      <w:szCs w:val="22"/>
      <w:lang w:val="en-ZA" w:eastAsia="en-ZA"/>
    </w:rPr>
  </w:style>
  <w:style w:type="character" w:customStyle="1" w:styleId="Heading5Char">
    <w:name w:val="Heading 5 Char"/>
    <w:link w:val="Heading5"/>
    <w:uiPriority w:val="9"/>
    <w:rsid w:val="00115F47"/>
    <w:rPr>
      <w:rFonts w:ascii="Arial" w:eastAsia="Times New Roman" w:hAnsi="Arial"/>
      <w:b/>
      <w:caps/>
      <w:color w:val="000000" w:themeColor="text1"/>
      <w:sz w:val="22"/>
      <w:szCs w:val="22"/>
      <w:lang w:val="en-ZA" w:eastAsia="en-ZA"/>
    </w:rPr>
  </w:style>
  <w:style w:type="character" w:customStyle="1" w:styleId="Heading6Char">
    <w:name w:val="Heading 6 Char"/>
    <w:link w:val="Heading6"/>
    <w:uiPriority w:val="9"/>
    <w:rsid w:val="007D69AA"/>
    <w:rPr>
      <w:rFonts w:ascii="Arial" w:eastAsia="Times New Roman" w:hAnsi="Arial"/>
      <w:b/>
      <w:color w:val="000000" w:themeColor="text1"/>
      <w:sz w:val="22"/>
      <w:szCs w:val="22"/>
      <w:lang w:val="en-ZA" w:eastAsia="en-ZA"/>
    </w:rPr>
  </w:style>
  <w:style w:type="character" w:customStyle="1" w:styleId="Heading7Char">
    <w:name w:val="Heading 7 Char"/>
    <w:link w:val="Heading7"/>
    <w:uiPriority w:val="9"/>
    <w:rsid w:val="00F9332F"/>
    <w:rPr>
      <w:rFonts w:eastAsia="Times New Roman"/>
      <w:color w:val="000000" w:themeColor="text1"/>
      <w:sz w:val="24"/>
      <w:szCs w:val="24"/>
      <w:lang w:val="en-ZA" w:eastAsia="en-ZA"/>
    </w:rPr>
  </w:style>
  <w:style w:type="character" w:customStyle="1" w:styleId="Heading8Char">
    <w:name w:val="Heading 8 Char"/>
    <w:link w:val="Heading8"/>
    <w:uiPriority w:val="9"/>
    <w:rsid w:val="00F9332F"/>
    <w:rPr>
      <w:rFonts w:eastAsia="Times New Roman"/>
      <w:i/>
      <w:iCs/>
      <w:color w:val="000000" w:themeColor="text1"/>
      <w:sz w:val="24"/>
      <w:szCs w:val="24"/>
      <w:lang w:val="en-ZA" w:eastAsia="en-ZA"/>
    </w:rPr>
  </w:style>
  <w:style w:type="character" w:customStyle="1" w:styleId="Heading9Char">
    <w:name w:val="Heading 9 Char"/>
    <w:link w:val="Heading9"/>
    <w:uiPriority w:val="9"/>
    <w:rsid w:val="00F9332F"/>
    <w:rPr>
      <w:rFonts w:ascii="Cambria" w:eastAsia="Times New Roman" w:hAnsi="Cambria"/>
      <w:color w:val="000000" w:themeColor="text1"/>
      <w:sz w:val="22"/>
      <w:szCs w:val="22"/>
      <w:lang w:val="en-ZA" w:eastAsia="en-ZA"/>
    </w:rPr>
  </w:style>
  <w:style w:type="paragraph" w:styleId="TOCHeading">
    <w:name w:val="TOC Heading"/>
    <w:basedOn w:val="Heading1"/>
    <w:next w:val="Normal"/>
    <w:uiPriority w:val="39"/>
    <w:qFormat/>
    <w:rsid w:val="00A81CEB"/>
    <w:pPr>
      <w:keepLines/>
      <w:numPr>
        <w:numId w:val="0"/>
      </w:numPr>
      <w:spacing w:before="360" w:line="276" w:lineRule="auto"/>
      <w:outlineLvl w:val="9"/>
    </w:pPr>
    <w:rPr>
      <w:rFonts w:cs="Times New Roman"/>
      <w:szCs w:val="28"/>
    </w:rPr>
  </w:style>
  <w:style w:type="paragraph" w:styleId="TOC1">
    <w:name w:val="toc 1"/>
    <w:basedOn w:val="Normal"/>
    <w:next w:val="Normal"/>
    <w:autoRedefine/>
    <w:uiPriority w:val="39"/>
    <w:unhideWhenUsed/>
    <w:qFormat/>
    <w:rsid w:val="0086023E"/>
    <w:pPr>
      <w:tabs>
        <w:tab w:val="left" w:pos="709"/>
        <w:tab w:val="left" w:pos="993"/>
        <w:tab w:val="right" w:leader="dot" w:pos="9570"/>
      </w:tabs>
    </w:pPr>
    <w:rPr>
      <w:b/>
      <w:noProof/>
    </w:rPr>
  </w:style>
  <w:style w:type="paragraph" w:styleId="TOC2">
    <w:name w:val="toc 2"/>
    <w:basedOn w:val="Normal"/>
    <w:next w:val="Normal"/>
    <w:autoRedefine/>
    <w:uiPriority w:val="39"/>
    <w:unhideWhenUsed/>
    <w:qFormat/>
    <w:rsid w:val="00F630DB"/>
    <w:pPr>
      <w:tabs>
        <w:tab w:val="left" w:pos="880"/>
        <w:tab w:val="right" w:leader="dot" w:pos="9570"/>
      </w:tabs>
      <w:ind w:left="221"/>
    </w:pPr>
    <w:rPr>
      <w:noProof/>
    </w:rPr>
  </w:style>
  <w:style w:type="paragraph" w:styleId="TOC3">
    <w:name w:val="toc 3"/>
    <w:basedOn w:val="Normal"/>
    <w:next w:val="Normal"/>
    <w:autoRedefine/>
    <w:uiPriority w:val="39"/>
    <w:unhideWhenUsed/>
    <w:qFormat/>
    <w:rsid w:val="00477581"/>
    <w:pPr>
      <w:tabs>
        <w:tab w:val="left" w:pos="1320"/>
        <w:tab w:val="right" w:leader="dot" w:pos="9570"/>
      </w:tabs>
      <w:ind w:left="448"/>
    </w:pPr>
  </w:style>
  <w:style w:type="character" w:styleId="Hyperlink">
    <w:name w:val="Hyperlink"/>
    <w:uiPriority w:val="99"/>
    <w:unhideWhenUsed/>
    <w:rsid w:val="00C26F5F"/>
    <w:rPr>
      <w:rFonts w:ascii="Arial" w:hAnsi="Arial"/>
      <w:color w:val="auto"/>
      <w:sz w:val="22"/>
      <w:u w:val="single"/>
    </w:rPr>
  </w:style>
  <w:style w:type="paragraph" w:styleId="Header">
    <w:name w:val="header"/>
    <w:basedOn w:val="Normal"/>
    <w:link w:val="HeaderChar"/>
    <w:uiPriority w:val="99"/>
    <w:unhideWhenUsed/>
    <w:rsid w:val="00435BF5"/>
    <w:pPr>
      <w:tabs>
        <w:tab w:val="center" w:pos="4513"/>
        <w:tab w:val="right" w:pos="9026"/>
      </w:tabs>
    </w:pPr>
  </w:style>
  <w:style w:type="character" w:customStyle="1" w:styleId="HeaderChar">
    <w:name w:val="Header Char"/>
    <w:link w:val="Header"/>
    <w:uiPriority w:val="99"/>
    <w:rsid w:val="00435BF5"/>
    <w:rPr>
      <w:rFonts w:eastAsia="Times New Roman"/>
      <w:sz w:val="22"/>
      <w:szCs w:val="22"/>
    </w:rPr>
  </w:style>
  <w:style w:type="paragraph" w:styleId="Footer">
    <w:name w:val="footer"/>
    <w:basedOn w:val="Normal"/>
    <w:link w:val="FooterChar"/>
    <w:uiPriority w:val="99"/>
    <w:unhideWhenUsed/>
    <w:rsid w:val="00435BF5"/>
    <w:pPr>
      <w:tabs>
        <w:tab w:val="center" w:pos="4513"/>
        <w:tab w:val="right" w:pos="9026"/>
      </w:tabs>
    </w:pPr>
  </w:style>
  <w:style w:type="character" w:customStyle="1" w:styleId="FooterChar">
    <w:name w:val="Footer Char"/>
    <w:link w:val="Footer"/>
    <w:uiPriority w:val="99"/>
    <w:rsid w:val="00435BF5"/>
    <w:rPr>
      <w:rFonts w:eastAsia="Times New Roman"/>
      <w:sz w:val="22"/>
      <w:szCs w:val="22"/>
    </w:rPr>
  </w:style>
  <w:style w:type="numbering" w:customStyle="1" w:styleId="Style1">
    <w:name w:val="Style1"/>
    <w:uiPriority w:val="99"/>
    <w:rsid w:val="00A97604"/>
    <w:pPr>
      <w:numPr>
        <w:numId w:val="1"/>
      </w:numPr>
    </w:pPr>
  </w:style>
  <w:style w:type="paragraph" w:styleId="TOC4">
    <w:name w:val="toc 4"/>
    <w:basedOn w:val="Normal"/>
    <w:next w:val="Normal"/>
    <w:autoRedefine/>
    <w:uiPriority w:val="39"/>
    <w:unhideWhenUsed/>
    <w:rsid w:val="006945D2"/>
    <w:pPr>
      <w:spacing w:after="100"/>
      <w:ind w:left="660"/>
    </w:pPr>
    <w:rPr>
      <w:rFonts w:ascii="Calibri" w:hAnsi="Calibri"/>
    </w:rPr>
  </w:style>
  <w:style w:type="paragraph" w:styleId="TOC5">
    <w:name w:val="toc 5"/>
    <w:basedOn w:val="Normal"/>
    <w:next w:val="Normal"/>
    <w:autoRedefine/>
    <w:uiPriority w:val="39"/>
    <w:unhideWhenUsed/>
    <w:rsid w:val="006945D2"/>
    <w:pPr>
      <w:spacing w:after="100"/>
      <w:ind w:left="880"/>
    </w:pPr>
    <w:rPr>
      <w:rFonts w:ascii="Calibri" w:hAnsi="Calibri"/>
    </w:rPr>
  </w:style>
  <w:style w:type="paragraph" w:styleId="TOC6">
    <w:name w:val="toc 6"/>
    <w:basedOn w:val="Normal"/>
    <w:next w:val="Normal"/>
    <w:autoRedefine/>
    <w:uiPriority w:val="39"/>
    <w:unhideWhenUsed/>
    <w:rsid w:val="006945D2"/>
    <w:pPr>
      <w:spacing w:after="100"/>
      <w:ind w:left="1100"/>
    </w:pPr>
    <w:rPr>
      <w:rFonts w:ascii="Calibri" w:hAnsi="Calibri"/>
    </w:rPr>
  </w:style>
  <w:style w:type="paragraph" w:styleId="TOC7">
    <w:name w:val="toc 7"/>
    <w:basedOn w:val="Normal"/>
    <w:next w:val="Normal"/>
    <w:autoRedefine/>
    <w:uiPriority w:val="39"/>
    <w:unhideWhenUsed/>
    <w:rsid w:val="006945D2"/>
    <w:pPr>
      <w:spacing w:after="100"/>
      <w:ind w:left="1320"/>
    </w:pPr>
    <w:rPr>
      <w:rFonts w:ascii="Calibri" w:hAnsi="Calibri"/>
    </w:rPr>
  </w:style>
  <w:style w:type="paragraph" w:styleId="TOC8">
    <w:name w:val="toc 8"/>
    <w:basedOn w:val="Normal"/>
    <w:next w:val="Normal"/>
    <w:autoRedefine/>
    <w:uiPriority w:val="39"/>
    <w:unhideWhenUsed/>
    <w:rsid w:val="006945D2"/>
    <w:pPr>
      <w:spacing w:after="100"/>
      <w:ind w:left="1540"/>
    </w:pPr>
    <w:rPr>
      <w:rFonts w:ascii="Calibri" w:hAnsi="Calibri"/>
    </w:rPr>
  </w:style>
  <w:style w:type="paragraph" w:styleId="TOC9">
    <w:name w:val="toc 9"/>
    <w:basedOn w:val="Normal"/>
    <w:next w:val="Normal"/>
    <w:autoRedefine/>
    <w:uiPriority w:val="39"/>
    <w:unhideWhenUsed/>
    <w:rsid w:val="006945D2"/>
    <w:pPr>
      <w:spacing w:after="100"/>
      <w:ind w:left="1760"/>
    </w:pPr>
    <w:rPr>
      <w:rFonts w:ascii="Calibri" w:hAnsi="Calibri"/>
    </w:rPr>
  </w:style>
  <w:style w:type="character" w:styleId="FollowedHyperlink">
    <w:name w:val="FollowedHyperlink"/>
    <w:uiPriority w:val="99"/>
    <w:semiHidden/>
    <w:unhideWhenUsed/>
    <w:rsid w:val="00A92B6A"/>
    <w:rPr>
      <w:color w:val="800080"/>
      <w:u w:val="single"/>
    </w:rPr>
  </w:style>
  <w:style w:type="paragraph" w:customStyle="1" w:styleId="xl64">
    <w:name w:val="xl64"/>
    <w:basedOn w:val="Normal"/>
    <w:rsid w:val="00A92B6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65">
    <w:name w:val="xl65"/>
    <w:basedOn w:val="Normal"/>
    <w:rsid w:val="00A92B6A"/>
    <w:pPr>
      <w:spacing w:before="100" w:beforeAutospacing="1" w:after="100" w:afterAutospacing="1"/>
      <w:jc w:val="right"/>
    </w:pPr>
    <w:rPr>
      <w:rFonts w:ascii="Times New Roman" w:hAnsi="Times New Roman"/>
      <w:sz w:val="24"/>
      <w:szCs w:val="24"/>
    </w:rPr>
  </w:style>
  <w:style w:type="paragraph" w:customStyle="1" w:styleId="xl66">
    <w:name w:val="xl66"/>
    <w:basedOn w:val="Normal"/>
    <w:rsid w:val="00A92B6A"/>
    <w:pPr>
      <w:shd w:val="clear" w:color="000000" w:fill="C0C0C0"/>
      <w:spacing w:before="100" w:beforeAutospacing="1" w:after="100" w:afterAutospacing="1"/>
    </w:pPr>
    <w:rPr>
      <w:rFonts w:ascii="Times New Roman" w:hAnsi="Times New Roman"/>
      <w:sz w:val="24"/>
      <w:szCs w:val="24"/>
    </w:rPr>
  </w:style>
  <w:style w:type="paragraph" w:customStyle="1" w:styleId="xl67">
    <w:name w:val="xl67"/>
    <w:basedOn w:val="Normal"/>
    <w:rsid w:val="00A92B6A"/>
    <w:pPr>
      <w:pBdr>
        <w:top w:val="single" w:sz="8" w:space="0" w:color="auto"/>
        <w:left w:val="single" w:sz="8" w:space="0" w:color="auto"/>
      </w:pBdr>
      <w:shd w:val="clear" w:color="000000" w:fill="FFFFFF"/>
      <w:spacing w:before="100" w:beforeAutospacing="1" w:after="100" w:afterAutospacing="1"/>
    </w:pPr>
    <w:rPr>
      <w:rFonts w:cs="Arial"/>
      <w:sz w:val="24"/>
      <w:szCs w:val="24"/>
    </w:rPr>
  </w:style>
  <w:style w:type="paragraph" w:customStyle="1" w:styleId="xl68">
    <w:name w:val="xl68"/>
    <w:basedOn w:val="Normal"/>
    <w:rsid w:val="00A92B6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69">
    <w:name w:val="xl69"/>
    <w:basedOn w:val="Normal"/>
    <w:rsid w:val="00A92B6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cs="Arial"/>
      <w:sz w:val="24"/>
      <w:szCs w:val="24"/>
    </w:rPr>
  </w:style>
  <w:style w:type="paragraph" w:customStyle="1" w:styleId="xl70">
    <w:name w:val="xl70"/>
    <w:basedOn w:val="Normal"/>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71">
    <w:name w:val="xl71"/>
    <w:basedOn w:val="Normal"/>
    <w:rsid w:val="00A92B6A"/>
    <w:pPr>
      <w:pBdr>
        <w:top w:val="single" w:sz="4" w:space="0" w:color="auto"/>
        <w:left w:val="single" w:sz="8"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72">
    <w:name w:val="xl72"/>
    <w:basedOn w:val="Normal"/>
    <w:rsid w:val="00A92B6A"/>
    <w:pPr>
      <w:pBdr>
        <w:top w:val="single" w:sz="4" w:space="0" w:color="auto"/>
        <w:left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73">
    <w:name w:val="xl73"/>
    <w:basedOn w:val="Normal"/>
    <w:rsid w:val="00A92B6A"/>
    <w:pPr>
      <w:pBdr>
        <w:top w:val="single" w:sz="4" w:space="0" w:color="auto"/>
        <w:left w:val="single" w:sz="8" w:space="0" w:color="auto"/>
        <w:right w:val="single" w:sz="4" w:space="0" w:color="auto"/>
      </w:pBdr>
      <w:shd w:val="clear" w:color="000000" w:fill="FFFFFF"/>
      <w:spacing w:before="100" w:beforeAutospacing="1" w:after="100" w:afterAutospacing="1"/>
    </w:pPr>
    <w:rPr>
      <w:rFonts w:cs="Arial"/>
      <w:sz w:val="24"/>
      <w:szCs w:val="24"/>
    </w:rPr>
  </w:style>
  <w:style w:type="paragraph" w:customStyle="1" w:styleId="xl74">
    <w:name w:val="xl74"/>
    <w:basedOn w:val="Normal"/>
    <w:rsid w:val="00A92B6A"/>
    <w:pPr>
      <w:shd w:val="clear" w:color="000000" w:fill="FFFFFF"/>
      <w:spacing w:before="100" w:beforeAutospacing="1" w:after="100" w:afterAutospacing="1"/>
    </w:pPr>
    <w:rPr>
      <w:rFonts w:cs="Arial"/>
      <w:sz w:val="24"/>
      <w:szCs w:val="24"/>
    </w:rPr>
  </w:style>
  <w:style w:type="paragraph" w:customStyle="1" w:styleId="xl75">
    <w:name w:val="xl75"/>
    <w:basedOn w:val="Normal"/>
    <w:rsid w:val="00A92B6A"/>
    <w:pPr>
      <w:pBdr>
        <w:left w:val="single" w:sz="8"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76">
    <w:name w:val="xl76"/>
    <w:basedOn w:val="Normal"/>
    <w:rsid w:val="00A92B6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77">
    <w:name w:val="xl77"/>
    <w:basedOn w:val="Normal"/>
    <w:rsid w:val="00A92B6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78">
    <w:name w:val="xl78"/>
    <w:basedOn w:val="Normal"/>
    <w:rsid w:val="00A92B6A"/>
    <w:pPr>
      <w:pBdr>
        <w:top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79">
    <w:name w:val="xl79"/>
    <w:basedOn w:val="Normal"/>
    <w:rsid w:val="00A92B6A"/>
    <w:pPr>
      <w:pBdr>
        <w:top w:val="single" w:sz="8" w:space="0" w:color="auto"/>
      </w:pBdr>
      <w:shd w:val="clear" w:color="000000" w:fill="FFFFFF"/>
      <w:spacing w:before="100" w:beforeAutospacing="1" w:after="100" w:afterAutospacing="1"/>
    </w:pPr>
    <w:rPr>
      <w:rFonts w:cs="Arial"/>
      <w:b/>
      <w:bCs/>
      <w:sz w:val="24"/>
      <w:szCs w:val="24"/>
    </w:rPr>
  </w:style>
  <w:style w:type="paragraph" w:customStyle="1" w:styleId="xl80">
    <w:name w:val="xl80"/>
    <w:basedOn w:val="Normal"/>
    <w:rsid w:val="00A92B6A"/>
    <w:pPr>
      <w:pBdr>
        <w:top w:val="single" w:sz="8" w:space="0" w:color="auto"/>
      </w:pBdr>
      <w:shd w:val="clear" w:color="000000" w:fill="FFFFFF"/>
      <w:spacing w:before="100" w:beforeAutospacing="1" w:after="100" w:afterAutospacing="1"/>
      <w:jc w:val="right"/>
    </w:pPr>
    <w:rPr>
      <w:rFonts w:ascii="Times New Roman" w:hAnsi="Times New Roman"/>
      <w:sz w:val="24"/>
      <w:szCs w:val="24"/>
    </w:rPr>
  </w:style>
  <w:style w:type="paragraph" w:customStyle="1" w:styleId="xl81">
    <w:name w:val="xl81"/>
    <w:basedOn w:val="Normal"/>
    <w:rsid w:val="00A92B6A"/>
    <w:pPr>
      <w:shd w:val="clear" w:color="000000" w:fill="FFFFFF"/>
      <w:spacing w:before="100" w:beforeAutospacing="1" w:after="100" w:afterAutospacing="1"/>
    </w:pPr>
    <w:rPr>
      <w:rFonts w:ascii="Times New Roman" w:hAnsi="Times New Roman"/>
      <w:sz w:val="24"/>
      <w:szCs w:val="24"/>
    </w:rPr>
  </w:style>
  <w:style w:type="paragraph" w:customStyle="1" w:styleId="xl82">
    <w:name w:val="xl82"/>
    <w:basedOn w:val="Normal"/>
    <w:rsid w:val="00A92B6A"/>
    <w:pPr>
      <w:shd w:val="clear" w:color="000000" w:fill="FFFFFF"/>
      <w:spacing w:before="100" w:beforeAutospacing="1" w:after="100" w:afterAutospacing="1"/>
      <w:jc w:val="right"/>
    </w:pPr>
    <w:rPr>
      <w:rFonts w:ascii="Times New Roman" w:hAnsi="Times New Roman"/>
      <w:sz w:val="24"/>
      <w:szCs w:val="24"/>
    </w:rPr>
  </w:style>
  <w:style w:type="paragraph" w:customStyle="1" w:styleId="xl83">
    <w:name w:val="xl83"/>
    <w:basedOn w:val="Normal"/>
    <w:rsid w:val="00A92B6A"/>
    <w:pPr>
      <w:pBdr>
        <w:top w:val="single" w:sz="8" w:space="0" w:color="auto"/>
        <w:bottom w:val="single" w:sz="8"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84">
    <w:name w:val="xl84"/>
    <w:basedOn w:val="Normal"/>
    <w:rsid w:val="00A92B6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cs="Arial"/>
      <w:b/>
      <w:bCs/>
      <w:sz w:val="18"/>
      <w:szCs w:val="18"/>
    </w:rPr>
  </w:style>
  <w:style w:type="paragraph" w:customStyle="1" w:styleId="xl85">
    <w:name w:val="xl85"/>
    <w:basedOn w:val="Normal"/>
    <w:rsid w:val="00A92B6A"/>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pPr>
    <w:rPr>
      <w:rFonts w:cs="Arial"/>
      <w:b/>
      <w:bCs/>
      <w:sz w:val="18"/>
      <w:szCs w:val="18"/>
    </w:rPr>
  </w:style>
  <w:style w:type="paragraph" w:customStyle="1" w:styleId="xl86">
    <w:name w:val="xl86"/>
    <w:basedOn w:val="Normal"/>
    <w:rsid w:val="00A92B6A"/>
    <w:pPr>
      <w:pBdr>
        <w:top w:val="single" w:sz="8" w:space="0" w:color="auto"/>
        <w:left w:val="single" w:sz="8" w:space="0" w:color="auto"/>
        <w:bottom w:val="single" w:sz="8" w:space="0" w:color="auto"/>
      </w:pBdr>
      <w:shd w:val="clear" w:color="000000" w:fill="FFFFFF"/>
      <w:spacing w:before="100" w:beforeAutospacing="1" w:after="100" w:afterAutospacing="1"/>
      <w:jc w:val="right"/>
    </w:pPr>
    <w:rPr>
      <w:rFonts w:cs="Arial"/>
      <w:b/>
      <w:bCs/>
      <w:sz w:val="24"/>
      <w:szCs w:val="24"/>
    </w:rPr>
  </w:style>
  <w:style w:type="paragraph" w:customStyle="1" w:styleId="xl87">
    <w:name w:val="xl87"/>
    <w:basedOn w:val="Normal"/>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18"/>
      <w:szCs w:val="18"/>
    </w:rPr>
  </w:style>
  <w:style w:type="paragraph" w:customStyle="1" w:styleId="xl88">
    <w:name w:val="xl88"/>
    <w:basedOn w:val="Normal"/>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cs="Arial"/>
      <w:b/>
      <w:bCs/>
      <w:color w:val="000000"/>
      <w:sz w:val="24"/>
      <w:szCs w:val="24"/>
    </w:rPr>
  </w:style>
  <w:style w:type="paragraph" w:customStyle="1" w:styleId="xl89">
    <w:name w:val="xl89"/>
    <w:basedOn w:val="Normal"/>
    <w:rsid w:val="00A92B6A"/>
    <w:pPr>
      <w:pBdr>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90">
    <w:name w:val="xl90"/>
    <w:basedOn w:val="Normal"/>
    <w:rsid w:val="00A92B6A"/>
    <w:pPr>
      <w:pBdr>
        <w:left w:val="single" w:sz="4" w:space="0" w:color="auto"/>
        <w:bottom w:val="single" w:sz="4" w:space="0" w:color="auto"/>
        <w:right w:val="single" w:sz="4" w:space="0" w:color="auto"/>
      </w:pBdr>
      <w:shd w:val="clear" w:color="000000" w:fill="FFFFFF"/>
      <w:spacing w:before="100" w:beforeAutospacing="1" w:after="100" w:afterAutospacing="1"/>
      <w:jc w:val="right"/>
    </w:pPr>
    <w:rPr>
      <w:rFonts w:cs="Arial"/>
      <w:b/>
      <w:bCs/>
      <w:color w:val="000000"/>
      <w:sz w:val="24"/>
      <w:szCs w:val="24"/>
    </w:rPr>
  </w:style>
  <w:style w:type="paragraph" w:customStyle="1" w:styleId="xl91">
    <w:name w:val="xl91"/>
    <w:basedOn w:val="Normal"/>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92">
    <w:name w:val="xl92"/>
    <w:basedOn w:val="Normal"/>
    <w:rsid w:val="00A92B6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pPr>
    <w:rPr>
      <w:rFonts w:cs="Arial"/>
      <w:b/>
      <w:bCs/>
      <w:color w:val="000000"/>
      <w:sz w:val="24"/>
      <w:szCs w:val="24"/>
    </w:rPr>
  </w:style>
  <w:style w:type="paragraph" w:customStyle="1" w:styleId="xl93">
    <w:name w:val="xl93"/>
    <w:basedOn w:val="Normal"/>
    <w:rsid w:val="00A92B6A"/>
    <w:pPr>
      <w:shd w:val="clear" w:color="000000" w:fill="FFFFFF"/>
      <w:spacing w:before="100" w:beforeAutospacing="1" w:after="100" w:afterAutospacing="1"/>
      <w:jc w:val="right"/>
    </w:pPr>
    <w:rPr>
      <w:rFonts w:cs="Arial"/>
      <w:b/>
      <w:bCs/>
      <w:color w:val="000000"/>
      <w:sz w:val="24"/>
      <w:szCs w:val="24"/>
    </w:rPr>
  </w:style>
  <w:style w:type="paragraph" w:customStyle="1" w:styleId="xl94">
    <w:name w:val="xl94"/>
    <w:basedOn w:val="Normal"/>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color w:val="000000"/>
      <w:sz w:val="24"/>
      <w:szCs w:val="24"/>
    </w:rPr>
  </w:style>
  <w:style w:type="paragraph" w:customStyle="1" w:styleId="xl95">
    <w:name w:val="xl95"/>
    <w:basedOn w:val="Normal"/>
    <w:rsid w:val="00A92B6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96">
    <w:name w:val="xl96"/>
    <w:basedOn w:val="Normal"/>
    <w:rsid w:val="00A92B6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cs="Arial"/>
      <w:b/>
      <w:bCs/>
      <w:color w:val="000000"/>
      <w:sz w:val="24"/>
      <w:szCs w:val="24"/>
    </w:rPr>
  </w:style>
  <w:style w:type="paragraph" w:customStyle="1" w:styleId="xl97">
    <w:name w:val="xl97"/>
    <w:basedOn w:val="Normal"/>
    <w:rsid w:val="00A92B6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rPr>
      <w:rFonts w:cs="Arial"/>
      <w:sz w:val="24"/>
      <w:szCs w:val="24"/>
    </w:rPr>
  </w:style>
  <w:style w:type="paragraph" w:customStyle="1" w:styleId="xl98">
    <w:name w:val="xl98"/>
    <w:basedOn w:val="Normal"/>
    <w:rsid w:val="00A92B6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rPr>
      <w:rFonts w:ascii="Times New Roman" w:hAnsi="Times New Roman"/>
      <w:sz w:val="24"/>
      <w:szCs w:val="24"/>
    </w:rPr>
  </w:style>
  <w:style w:type="paragraph" w:customStyle="1" w:styleId="xl99">
    <w:name w:val="xl99"/>
    <w:basedOn w:val="Normal"/>
    <w:rsid w:val="00A92B6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rPr>
      <w:rFonts w:ascii="Arial Narrow" w:hAnsi="Arial Narrow"/>
      <w:sz w:val="18"/>
      <w:szCs w:val="18"/>
    </w:rPr>
  </w:style>
  <w:style w:type="paragraph" w:customStyle="1" w:styleId="xl100">
    <w:name w:val="xl100"/>
    <w:basedOn w:val="Normal"/>
    <w:rsid w:val="00A92B6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rPr>
      <w:rFonts w:ascii="Arial Narrow" w:hAnsi="Arial Narrow"/>
      <w:sz w:val="24"/>
      <w:szCs w:val="24"/>
    </w:rPr>
  </w:style>
  <w:style w:type="paragraph" w:customStyle="1" w:styleId="xl101">
    <w:name w:val="xl101"/>
    <w:basedOn w:val="Normal"/>
    <w:rsid w:val="00A92B6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102">
    <w:name w:val="xl102"/>
    <w:basedOn w:val="Normal"/>
    <w:rsid w:val="00A92B6A"/>
    <w:pPr>
      <w:pBdr>
        <w:top w:val="single" w:sz="4" w:space="0" w:color="auto"/>
        <w:left w:val="single" w:sz="4" w:space="0" w:color="auto"/>
        <w:right w:val="single" w:sz="4" w:space="0" w:color="auto"/>
      </w:pBdr>
      <w:shd w:val="clear" w:color="000000" w:fill="FFFFFF"/>
      <w:spacing w:before="100" w:beforeAutospacing="1" w:after="100" w:afterAutospacing="1"/>
      <w:jc w:val="right"/>
    </w:pPr>
    <w:rPr>
      <w:rFonts w:cs="Arial"/>
      <w:b/>
      <w:bCs/>
      <w:color w:val="000000"/>
      <w:sz w:val="24"/>
      <w:szCs w:val="24"/>
    </w:rPr>
  </w:style>
  <w:style w:type="paragraph" w:customStyle="1" w:styleId="xl103">
    <w:name w:val="xl103"/>
    <w:basedOn w:val="Normal"/>
    <w:rsid w:val="00A92B6A"/>
    <w:pPr>
      <w:pBdr>
        <w:right w:val="single" w:sz="4" w:space="0" w:color="auto"/>
      </w:pBdr>
      <w:shd w:val="clear" w:color="000000" w:fill="FFFFFF"/>
      <w:spacing w:before="100" w:beforeAutospacing="1" w:after="100" w:afterAutospacing="1"/>
    </w:pPr>
    <w:rPr>
      <w:rFonts w:cs="Arial"/>
      <w:b/>
      <w:bCs/>
      <w:sz w:val="24"/>
      <w:szCs w:val="24"/>
    </w:rPr>
  </w:style>
  <w:style w:type="paragraph" w:customStyle="1" w:styleId="xl104">
    <w:name w:val="xl104"/>
    <w:basedOn w:val="Normal"/>
    <w:rsid w:val="00A92B6A"/>
    <w:pPr>
      <w:pBdr>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105">
    <w:name w:val="xl105"/>
    <w:basedOn w:val="Normal"/>
    <w:rsid w:val="00A92B6A"/>
    <w:pPr>
      <w:pBdr>
        <w:top w:val="single" w:sz="8" w:space="0" w:color="auto"/>
        <w:right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106">
    <w:name w:val="xl106"/>
    <w:basedOn w:val="Normal"/>
    <w:rsid w:val="00A92B6A"/>
    <w:pPr>
      <w:pBdr>
        <w:right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107">
    <w:name w:val="xl107"/>
    <w:basedOn w:val="Normal"/>
    <w:rsid w:val="00A92B6A"/>
    <w:pPr>
      <w:pBdr>
        <w:right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108">
    <w:name w:val="xl108"/>
    <w:basedOn w:val="Normal"/>
    <w:rsid w:val="00A92B6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rFonts w:cs="Arial"/>
      <w:b/>
      <w:bCs/>
      <w:sz w:val="18"/>
      <w:szCs w:val="18"/>
    </w:rPr>
  </w:style>
  <w:style w:type="paragraph" w:customStyle="1" w:styleId="xl109">
    <w:name w:val="xl109"/>
    <w:basedOn w:val="Normal"/>
    <w:rsid w:val="00A92B6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10">
    <w:name w:val="xl110"/>
    <w:basedOn w:val="Normal"/>
    <w:rsid w:val="00A92B6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cs="Arial"/>
      <w:b/>
      <w:bCs/>
      <w:sz w:val="18"/>
      <w:szCs w:val="18"/>
    </w:rPr>
  </w:style>
  <w:style w:type="paragraph" w:customStyle="1" w:styleId="xl111">
    <w:name w:val="xl111"/>
    <w:basedOn w:val="Normal"/>
    <w:rsid w:val="00A92B6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12">
    <w:name w:val="xl112"/>
    <w:basedOn w:val="Normal"/>
    <w:rsid w:val="00A92B6A"/>
    <w:pPr>
      <w:pBdr>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113">
    <w:name w:val="xl113"/>
    <w:basedOn w:val="Normal"/>
    <w:rsid w:val="00A92B6A"/>
    <w:pPr>
      <w:pBdr>
        <w:top w:val="single" w:sz="4" w:space="0" w:color="auto"/>
        <w:left w:val="single" w:sz="4"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14">
    <w:name w:val="xl114"/>
    <w:basedOn w:val="Normal"/>
    <w:rsid w:val="00A92B6A"/>
    <w:pPr>
      <w:pBdr>
        <w:right w:val="single" w:sz="8" w:space="0" w:color="auto"/>
      </w:pBdr>
      <w:shd w:val="clear" w:color="000000" w:fill="FFFFFF"/>
      <w:spacing w:before="100" w:beforeAutospacing="1" w:after="100" w:afterAutospacing="1"/>
    </w:pPr>
    <w:rPr>
      <w:rFonts w:cs="Arial"/>
      <w:b/>
      <w:bCs/>
      <w:sz w:val="24"/>
      <w:szCs w:val="24"/>
    </w:rPr>
  </w:style>
  <w:style w:type="paragraph" w:customStyle="1" w:styleId="xl115">
    <w:name w:val="xl115"/>
    <w:basedOn w:val="Normal"/>
    <w:rsid w:val="00A92B6A"/>
    <w:pPr>
      <w:pBdr>
        <w:left w:val="single" w:sz="4" w:space="0" w:color="auto"/>
      </w:pBdr>
      <w:shd w:val="clear" w:color="000000" w:fill="FFFFFF"/>
      <w:spacing w:before="100" w:beforeAutospacing="1" w:after="100" w:afterAutospacing="1"/>
    </w:pPr>
    <w:rPr>
      <w:rFonts w:cs="Arial"/>
      <w:b/>
      <w:bCs/>
      <w:sz w:val="18"/>
      <w:szCs w:val="18"/>
    </w:rPr>
  </w:style>
  <w:style w:type="paragraph" w:customStyle="1" w:styleId="xl116">
    <w:name w:val="xl116"/>
    <w:basedOn w:val="Normal"/>
    <w:rsid w:val="00A92B6A"/>
    <w:pPr>
      <w:pBdr>
        <w:left w:val="single" w:sz="4" w:space="0" w:color="auto"/>
        <w:bottom w:val="single" w:sz="4"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17">
    <w:name w:val="xl117"/>
    <w:basedOn w:val="Normal"/>
    <w:rsid w:val="00A92B6A"/>
    <w:pPr>
      <w:pBdr>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18"/>
      <w:szCs w:val="18"/>
    </w:rPr>
  </w:style>
  <w:style w:type="paragraph" w:customStyle="1" w:styleId="xl118">
    <w:name w:val="xl118"/>
    <w:basedOn w:val="Normal"/>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18"/>
      <w:szCs w:val="18"/>
    </w:rPr>
  </w:style>
  <w:style w:type="paragraph" w:customStyle="1" w:styleId="xl119">
    <w:name w:val="xl119"/>
    <w:basedOn w:val="Normal"/>
    <w:rsid w:val="00A92B6A"/>
    <w:pPr>
      <w:pBdr>
        <w:left w:val="single" w:sz="4" w:space="0" w:color="auto"/>
        <w:bottom w:val="single" w:sz="4" w:space="0" w:color="auto"/>
      </w:pBdr>
      <w:shd w:val="clear" w:color="000000" w:fill="FFFFFF"/>
      <w:spacing w:before="100" w:beforeAutospacing="1" w:after="100" w:afterAutospacing="1"/>
    </w:pPr>
    <w:rPr>
      <w:rFonts w:cs="Arial"/>
      <w:b/>
      <w:bCs/>
      <w:sz w:val="18"/>
      <w:szCs w:val="18"/>
    </w:rPr>
  </w:style>
  <w:style w:type="paragraph" w:customStyle="1" w:styleId="xl120">
    <w:name w:val="xl120"/>
    <w:basedOn w:val="Normal"/>
    <w:rsid w:val="00A92B6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21">
    <w:name w:val="xl121"/>
    <w:basedOn w:val="Normal"/>
    <w:rsid w:val="00A92B6A"/>
    <w:pPr>
      <w:pBdr>
        <w:top w:val="single" w:sz="4" w:space="0" w:color="auto"/>
        <w:left w:val="single" w:sz="4"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22">
    <w:name w:val="xl122"/>
    <w:basedOn w:val="Normal"/>
    <w:rsid w:val="00A92B6A"/>
    <w:pPr>
      <w:spacing w:before="100" w:beforeAutospacing="1" w:after="100" w:afterAutospacing="1"/>
    </w:pPr>
    <w:rPr>
      <w:rFonts w:ascii="Times New Roman" w:hAnsi="Times New Roman"/>
      <w:sz w:val="24"/>
      <w:szCs w:val="24"/>
    </w:rPr>
  </w:style>
  <w:style w:type="paragraph" w:customStyle="1" w:styleId="xl123">
    <w:name w:val="xl123"/>
    <w:basedOn w:val="Normal"/>
    <w:rsid w:val="00A92B6A"/>
    <w:pPr>
      <w:shd w:val="clear" w:color="000000" w:fill="008000"/>
      <w:spacing w:before="100" w:beforeAutospacing="1" w:after="100" w:afterAutospacing="1"/>
    </w:pPr>
    <w:rPr>
      <w:rFonts w:ascii="Times New Roman" w:hAnsi="Times New Roman"/>
      <w:sz w:val="24"/>
      <w:szCs w:val="24"/>
    </w:rPr>
  </w:style>
  <w:style w:type="paragraph" w:customStyle="1" w:styleId="xl124">
    <w:name w:val="xl124"/>
    <w:basedOn w:val="Normal"/>
    <w:rsid w:val="00A92B6A"/>
    <w:pPr>
      <w:pBdr>
        <w:top w:val="single" w:sz="4" w:space="0" w:color="auto"/>
        <w:left w:val="single" w:sz="4" w:space="0" w:color="auto"/>
        <w:bottom w:val="single" w:sz="4" w:space="0" w:color="auto"/>
      </w:pBdr>
      <w:shd w:val="clear" w:color="000000" w:fill="FFFFFF"/>
      <w:spacing w:before="100" w:beforeAutospacing="1" w:after="100" w:afterAutospacing="1"/>
    </w:pPr>
    <w:rPr>
      <w:rFonts w:cs="Arial"/>
      <w:b/>
      <w:bCs/>
      <w:sz w:val="18"/>
      <w:szCs w:val="18"/>
    </w:rPr>
  </w:style>
  <w:style w:type="paragraph" w:customStyle="1" w:styleId="xl125">
    <w:name w:val="xl125"/>
    <w:basedOn w:val="Normal"/>
    <w:rsid w:val="00A92B6A"/>
    <w:pPr>
      <w:pBdr>
        <w:top w:val="single" w:sz="4" w:space="0" w:color="auto"/>
        <w:bottom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126">
    <w:name w:val="xl126"/>
    <w:basedOn w:val="Normal"/>
    <w:rsid w:val="00A92B6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olor w:val="000000"/>
      <w:sz w:val="24"/>
      <w:szCs w:val="24"/>
    </w:rPr>
  </w:style>
  <w:style w:type="paragraph" w:customStyle="1" w:styleId="xl127">
    <w:name w:val="xl127"/>
    <w:basedOn w:val="Normal"/>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hAnsi="Calibri"/>
      <w:color w:val="000000"/>
      <w:sz w:val="24"/>
      <w:szCs w:val="24"/>
    </w:rPr>
  </w:style>
  <w:style w:type="paragraph" w:customStyle="1" w:styleId="xl128">
    <w:name w:val="xl128"/>
    <w:basedOn w:val="Normal"/>
    <w:rsid w:val="00A92B6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olor w:val="000000"/>
      <w:sz w:val="24"/>
      <w:szCs w:val="24"/>
    </w:rPr>
  </w:style>
  <w:style w:type="paragraph" w:customStyle="1" w:styleId="xl129">
    <w:name w:val="xl129"/>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30">
    <w:name w:val="xl130"/>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b/>
      <w:bCs/>
      <w:sz w:val="18"/>
      <w:szCs w:val="18"/>
    </w:rPr>
  </w:style>
  <w:style w:type="paragraph" w:customStyle="1" w:styleId="xl131">
    <w:name w:val="xl131"/>
    <w:basedOn w:val="Normal"/>
    <w:uiPriority w:val="99"/>
    <w:rsid w:val="00A92B6A"/>
    <w:pPr>
      <w:pBdr>
        <w:top w:val="single" w:sz="4" w:space="0" w:color="auto"/>
        <w:left w:val="single" w:sz="4" w:space="0" w:color="auto"/>
        <w:bottom w:val="single" w:sz="4" w:space="0" w:color="auto"/>
        <w:right w:val="single" w:sz="8" w:space="0" w:color="auto"/>
      </w:pBdr>
      <w:spacing w:before="100" w:beforeAutospacing="1" w:after="100" w:afterAutospacing="1"/>
    </w:pPr>
    <w:rPr>
      <w:rFonts w:cs="Arial"/>
      <w:b/>
      <w:bCs/>
      <w:sz w:val="18"/>
      <w:szCs w:val="18"/>
    </w:rPr>
  </w:style>
  <w:style w:type="paragraph" w:customStyle="1" w:styleId="xl132">
    <w:name w:val="xl132"/>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33">
    <w:name w:val="xl133"/>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cs="Arial"/>
      <w:b/>
      <w:bCs/>
      <w:sz w:val="24"/>
      <w:szCs w:val="24"/>
    </w:rPr>
  </w:style>
  <w:style w:type="paragraph" w:customStyle="1" w:styleId="xl134">
    <w:name w:val="xl134"/>
    <w:basedOn w:val="Normal"/>
    <w:uiPriority w:val="99"/>
    <w:rsid w:val="00A92B6A"/>
    <w:pPr>
      <w:pBdr>
        <w:top w:val="single" w:sz="4" w:space="0" w:color="auto"/>
        <w:left w:val="single" w:sz="4" w:space="0" w:color="auto"/>
        <w:right w:val="single" w:sz="4" w:space="0" w:color="auto"/>
      </w:pBdr>
      <w:spacing w:before="100" w:beforeAutospacing="1" w:after="100" w:afterAutospacing="1"/>
      <w:jc w:val="center"/>
    </w:pPr>
    <w:rPr>
      <w:rFonts w:ascii="Calibri" w:hAnsi="Calibri"/>
      <w:color w:val="000000"/>
      <w:sz w:val="24"/>
      <w:szCs w:val="24"/>
    </w:rPr>
  </w:style>
  <w:style w:type="paragraph" w:customStyle="1" w:styleId="xl135">
    <w:name w:val="xl135"/>
    <w:basedOn w:val="Normal"/>
    <w:uiPriority w:val="99"/>
    <w:rsid w:val="00A92B6A"/>
    <w:pPr>
      <w:pBdr>
        <w:left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136">
    <w:name w:val="xl136"/>
    <w:basedOn w:val="Normal"/>
    <w:uiPriority w:val="99"/>
    <w:rsid w:val="00A92B6A"/>
    <w:pPr>
      <w:pBdr>
        <w:right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137">
    <w:name w:val="xl137"/>
    <w:basedOn w:val="Normal"/>
    <w:uiPriority w:val="99"/>
    <w:rsid w:val="00A92B6A"/>
    <w:pPr>
      <w:pBdr>
        <w:left w:val="single" w:sz="4" w:space="0" w:color="auto"/>
        <w:bottom w:val="single" w:sz="4" w:space="0" w:color="auto"/>
        <w:right w:val="single" w:sz="4" w:space="0" w:color="auto"/>
      </w:pBdr>
      <w:spacing w:before="100" w:beforeAutospacing="1" w:after="100" w:afterAutospacing="1"/>
    </w:pPr>
    <w:rPr>
      <w:rFonts w:cs="Arial"/>
      <w:b/>
      <w:bCs/>
      <w:sz w:val="24"/>
      <w:szCs w:val="24"/>
    </w:rPr>
  </w:style>
  <w:style w:type="paragraph" w:customStyle="1" w:styleId="xl138">
    <w:name w:val="xl138"/>
    <w:basedOn w:val="Normal"/>
    <w:uiPriority w:val="99"/>
    <w:rsid w:val="00A92B6A"/>
    <w:pPr>
      <w:pBdr>
        <w:left w:val="single" w:sz="4" w:space="0" w:color="auto"/>
        <w:bottom w:val="single" w:sz="4" w:space="0" w:color="auto"/>
        <w:right w:val="single" w:sz="4" w:space="0" w:color="auto"/>
      </w:pBdr>
      <w:spacing w:before="100" w:beforeAutospacing="1" w:after="100" w:afterAutospacing="1"/>
      <w:jc w:val="right"/>
    </w:pPr>
    <w:rPr>
      <w:rFonts w:cs="Arial"/>
      <w:b/>
      <w:bCs/>
      <w:color w:val="000000"/>
      <w:sz w:val="24"/>
      <w:szCs w:val="24"/>
    </w:rPr>
  </w:style>
  <w:style w:type="paragraph" w:customStyle="1" w:styleId="xl139">
    <w:name w:val="xl139"/>
    <w:basedOn w:val="Normal"/>
    <w:uiPriority w:val="99"/>
    <w:rsid w:val="00A92B6A"/>
    <w:pPr>
      <w:pBdr>
        <w:left w:val="single" w:sz="4" w:space="0" w:color="auto"/>
        <w:bottom w:val="single" w:sz="4" w:space="0" w:color="auto"/>
        <w:right w:val="single" w:sz="8" w:space="0" w:color="auto"/>
      </w:pBdr>
      <w:spacing w:before="100" w:beforeAutospacing="1" w:after="100" w:afterAutospacing="1"/>
    </w:pPr>
    <w:rPr>
      <w:rFonts w:cs="Arial"/>
      <w:b/>
      <w:bCs/>
      <w:sz w:val="24"/>
      <w:szCs w:val="24"/>
    </w:rPr>
  </w:style>
  <w:style w:type="paragraph" w:customStyle="1" w:styleId="xl140">
    <w:name w:val="xl140"/>
    <w:basedOn w:val="Normal"/>
    <w:uiPriority w:val="99"/>
    <w:rsid w:val="00A92B6A"/>
    <w:pPr>
      <w:pBdr>
        <w:top w:val="single" w:sz="8" w:space="0" w:color="auto"/>
        <w:bottom w:val="single" w:sz="4" w:space="0" w:color="auto"/>
        <w:right w:val="single" w:sz="4" w:space="0" w:color="auto"/>
      </w:pBdr>
      <w:spacing w:before="100" w:beforeAutospacing="1" w:after="100" w:afterAutospacing="1"/>
    </w:pPr>
    <w:rPr>
      <w:rFonts w:cs="Arial"/>
      <w:b/>
      <w:bCs/>
      <w:sz w:val="24"/>
      <w:szCs w:val="24"/>
    </w:rPr>
  </w:style>
  <w:style w:type="paragraph" w:customStyle="1" w:styleId="xl141">
    <w:name w:val="xl141"/>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sz w:val="18"/>
      <w:szCs w:val="18"/>
    </w:rPr>
  </w:style>
  <w:style w:type="paragraph" w:customStyle="1" w:styleId="xl142">
    <w:name w:val="xl142"/>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sz w:val="24"/>
      <w:szCs w:val="24"/>
    </w:rPr>
  </w:style>
  <w:style w:type="paragraph" w:customStyle="1" w:styleId="xl143">
    <w:name w:val="xl143"/>
    <w:basedOn w:val="Normal"/>
    <w:uiPriority w:val="99"/>
    <w:rsid w:val="00A92B6A"/>
    <w:pPr>
      <w:pBdr>
        <w:top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44">
    <w:name w:val="xl144"/>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145">
    <w:name w:val="xl145"/>
    <w:basedOn w:val="Normal"/>
    <w:uiPriority w:val="99"/>
    <w:rsid w:val="00A92B6A"/>
    <w:pPr>
      <w:pBdr>
        <w:top w:val="single" w:sz="4" w:space="0" w:color="auto"/>
        <w:left w:val="single" w:sz="4" w:space="0" w:color="auto"/>
        <w:right w:val="single" w:sz="4" w:space="0" w:color="auto"/>
      </w:pBdr>
      <w:spacing w:before="100" w:beforeAutospacing="1" w:after="100" w:afterAutospacing="1"/>
      <w:jc w:val="center"/>
    </w:pPr>
    <w:rPr>
      <w:rFonts w:ascii="Calibri" w:hAnsi="Calibri"/>
      <w:color w:val="000000"/>
      <w:sz w:val="24"/>
      <w:szCs w:val="24"/>
    </w:rPr>
  </w:style>
  <w:style w:type="paragraph" w:customStyle="1" w:styleId="xl146">
    <w:name w:val="xl146"/>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b/>
      <w:bCs/>
      <w:sz w:val="24"/>
      <w:szCs w:val="24"/>
    </w:rPr>
  </w:style>
  <w:style w:type="paragraph" w:customStyle="1" w:styleId="xl147">
    <w:name w:val="xl147"/>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sz w:val="18"/>
      <w:szCs w:val="18"/>
    </w:rPr>
  </w:style>
  <w:style w:type="paragraph" w:customStyle="1" w:styleId="xl148">
    <w:name w:val="xl148"/>
    <w:basedOn w:val="Normal"/>
    <w:uiPriority w:val="99"/>
    <w:rsid w:val="00A92B6A"/>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cs="Arial"/>
      <w:sz w:val="18"/>
      <w:szCs w:val="18"/>
    </w:rPr>
  </w:style>
  <w:style w:type="paragraph" w:customStyle="1" w:styleId="xl149">
    <w:name w:val="xl149"/>
    <w:basedOn w:val="Normal"/>
    <w:uiPriority w:val="99"/>
    <w:rsid w:val="00A92B6A"/>
    <w:pPr>
      <w:pBdr>
        <w:left w:val="single" w:sz="4" w:space="0" w:color="auto"/>
      </w:pBdr>
      <w:shd w:val="clear" w:color="000000" w:fill="FFFFFF"/>
      <w:spacing w:before="100" w:beforeAutospacing="1" w:after="100" w:afterAutospacing="1"/>
    </w:pPr>
    <w:rPr>
      <w:rFonts w:cs="Arial"/>
      <w:b/>
      <w:bCs/>
      <w:sz w:val="24"/>
      <w:szCs w:val="24"/>
    </w:rPr>
  </w:style>
  <w:style w:type="paragraph" w:customStyle="1" w:styleId="xl150">
    <w:name w:val="xl150"/>
    <w:basedOn w:val="Normal"/>
    <w:uiPriority w:val="99"/>
    <w:rsid w:val="00A92B6A"/>
    <w:pPr>
      <w:shd w:val="clear" w:color="000000" w:fill="FFFFFF"/>
      <w:spacing w:before="100" w:beforeAutospacing="1" w:after="100" w:afterAutospacing="1"/>
    </w:pPr>
    <w:rPr>
      <w:rFonts w:cs="Arial"/>
      <w:b/>
      <w:bCs/>
      <w:color w:val="000000"/>
      <w:sz w:val="24"/>
      <w:szCs w:val="24"/>
    </w:rPr>
  </w:style>
  <w:style w:type="paragraph" w:customStyle="1" w:styleId="xl151">
    <w:name w:val="xl151"/>
    <w:basedOn w:val="Normal"/>
    <w:uiPriority w:val="99"/>
    <w:rsid w:val="00A92B6A"/>
    <w:pPr>
      <w:shd w:val="clear" w:color="000000" w:fill="FFFFFF"/>
      <w:spacing w:before="100" w:beforeAutospacing="1" w:after="100" w:afterAutospacing="1"/>
    </w:pPr>
    <w:rPr>
      <w:rFonts w:ascii="Times New Roman" w:hAnsi="Times New Roman"/>
      <w:sz w:val="24"/>
      <w:szCs w:val="24"/>
    </w:rPr>
  </w:style>
  <w:style w:type="paragraph" w:customStyle="1" w:styleId="xl152">
    <w:name w:val="xl152"/>
    <w:basedOn w:val="Normal"/>
    <w:uiPriority w:val="99"/>
    <w:rsid w:val="00A92B6A"/>
    <w:pPr>
      <w:pBdr>
        <w:top w:val="single" w:sz="4" w:space="0" w:color="auto"/>
        <w:left w:val="single" w:sz="8" w:space="0" w:color="auto"/>
        <w:bottom w:val="single" w:sz="4" w:space="0" w:color="auto"/>
      </w:pBdr>
      <w:shd w:val="clear" w:color="000000" w:fill="FFFFFF"/>
      <w:spacing w:before="100" w:beforeAutospacing="1" w:after="100" w:afterAutospacing="1"/>
    </w:pPr>
    <w:rPr>
      <w:rFonts w:cs="Arial"/>
      <w:b/>
      <w:bCs/>
      <w:sz w:val="24"/>
      <w:szCs w:val="24"/>
    </w:rPr>
  </w:style>
  <w:style w:type="paragraph" w:customStyle="1" w:styleId="xl153">
    <w:name w:val="xl153"/>
    <w:basedOn w:val="Normal"/>
    <w:uiPriority w:val="99"/>
    <w:rsid w:val="00A92B6A"/>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cs="Arial"/>
      <w:sz w:val="18"/>
      <w:szCs w:val="18"/>
    </w:rPr>
  </w:style>
  <w:style w:type="paragraph" w:customStyle="1" w:styleId="xl154">
    <w:name w:val="xl154"/>
    <w:basedOn w:val="Normal"/>
    <w:uiPriority w:val="99"/>
    <w:rsid w:val="00A92B6A"/>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sz w:val="18"/>
      <w:szCs w:val="18"/>
    </w:rPr>
  </w:style>
  <w:style w:type="paragraph" w:customStyle="1" w:styleId="xl155">
    <w:name w:val="xl155"/>
    <w:basedOn w:val="Normal"/>
    <w:uiPriority w:val="99"/>
    <w:rsid w:val="00A92B6A"/>
    <w:pPr>
      <w:pBdr>
        <w:top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156">
    <w:name w:val="xl156"/>
    <w:basedOn w:val="Normal"/>
    <w:uiPriority w:val="99"/>
    <w:rsid w:val="00A92B6A"/>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Calibri" w:hAnsi="Calibri"/>
      <w:color w:val="000000"/>
      <w:sz w:val="24"/>
      <w:szCs w:val="24"/>
    </w:rPr>
  </w:style>
  <w:style w:type="paragraph" w:customStyle="1" w:styleId="xl157">
    <w:name w:val="xl157"/>
    <w:basedOn w:val="Normal"/>
    <w:uiPriority w:val="99"/>
    <w:rsid w:val="00A92B6A"/>
    <w:pPr>
      <w:pBdr>
        <w:left w:val="single" w:sz="4" w:space="0" w:color="auto"/>
        <w:bottom w:val="single" w:sz="4" w:space="0" w:color="auto"/>
        <w:right w:val="single" w:sz="4" w:space="0" w:color="auto"/>
      </w:pBdr>
      <w:spacing w:before="100" w:beforeAutospacing="1" w:after="100" w:afterAutospacing="1"/>
      <w:jc w:val="center"/>
    </w:pPr>
    <w:rPr>
      <w:rFonts w:ascii="Calibri" w:hAnsi="Calibri"/>
      <w:color w:val="000000"/>
      <w:sz w:val="24"/>
      <w:szCs w:val="24"/>
    </w:rPr>
  </w:style>
  <w:style w:type="paragraph" w:customStyle="1" w:styleId="xl158">
    <w:name w:val="xl158"/>
    <w:basedOn w:val="Normal"/>
    <w:uiPriority w:val="99"/>
    <w:rsid w:val="00A92B6A"/>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hAnsi="Calibri"/>
      <w:color w:val="000000"/>
      <w:sz w:val="24"/>
      <w:szCs w:val="24"/>
    </w:rPr>
  </w:style>
  <w:style w:type="paragraph" w:customStyle="1" w:styleId="xl159">
    <w:name w:val="xl159"/>
    <w:basedOn w:val="Normal"/>
    <w:uiPriority w:val="99"/>
    <w:rsid w:val="00A92B6A"/>
    <w:pPr>
      <w:pBdr>
        <w:top w:val="single" w:sz="4" w:space="0" w:color="auto"/>
        <w:bottom w:val="single" w:sz="4" w:space="0" w:color="auto"/>
        <w:right w:val="single" w:sz="4" w:space="0" w:color="auto"/>
      </w:pBdr>
      <w:shd w:val="clear" w:color="000000" w:fill="FFFFFF"/>
      <w:spacing w:before="100" w:beforeAutospacing="1" w:after="100" w:afterAutospacing="1"/>
    </w:pPr>
    <w:rPr>
      <w:rFonts w:cs="Arial"/>
      <w:b/>
      <w:bCs/>
      <w:sz w:val="18"/>
      <w:szCs w:val="18"/>
    </w:rPr>
  </w:style>
  <w:style w:type="paragraph" w:customStyle="1" w:styleId="xl160">
    <w:name w:val="xl160"/>
    <w:basedOn w:val="Normal"/>
    <w:uiPriority w:val="99"/>
    <w:rsid w:val="00A92B6A"/>
    <w:pPr>
      <w:pBdr>
        <w:top w:val="single" w:sz="4" w:space="0" w:color="auto"/>
        <w:left w:val="single" w:sz="4" w:space="0" w:color="auto"/>
        <w:bottom w:val="single" w:sz="4" w:space="0" w:color="auto"/>
      </w:pBdr>
      <w:shd w:val="clear" w:color="000000" w:fill="FFFFFF"/>
      <w:spacing w:before="100" w:beforeAutospacing="1" w:after="100" w:afterAutospacing="1"/>
    </w:pPr>
    <w:rPr>
      <w:rFonts w:cs="Arial"/>
      <w:b/>
      <w:bCs/>
      <w:sz w:val="24"/>
      <w:szCs w:val="24"/>
    </w:rPr>
  </w:style>
  <w:style w:type="paragraph" w:customStyle="1" w:styleId="xl161">
    <w:name w:val="xl161"/>
    <w:basedOn w:val="Normal"/>
    <w:uiPriority w:val="99"/>
    <w:rsid w:val="00A92B6A"/>
    <w:pPr>
      <w:pBdr>
        <w:top w:val="single" w:sz="4" w:space="0" w:color="auto"/>
        <w:left w:val="single" w:sz="4" w:space="0" w:color="auto"/>
        <w:bottom w:val="single" w:sz="4" w:space="0" w:color="auto"/>
      </w:pBdr>
      <w:spacing w:before="100" w:beforeAutospacing="1" w:after="100" w:afterAutospacing="1"/>
      <w:jc w:val="center"/>
    </w:pPr>
    <w:rPr>
      <w:rFonts w:ascii="Calibri" w:hAnsi="Calibri"/>
      <w:color w:val="000000"/>
      <w:sz w:val="24"/>
      <w:szCs w:val="24"/>
    </w:rPr>
  </w:style>
  <w:style w:type="paragraph" w:customStyle="1" w:styleId="xl162">
    <w:name w:val="xl162"/>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163">
    <w:name w:val="xl163"/>
    <w:basedOn w:val="Normal"/>
    <w:uiPriority w:val="99"/>
    <w:rsid w:val="00A92B6A"/>
    <w:pPr>
      <w:pBdr>
        <w:top w:val="single" w:sz="4" w:space="0" w:color="auto"/>
        <w:bottom w:val="single" w:sz="4" w:space="0" w:color="auto"/>
        <w:right w:val="single" w:sz="4" w:space="0" w:color="auto"/>
      </w:pBdr>
      <w:shd w:val="clear" w:color="000000" w:fill="FFFFFF"/>
      <w:spacing w:before="100" w:beforeAutospacing="1" w:after="100" w:afterAutospacing="1"/>
      <w:jc w:val="right"/>
    </w:pPr>
    <w:rPr>
      <w:rFonts w:cs="Arial"/>
      <w:b/>
      <w:bCs/>
      <w:color w:val="000000"/>
      <w:sz w:val="24"/>
      <w:szCs w:val="24"/>
    </w:rPr>
  </w:style>
  <w:style w:type="paragraph" w:customStyle="1" w:styleId="xl164">
    <w:name w:val="xl164"/>
    <w:basedOn w:val="Normal"/>
    <w:uiPriority w:val="99"/>
    <w:rsid w:val="00A92B6A"/>
    <w:pPr>
      <w:pBdr>
        <w:top w:val="single" w:sz="4" w:space="0" w:color="auto"/>
        <w:bottom w:val="single" w:sz="4" w:space="0" w:color="auto"/>
      </w:pBdr>
      <w:spacing w:before="100" w:beforeAutospacing="1" w:after="100" w:afterAutospacing="1"/>
    </w:pPr>
    <w:rPr>
      <w:rFonts w:ascii="Times New Roman" w:hAnsi="Times New Roman"/>
      <w:sz w:val="24"/>
      <w:szCs w:val="24"/>
    </w:rPr>
  </w:style>
  <w:style w:type="paragraph" w:customStyle="1" w:styleId="xl165">
    <w:name w:val="xl165"/>
    <w:basedOn w:val="Normal"/>
    <w:uiPriority w:val="99"/>
    <w:rsid w:val="00A92B6A"/>
    <w:pPr>
      <w:pBdr>
        <w:top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66">
    <w:name w:val="xl166"/>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hAnsi="Calibri"/>
      <w:b/>
      <w:bCs/>
      <w:color w:val="000000"/>
      <w:sz w:val="24"/>
      <w:szCs w:val="24"/>
    </w:rPr>
  </w:style>
  <w:style w:type="paragraph" w:customStyle="1" w:styleId="xl167">
    <w:name w:val="xl167"/>
    <w:basedOn w:val="Normal"/>
    <w:uiPriority w:val="99"/>
    <w:rsid w:val="00A92B6A"/>
    <w:pPr>
      <w:shd w:val="clear" w:color="000000" w:fill="FFFFFF"/>
      <w:spacing w:before="100" w:beforeAutospacing="1" w:after="100" w:afterAutospacing="1"/>
    </w:pPr>
    <w:rPr>
      <w:rFonts w:ascii="Times New Roman" w:hAnsi="Times New Roman"/>
      <w:sz w:val="24"/>
      <w:szCs w:val="24"/>
    </w:rPr>
  </w:style>
  <w:style w:type="paragraph" w:customStyle="1" w:styleId="xl169">
    <w:name w:val="xl169"/>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b/>
      <w:bCs/>
      <w:sz w:val="24"/>
      <w:szCs w:val="24"/>
    </w:rPr>
  </w:style>
  <w:style w:type="paragraph" w:customStyle="1" w:styleId="xl170">
    <w:name w:val="xl170"/>
    <w:basedOn w:val="Normal"/>
    <w:uiPriority w:val="99"/>
    <w:rsid w:val="00A92B6A"/>
    <w:pPr>
      <w:shd w:val="clear" w:color="000000" w:fill="FFFFFF"/>
      <w:spacing w:before="100" w:beforeAutospacing="1" w:after="100" w:afterAutospacing="1"/>
    </w:pPr>
    <w:rPr>
      <w:rFonts w:cs="Arial"/>
      <w:b/>
      <w:bCs/>
      <w:sz w:val="24"/>
      <w:szCs w:val="24"/>
    </w:rPr>
  </w:style>
  <w:style w:type="paragraph" w:customStyle="1" w:styleId="xl171">
    <w:name w:val="xl171"/>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rPr>
  </w:style>
  <w:style w:type="paragraph" w:customStyle="1" w:styleId="xl172">
    <w:name w:val="xl172"/>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sz w:val="24"/>
      <w:szCs w:val="24"/>
    </w:rPr>
  </w:style>
  <w:style w:type="paragraph" w:customStyle="1" w:styleId="xl173">
    <w:name w:val="xl173"/>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174">
    <w:name w:val="xl174"/>
    <w:basedOn w:val="Normal"/>
    <w:uiPriority w:val="99"/>
    <w:rsid w:val="00A92B6A"/>
    <w:pPr>
      <w:pBdr>
        <w:top w:val="single" w:sz="4" w:space="0" w:color="auto"/>
        <w:bottom w:val="single" w:sz="4" w:space="0" w:color="auto"/>
      </w:pBdr>
      <w:spacing w:before="100" w:beforeAutospacing="1" w:after="100" w:afterAutospacing="1"/>
      <w:jc w:val="center"/>
    </w:pPr>
    <w:rPr>
      <w:rFonts w:ascii="Times New Roman" w:hAnsi="Times New Roman"/>
      <w:sz w:val="24"/>
      <w:szCs w:val="24"/>
    </w:rPr>
  </w:style>
  <w:style w:type="paragraph" w:customStyle="1" w:styleId="xl175">
    <w:name w:val="xl175"/>
    <w:basedOn w:val="Normal"/>
    <w:uiPriority w:val="99"/>
    <w:rsid w:val="00A92B6A"/>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176">
    <w:name w:val="xl176"/>
    <w:basedOn w:val="Normal"/>
    <w:uiPriority w:val="99"/>
    <w:rsid w:val="00A92B6A"/>
    <w:pPr>
      <w:pBdr>
        <w:top w:val="single" w:sz="4" w:space="0" w:color="auto"/>
        <w:bottom w:val="single" w:sz="4" w:space="0" w:color="auto"/>
      </w:pBdr>
      <w:shd w:val="clear" w:color="000000" w:fill="FFFFFF"/>
      <w:spacing w:before="100" w:beforeAutospacing="1" w:after="100" w:afterAutospacing="1"/>
      <w:jc w:val="center"/>
    </w:pPr>
    <w:rPr>
      <w:rFonts w:cs="Arial"/>
      <w:sz w:val="18"/>
      <w:szCs w:val="18"/>
    </w:rPr>
  </w:style>
  <w:style w:type="paragraph" w:customStyle="1" w:styleId="xl177">
    <w:name w:val="xl177"/>
    <w:basedOn w:val="Normal"/>
    <w:uiPriority w:val="99"/>
    <w:rsid w:val="00A92B6A"/>
    <w:pPr>
      <w:pBdr>
        <w:top w:val="single" w:sz="4" w:space="0" w:color="auto"/>
        <w:bottom w:val="single" w:sz="4" w:space="0" w:color="auto"/>
        <w:right w:val="single" w:sz="4" w:space="0" w:color="auto"/>
      </w:pBdr>
      <w:shd w:val="clear" w:color="000000" w:fill="FFFFFF"/>
      <w:spacing w:before="100" w:beforeAutospacing="1" w:after="100" w:afterAutospacing="1"/>
      <w:jc w:val="center"/>
    </w:pPr>
    <w:rPr>
      <w:rFonts w:cs="Arial"/>
      <w:sz w:val="18"/>
      <w:szCs w:val="18"/>
    </w:rPr>
  </w:style>
  <w:style w:type="paragraph" w:customStyle="1" w:styleId="xl178">
    <w:name w:val="xl178"/>
    <w:basedOn w:val="Normal"/>
    <w:uiPriority w:val="99"/>
    <w:rsid w:val="00A92B6A"/>
    <w:pPr>
      <w:pBdr>
        <w:left w:val="single" w:sz="4" w:space="0" w:color="auto"/>
        <w:bottom w:val="single" w:sz="4" w:space="0" w:color="auto"/>
        <w:right w:val="single" w:sz="4" w:space="0" w:color="auto"/>
      </w:pBdr>
      <w:shd w:val="clear" w:color="000000" w:fill="FFFFFF"/>
      <w:spacing w:before="100" w:beforeAutospacing="1" w:after="100" w:afterAutospacing="1"/>
    </w:pPr>
    <w:rPr>
      <w:rFonts w:cs="Arial"/>
      <w:b/>
      <w:bCs/>
      <w:color w:val="000000"/>
      <w:sz w:val="24"/>
      <w:szCs w:val="24"/>
    </w:rPr>
  </w:style>
  <w:style w:type="paragraph" w:customStyle="1" w:styleId="xl179">
    <w:name w:val="xl179"/>
    <w:basedOn w:val="Normal"/>
    <w:uiPriority w:val="99"/>
    <w:rsid w:val="00A92B6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cs="Arial"/>
      <w:b/>
      <w:bCs/>
      <w:sz w:val="24"/>
      <w:szCs w:val="24"/>
      <w:u w:val="single"/>
    </w:rPr>
  </w:style>
  <w:style w:type="paragraph" w:customStyle="1" w:styleId="xl180">
    <w:name w:val="xl180"/>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b/>
      <w:bCs/>
      <w:sz w:val="24"/>
      <w:szCs w:val="24"/>
    </w:rPr>
  </w:style>
  <w:style w:type="paragraph" w:customStyle="1" w:styleId="xl181">
    <w:name w:val="xl181"/>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4"/>
      <w:szCs w:val="24"/>
    </w:rPr>
  </w:style>
  <w:style w:type="paragraph" w:customStyle="1" w:styleId="xl182">
    <w:name w:val="xl182"/>
    <w:basedOn w:val="Normal"/>
    <w:uiPriority w:val="99"/>
    <w:rsid w:val="00A92B6A"/>
    <w:pPr>
      <w:pBdr>
        <w:top w:val="single" w:sz="4" w:space="0" w:color="auto"/>
        <w:bottom w:val="single" w:sz="4"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83">
    <w:name w:val="xl183"/>
    <w:basedOn w:val="Normal"/>
    <w:uiPriority w:val="99"/>
    <w:rsid w:val="00A92B6A"/>
    <w:pPr>
      <w:pBdr>
        <w:bottom w:val="single" w:sz="4"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84">
    <w:name w:val="xl184"/>
    <w:basedOn w:val="Normal"/>
    <w:uiPriority w:val="99"/>
    <w:rsid w:val="00A92B6A"/>
    <w:pPr>
      <w:pBdr>
        <w:bottom w:val="single" w:sz="4" w:space="0" w:color="auto"/>
      </w:pBdr>
      <w:shd w:val="clear" w:color="000000" w:fill="FFFFFF"/>
      <w:spacing w:before="100" w:beforeAutospacing="1" w:after="100" w:afterAutospacing="1"/>
    </w:pPr>
    <w:rPr>
      <w:rFonts w:cs="Arial"/>
      <w:b/>
      <w:bCs/>
      <w:sz w:val="24"/>
      <w:szCs w:val="24"/>
    </w:rPr>
  </w:style>
  <w:style w:type="paragraph" w:customStyle="1" w:styleId="xl185">
    <w:name w:val="xl185"/>
    <w:basedOn w:val="Normal"/>
    <w:uiPriority w:val="99"/>
    <w:rsid w:val="00A92B6A"/>
    <w:pPr>
      <w:pBdr>
        <w:left w:val="single" w:sz="4" w:space="0" w:color="auto"/>
        <w:bottom w:val="single" w:sz="4" w:space="0" w:color="auto"/>
      </w:pBdr>
      <w:shd w:val="clear" w:color="000000" w:fill="FFFFFF"/>
      <w:spacing w:before="100" w:beforeAutospacing="1" w:after="100" w:afterAutospacing="1"/>
    </w:pPr>
    <w:rPr>
      <w:rFonts w:cs="Arial"/>
      <w:b/>
      <w:bCs/>
      <w:sz w:val="18"/>
      <w:szCs w:val="18"/>
    </w:rPr>
  </w:style>
  <w:style w:type="paragraph" w:customStyle="1" w:styleId="xl186">
    <w:name w:val="xl186"/>
    <w:basedOn w:val="Normal"/>
    <w:uiPriority w:val="99"/>
    <w:rsid w:val="00A92B6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cs="Arial"/>
      <w:b/>
      <w:bCs/>
      <w:sz w:val="24"/>
      <w:szCs w:val="24"/>
    </w:rPr>
  </w:style>
  <w:style w:type="paragraph" w:customStyle="1" w:styleId="xl187">
    <w:name w:val="xl187"/>
    <w:basedOn w:val="Normal"/>
    <w:uiPriority w:val="99"/>
    <w:rsid w:val="00A92B6A"/>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b/>
      <w:bCs/>
      <w:sz w:val="24"/>
      <w:szCs w:val="24"/>
    </w:rPr>
  </w:style>
  <w:style w:type="paragraph" w:customStyle="1" w:styleId="xl188">
    <w:name w:val="xl188"/>
    <w:basedOn w:val="Normal"/>
    <w:uiPriority w:val="99"/>
    <w:rsid w:val="00A92B6A"/>
    <w:pPr>
      <w:pBdr>
        <w:top w:val="single" w:sz="4" w:space="0" w:color="auto"/>
        <w:bottom w:val="single" w:sz="4" w:space="0" w:color="auto"/>
      </w:pBdr>
      <w:shd w:val="clear" w:color="000000" w:fill="FFFFFF"/>
      <w:spacing w:before="100" w:beforeAutospacing="1" w:after="100" w:afterAutospacing="1"/>
    </w:pPr>
    <w:rPr>
      <w:rFonts w:cs="Arial"/>
      <w:b/>
      <w:bCs/>
      <w:sz w:val="18"/>
      <w:szCs w:val="18"/>
    </w:rPr>
  </w:style>
  <w:style w:type="paragraph" w:customStyle="1" w:styleId="xl189">
    <w:name w:val="xl189"/>
    <w:basedOn w:val="Normal"/>
    <w:uiPriority w:val="99"/>
    <w:rsid w:val="00A92B6A"/>
    <w:pPr>
      <w:pBdr>
        <w:left w:val="single" w:sz="4" w:space="0" w:color="auto"/>
      </w:pBdr>
      <w:spacing w:before="100" w:beforeAutospacing="1" w:after="100" w:afterAutospacing="1"/>
    </w:pPr>
    <w:rPr>
      <w:rFonts w:ascii="Times New Roman" w:hAnsi="Times New Roman"/>
      <w:sz w:val="24"/>
      <w:szCs w:val="24"/>
    </w:rPr>
  </w:style>
  <w:style w:type="paragraph" w:customStyle="1" w:styleId="xl190">
    <w:name w:val="xl190"/>
    <w:basedOn w:val="Normal"/>
    <w:uiPriority w:val="99"/>
    <w:rsid w:val="00A92B6A"/>
    <w:pPr>
      <w:pBdr>
        <w:left w:val="single" w:sz="4" w:space="0" w:color="auto"/>
      </w:pBdr>
      <w:spacing w:before="100" w:beforeAutospacing="1" w:after="100" w:afterAutospacing="1"/>
    </w:pPr>
    <w:rPr>
      <w:rFonts w:cs="Arial"/>
      <w:b/>
      <w:bCs/>
      <w:sz w:val="24"/>
      <w:szCs w:val="24"/>
    </w:rPr>
  </w:style>
  <w:style w:type="paragraph" w:customStyle="1" w:styleId="xl191">
    <w:name w:val="xl191"/>
    <w:basedOn w:val="Normal"/>
    <w:uiPriority w:val="99"/>
    <w:rsid w:val="00A92B6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cs="Arial"/>
      <w:b/>
      <w:bCs/>
      <w:sz w:val="18"/>
      <w:szCs w:val="18"/>
    </w:rPr>
  </w:style>
  <w:style w:type="paragraph" w:customStyle="1" w:styleId="xl192">
    <w:name w:val="xl192"/>
    <w:basedOn w:val="Normal"/>
    <w:uiPriority w:val="99"/>
    <w:rsid w:val="00A92B6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193">
    <w:name w:val="xl193"/>
    <w:basedOn w:val="Normal"/>
    <w:uiPriority w:val="99"/>
    <w:rsid w:val="00A92B6A"/>
    <w:pPr>
      <w:pBdr>
        <w:top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194">
    <w:name w:val="xl194"/>
    <w:basedOn w:val="Normal"/>
    <w:uiPriority w:val="99"/>
    <w:rsid w:val="00A92B6A"/>
    <w:pPr>
      <w:pBdr>
        <w:top w:val="single" w:sz="4" w:space="0" w:color="auto"/>
        <w:left w:val="single" w:sz="4" w:space="0" w:color="auto"/>
      </w:pBdr>
      <w:shd w:val="clear" w:color="000000" w:fill="FFFFFF"/>
      <w:spacing w:before="100" w:beforeAutospacing="1" w:after="100" w:afterAutospacing="1"/>
    </w:pPr>
    <w:rPr>
      <w:rFonts w:cs="Arial"/>
      <w:b/>
      <w:bCs/>
      <w:sz w:val="24"/>
      <w:szCs w:val="24"/>
    </w:rPr>
  </w:style>
  <w:style w:type="paragraph" w:customStyle="1" w:styleId="xl195">
    <w:name w:val="xl195"/>
    <w:basedOn w:val="Normal"/>
    <w:uiPriority w:val="99"/>
    <w:rsid w:val="00A92B6A"/>
    <w:pPr>
      <w:pBdr>
        <w:top w:val="single" w:sz="4" w:space="0" w:color="auto"/>
      </w:pBdr>
      <w:spacing w:before="100" w:beforeAutospacing="1" w:after="100" w:afterAutospacing="1"/>
    </w:pPr>
    <w:rPr>
      <w:rFonts w:ascii="Times New Roman" w:hAnsi="Times New Roman"/>
      <w:sz w:val="24"/>
      <w:szCs w:val="24"/>
    </w:rPr>
  </w:style>
  <w:style w:type="paragraph" w:customStyle="1" w:styleId="xl196">
    <w:name w:val="xl196"/>
    <w:basedOn w:val="Normal"/>
    <w:uiPriority w:val="99"/>
    <w:rsid w:val="00A92B6A"/>
    <w:pPr>
      <w:pBdr>
        <w:top w:val="single" w:sz="8" w:space="0" w:color="auto"/>
        <w:left w:val="single" w:sz="4" w:space="0" w:color="auto"/>
        <w:bottom w:val="single" w:sz="4" w:space="0" w:color="auto"/>
      </w:pBdr>
      <w:spacing w:before="100" w:beforeAutospacing="1" w:after="100" w:afterAutospacing="1"/>
    </w:pPr>
    <w:rPr>
      <w:rFonts w:cs="Arial"/>
      <w:sz w:val="24"/>
      <w:szCs w:val="24"/>
    </w:rPr>
  </w:style>
  <w:style w:type="paragraph" w:customStyle="1" w:styleId="xl197">
    <w:name w:val="xl197"/>
    <w:basedOn w:val="Normal"/>
    <w:uiPriority w:val="99"/>
    <w:rsid w:val="00A92B6A"/>
    <w:pPr>
      <w:pBdr>
        <w:top w:val="single" w:sz="8" w:space="0" w:color="auto"/>
        <w:bottom w:val="single" w:sz="4" w:space="0" w:color="auto"/>
      </w:pBdr>
      <w:spacing w:before="100" w:beforeAutospacing="1" w:after="100" w:afterAutospacing="1"/>
    </w:pPr>
    <w:rPr>
      <w:rFonts w:cs="Arial"/>
      <w:sz w:val="24"/>
      <w:szCs w:val="24"/>
    </w:rPr>
  </w:style>
  <w:style w:type="paragraph" w:customStyle="1" w:styleId="xl198">
    <w:name w:val="xl198"/>
    <w:basedOn w:val="Normal"/>
    <w:uiPriority w:val="99"/>
    <w:rsid w:val="00A92B6A"/>
    <w:pPr>
      <w:pBdr>
        <w:top w:val="single" w:sz="8" w:space="0" w:color="auto"/>
        <w:left w:val="single" w:sz="8" w:space="0" w:color="auto"/>
        <w:bottom w:val="single" w:sz="8" w:space="0" w:color="auto"/>
      </w:pBdr>
      <w:shd w:val="clear" w:color="000000" w:fill="C0C0C0"/>
      <w:spacing w:before="100" w:beforeAutospacing="1" w:after="100" w:afterAutospacing="1"/>
      <w:jc w:val="center"/>
    </w:pPr>
    <w:rPr>
      <w:rFonts w:cs="Arial"/>
      <w:b/>
      <w:bCs/>
      <w:sz w:val="24"/>
      <w:szCs w:val="24"/>
    </w:rPr>
  </w:style>
  <w:style w:type="paragraph" w:customStyle="1" w:styleId="xl199">
    <w:name w:val="xl199"/>
    <w:basedOn w:val="Normal"/>
    <w:uiPriority w:val="99"/>
    <w:rsid w:val="00A92B6A"/>
    <w:pPr>
      <w:pBdr>
        <w:top w:val="single" w:sz="8" w:space="0" w:color="auto"/>
        <w:bottom w:val="single" w:sz="8" w:space="0" w:color="auto"/>
      </w:pBdr>
      <w:shd w:val="clear" w:color="000000" w:fill="C0C0C0"/>
      <w:spacing w:before="100" w:beforeAutospacing="1" w:after="100" w:afterAutospacing="1"/>
      <w:jc w:val="center"/>
    </w:pPr>
    <w:rPr>
      <w:rFonts w:cs="Arial"/>
      <w:sz w:val="24"/>
      <w:szCs w:val="24"/>
    </w:rPr>
  </w:style>
  <w:style w:type="paragraph" w:customStyle="1" w:styleId="xl200">
    <w:name w:val="xl200"/>
    <w:basedOn w:val="Normal"/>
    <w:uiPriority w:val="99"/>
    <w:rsid w:val="00A92B6A"/>
    <w:pPr>
      <w:pBdr>
        <w:top w:val="single" w:sz="8" w:space="0" w:color="auto"/>
        <w:bottom w:val="single" w:sz="8" w:space="0" w:color="auto"/>
        <w:right w:val="single" w:sz="8" w:space="0" w:color="auto"/>
      </w:pBdr>
      <w:shd w:val="clear" w:color="000000" w:fill="C0C0C0"/>
      <w:spacing w:before="100" w:beforeAutospacing="1" w:after="100" w:afterAutospacing="1"/>
      <w:jc w:val="center"/>
    </w:pPr>
    <w:rPr>
      <w:rFonts w:cs="Arial"/>
      <w:sz w:val="24"/>
      <w:szCs w:val="24"/>
    </w:rPr>
  </w:style>
  <w:style w:type="paragraph" w:customStyle="1" w:styleId="xl201">
    <w:name w:val="xl201"/>
    <w:basedOn w:val="Normal"/>
    <w:uiPriority w:val="99"/>
    <w:rsid w:val="00A92B6A"/>
    <w:pPr>
      <w:pBdr>
        <w:top w:val="single" w:sz="4" w:space="0" w:color="auto"/>
        <w:left w:val="single" w:sz="4" w:space="0" w:color="auto"/>
        <w:bottom w:val="single" w:sz="8" w:space="0" w:color="auto"/>
      </w:pBdr>
      <w:shd w:val="clear" w:color="000000" w:fill="FFFFFF"/>
      <w:spacing w:before="100" w:beforeAutospacing="1" w:after="100" w:afterAutospacing="1"/>
    </w:pPr>
    <w:rPr>
      <w:rFonts w:cs="Arial"/>
      <w:b/>
      <w:bCs/>
      <w:sz w:val="18"/>
      <w:szCs w:val="18"/>
    </w:rPr>
  </w:style>
  <w:style w:type="paragraph" w:customStyle="1" w:styleId="xl202">
    <w:name w:val="xl202"/>
    <w:basedOn w:val="Normal"/>
    <w:uiPriority w:val="99"/>
    <w:rsid w:val="00A92B6A"/>
    <w:pPr>
      <w:pBdr>
        <w:top w:val="single" w:sz="4" w:space="0" w:color="auto"/>
        <w:bottom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03">
    <w:name w:val="xl203"/>
    <w:basedOn w:val="Normal"/>
    <w:uiPriority w:val="99"/>
    <w:rsid w:val="00A92B6A"/>
    <w:pPr>
      <w:pBdr>
        <w:top w:val="single" w:sz="4" w:space="0" w:color="auto"/>
        <w:bottom w:val="single" w:sz="8" w:space="0" w:color="auto"/>
        <w:right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04">
    <w:name w:val="xl204"/>
    <w:basedOn w:val="Normal"/>
    <w:uiPriority w:val="99"/>
    <w:rsid w:val="00A92B6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05">
    <w:name w:val="xl205"/>
    <w:basedOn w:val="Normal"/>
    <w:uiPriority w:val="99"/>
    <w:rsid w:val="00A92B6A"/>
    <w:pPr>
      <w:pBdr>
        <w:top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06">
    <w:name w:val="xl206"/>
    <w:basedOn w:val="Normal"/>
    <w:uiPriority w:val="99"/>
    <w:rsid w:val="00A92B6A"/>
    <w:pPr>
      <w:pBdr>
        <w:top w:val="single" w:sz="4" w:space="0" w:color="auto"/>
        <w:right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07">
    <w:name w:val="xl207"/>
    <w:basedOn w:val="Normal"/>
    <w:uiPriority w:val="99"/>
    <w:rsid w:val="00A92B6A"/>
    <w:pPr>
      <w:pBdr>
        <w:left w:val="single" w:sz="4" w:space="0" w:color="auto"/>
        <w:bottom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08">
    <w:name w:val="xl208"/>
    <w:basedOn w:val="Normal"/>
    <w:uiPriority w:val="99"/>
    <w:rsid w:val="00A92B6A"/>
    <w:pPr>
      <w:pBdr>
        <w:bottom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09">
    <w:name w:val="xl209"/>
    <w:basedOn w:val="Normal"/>
    <w:uiPriority w:val="99"/>
    <w:rsid w:val="00A92B6A"/>
    <w:pPr>
      <w:pBdr>
        <w:bottom w:val="single" w:sz="4" w:space="0" w:color="auto"/>
        <w:right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10">
    <w:name w:val="xl210"/>
    <w:basedOn w:val="Normal"/>
    <w:uiPriority w:val="99"/>
    <w:rsid w:val="00A92B6A"/>
    <w:pPr>
      <w:pBdr>
        <w:top w:val="single" w:sz="4" w:space="0" w:color="auto"/>
        <w:left w:val="single" w:sz="4" w:space="0" w:color="auto"/>
      </w:pBdr>
      <w:shd w:val="clear" w:color="000000" w:fill="FFFFFF"/>
      <w:spacing w:before="100" w:beforeAutospacing="1" w:after="100" w:afterAutospacing="1"/>
    </w:pPr>
    <w:rPr>
      <w:rFonts w:cs="Arial"/>
      <w:b/>
      <w:bCs/>
      <w:sz w:val="18"/>
      <w:szCs w:val="18"/>
    </w:rPr>
  </w:style>
  <w:style w:type="paragraph" w:customStyle="1" w:styleId="xl211">
    <w:name w:val="xl211"/>
    <w:basedOn w:val="Normal"/>
    <w:uiPriority w:val="99"/>
    <w:rsid w:val="00A92B6A"/>
    <w:pPr>
      <w:pBdr>
        <w:left w:val="single" w:sz="8" w:space="0" w:color="auto"/>
      </w:pBdr>
      <w:shd w:val="clear" w:color="000000" w:fill="FFFFFF"/>
      <w:spacing w:before="100" w:beforeAutospacing="1" w:after="100" w:afterAutospacing="1"/>
      <w:jc w:val="center"/>
    </w:pPr>
    <w:rPr>
      <w:rFonts w:cs="Arial"/>
      <w:b/>
      <w:bCs/>
      <w:sz w:val="24"/>
      <w:szCs w:val="24"/>
    </w:rPr>
  </w:style>
  <w:style w:type="paragraph" w:customStyle="1" w:styleId="xl212">
    <w:name w:val="xl212"/>
    <w:basedOn w:val="Normal"/>
    <w:uiPriority w:val="99"/>
    <w:rsid w:val="00A92B6A"/>
    <w:pPr>
      <w:shd w:val="clear" w:color="000000" w:fill="FFFFFF"/>
      <w:spacing w:before="100" w:beforeAutospacing="1" w:after="100" w:afterAutospacing="1"/>
      <w:jc w:val="center"/>
    </w:pPr>
    <w:rPr>
      <w:rFonts w:ascii="Times New Roman" w:hAnsi="Times New Roman"/>
      <w:sz w:val="24"/>
      <w:szCs w:val="24"/>
    </w:rPr>
  </w:style>
  <w:style w:type="paragraph" w:customStyle="1" w:styleId="xl213">
    <w:name w:val="xl213"/>
    <w:basedOn w:val="Normal"/>
    <w:uiPriority w:val="99"/>
    <w:rsid w:val="00A92B6A"/>
    <w:pPr>
      <w:pBdr>
        <w:left w:val="single" w:sz="8" w:space="0" w:color="auto"/>
      </w:pBdr>
      <w:shd w:val="clear" w:color="000000" w:fill="FFFFFF"/>
      <w:spacing w:before="100" w:beforeAutospacing="1" w:after="100" w:afterAutospacing="1"/>
      <w:jc w:val="center"/>
    </w:pPr>
    <w:rPr>
      <w:rFonts w:cs="Arial"/>
      <w:b/>
      <w:bCs/>
      <w:sz w:val="24"/>
      <w:szCs w:val="24"/>
    </w:rPr>
  </w:style>
  <w:style w:type="paragraph" w:customStyle="1" w:styleId="xl214">
    <w:name w:val="xl214"/>
    <w:basedOn w:val="Normal"/>
    <w:uiPriority w:val="99"/>
    <w:rsid w:val="00A92B6A"/>
    <w:pPr>
      <w:pBdr>
        <w:top w:val="single" w:sz="4" w:space="0" w:color="auto"/>
        <w:bottom w:val="single" w:sz="4" w:space="0" w:color="auto"/>
        <w:right w:val="single" w:sz="8"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15">
    <w:name w:val="xl215"/>
    <w:basedOn w:val="Normal"/>
    <w:uiPriority w:val="99"/>
    <w:rsid w:val="00A92B6A"/>
    <w:pPr>
      <w:pBdr>
        <w:left w:val="single" w:sz="4" w:space="0" w:color="auto"/>
        <w:bottom w:val="single" w:sz="4" w:space="0" w:color="auto"/>
      </w:pBdr>
      <w:shd w:val="clear" w:color="000000" w:fill="FFFFFF"/>
      <w:spacing w:before="100" w:beforeAutospacing="1" w:after="100" w:afterAutospacing="1"/>
    </w:pPr>
    <w:rPr>
      <w:rFonts w:cs="Arial"/>
      <w:b/>
      <w:bCs/>
      <w:sz w:val="18"/>
      <w:szCs w:val="18"/>
    </w:rPr>
  </w:style>
  <w:style w:type="paragraph" w:customStyle="1" w:styleId="xl216">
    <w:name w:val="xl216"/>
    <w:basedOn w:val="Normal"/>
    <w:uiPriority w:val="99"/>
    <w:rsid w:val="00A92B6A"/>
    <w:pPr>
      <w:pBdr>
        <w:bottom w:val="single" w:sz="4" w:space="0" w:color="auto"/>
        <w:right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217">
    <w:name w:val="xl217"/>
    <w:basedOn w:val="Normal"/>
    <w:uiPriority w:val="99"/>
    <w:rsid w:val="00A92B6A"/>
    <w:pPr>
      <w:pBdr>
        <w:top w:val="single" w:sz="8" w:space="0" w:color="auto"/>
        <w:left w:val="single" w:sz="8" w:space="0" w:color="auto"/>
        <w:bottom w:val="single" w:sz="4" w:space="0" w:color="auto"/>
      </w:pBdr>
      <w:shd w:val="clear" w:color="000000" w:fill="C0C0C0"/>
      <w:spacing w:before="100" w:beforeAutospacing="1" w:after="100" w:afterAutospacing="1"/>
      <w:jc w:val="center"/>
      <w:textAlignment w:val="center"/>
    </w:pPr>
    <w:rPr>
      <w:rFonts w:cs="Arial"/>
      <w:b/>
      <w:bCs/>
      <w:sz w:val="24"/>
      <w:szCs w:val="24"/>
    </w:rPr>
  </w:style>
  <w:style w:type="paragraph" w:customStyle="1" w:styleId="xl218">
    <w:name w:val="xl218"/>
    <w:basedOn w:val="Normal"/>
    <w:uiPriority w:val="99"/>
    <w:rsid w:val="00A92B6A"/>
    <w:pPr>
      <w:pBdr>
        <w:top w:val="single" w:sz="8" w:space="0" w:color="auto"/>
        <w:bottom w:val="single" w:sz="4" w:space="0" w:color="auto"/>
      </w:pBdr>
      <w:shd w:val="clear" w:color="000000" w:fill="C0C0C0"/>
      <w:spacing w:before="100" w:beforeAutospacing="1" w:after="100" w:afterAutospacing="1"/>
      <w:jc w:val="center"/>
      <w:textAlignment w:val="center"/>
    </w:pPr>
    <w:rPr>
      <w:rFonts w:cs="Arial"/>
      <w:sz w:val="24"/>
      <w:szCs w:val="24"/>
    </w:rPr>
  </w:style>
  <w:style w:type="paragraph" w:customStyle="1" w:styleId="xl219">
    <w:name w:val="xl219"/>
    <w:basedOn w:val="Normal"/>
    <w:uiPriority w:val="99"/>
    <w:rsid w:val="00A92B6A"/>
    <w:pPr>
      <w:pBdr>
        <w:top w:val="single" w:sz="8" w:space="0" w:color="auto"/>
        <w:bottom w:val="single" w:sz="4" w:space="0" w:color="auto"/>
        <w:right w:val="single" w:sz="8" w:space="0" w:color="auto"/>
      </w:pBdr>
      <w:shd w:val="clear" w:color="000000" w:fill="C0C0C0"/>
      <w:spacing w:before="100" w:beforeAutospacing="1" w:after="100" w:afterAutospacing="1"/>
      <w:jc w:val="center"/>
      <w:textAlignment w:val="center"/>
    </w:pPr>
    <w:rPr>
      <w:rFonts w:cs="Arial"/>
      <w:sz w:val="24"/>
      <w:szCs w:val="24"/>
    </w:rPr>
  </w:style>
  <w:style w:type="paragraph" w:customStyle="1" w:styleId="xl220">
    <w:name w:val="xl220"/>
    <w:basedOn w:val="Normal"/>
    <w:uiPriority w:val="99"/>
    <w:rsid w:val="00A92B6A"/>
    <w:pPr>
      <w:pBdr>
        <w:top w:val="single" w:sz="8" w:space="0" w:color="auto"/>
        <w:left w:val="single" w:sz="8" w:space="0" w:color="auto"/>
        <w:bottom w:val="single" w:sz="8" w:space="0" w:color="auto"/>
      </w:pBdr>
      <w:shd w:val="clear" w:color="000000" w:fill="C0C0C0"/>
      <w:spacing w:before="100" w:beforeAutospacing="1" w:after="100" w:afterAutospacing="1"/>
      <w:jc w:val="center"/>
      <w:textAlignment w:val="center"/>
    </w:pPr>
    <w:rPr>
      <w:rFonts w:cs="Arial"/>
      <w:b/>
      <w:bCs/>
      <w:sz w:val="24"/>
      <w:szCs w:val="24"/>
    </w:rPr>
  </w:style>
  <w:style w:type="paragraph" w:customStyle="1" w:styleId="xl221">
    <w:name w:val="xl221"/>
    <w:basedOn w:val="Normal"/>
    <w:uiPriority w:val="99"/>
    <w:rsid w:val="00A92B6A"/>
    <w:pPr>
      <w:pBdr>
        <w:top w:val="single" w:sz="8" w:space="0" w:color="auto"/>
        <w:bottom w:val="single" w:sz="8" w:space="0" w:color="auto"/>
      </w:pBdr>
      <w:shd w:val="clear" w:color="000000" w:fill="C0C0C0"/>
      <w:spacing w:before="100" w:beforeAutospacing="1" w:after="100" w:afterAutospacing="1"/>
      <w:jc w:val="center"/>
      <w:textAlignment w:val="center"/>
    </w:pPr>
    <w:rPr>
      <w:rFonts w:cs="Arial"/>
      <w:sz w:val="24"/>
      <w:szCs w:val="24"/>
    </w:rPr>
  </w:style>
  <w:style w:type="paragraph" w:customStyle="1" w:styleId="xl222">
    <w:name w:val="xl222"/>
    <w:basedOn w:val="Normal"/>
    <w:uiPriority w:val="99"/>
    <w:rsid w:val="00A92B6A"/>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sz w:val="24"/>
      <w:szCs w:val="24"/>
    </w:rPr>
  </w:style>
  <w:style w:type="paragraph" w:customStyle="1" w:styleId="xl223">
    <w:name w:val="xl223"/>
    <w:basedOn w:val="Normal"/>
    <w:uiPriority w:val="99"/>
    <w:rsid w:val="00A92B6A"/>
    <w:pPr>
      <w:pBdr>
        <w:top w:val="single" w:sz="8" w:space="0" w:color="auto"/>
        <w:left w:val="single" w:sz="8" w:space="0" w:color="auto"/>
      </w:pBdr>
      <w:shd w:val="clear" w:color="000000" w:fill="C0C0C0"/>
      <w:spacing w:before="100" w:beforeAutospacing="1" w:after="100" w:afterAutospacing="1"/>
      <w:jc w:val="center"/>
    </w:pPr>
    <w:rPr>
      <w:rFonts w:cs="Arial"/>
      <w:b/>
      <w:bCs/>
      <w:sz w:val="24"/>
      <w:szCs w:val="24"/>
    </w:rPr>
  </w:style>
  <w:style w:type="paragraph" w:customStyle="1" w:styleId="xl224">
    <w:name w:val="xl224"/>
    <w:basedOn w:val="Normal"/>
    <w:uiPriority w:val="99"/>
    <w:rsid w:val="00A92B6A"/>
    <w:pPr>
      <w:pBdr>
        <w:top w:val="single" w:sz="8" w:space="0" w:color="auto"/>
      </w:pBdr>
      <w:shd w:val="clear" w:color="000000" w:fill="C0C0C0"/>
      <w:spacing w:before="100" w:beforeAutospacing="1" w:after="100" w:afterAutospacing="1"/>
      <w:jc w:val="center"/>
    </w:pPr>
    <w:rPr>
      <w:rFonts w:cs="Arial"/>
      <w:sz w:val="24"/>
      <w:szCs w:val="24"/>
    </w:rPr>
  </w:style>
  <w:style w:type="paragraph" w:customStyle="1" w:styleId="xl168">
    <w:name w:val="xl168"/>
    <w:basedOn w:val="Normal"/>
    <w:uiPriority w:val="99"/>
    <w:rsid w:val="00A92B6A"/>
    <w:pPr>
      <w:shd w:val="clear" w:color="000000" w:fill="FFFFFF"/>
      <w:spacing w:before="100" w:beforeAutospacing="1" w:after="100" w:afterAutospacing="1"/>
    </w:pPr>
    <w:rPr>
      <w:rFonts w:ascii="Times New Roman" w:hAnsi="Times New Roman"/>
      <w:sz w:val="24"/>
      <w:szCs w:val="24"/>
    </w:rPr>
  </w:style>
  <w:style w:type="paragraph" w:customStyle="1" w:styleId="xl225">
    <w:name w:val="xl225"/>
    <w:basedOn w:val="Normal"/>
    <w:uiPriority w:val="99"/>
    <w:rsid w:val="00A92B6A"/>
    <w:pPr>
      <w:pBdr>
        <w:top w:val="single" w:sz="8" w:space="0" w:color="auto"/>
      </w:pBdr>
      <w:shd w:val="clear" w:color="000000" w:fill="C0C0C0"/>
      <w:spacing w:before="100" w:beforeAutospacing="1" w:after="100" w:afterAutospacing="1"/>
      <w:jc w:val="center"/>
    </w:pPr>
    <w:rPr>
      <w:rFonts w:cs="Arial"/>
      <w:sz w:val="24"/>
      <w:szCs w:val="24"/>
    </w:rPr>
  </w:style>
  <w:style w:type="paragraph" w:customStyle="1" w:styleId="xl226">
    <w:name w:val="xl226"/>
    <w:basedOn w:val="Normal"/>
    <w:uiPriority w:val="99"/>
    <w:rsid w:val="00A92B6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rFonts w:cs="Arial"/>
      <w:b/>
      <w:bCs/>
      <w:sz w:val="18"/>
      <w:szCs w:val="18"/>
    </w:rPr>
  </w:style>
  <w:style w:type="paragraph" w:customStyle="1" w:styleId="xl227">
    <w:name w:val="xl227"/>
    <w:basedOn w:val="Normal"/>
    <w:uiPriority w:val="99"/>
    <w:rsid w:val="00367227"/>
    <w:pPr>
      <w:pBdr>
        <w:top w:val="single" w:sz="4" w:space="0" w:color="auto"/>
        <w:right w:val="single" w:sz="4" w:space="0" w:color="auto"/>
      </w:pBdr>
      <w:spacing w:before="100" w:beforeAutospacing="1" w:after="100" w:afterAutospacing="1"/>
      <w:jc w:val="center"/>
    </w:pPr>
    <w:rPr>
      <w:rFonts w:ascii="Calibri" w:hAnsi="Calibri"/>
      <w:color w:val="000000"/>
      <w:sz w:val="24"/>
      <w:szCs w:val="24"/>
    </w:rPr>
  </w:style>
  <w:style w:type="paragraph" w:customStyle="1" w:styleId="xl228">
    <w:name w:val="xl228"/>
    <w:basedOn w:val="Normal"/>
    <w:uiPriority w:val="99"/>
    <w:rsid w:val="00367227"/>
    <w:pPr>
      <w:pBdr>
        <w:top w:val="single" w:sz="4" w:space="0" w:color="auto"/>
        <w:bottom w:val="single" w:sz="4" w:space="0" w:color="auto"/>
        <w:right w:val="single" w:sz="4" w:space="0" w:color="auto"/>
      </w:pBdr>
      <w:shd w:val="clear" w:color="000000" w:fill="FFCC99"/>
      <w:spacing w:before="100" w:beforeAutospacing="1" w:after="100" w:afterAutospacing="1"/>
    </w:pPr>
    <w:rPr>
      <w:rFonts w:ascii="Times New Roman" w:hAnsi="Times New Roman"/>
      <w:sz w:val="24"/>
      <w:szCs w:val="24"/>
    </w:rPr>
  </w:style>
  <w:style w:type="paragraph" w:customStyle="1" w:styleId="xl229">
    <w:name w:val="xl229"/>
    <w:basedOn w:val="Normal"/>
    <w:uiPriority w:val="99"/>
    <w:rsid w:val="00367227"/>
    <w:pPr>
      <w:pBdr>
        <w:top w:val="single" w:sz="4" w:space="0" w:color="auto"/>
        <w:bottom w:val="single" w:sz="4" w:space="0" w:color="auto"/>
        <w:right w:val="single" w:sz="4" w:space="0" w:color="auto"/>
      </w:pBdr>
      <w:shd w:val="clear" w:color="000000" w:fill="FFCC99"/>
      <w:spacing w:before="100" w:beforeAutospacing="1" w:after="100" w:afterAutospacing="1"/>
    </w:pPr>
    <w:rPr>
      <w:rFonts w:ascii="Arial Narrow" w:hAnsi="Arial Narrow"/>
      <w:sz w:val="18"/>
      <w:szCs w:val="18"/>
    </w:rPr>
  </w:style>
  <w:style w:type="paragraph" w:customStyle="1" w:styleId="xl230">
    <w:name w:val="xl230"/>
    <w:basedOn w:val="Normal"/>
    <w:uiPriority w:val="99"/>
    <w:rsid w:val="00367227"/>
    <w:pPr>
      <w:pBdr>
        <w:left w:val="single" w:sz="8" w:space="0" w:color="auto"/>
      </w:pBdr>
      <w:shd w:val="clear" w:color="000000" w:fill="C0C0C0"/>
      <w:spacing w:before="100" w:beforeAutospacing="1" w:after="100" w:afterAutospacing="1"/>
    </w:pPr>
    <w:rPr>
      <w:rFonts w:cs="Arial"/>
      <w:b/>
      <w:bCs/>
      <w:sz w:val="24"/>
      <w:szCs w:val="24"/>
    </w:rPr>
  </w:style>
  <w:style w:type="paragraph" w:customStyle="1" w:styleId="xl231">
    <w:name w:val="xl231"/>
    <w:basedOn w:val="Normal"/>
    <w:uiPriority w:val="99"/>
    <w:rsid w:val="00367227"/>
    <w:pPr>
      <w:shd w:val="clear" w:color="000000" w:fill="C0C0C0"/>
      <w:spacing w:before="100" w:beforeAutospacing="1" w:after="100" w:afterAutospacing="1"/>
    </w:pPr>
    <w:rPr>
      <w:rFonts w:cs="Arial"/>
      <w:b/>
      <w:bCs/>
      <w:sz w:val="24"/>
      <w:szCs w:val="24"/>
    </w:rPr>
  </w:style>
  <w:style w:type="paragraph" w:customStyle="1" w:styleId="xl232">
    <w:name w:val="xl232"/>
    <w:basedOn w:val="Normal"/>
    <w:uiPriority w:val="99"/>
    <w:rsid w:val="00367227"/>
    <w:pPr>
      <w:pBdr>
        <w:top w:val="single" w:sz="4" w:space="0" w:color="auto"/>
        <w:bottom w:val="single" w:sz="4" w:space="0" w:color="auto"/>
      </w:pBdr>
      <w:shd w:val="clear" w:color="000000" w:fill="C0C0C0"/>
      <w:spacing w:before="100" w:beforeAutospacing="1" w:after="100" w:afterAutospacing="1"/>
      <w:textAlignment w:val="center"/>
    </w:pPr>
    <w:rPr>
      <w:rFonts w:cs="Arial"/>
      <w:b/>
      <w:bCs/>
      <w:sz w:val="24"/>
      <w:szCs w:val="24"/>
    </w:rPr>
  </w:style>
  <w:style w:type="paragraph" w:customStyle="1" w:styleId="xl233">
    <w:name w:val="xl233"/>
    <w:basedOn w:val="Normal"/>
    <w:uiPriority w:val="99"/>
    <w:rsid w:val="00367227"/>
    <w:pPr>
      <w:pBdr>
        <w:top w:val="single" w:sz="4" w:space="0" w:color="auto"/>
        <w:bottom w:val="single" w:sz="4" w:space="0" w:color="auto"/>
      </w:pBdr>
      <w:shd w:val="clear" w:color="000000" w:fill="C0C0C0"/>
      <w:spacing w:before="100" w:beforeAutospacing="1" w:after="100" w:afterAutospacing="1"/>
      <w:textAlignment w:val="center"/>
    </w:pPr>
    <w:rPr>
      <w:rFonts w:cs="Arial"/>
      <w:sz w:val="24"/>
      <w:szCs w:val="24"/>
    </w:rPr>
  </w:style>
  <w:style w:type="paragraph" w:customStyle="1" w:styleId="xl234">
    <w:name w:val="xl234"/>
    <w:basedOn w:val="Normal"/>
    <w:uiPriority w:val="99"/>
    <w:rsid w:val="00367227"/>
    <w:pPr>
      <w:pBdr>
        <w:top w:val="single" w:sz="4" w:space="0" w:color="auto"/>
        <w:bottom w:val="single" w:sz="4" w:space="0" w:color="auto"/>
      </w:pBdr>
      <w:shd w:val="clear" w:color="000000" w:fill="C0C0C0"/>
      <w:spacing w:before="100" w:beforeAutospacing="1" w:after="100" w:afterAutospacing="1"/>
    </w:pPr>
    <w:rPr>
      <w:rFonts w:cs="Arial"/>
      <w:sz w:val="24"/>
      <w:szCs w:val="24"/>
    </w:rPr>
  </w:style>
  <w:style w:type="paragraph" w:customStyle="1" w:styleId="xl235">
    <w:name w:val="xl235"/>
    <w:basedOn w:val="Normal"/>
    <w:uiPriority w:val="99"/>
    <w:rsid w:val="00367227"/>
    <w:pPr>
      <w:pBdr>
        <w:top w:val="single" w:sz="4" w:space="0" w:color="auto"/>
        <w:bottom w:val="single" w:sz="4" w:space="0" w:color="auto"/>
      </w:pBdr>
      <w:shd w:val="clear" w:color="000000" w:fill="C0C0C0"/>
      <w:spacing w:before="100" w:beforeAutospacing="1" w:after="100" w:afterAutospacing="1"/>
    </w:pPr>
    <w:rPr>
      <w:rFonts w:cs="Arial"/>
      <w:b/>
      <w:bCs/>
      <w:sz w:val="24"/>
      <w:szCs w:val="24"/>
    </w:rPr>
  </w:style>
  <w:style w:type="paragraph" w:customStyle="1" w:styleId="xl236">
    <w:name w:val="xl236"/>
    <w:basedOn w:val="Normal"/>
    <w:uiPriority w:val="99"/>
    <w:rsid w:val="00367227"/>
    <w:pPr>
      <w:pBdr>
        <w:top w:val="single" w:sz="4" w:space="0" w:color="auto"/>
        <w:bottom w:val="single" w:sz="4" w:space="0" w:color="auto"/>
      </w:pBdr>
      <w:spacing w:before="100" w:beforeAutospacing="1" w:after="100" w:afterAutospacing="1"/>
      <w:jc w:val="center"/>
    </w:pPr>
    <w:rPr>
      <w:rFonts w:ascii="Calibri" w:hAnsi="Calibri"/>
      <w:color w:val="000000"/>
      <w:sz w:val="24"/>
      <w:szCs w:val="24"/>
    </w:rPr>
  </w:style>
  <w:style w:type="paragraph" w:customStyle="1" w:styleId="xl237">
    <w:name w:val="xl237"/>
    <w:basedOn w:val="Normal"/>
    <w:uiPriority w:val="99"/>
    <w:rsid w:val="00367227"/>
    <w:pPr>
      <w:pBdr>
        <w:top w:val="single" w:sz="4" w:space="0" w:color="auto"/>
        <w:bottom w:val="single" w:sz="4" w:space="0" w:color="auto"/>
      </w:pBdr>
      <w:spacing w:before="100" w:beforeAutospacing="1" w:after="100" w:afterAutospacing="1"/>
      <w:jc w:val="center"/>
    </w:pPr>
    <w:rPr>
      <w:rFonts w:ascii="Calibri" w:hAnsi="Calibri"/>
      <w:color w:val="000000"/>
      <w:sz w:val="24"/>
      <w:szCs w:val="24"/>
    </w:rPr>
  </w:style>
  <w:style w:type="paragraph" w:customStyle="1" w:styleId="xl238">
    <w:name w:val="xl238"/>
    <w:basedOn w:val="Normal"/>
    <w:uiPriority w:val="99"/>
    <w:rsid w:val="00367227"/>
    <w:pPr>
      <w:pBdr>
        <w:top w:val="single" w:sz="4" w:space="0" w:color="auto"/>
        <w:bottom w:val="single" w:sz="4" w:space="0" w:color="auto"/>
      </w:pBdr>
      <w:shd w:val="clear" w:color="000000" w:fill="FFFFFF"/>
      <w:spacing w:before="100" w:beforeAutospacing="1" w:after="100" w:afterAutospacing="1"/>
      <w:jc w:val="center"/>
    </w:pPr>
    <w:rPr>
      <w:rFonts w:cs="Arial"/>
      <w:b/>
      <w:bCs/>
      <w:sz w:val="24"/>
      <w:szCs w:val="24"/>
    </w:rPr>
  </w:style>
  <w:style w:type="paragraph" w:customStyle="1" w:styleId="xl239">
    <w:name w:val="xl239"/>
    <w:basedOn w:val="Normal"/>
    <w:uiPriority w:val="99"/>
    <w:rsid w:val="00367227"/>
    <w:pPr>
      <w:pBdr>
        <w:top w:val="single" w:sz="4" w:space="0" w:color="auto"/>
        <w:bottom w:val="single" w:sz="4" w:space="0" w:color="auto"/>
      </w:pBdr>
      <w:spacing w:before="100" w:beforeAutospacing="1" w:after="100" w:afterAutospacing="1"/>
    </w:pPr>
    <w:rPr>
      <w:rFonts w:cs="Arial"/>
      <w:sz w:val="24"/>
      <w:szCs w:val="24"/>
    </w:rPr>
  </w:style>
  <w:style w:type="paragraph" w:customStyle="1" w:styleId="xl240">
    <w:name w:val="xl240"/>
    <w:basedOn w:val="Normal"/>
    <w:uiPriority w:val="99"/>
    <w:rsid w:val="00367227"/>
    <w:pPr>
      <w:pBdr>
        <w:top w:val="single" w:sz="4" w:space="0" w:color="auto"/>
        <w:bottom w:val="single" w:sz="4" w:space="0" w:color="auto"/>
      </w:pBdr>
      <w:shd w:val="clear" w:color="000000" w:fill="FFFFFF"/>
      <w:spacing w:before="100" w:beforeAutospacing="1" w:after="100" w:afterAutospacing="1"/>
      <w:jc w:val="center"/>
    </w:pPr>
    <w:rPr>
      <w:rFonts w:cs="Arial"/>
      <w:b/>
      <w:bCs/>
      <w:sz w:val="18"/>
      <w:szCs w:val="18"/>
    </w:rPr>
  </w:style>
  <w:style w:type="paragraph" w:customStyle="1" w:styleId="xl241">
    <w:name w:val="xl241"/>
    <w:basedOn w:val="Normal"/>
    <w:uiPriority w:val="99"/>
    <w:rsid w:val="00367227"/>
    <w:pPr>
      <w:pBdr>
        <w:top w:val="single" w:sz="4" w:space="0" w:color="auto"/>
        <w:bottom w:val="single" w:sz="4" w:space="0" w:color="auto"/>
      </w:pBdr>
      <w:shd w:val="clear" w:color="000000" w:fill="FFFFFF"/>
      <w:spacing w:before="100" w:beforeAutospacing="1" w:after="100" w:afterAutospacing="1"/>
      <w:jc w:val="center"/>
    </w:pPr>
    <w:rPr>
      <w:rFonts w:cs="Arial"/>
      <w:sz w:val="18"/>
      <w:szCs w:val="18"/>
    </w:rPr>
  </w:style>
  <w:style w:type="paragraph" w:customStyle="1" w:styleId="xl242">
    <w:name w:val="xl242"/>
    <w:basedOn w:val="Normal"/>
    <w:uiPriority w:val="99"/>
    <w:rsid w:val="00367227"/>
    <w:pPr>
      <w:pBdr>
        <w:top w:val="single" w:sz="4" w:space="0" w:color="auto"/>
        <w:bottom w:val="single" w:sz="4" w:space="0" w:color="auto"/>
      </w:pBdr>
      <w:shd w:val="clear" w:color="000000" w:fill="FFFFFF"/>
      <w:spacing w:before="100" w:beforeAutospacing="1" w:after="100" w:afterAutospacing="1"/>
      <w:jc w:val="center"/>
    </w:pPr>
    <w:rPr>
      <w:rFonts w:cs="Arial"/>
      <w:sz w:val="24"/>
      <w:szCs w:val="24"/>
    </w:rPr>
  </w:style>
  <w:style w:type="paragraph" w:customStyle="1" w:styleId="xl243">
    <w:name w:val="xl243"/>
    <w:basedOn w:val="Normal"/>
    <w:uiPriority w:val="99"/>
    <w:rsid w:val="00367227"/>
    <w:pPr>
      <w:pBdr>
        <w:top w:val="single" w:sz="4" w:space="0" w:color="auto"/>
        <w:bottom w:val="single" w:sz="4" w:space="0" w:color="auto"/>
      </w:pBdr>
      <w:spacing w:before="100" w:beforeAutospacing="1" w:after="100" w:afterAutospacing="1"/>
      <w:jc w:val="center"/>
    </w:pPr>
    <w:rPr>
      <w:rFonts w:ascii="Calibri" w:hAnsi="Calibri"/>
      <w:color w:val="000000"/>
      <w:sz w:val="24"/>
      <w:szCs w:val="24"/>
    </w:rPr>
  </w:style>
  <w:style w:type="paragraph" w:customStyle="1" w:styleId="xl244">
    <w:name w:val="xl244"/>
    <w:basedOn w:val="Normal"/>
    <w:uiPriority w:val="99"/>
    <w:rsid w:val="00367227"/>
    <w:pPr>
      <w:pBdr>
        <w:top w:val="single" w:sz="4" w:space="0" w:color="auto"/>
        <w:bottom w:val="single" w:sz="4" w:space="0" w:color="auto"/>
      </w:pBdr>
      <w:shd w:val="clear" w:color="000000" w:fill="FFCC99"/>
      <w:spacing w:before="100" w:beforeAutospacing="1" w:after="100" w:afterAutospacing="1"/>
    </w:pPr>
    <w:rPr>
      <w:rFonts w:ascii="Times New Roman" w:hAnsi="Times New Roman"/>
      <w:sz w:val="24"/>
      <w:szCs w:val="24"/>
    </w:rPr>
  </w:style>
  <w:style w:type="paragraph" w:customStyle="1" w:styleId="xl245">
    <w:name w:val="xl245"/>
    <w:basedOn w:val="Normal"/>
    <w:uiPriority w:val="99"/>
    <w:rsid w:val="00367227"/>
    <w:pPr>
      <w:pBdr>
        <w:top w:val="single" w:sz="4" w:space="0" w:color="auto"/>
        <w:bottom w:val="single" w:sz="4" w:space="0" w:color="auto"/>
      </w:pBdr>
      <w:shd w:val="clear" w:color="000000" w:fill="FFCC99"/>
      <w:spacing w:before="100" w:beforeAutospacing="1" w:after="100" w:afterAutospacing="1"/>
    </w:pPr>
    <w:rPr>
      <w:rFonts w:ascii="Arial Narrow" w:hAnsi="Arial Narrow"/>
      <w:sz w:val="18"/>
      <w:szCs w:val="18"/>
    </w:rPr>
  </w:style>
  <w:style w:type="paragraph" w:styleId="PlainText">
    <w:name w:val="Plain Text"/>
    <w:basedOn w:val="Normal"/>
    <w:link w:val="PlainTextChar"/>
    <w:uiPriority w:val="99"/>
    <w:unhideWhenUsed/>
    <w:rsid w:val="00604F78"/>
    <w:rPr>
      <w:rFonts w:ascii="Consolas" w:eastAsia="Calibri" w:hAnsi="Consolas"/>
      <w:sz w:val="21"/>
      <w:szCs w:val="21"/>
      <w:lang w:val="en-US" w:eastAsia="en-US"/>
    </w:rPr>
  </w:style>
  <w:style w:type="character" w:customStyle="1" w:styleId="PlainTextChar">
    <w:name w:val="Plain Text Char"/>
    <w:link w:val="PlainText"/>
    <w:uiPriority w:val="99"/>
    <w:rsid w:val="00604F78"/>
    <w:rPr>
      <w:rFonts w:ascii="Consolas" w:hAnsi="Consolas"/>
      <w:sz w:val="21"/>
      <w:szCs w:val="21"/>
    </w:rPr>
  </w:style>
  <w:style w:type="paragraph" w:customStyle="1" w:styleId="xl63">
    <w:name w:val="xl63"/>
    <w:basedOn w:val="Normal"/>
    <w:rsid w:val="00881A0B"/>
    <w:pPr>
      <w:spacing w:before="100" w:beforeAutospacing="1" w:after="100" w:afterAutospacing="1"/>
    </w:pPr>
    <w:rPr>
      <w:rFonts w:cs="Arial"/>
      <w:sz w:val="16"/>
      <w:szCs w:val="16"/>
    </w:rPr>
  </w:style>
  <w:style w:type="numbering" w:customStyle="1" w:styleId="NoList1">
    <w:name w:val="No List1"/>
    <w:next w:val="NoList"/>
    <w:uiPriority w:val="99"/>
    <w:semiHidden/>
    <w:unhideWhenUsed/>
    <w:rsid w:val="00977D80"/>
  </w:style>
  <w:style w:type="numbering" w:customStyle="1" w:styleId="NoList2">
    <w:name w:val="No List2"/>
    <w:next w:val="NoList"/>
    <w:uiPriority w:val="99"/>
    <w:semiHidden/>
    <w:unhideWhenUsed/>
    <w:rsid w:val="00AC21DA"/>
  </w:style>
  <w:style w:type="numbering" w:customStyle="1" w:styleId="NoList3">
    <w:name w:val="No List3"/>
    <w:next w:val="NoList"/>
    <w:semiHidden/>
    <w:unhideWhenUsed/>
    <w:rsid w:val="00344BE0"/>
  </w:style>
  <w:style w:type="table" w:customStyle="1" w:styleId="TableGrid2">
    <w:name w:val="Table Grid2"/>
    <w:basedOn w:val="TableNormal"/>
    <w:next w:val="TableGrid"/>
    <w:rsid w:val="00344BE0"/>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Bullet">
    <w:name w:val="List Bullet"/>
    <w:basedOn w:val="Normal"/>
    <w:uiPriority w:val="99"/>
    <w:unhideWhenUsed/>
    <w:rsid w:val="00EF57E3"/>
    <w:pPr>
      <w:numPr>
        <w:numId w:val="3"/>
      </w:numPr>
      <w:contextualSpacing/>
    </w:pPr>
  </w:style>
  <w:style w:type="table" w:customStyle="1" w:styleId="TableGrid3">
    <w:name w:val="Table Grid3"/>
    <w:basedOn w:val="TableNormal"/>
    <w:next w:val="TableGrid"/>
    <w:uiPriority w:val="59"/>
    <w:rsid w:val="00B436E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F445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F445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7A7A31"/>
    <w:pPr>
      <w:spacing w:before="100" w:beforeAutospacing="1" w:after="100" w:afterAutospacing="1"/>
    </w:pPr>
    <w:rPr>
      <w:rFonts w:cs="Arial"/>
      <w:color w:val="000000"/>
      <w:sz w:val="16"/>
      <w:szCs w:val="16"/>
    </w:rPr>
  </w:style>
  <w:style w:type="paragraph" w:customStyle="1" w:styleId="font6">
    <w:name w:val="font6"/>
    <w:basedOn w:val="Normal"/>
    <w:rsid w:val="007A7A31"/>
    <w:pPr>
      <w:spacing w:before="100" w:beforeAutospacing="1" w:after="100" w:afterAutospacing="1"/>
    </w:pPr>
    <w:rPr>
      <w:rFonts w:cs="Arial"/>
      <w:color w:val="000000"/>
      <w:sz w:val="16"/>
      <w:szCs w:val="16"/>
    </w:rPr>
  </w:style>
  <w:style w:type="numbering" w:customStyle="1" w:styleId="NoList4">
    <w:name w:val="No List4"/>
    <w:next w:val="NoList"/>
    <w:uiPriority w:val="99"/>
    <w:semiHidden/>
    <w:unhideWhenUsed/>
    <w:rsid w:val="006E2EF0"/>
  </w:style>
  <w:style w:type="numbering" w:customStyle="1" w:styleId="Style11">
    <w:name w:val="Style11"/>
    <w:uiPriority w:val="99"/>
    <w:rsid w:val="006E2EF0"/>
    <w:pPr>
      <w:numPr>
        <w:numId w:val="4"/>
      </w:numPr>
    </w:pPr>
  </w:style>
  <w:style w:type="numbering" w:customStyle="1" w:styleId="NoList11">
    <w:name w:val="No List11"/>
    <w:next w:val="NoList"/>
    <w:uiPriority w:val="99"/>
    <w:semiHidden/>
    <w:unhideWhenUsed/>
    <w:rsid w:val="006E2EF0"/>
  </w:style>
  <w:style w:type="table" w:customStyle="1" w:styleId="TableGrid6">
    <w:name w:val="Table Grid6"/>
    <w:basedOn w:val="TableNormal"/>
    <w:next w:val="TableGrid"/>
    <w:uiPriority w:val="59"/>
    <w:rsid w:val="006E2EF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6E2EF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1">
    <w:name w:val="Style111"/>
    <w:rsid w:val="006E2EF0"/>
    <w:pPr>
      <w:numPr>
        <w:numId w:val="2"/>
      </w:numPr>
    </w:pPr>
  </w:style>
  <w:style w:type="numbering" w:customStyle="1" w:styleId="NoList111">
    <w:name w:val="No List111"/>
    <w:next w:val="NoList"/>
    <w:uiPriority w:val="99"/>
    <w:semiHidden/>
    <w:unhideWhenUsed/>
    <w:rsid w:val="006E2EF0"/>
  </w:style>
  <w:style w:type="numbering" w:customStyle="1" w:styleId="NoList21">
    <w:name w:val="No List21"/>
    <w:next w:val="NoList"/>
    <w:uiPriority w:val="99"/>
    <w:semiHidden/>
    <w:unhideWhenUsed/>
    <w:rsid w:val="006E2EF0"/>
  </w:style>
  <w:style w:type="numbering" w:customStyle="1" w:styleId="NoList31">
    <w:name w:val="No List31"/>
    <w:next w:val="NoList"/>
    <w:semiHidden/>
    <w:unhideWhenUsed/>
    <w:rsid w:val="006E2EF0"/>
  </w:style>
  <w:style w:type="table" w:customStyle="1" w:styleId="TableGrid21">
    <w:name w:val="Table Grid21"/>
    <w:basedOn w:val="TableNormal"/>
    <w:next w:val="TableGrid"/>
    <w:rsid w:val="006E2EF0"/>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6E2E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E2E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E2E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uiPriority w:val="99"/>
    <w:rsid w:val="006E2EF0"/>
    <w:rPr>
      <w:sz w:val="24"/>
      <w:szCs w:val="20"/>
      <w:lang w:val="en-US" w:eastAsia="en-US"/>
    </w:rPr>
  </w:style>
  <w:style w:type="character" w:customStyle="1" w:styleId="BodyTextIndent2Char">
    <w:name w:val="Body Text Indent 2 Char"/>
    <w:link w:val="BodyTextIndent2"/>
    <w:uiPriority w:val="99"/>
    <w:rsid w:val="006E2EF0"/>
    <w:rPr>
      <w:rFonts w:ascii="Arial" w:eastAsia="Times New Roman" w:hAnsi="Arial"/>
      <w:sz w:val="24"/>
      <w:lang w:val="en-US" w:eastAsia="en-US"/>
    </w:rPr>
  </w:style>
  <w:style w:type="paragraph" w:styleId="Caption">
    <w:name w:val="caption"/>
    <w:basedOn w:val="Normal"/>
    <w:next w:val="Normal"/>
    <w:uiPriority w:val="35"/>
    <w:unhideWhenUsed/>
    <w:qFormat/>
    <w:rsid w:val="00BE0061"/>
    <w:rPr>
      <w:b/>
      <w:bCs/>
      <w:sz w:val="20"/>
      <w:szCs w:val="20"/>
    </w:rPr>
  </w:style>
  <w:style w:type="paragraph" w:styleId="TableofFigures">
    <w:name w:val="table of figures"/>
    <w:basedOn w:val="Normal"/>
    <w:next w:val="Normal"/>
    <w:uiPriority w:val="99"/>
    <w:semiHidden/>
    <w:unhideWhenUsed/>
    <w:rsid w:val="00BE0061"/>
  </w:style>
  <w:style w:type="table" w:customStyle="1" w:styleId="TableGrid7">
    <w:name w:val="Table Grid7"/>
    <w:basedOn w:val="TableNormal"/>
    <w:next w:val="TableGrid"/>
    <w:uiPriority w:val="59"/>
    <w:rsid w:val="002D08A6"/>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2D08A6"/>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
    <w:name w:val="No List1111"/>
    <w:next w:val="NoList"/>
    <w:uiPriority w:val="99"/>
    <w:semiHidden/>
    <w:unhideWhenUsed/>
    <w:rsid w:val="00C61283"/>
  </w:style>
  <w:style w:type="table" w:customStyle="1" w:styleId="TableGrid9">
    <w:name w:val="Table Grid9"/>
    <w:basedOn w:val="TableNormal"/>
    <w:next w:val="TableGrid"/>
    <w:uiPriority w:val="59"/>
    <w:rsid w:val="00D8371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unhideWhenUsed/>
    <w:rsid w:val="00CD131E"/>
    <w:rPr>
      <w:sz w:val="16"/>
      <w:szCs w:val="16"/>
    </w:rPr>
  </w:style>
  <w:style w:type="paragraph" w:styleId="CommentText">
    <w:name w:val="annotation text"/>
    <w:basedOn w:val="Normal"/>
    <w:link w:val="CommentTextChar"/>
    <w:uiPriority w:val="99"/>
    <w:semiHidden/>
    <w:unhideWhenUsed/>
    <w:rsid w:val="00CD131E"/>
    <w:rPr>
      <w:sz w:val="20"/>
      <w:szCs w:val="20"/>
    </w:rPr>
  </w:style>
  <w:style w:type="character" w:customStyle="1" w:styleId="CommentTextChar">
    <w:name w:val="Comment Text Char"/>
    <w:link w:val="CommentText"/>
    <w:uiPriority w:val="99"/>
    <w:semiHidden/>
    <w:rsid w:val="00CD131E"/>
    <w:rPr>
      <w:rFonts w:ascii="Arial" w:eastAsia="Times New Roman" w:hAnsi="Arial"/>
    </w:rPr>
  </w:style>
  <w:style w:type="paragraph" w:styleId="CommentSubject">
    <w:name w:val="annotation subject"/>
    <w:basedOn w:val="CommentText"/>
    <w:next w:val="CommentText"/>
    <w:link w:val="CommentSubjectChar"/>
    <w:uiPriority w:val="99"/>
    <w:semiHidden/>
    <w:unhideWhenUsed/>
    <w:rsid w:val="00CD131E"/>
    <w:rPr>
      <w:b/>
      <w:bCs/>
    </w:rPr>
  </w:style>
  <w:style w:type="character" w:customStyle="1" w:styleId="CommentSubjectChar">
    <w:name w:val="Comment Subject Char"/>
    <w:link w:val="CommentSubject"/>
    <w:uiPriority w:val="99"/>
    <w:semiHidden/>
    <w:rsid w:val="00CD131E"/>
    <w:rPr>
      <w:rFonts w:ascii="Arial" w:eastAsia="Times New Roman" w:hAnsi="Arial"/>
      <w:b/>
      <w:bCs/>
    </w:rPr>
  </w:style>
  <w:style w:type="table" w:customStyle="1" w:styleId="TableGrid10">
    <w:name w:val="Table Grid10"/>
    <w:basedOn w:val="TableNormal"/>
    <w:next w:val="TableGrid"/>
    <w:uiPriority w:val="59"/>
    <w:rsid w:val="007C71E4"/>
    <w:rPr>
      <w:rFonts w:asciiTheme="minorHAnsi" w:eastAsiaTheme="minorHAnsi" w:hAnsiTheme="minorHAnsi" w:cstheme="minorBid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B2ED5"/>
    <w:rPr>
      <w:rFonts w:asciiTheme="minorHAnsi" w:eastAsiaTheme="minorHAnsi" w:hAnsiTheme="minorHAnsi" w:cstheme="minorBid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minutes">
    <w:name w:val="Heading 2 minutes"/>
    <w:basedOn w:val="Normal"/>
    <w:next w:val="Heading2"/>
    <w:link w:val="Heading2minutesChar"/>
    <w:rsid w:val="00BA0FF1"/>
    <w:pPr>
      <w:keepNext/>
      <w:tabs>
        <w:tab w:val="left" w:pos="851"/>
      </w:tabs>
      <w:ind w:left="567" w:hanging="425"/>
      <w:outlineLvl w:val="1"/>
    </w:pPr>
    <w:rPr>
      <w:rFonts w:cs="Arial"/>
      <w:b/>
      <w:caps/>
      <w:sz w:val="24"/>
      <w:szCs w:val="26"/>
      <w:lang w:val="en-GB" w:eastAsia="en-US"/>
    </w:rPr>
  </w:style>
  <w:style w:type="paragraph" w:customStyle="1" w:styleId="BodyunderHeading2Minutes">
    <w:name w:val="Body under Heading 2 Minutes"/>
    <w:basedOn w:val="Normal"/>
    <w:link w:val="BodyunderHeading2MinutesChar"/>
    <w:rsid w:val="00103C0C"/>
    <w:pPr>
      <w:ind w:left="1418"/>
      <w:outlineLvl w:val="1"/>
    </w:pPr>
    <w:rPr>
      <w:rFonts w:cs="Arial"/>
      <w:sz w:val="20"/>
      <w:szCs w:val="20"/>
      <w:lang w:val="en-GB" w:eastAsia="en-US"/>
    </w:rPr>
  </w:style>
  <w:style w:type="character" w:customStyle="1" w:styleId="BodyunderHeading2MinutesChar">
    <w:name w:val="Body under Heading 2 Minutes Char"/>
    <w:basedOn w:val="DefaultParagraphFont"/>
    <w:link w:val="BodyunderHeading2Minutes"/>
    <w:rsid w:val="00103C0C"/>
    <w:rPr>
      <w:rFonts w:ascii="Arial" w:eastAsia="Times New Roman" w:hAnsi="Arial" w:cs="Arial"/>
      <w:lang w:val="en-GB"/>
    </w:rPr>
  </w:style>
  <w:style w:type="character" w:customStyle="1" w:styleId="Heading2minutesChar">
    <w:name w:val="Heading 2 minutes Char"/>
    <w:basedOn w:val="DefaultParagraphFont"/>
    <w:link w:val="Heading2minutes"/>
    <w:rsid w:val="00BA0FF1"/>
    <w:rPr>
      <w:rFonts w:ascii="Arial" w:eastAsia="Times New Roman" w:hAnsi="Arial" w:cs="Arial"/>
      <w:b/>
      <w:caps/>
      <w:color w:val="000000" w:themeColor="text1"/>
      <w:sz w:val="24"/>
      <w:szCs w:val="26"/>
      <w:lang w:val="en-GB"/>
    </w:rPr>
  </w:style>
  <w:style w:type="paragraph" w:customStyle="1" w:styleId="CommitteeNotedandResolved">
    <w:name w:val="Committee Noted and Resolved"/>
    <w:basedOn w:val="BodyunderHeading2Minutes"/>
    <w:link w:val="CommitteeNotedandResolvedChar"/>
    <w:rsid w:val="00103C0C"/>
    <w:pPr>
      <w:spacing w:before="240"/>
    </w:pPr>
    <w:rPr>
      <w:rFonts w:ascii="Arial Bold" w:hAnsi="Arial Bold"/>
      <w:b/>
      <w:caps/>
    </w:rPr>
  </w:style>
  <w:style w:type="character" w:customStyle="1" w:styleId="CommitteeNotedandResolvedChar">
    <w:name w:val="Committee Noted and Resolved Char"/>
    <w:basedOn w:val="BodyunderHeading2MinutesChar"/>
    <w:link w:val="CommitteeNotedandResolved"/>
    <w:rsid w:val="00103C0C"/>
    <w:rPr>
      <w:rFonts w:ascii="Arial Bold" w:eastAsia="Times New Roman" w:hAnsi="Arial Bold" w:cs="Arial"/>
      <w:b/>
      <w:caps/>
      <w:lang w:val="en-GB"/>
    </w:rPr>
  </w:style>
  <w:style w:type="paragraph" w:customStyle="1" w:styleId="Itemnumber">
    <w:name w:val="Item number"/>
    <w:basedOn w:val="Normal"/>
    <w:link w:val="ItemnumberChar"/>
    <w:rsid w:val="00103C0C"/>
    <w:pPr>
      <w:keepNext/>
      <w:tabs>
        <w:tab w:val="left" w:pos="1134"/>
        <w:tab w:val="right" w:pos="9072"/>
      </w:tabs>
      <w:spacing w:before="240"/>
      <w:ind w:left="1134" w:hanging="1134"/>
      <w:outlineLvl w:val="0"/>
    </w:pPr>
    <w:rPr>
      <w:rFonts w:ascii="Arial Bold" w:hAnsi="Arial Bold" w:cs="Arial"/>
      <w:b/>
      <w:sz w:val="20"/>
      <w:szCs w:val="20"/>
      <w:lang w:val="en-GB" w:eastAsia="en-US"/>
    </w:rPr>
  </w:style>
  <w:style w:type="character" w:customStyle="1" w:styleId="ItemnumberChar">
    <w:name w:val="Item number Char"/>
    <w:basedOn w:val="DefaultParagraphFont"/>
    <w:link w:val="Itemnumber"/>
    <w:rsid w:val="00103C0C"/>
    <w:rPr>
      <w:rFonts w:ascii="Arial Bold" w:eastAsia="Times New Roman" w:hAnsi="Arial Bold" w:cs="Arial"/>
      <w:b/>
      <w:lang w:val="en-GB"/>
    </w:rPr>
  </w:style>
  <w:style w:type="character" w:customStyle="1" w:styleId="st1">
    <w:name w:val="st1"/>
    <w:basedOn w:val="DefaultParagraphFont"/>
    <w:rsid w:val="003000D4"/>
  </w:style>
  <w:style w:type="table" w:customStyle="1" w:styleId="TableGrid13">
    <w:name w:val="Table Grid13"/>
    <w:basedOn w:val="TableNormal"/>
    <w:next w:val="TableGrid"/>
    <w:uiPriority w:val="59"/>
    <w:rsid w:val="003A5CF9"/>
    <w:rPr>
      <w:rFonts w:asciiTheme="minorHAnsi" w:eastAsiaTheme="minorHAnsi" w:hAnsiTheme="minorHAnsi" w:cstheme="minorBid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F7207E"/>
    <w:pPr>
      <w:autoSpaceDE w:val="0"/>
      <w:autoSpaceDN w:val="0"/>
      <w:adjustRightInd w:val="0"/>
    </w:pPr>
    <w:rPr>
      <w:rFonts w:eastAsiaTheme="minorHAnsi" w:cs="Calibri"/>
      <w:color w:val="000000"/>
      <w:sz w:val="24"/>
      <w:szCs w:val="24"/>
      <w:lang w:val="en-ZA"/>
    </w:rPr>
  </w:style>
  <w:style w:type="paragraph" w:styleId="BodyText3">
    <w:name w:val="Body Text 3"/>
    <w:basedOn w:val="Normal"/>
    <w:link w:val="BodyText3Char"/>
    <w:uiPriority w:val="99"/>
    <w:semiHidden/>
    <w:unhideWhenUsed/>
    <w:rsid w:val="007465C2"/>
    <w:rPr>
      <w:sz w:val="16"/>
      <w:szCs w:val="16"/>
    </w:rPr>
  </w:style>
  <w:style w:type="character" w:customStyle="1" w:styleId="BodyText3Char">
    <w:name w:val="Body Text 3 Char"/>
    <w:basedOn w:val="DefaultParagraphFont"/>
    <w:link w:val="BodyText3"/>
    <w:uiPriority w:val="99"/>
    <w:semiHidden/>
    <w:rsid w:val="007465C2"/>
    <w:rPr>
      <w:rFonts w:ascii="Arial" w:eastAsia="Times New Roman" w:hAnsi="Arial"/>
      <w:sz w:val="16"/>
      <w:szCs w:val="16"/>
      <w:lang w:val="en-ZA" w:eastAsia="en-ZA"/>
    </w:rPr>
  </w:style>
  <w:style w:type="paragraph" w:customStyle="1" w:styleId="xmsonormal">
    <w:name w:val="x_msonormal"/>
    <w:basedOn w:val="Normal"/>
    <w:uiPriority w:val="99"/>
    <w:rsid w:val="007465C2"/>
    <w:pPr>
      <w:spacing w:before="100" w:beforeAutospacing="1" w:after="100" w:afterAutospacing="1"/>
    </w:pPr>
    <w:rPr>
      <w:rFonts w:ascii="Times New Roman" w:eastAsiaTheme="minorHAnsi" w:hAnsi="Times New Roman"/>
      <w:sz w:val="24"/>
      <w:szCs w:val="24"/>
      <w:lang w:val="en-US" w:eastAsia="en-US"/>
    </w:rPr>
  </w:style>
  <w:style w:type="paragraph" w:styleId="NormalWeb">
    <w:name w:val="Normal (Web)"/>
    <w:basedOn w:val="Normal"/>
    <w:uiPriority w:val="99"/>
    <w:unhideWhenUsed/>
    <w:rsid w:val="00A65D35"/>
    <w:pPr>
      <w:spacing w:before="100" w:beforeAutospacing="1" w:after="100" w:afterAutospacing="1"/>
    </w:pPr>
    <w:rPr>
      <w:rFonts w:ascii="Times New Roman" w:hAnsi="Times New Roman"/>
      <w:sz w:val="24"/>
      <w:szCs w:val="24"/>
    </w:rPr>
  </w:style>
  <w:style w:type="paragraph" w:customStyle="1" w:styleId="TableParagraph">
    <w:name w:val="Table Paragraph"/>
    <w:basedOn w:val="Normal"/>
    <w:uiPriority w:val="1"/>
    <w:qFormat/>
    <w:rsid w:val="00C678B7"/>
    <w:pPr>
      <w:widowControl w:val="0"/>
      <w:autoSpaceDE w:val="0"/>
      <w:autoSpaceDN w:val="0"/>
      <w:adjustRightInd w:val="0"/>
    </w:pPr>
    <w:rPr>
      <w:rFonts w:ascii="Times New Roman" w:eastAsiaTheme="minorEastAsia" w:hAnsi="Times New Roman"/>
      <w:sz w:val="24"/>
      <w:szCs w:val="24"/>
    </w:rPr>
  </w:style>
  <w:style w:type="table" w:customStyle="1" w:styleId="TableGrid14">
    <w:name w:val="Table Grid14"/>
    <w:basedOn w:val="TableNormal"/>
    <w:next w:val="TableGrid"/>
    <w:uiPriority w:val="59"/>
    <w:rsid w:val="00B73D1F"/>
    <w:rPr>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594F18"/>
    <w:rPr>
      <w:rFonts w:asciiTheme="minorHAnsi" w:eastAsiaTheme="minorHAnsi" w:hAnsiTheme="minorHAnsi" w:cstheme="minorBid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54620F"/>
    <w:rPr>
      <w:rFonts w:asciiTheme="minorHAnsi" w:eastAsiaTheme="minorHAnsi" w:hAnsiTheme="minorHAnsi" w:cstheme="minorBid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54620F"/>
    <w:rPr>
      <w:rFonts w:asciiTheme="minorHAnsi" w:eastAsiaTheme="minorHAnsi" w:hAnsiTheme="minorHAnsi" w:cstheme="minorBid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54620F"/>
  </w:style>
  <w:style w:type="paragraph" w:styleId="FootnoteText">
    <w:name w:val="footnote text"/>
    <w:basedOn w:val="Normal"/>
    <w:link w:val="FootnoteTextChar"/>
    <w:uiPriority w:val="99"/>
    <w:unhideWhenUsed/>
    <w:rsid w:val="0054620F"/>
    <w:rPr>
      <w:rFonts w:asciiTheme="minorHAnsi" w:eastAsiaTheme="minorEastAsia" w:hAnsiTheme="minorHAnsi" w:cstheme="minorBidi"/>
      <w:sz w:val="20"/>
      <w:szCs w:val="20"/>
      <w:lang w:val="en-US" w:eastAsia="ja-JP"/>
    </w:rPr>
  </w:style>
  <w:style w:type="character" w:customStyle="1" w:styleId="FootnoteTextChar">
    <w:name w:val="Footnote Text Char"/>
    <w:basedOn w:val="DefaultParagraphFont"/>
    <w:link w:val="FootnoteText"/>
    <w:uiPriority w:val="99"/>
    <w:rsid w:val="0054620F"/>
    <w:rPr>
      <w:rFonts w:asciiTheme="minorHAnsi" w:eastAsiaTheme="minorEastAsia" w:hAnsiTheme="minorHAnsi" w:cstheme="minorBidi"/>
      <w:lang w:eastAsia="ja-JP"/>
    </w:rPr>
  </w:style>
  <w:style w:type="paragraph" w:customStyle="1" w:styleId="DecimalAligned">
    <w:name w:val="Decimal Aligned"/>
    <w:basedOn w:val="Normal"/>
    <w:uiPriority w:val="40"/>
    <w:qFormat/>
    <w:rsid w:val="0054620F"/>
    <w:pPr>
      <w:tabs>
        <w:tab w:val="decimal" w:pos="360"/>
      </w:tabs>
      <w:spacing w:after="200" w:line="276" w:lineRule="auto"/>
    </w:pPr>
    <w:rPr>
      <w:rFonts w:asciiTheme="minorHAnsi" w:eastAsiaTheme="minorHAnsi" w:hAnsiTheme="minorHAnsi" w:cstheme="minorBidi"/>
      <w:lang w:val="en-US" w:eastAsia="ja-JP"/>
    </w:rPr>
  </w:style>
  <w:style w:type="character" w:styleId="SubtleEmphasis">
    <w:name w:val="Subtle Emphasis"/>
    <w:basedOn w:val="DefaultParagraphFont"/>
    <w:uiPriority w:val="19"/>
    <w:qFormat/>
    <w:rsid w:val="0054620F"/>
    <w:rPr>
      <w:i/>
      <w:iCs/>
      <w:color w:val="7F7F7F" w:themeColor="text1" w:themeTint="80"/>
    </w:rPr>
  </w:style>
  <w:style w:type="table" w:customStyle="1" w:styleId="TableGrid18">
    <w:name w:val="Table Grid18"/>
    <w:basedOn w:val="TableNormal"/>
    <w:next w:val="TableGrid"/>
    <w:uiPriority w:val="59"/>
    <w:rsid w:val="0054620F"/>
    <w:rPr>
      <w:rFonts w:asciiTheme="minorHAnsi" w:eastAsiaTheme="minorHAnsi" w:hAnsiTheme="minorHAnsi" w:cstheme="minorBid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5">
    <w:name w:val="Medium Shading 2 Accent 5"/>
    <w:basedOn w:val="TableNormal"/>
    <w:uiPriority w:val="64"/>
    <w:rsid w:val="0054620F"/>
    <w:rPr>
      <w:rFonts w:asciiTheme="minorHAnsi" w:eastAsiaTheme="minorEastAsia" w:hAnsiTheme="minorHAnsi" w:cstheme="minorBidi"/>
      <w:sz w:val="22"/>
      <w:szCs w:val="22"/>
      <w:lang w:eastAsia="ja-JP"/>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AA2AE" w:themeFill="accent5"/>
      </w:tcPr>
    </w:tblStylePr>
    <w:tblStylePr w:type="lastRow">
      <w:pPr>
        <w:spacing w:beforeLines="0" w:before="0" w:beforeAutospacing="0" w:afterLines="0" w:after="0" w:afterAutospacing="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AA2AE" w:themeFill="accent5"/>
      </w:tcPr>
    </w:tblStylePr>
    <w:tblStylePr w:type="lastCol">
      <w:rPr>
        <w:b/>
        <w:bCs/>
        <w:color w:val="FFFFFF" w:themeColor="background1"/>
      </w:rPr>
      <w:tblPr/>
      <w:tcPr>
        <w:tcBorders>
          <w:left w:val="nil"/>
          <w:right w:val="nil"/>
          <w:insideH w:val="nil"/>
          <w:insideV w:val="nil"/>
        </w:tcBorders>
        <w:shd w:val="clear" w:color="auto" w:fill="5AA2A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Style12">
    <w:name w:val="Style12"/>
    <w:uiPriority w:val="99"/>
    <w:rsid w:val="0054620F"/>
    <w:pPr>
      <w:numPr>
        <w:numId w:val="5"/>
      </w:numPr>
    </w:pPr>
  </w:style>
  <w:style w:type="character" w:customStyle="1" w:styleId="apple-converted-space">
    <w:name w:val="apple-converted-space"/>
    <w:basedOn w:val="DefaultParagraphFont"/>
    <w:rsid w:val="0054620F"/>
  </w:style>
  <w:style w:type="character" w:styleId="Emphasis">
    <w:name w:val="Emphasis"/>
    <w:basedOn w:val="DefaultParagraphFont"/>
    <w:uiPriority w:val="20"/>
    <w:qFormat/>
    <w:rsid w:val="0054620F"/>
    <w:rPr>
      <w:i/>
      <w:iCs/>
    </w:rPr>
  </w:style>
  <w:style w:type="character" w:styleId="PlaceholderText">
    <w:name w:val="Placeholder Text"/>
    <w:basedOn w:val="DefaultParagraphFont"/>
    <w:uiPriority w:val="99"/>
    <w:semiHidden/>
    <w:rsid w:val="0054620F"/>
    <w:rPr>
      <w:color w:val="808080"/>
    </w:rPr>
  </w:style>
  <w:style w:type="table" w:customStyle="1" w:styleId="TableGrid19">
    <w:name w:val="Table Grid19"/>
    <w:basedOn w:val="TableNormal"/>
    <w:next w:val="TableGrid"/>
    <w:uiPriority w:val="59"/>
    <w:rsid w:val="00412823"/>
    <w:rPr>
      <w:rFonts w:asciiTheme="minorHAnsi" w:eastAsiaTheme="minorHAnsi" w:hAnsiTheme="minorHAnsi" w:cstheme="minorBid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nHead2Char1">
    <w:name w:val="Sen Head 2 Char1"/>
    <w:basedOn w:val="DefaultParagraphFont"/>
    <w:link w:val="SenHead2"/>
    <w:semiHidden/>
    <w:locked/>
    <w:rsid w:val="0022716D"/>
    <w:rPr>
      <w:rFonts w:ascii="Arial" w:hAnsi="Arial" w:cs="Arial"/>
      <w:b/>
      <w:bCs/>
    </w:rPr>
  </w:style>
  <w:style w:type="paragraph" w:customStyle="1" w:styleId="SenHead2">
    <w:name w:val="Sen Head 2"/>
    <w:basedOn w:val="Normal"/>
    <w:link w:val="SenHead2Char1"/>
    <w:semiHidden/>
    <w:rsid w:val="0022716D"/>
    <w:pPr>
      <w:keepNext/>
      <w:spacing w:before="90"/>
      <w:ind w:left="1418" w:hanging="1418"/>
    </w:pPr>
    <w:rPr>
      <w:rFonts w:eastAsia="Calibri" w:cs="Arial"/>
      <w:b/>
      <w:bCs/>
      <w:sz w:val="20"/>
      <w:szCs w:val="20"/>
      <w:lang w:val="en-US" w:eastAsia="en-US"/>
    </w:rPr>
  </w:style>
  <w:style w:type="character" w:customStyle="1" w:styleId="Senindent2Char">
    <w:name w:val="Sen indent 2 Char"/>
    <w:basedOn w:val="DefaultParagraphFont"/>
    <w:link w:val="Senindent2"/>
    <w:semiHidden/>
    <w:locked/>
    <w:rsid w:val="0022716D"/>
    <w:rPr>
      <w:rFonts w:ascii="Arial" w:hAnsi="Arial" w:cs="Arial"/>
    </w:rPr>
  </w:style>
  <w:style w:type="paragraph" w:customStyle="1" w:styleId="Senindent2">
    <w:name w:val="Sen indent 2"/>
    <w:basedOn w:val="Normal"/>
    <w:link w:val="Senindent2Char"/>
    <w:semiHidden/>
    <w:rsid w:val="0022716D"/>
    <w:pPr>
      <w:spacing w:before="60"/>
      <w:ind w:left="1418"/>
    </w:pPr>
    <w:rPr>
      <w:rFonts w:eastAsia="Calibri" w:cs="Arial"/>
      <w:sz w:val="20"/>
      <w:szCs w:val="20"/>
      <w:lang w:val="en-US" w:eastAsia="en-US"/>
    </w:rPr>
  </w:style>
  <w:style w:type="table" w:customStyle="1" w:styleId="TableGrid20">
    <w:name w:val="Table Grid20"/>
    <w:basedOn w:val="TableNormal"/>
    <w:next w:val="TableGrid"/>
    <w:uiPriority w:val="59"/>
    <w:rsid w:val="005D55E0"/>
    <w:rPr>
      <w:rFonts w:asciiTheme="minorHAnsi" w:eastAsiaTheme="minorHAnsi" w:hAnsiTheme="minorHAnsi" w:cstheme="minorBidi"/>
      <w:sz w:val="16"/>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D55E0"/>
    <w:rPr>
      <w:rFonts w:asciiTheme="minorHAnsi" w:eastAsiaTheme="minorHAnsi" w:hAnsiTheme="minorHAnsi" w:cstheme="minorBidi"/>
      <w:sz w:val="16"/>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7D0C02"/>
    <w:rPr>
      <w:rFonts w:asciiTheme="minorHAnsi" w:eastAsiaTheme="minorHAnsi" w:hAnsiTheme="minorHAnsi" w:cstheme="minorBidi"/>
      <w:sz w:val="16"/>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4B53A7"/>
    <w:rPr>
      <w:rFonts w:asciiTheme="minorHAnsi" w:eastAsiaTheme="minorHAnsi" w:hAnsiTheme="minorHAnsi" w:cstheme="minorBidi"/>
      <w:sz w:val="16"/>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display-start">
    <w:name w:val="date-display-start"/>
    <w:basedOn w:val="DefaultParagraphFont"/>
    <w:rsid w:val="00884278"/>
  </w:style>
  <w:style w:type="character" w:customStyle="1" w:styleId="date-display-separator">
    <w:name w:val="date-display-separator"/>
    <w:basedOn w:val="DefaultParagraphFont"/>
    <w:rsid w:val="00884278"/>
  </w:style>
  <w:style w:type="character" w:customStyle="1" w:styleId="date-display-end">
    <w:name w:val="date-display-end"/>
    <w:basedOn w:val="DefaultParagraphFont"/>
    <w:rsid w:val="00884278"/>
  </w:style>
  <w:style w:type="character" w:customStyle="1" w:styleId="name">
    <w:name w:val="name"/>
    <w:basedOn w:val="DefaultParagraphFont"/>
    <w:rsid w:val="00F55A4E"/>
  </w:style>
  <w:style w:type="paragraph" w:styleId="Title">
    <w:name w:val="Title"/>
    <w:basedOn w:val="Normal"/>
    <w:next w:val="Normal"/>
    <w:link w:val="TitleChar"/>
    <w:uiPriority w:val="10"/>
    <w:qFormat/>
    <w:rsid w:val="00927183"/>
    <w:pPr>
      <w:spacing w:before="0"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927183"/>
    <w:rPr>
      <w:rFonts w:asciiTheme="majorHAnsi" w:eastAsiaTheme="majorEastAsia" w:hAnsiTheme="majorHAnsi" w:cstheme="majorBidi"/>
      <w:spacing w:val="-10"/>
      <w:kern w:val="28"/>
      <w:sz w:val="56"/>
      <w:szCs w:val="56"/>
      <w:lang w:val="en-ZA" w:eastAsia="en-ZA"/>
    </w:rPr>
  </w:style>
  <w:style w:type="character" w:customStyle="1" w:styleId="tribe-event-date-start">
    <w:name w:val="tribe-event-date-start"/>
    <w:basedOn w:val="DefaultParagraphFont"/>
    <w:rsid w:val="00B37B8B"/>
  </w:style>
  <w:style w:type="character" w:customStyle="1" w:styleId="tribe-event-date-end">
    <w:name w:val="tribe-event-date-end"/>
    <w:basedOn w:val="DefaultParagraphFont"/>
    <w:rsid w:val="00B37B8B"/>
  </w:style>
  <w:style w:type="table" w:customStyle="1" w:styleId="TableGrid25">
    <w:name w:val="Table Grid25"/>
    <w:basedOn w:val="TableNormal"/>
    <w:next w:val="TableGrid"/>
    <w:uiPriority w:val="59"/>
    <w:rsid w:val="0024742B"/>
    <w:rPr>
      <w:rFonts w:eastAsia="Times New Roman"/>
      <w:sz w:val="21"/>
      <w:szCs w:val="21"/>
      <w:lang w:val="en-Z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24742B"/>
    <w:rPr>
      <w:rFonts w:eastAsia="Times New Roman"/>
      <w:sz w:val="21"/>
      <w:szCs w:val="21"/>
      <w:lang w:val="en-Z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525EEC"/>
    <w:rPr>
      <w:rFonts w:eastAsia="Times New Roman"/>
      <w:sz w:val="21"/>
      <w:szCs w:val="21"/>
      <w:lang w:val="en-Z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525EEC"/>
  </w:style>
  <w:style w:type="paragraph" w:customStyle="1" w:styleId="msonormal0">
    <w:name w:val="msonormal"/>
    <w:basedOn w:val="Normal"/>
    <w:rsid w:val="00525EEC"/>
    <w:pPr>
      <w:spacing w:before="100" w:beforeAutospacing="1" w:after="100" w:afterAutospacing="1"/>
    </w:pPr>
    <w:rPr>
      <w:rFonts w:ascii="Times New Roman" w:hAnsi="Times New Roman"/>
      <w:color w:val="auto"/>
      <w:sz w:val="24"/>
      <w:szCs w:val="24"/>
      <w:lang w:val="en-US" w:eastAsia="en-US"/>
    </w:rPr>
  </w:style>
  <w:style w:type="table" w:customStyle="1" w:styleId="TableGrid28">
    <w:name w:val="Table Grid28"/>
    <w:basedOn w:val="TableNormal"/>
    <w:next w:val="TableGrid"/>
    <w:uiPriority w:val="59"/>
    <w:rsid w:val="00525EEC"/>
    <w:rPr>
      <w:rFonts w:eastAsia="Times New Roman"/>
      <w:sz w:val="21"/>
      <w:szCs w:val="21"/>
      <w:lang w:val="en-Z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
    <w:name w:val="Medium Shading 2 - Accent 51"/>
    <w:basedOn w:val="TableNormal"/>
    <w:next w:val="MediumShading2-Accent5"/>
    <w:uiPriority w:val="64"/>
    <w:unhideWhenUsed/>
    <w:rsid w:val="00525EEC"/>
    <w:rPr>
      <w:rFonts w:eastAsia="Times New Roman"/>
      <w:sz w:val="21"/>
      <w:szCs w:val="21"/>
      <w:lang w:val="en-ZA" w:eastAsia="ja-JP"/>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100" w:beforeAutospacing="1" w:afterLines="0" w:after="100" w:afterAutospacing="1"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13">
    <w:name w:val="Style13"/>
    <w:uiPriority w:val="99"/>
    <w:rsid w:val="00525EEC"/>
    <w:pPr>
      <w:numPr>
        <w:numId w:val="9"/>
      </w:numPr>
    </w:pPr>
  </w:style>
  <w:style w:type="paragraph" w:customStyle="1" w:styleId="Subtitle1">
    <w:name w:val="Subtitle1"/>
    <w:basedOn w:val="Normal"/>
    <w:next w:val="Normal"/>
    <w:uiPriority w:val="11"/>
    <w:qFormat/>
    <w:rsid w:val="00525EEC"/>
    <w:pPr>
      <w:numPr>
        <w:ilvl w:val="1"/>
      </w:numPr>
      <w:spacing w:before="0" w:after="240"/>
    </w:pPr>
    <w:rPr>
      <w:rFonts w:ascii="Calibri Light" w:hAnsi="Calibri Light"/>
      <w:color w:val="404040"/>
      <w:sz w:val="30"/>
      <w:szCs w:val="30"/>
      <w:lang w:val="en-US" w:eastAsia="en-US"/>
    </w:rPr>
  </w:style>
  <w:style w:type="character" w:customStyle="1" w:styleId="SubtitleChar">
    <w:name w:val="Subtitle Char"/>
    <w:basedOn w:val="DefaultParagraphFont"/>
    <w:link w:val="Subtitle"/>
    <w:uiPriority w:val="11"/>
    <w:rsid w:val="00525EEC"/>
    <w:rPr>
      <w:rFonts w:ascii="Calibri Light" w:eastAsia="Times New Roman" w:hAnsi="Calibri Light" w:cs="Times New Roman"/>
      <w:color w:val="404040"/>
      <w:sz w:val="30"/>
      <w:szCs w:val="30"/>
    </w:rPr>
  </w:style>
  <w:style w:type="paragraph" w:styleId="Quote">
    <w:name w:val="Quote"/>
    <w:basedOn w:val="Normal"/>
    <w:next w:val="Normal"/>
    <w:link w:val="QuoteChar"/>
    <w:uiPriority w:val="29"/>
    <w:qFormat/>
    <w:rsid w:val="00525EEC"/>
    <w:pPr>
      <w:spacing w:before="240" w:after="240" w:line="252" w:lineRule="auto"/>
      <w:ind w:left="864" w:right="864"/>
      <w:jc w:val="center"/>
    </w:pPr>
    <w:rPr>
      <w:rFonts w:ascii="Calibri" w:hAnsi="Calibri"/>
      <w:i/>
      <w:iCs/>
      <w:color w:val="auto"/>
      <w:sz w:val="21"/>
      <w:szCs w:val="21"/>
      <w:lang w:val="en-US" w:eastAsia="en-US"/>
    </w:rPr>
  </w:style>
  <w:style w:type="character" w:customStyle="1" w:styleId="QuoteChar">
    <w:name w:val="Quote Char"/>
    <w:basedOn w:val="DefaultParagraphFont"/>
    <w:link w:val="Quote"/>
    <w:uiPriority w:val="29"/>
    <w:rsid w:val="00525EEC"/>
    <w:rPr>
      <w:rFonts w:eastAsia="Times New Roman"/>
      <w:i/>
      <w:iCs/>
      <w:sz w:val="21"/>
      <w:szCs w:val="21"/>
    </w:rPr>
  </w:style>
  <w:style w:type="paragraph" w:customStyle="1" w:styleId="IntenseQuote1">
    <w:name w:val="Intense Quote1"/>
    <w:basedOn w:val="Normal"/>
    <w:next w:val="Normal"/>
    <w:uiPriority w:val="30"/>
    <w:qFormat/>
    <w:rsid w:val="00525EEC"/>
    <w:pPr>
      <w:spacing w:before="100" w:beforeAutospacing="1" w:after="240" w:line="264" w:lineRule="auto"/>
      <w:ind w:left="864" w:right="864"/>
      <w:jc w:val="center"/>
    </w:pPr>
    <w:rPr>
      <w:rFonts w:ascii="Calibri Light" w:hAnsi="Calibri Light"/>
      <w:color w:val="5B9BD5"/>
      <w:sz w:val="28"/>
      <w:szCs w:val="28"/>
      <w:lang w:val="en-US" w:eastAsia="en-US"/>
    </w:rPr>
  </w:style>
  <w:style w:type="character" w:customStyle="1" w:styleId="IntenseQuoteChar">
    <w:name w:val="Intense Quote Char"/>
    <w:basedOn w:val="DefaultParagraphFont"/>
    <w:link w:val="IntenseQuote"/>
    <w:uiPriority w:val="30"/>
    <w:rsid w:val="00525EEC"/>
    <w:rPr>
      <w:rFonts w:ascii="Calibri Light" w:eastAsia="Times New Roman" w:hAnsi="Calibri Light" w:cs="Times New Roman"/>
      <w:color w:val="5B9BD5"/>
      <w:sz w:val="28"/>
      <w:szCs w:val="28"/>
    </w:rPr>
  </w:style>
  <w:style w:type="character" w:styleId="IntenseEmphasis">
    <w:name w:val="Intense Emphasis"/>
    <w:basedOn w:val="DefaultParagraphFont"/>
    <w:uiPriority w:val="21"/>
    <w:qFormat/>
    <w:rsid w:val="00525EEC"/>
    <w:rPr>
      <w:b/>
      <w:bCs/>
      <w:i/>
      <w:iCs/>
    </w:rPr>
  </w:style>
  <w:style w:type="character" w:customStyle="1" w:styleId="SubtleReference1">
    <w:name w:val="Subtle Reference1"/>
    <w:basedOn w:val="DefaultParagraphFont"/>
    <w:uiPriority w:val="31"/>
    <w:qFormat/>
    <w:rsid w:val="00525EEC"/>
    <w:rPr>
      <w:smallCaps/>
      <w:color w:val="404040"/>
    </w:rPr>
  </w:style>
  <w:style w:type="character" w:styleId="IntenseReference">
    <w:name w:val="Intense Reference"/>
    <w:basedOn w:val="DefaultParagraphFont"/>
    <w:uiPriority w:val="32"/>
    <w:qFormat/>
    <w:rsid w:val="00525EEC"/>
    <w:rPr>
      <w:b/>
      <w:bCs/>
      <w:smallCaps/>
      <w:u w:val="single"/>
    </w:rPr>
  </w:style>
  <w:style w:type="character" w:styleId="BookTitle">
    <w:name w:val="Book Title"/>
    <w:basedOn w:val="DefaultParagraphFont"/>
    <w:uiPriority w:val="33"/>
    <w:qFormat/>
    <w:rsid w:val="00525EEC"/>
    <w:rPr>
      <w:b/>
      <w:bCs/>
      <w:smallCaps/>
    </w:rPr>
  </w:style>
  <w:style w:type="paragraph" w:styleId="Subtitle">
    <w:name w:val="Subtitle"/>
    <w:basedOn w:val="Normal"/>
    <w:next w:val="Normal"/>
    <w:link w:val="SubtitleChar"/>
    <w:uiPriority w:val="11"/>
    <w:qFormat/>
    <w:rsid w:val="00525EEC"/>
    <w:pPr>
      <w:numPr>
        <w:ilvl w:val="1"/>
      </w:numPr>
      <w:spacing w:after="160"/>
    </w:pPr>
    <w:rPr>
      <w:rFonts w:ascii="Calibri Light" w:hAnsi="Calibri Light"/>
      <w:color w:val="404040"/>
      <w:sz w:val="30"/>
      <w:szCs w:val="30"/>
      <w:lang w:val="en-US" w:eastAsia="en-US"/>
    </w:rPr>
  </w:style>
  <w:style w:type="character" w:customStyle="1" w:styleId="SubtitleChar1">
    <w:name w:val="Subtitle Char1"/>
    <w:basedOn w:val="DefaultParagraphFont"/>
    <w:uiPriority w:val="11"/>
    <w:rsid w:val="00525EEC"/>
    <w:rPr>
      <w:rFonts w:asciiTheme="minorHAnsi" w:eastAsiaTheme="minorEastAsia" w:hAnsiTheme="minorHAnsi" w:cstheme="minorBidi"/>
      <w:color w:val="5A5A5A" w:themeColor="text1" w:themeTint="A5"/>
      <w:spacing w:val="15"/>
      <w:sz w:val="22"/>
      <w:szCs w:val="22"/>
      <w:lang w:val="en-ZA" w:eastAsia="en-ZA"/>
    </w:rPr>
  </w:style>
  <w:style w:type="paragraph" w:styleId="IntenseQuote">
    <w:name w:val="Intense Quote"/>
    <w:basedOn w:val="Normal"/>
    <w:next w:val="Normal"/>
    <w:link w:val="IntenseQuoteChar"/>
    <w:uiPriority w:val="30"/>
    <w:qFormat/>
    <w:rsid w:val="00525EEC"/>
    <w:pPr>
      <w:pBdr>
        <w:top w:val="single" w:sz="4" w:space="10" w:color="4A66AC" w:themeColor="accent1"/>
        <w:bottom w:val="single" w:sz="4" w:space="10" w:color="4A66AC" w:themeColor="accent1"/>
      </w:pBdr>
      <w:spacing w:before="360" w:after="360"/>
      <w:ind w:left="864" w:right="864"/>
      <w:jc w:val="center"/>
    </w:pPr>
    <w:rPr>
      <w:rFonts w:ascii="Calibri Light" w:hAnsi="Calibri Light"/>
      <w:color w:val="5B9BD5"/>
      <w:sz w:val="28"/>
      <w:szCs w:val="28"/>
      <w:lang w:val="en-US" w:eastAsia="en-US"/>
    </w:rPr>
  </w:style>
  <w:style w:type="character" w:customStyle="1" w:styleId="IntenseQuoteChar1">
    <w:name w:val="Intense Quote Char1"/>
    <w:basedOn w:val="DefaultParagraphFont"/>
    <w:uiPriority w:val="30"/>
    <w:rsid w:val="00525EEC"/>
    <w:rPr>
      <w:rFonts w:ascii="Arial" w:eastAsia="Times New Roman" w:hAnsi="Arial"/>
      <w:i/>
      <w:iCs/>
      <w:color w:val="4A66AC" w:themeColor="accent1"/>
      <w:sz w:val="22"/>
      <w:szCs w:val="22"/>
      <w:lang w:val="en-ZA" w:eastAsia="en-ZA"/>
    </w:rPr>
  </w:style>
  <w:style w:type="character" w:styleId="SubtleReference">
    <w:name w:val="Subtle Reference"/>
    <w:basedOn w:val="DefaultParagraphFont"/>
    <w:uiPriority w:val="31"/>
    <w:qFormat/>
    <w:rsid w:val="00525EEC"/>
    <w:rPr>
      <w:smallCaps/>
      <w:color w:val="5A5A5A" w:themeColor="text1" w:themeTint="A5"/>
    </w:rPr>
  </w:style>
  <w:style w:type="table" w:customStyle="1" w:styleId="TableGrid29">
    <w:name w:val="Table Grid29"/>
    <w:basedOn w:val="TableNormal"/>
    <w:next w:val="TableGrid"/>
    <w:uiPriority w:val="59"/>
    <w:rsid w:val="008E0D11"/>
    <w:rPr>
      <w:rFonts w:eastAsia="Times New Roman"/>
      <w:sz w:val="21"/>
      <w:szCs w:val="21"/>
      <w:lang w:val="en-Z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4612B8"/>
    <w:rPr>
      <w:sz w:val="16"/>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39"/>
    <w:rsid w:val="001B17C5"/>
    <w:rPr>
      <w:sz w:val="16"/>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rsid w:val="00931507"/>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931507"/>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241221"/>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35752"/>
  </w:style>
  <w:style w:type="table" w:customStyle="1" w:styleId="TableGrid36">
    <w:name w:val="Table Grid36"/>
    <w:basedOn w:val="TableNormal"/>
    <w:next w:val="TableGrid"/>
    <w:uiPriority w:val="59"/>
    <w:rsid w:val="00C35752"/>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2">
    <w:name w:val="Medium Shading 2 - Accent 52"/>
    <w:basedOn w:val="TableNormal"/>
    <w:next w:val="MediumShading2-Accent5"/>
    <w:uiPriority w:val="64"/>
    <w:semiHidden/>
    <w:unhideWhenUsed/>
    <w:rsid w:val="00C35752"/>
    <w:rPr>
      <w:rFonts w:eastAsia="Times New Roman"/>
      <w:sz w:val="21"/>
      <w:szCs w:val="21"/>
      <w:lang w:eastAsia="ja-JP"/>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100" w:beforeAutospacing="1" w:afterLines="0" w:after="100" w:afterAutospacing="1"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14">
    <w:name w:val="Style14"/>
    <w:uiPriority w:val="99"/>
    <w:rsid w:val="00C35752"/>
    <w:pPr>
      <w:numPr>
        <w:numId w:val="11"/>
      </w:numPr>
    </w:pPr>
  </w:style>
  <w:style w:type="table" w:customStyle="1" w:styleId="TableGrid37">
    <w:name w:val="Table Grid37"/>
    <w:basedOn w:val="TableNormal"/>
    <w:next w:val="TableGrid"/>
    <w:uiPriority w:val="59"/>
    <w:rsid w:val="00D159DC"/>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D159DC"/>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B25466"/>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FA0F73"/>
    <w:rPr>
      <w:sz w:val="22"/>
      <w:szCs w:val="22"/>
      <w:lang w:val="en-ZA"/>
    </w:rPr>
  </w:style>
  <w:style w:type="table" w:customStyle="1" w:styleId="TableGrid331">
    <w:name w:val="Table Grid331"/>
    <w:basedOn w:val="TableNormal"/>
    <w:next w:val="TableGrid"/>
    <w:uiPriority w:val="39"/>
    <w:rsid w:val="003E444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6468C8"/>
    <w:rPr>
      <w:sz w:val="16"/>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
    <w:name w:val="Table Grid40"/>
    <w:basedOn w:val="TableNormal"/>
    <w:next w:val="TableGrid"/>
    <w:uiPriority w:val="59"/>
    <w:rsid w:val="004B3ADF"/>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FD0208"/>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557298"/>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8E5DCA"/>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8E5DCA"/>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261409"/>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CE411E"/>
  </w:style>
  <w:style w:type="table" w:customStyle="1" w:styleId="TableGrid47">
    <w:name w:val="Table Grid47"/>
    <w:basedOn w:val="TableNormal"/>
    <w:next w:val="TableGrid"/>
    <w:uiPriority w:val="59"/>
    <w:rsid w:val="00CE411E"/>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3">
    <w:name w:val="Medium Shading 2 - Accent 53"/>
    <w:basedOn w:val="TableNormal"/>
    <w:next w:val="MediumShading2-Accent5"/>
    <w:uiPriority w:val="64"/>
    <w:semiHidden/>
    <w:unhideWhenUsed/>
    <w:rsid w:val="00CE411E"/>
    <w:rPr>
      <w:rFonts w:eastAsia="Times New Roman"/>
      <w:sz w:val="21"/>
      <w:szCs w:val="21"/>
      <w:lang w:eastAsia="ja-JP"/>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100" w:beforeAutospacing="1" w:afterLines="0" w:after="100" w:afterAutospacing="1"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15">
    <w:name w:val="Style15"/>
    <w:uiPriority w:val="99"/>
    <w:rsid w:val="00CE411E"/>
    <w:pPr>
      <w:numPr>
        <w:numId w:val="10"/>
      </w:numPr>
    </w:pPr>
  </w:style>
  <w:style w:type="character" w:customStyle="1" w:styleId="UnresolvedMention">
    <w:name w:val="Unresolved Mention"/>
    <w:basedOn w:val="DefaultParagraphFont"/>
    <w:uiPriority w:val="99"/>
    <w:semiHidden/>
    <w:unhideWhenUsed/>
    <w:rsid w:val="00CE411E"/>
    <w:rPr>
      <w:color w:val="808080"/>
      <w:shd w:val="clear" w:color="auto" w:fill="E6E6E6"/>
    </w:rPr>
  </w:style>
  <w:style w:type="table" w:customStyle="1" w:styleId="TableGrid48">
    <w:name w:val="Table Grid48"/>
    <w:basedOn w:val="TableNormal"/>
    <w:next w:val="TableGrid"/>
    <w:uiPriority w:val="59"/>
    <w:rsid w:val="00CE411E"/>
    <w:rPr>
      <w:rFonts w:eastAsia="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0240">
      <w:bodyDiv w:val="1"/>
      <w:marLeft w:val="0"/>
      <w:marRight w:val="0"/>
      <w:marTop w:val="0"/>
      <w:marBottom w:val="0"/>
      <w:divBdr>
        <w:top w:val="none" w:sz="0" w:space="0" w:color="auto"/>
        <w:left w:val="none" w:sz="0" w:space="0" w:color="auto"/>
        <w:bottom w:val="none" w:sz="0" w:space="0" w:color="auto"/>
        <w:right w:val="none" w:sz="0" w:space="0" w:color="auto"/>
      </w:divBdr>
    </w:div>
    <w:div w:id="13073126">
      <w:bodyDiv w:val="1"/>
      <w:marLeft w:val="0"/>
      <w:marRight w:val="0"/>
      <w:marTop w:val="0"/>
      <w:marBottom w:val="0"/>
      <w:divBdr>
        <w:top w:val="none" w:sz="0" w:space="0" w:color="auto"/>
        <w:left w:val="none" w:sz="0" w:space="0" w:color="auto"/>
        <w:bottom w:val="none" w:sz="0" w:space="0" w:color="auto"/>
        <w:right w:val="none" w:sz="0" w:space="0" w:color="auto"/>
      </w:divBdr>
    </w:div>
    <w:div w:id="14887164">
      <w:bodyDiv w:val="1"/>
      <w:marLeft w:val="0"/>
      <w:marRight w:val="0"/>
      <w:marTop w:val="0"/>
      <w:marBottom w:val="0"/>
      <w:divBdr>
        <w:top w:val="none" w:sz="0" w:space="0" w:color="auto"/>
        <w:left w:val="none" w:sz="0" w:space="0" w:color="auto"/>
        <w:bottom w:val="none" w:sz="0" w:space="0" w:color="auto"/>
        <w:right w:val="none" w:sz="0" w:space="0" w:color="auto"/>
      </w:divBdr>
    </w:div>
    <w:div w:id="16126174">
      <w:bodyDiv w:val="1"/>
      <w:marLeft w:val="0"/>
      <w:marRight w:val="0"/>
      <w:marTop w:val="0"/>
      <w:marBottom w:val="0"/>
      <w:divBdr>
        <w:top w:val="none" w:sz="0" w:space="0" w:color="auto"/>
        <w:left w:val="none" w:sz="0" w:space="0" w:color="auto"/>
        <w:bottom w:val="none" w:sz="0" w:space="0" w:color="auto"/>
        <w:right w:val="none" w:sz="0" w:space="0" w:color="auto"/>
      </w:divBdr>
    </w:div>
    <w:div w:id="35007262">
      <w:bodyDiv w:val="1"/>
      <w:marLeft w:val="0"/>
      <w:marRight w:val="0"/>
      <w:marTop w:val="0"/>
      <w:marBottom w:val="0"/>
      <w:divBdr>
        <w:top w:val="none" w:sz="0" w:space="0" w:color="auto"/>
        <w:left w:val="none" w:sz="0" w:space="0" w:color="auto"/>
        <w:bottom w:val="none" w:sz="0" w:space="0" w:color="auto"/>
        <w:right w:val="none" w:sz="0" w:space="0" w:color="auto"/>
      </w:divBdr>
    </w:div>
    <w:div w:id="37703739">
      <w:bodyDiv w:val="1"/>
      <w:marLeft w:val="0"/>
      <w:marRight w:val="0"/>
      <w:marTop w:val="0"/>
      <w:marBottom w:val="0"/>
      <w:divBdr>
        <w:top w:val="none" w:sz="0" w:space="0" w:color="auto"/>
        <w:left w:val="none" w:sz="0" w:space="0" w:color="auto"/>
        <w:bottom w:val="none" w:sz="0" w:space="0" w:color="auto"/>
        <w:right w:val="none" w:sz="0" w:space="0" w:color="auto"/>
      </w:divBdr>
    </w:div>
    <w:div w:id="41297439">
      <w:bodyDiv w:val="1"/>
      <w:marLeft w:val="0"/>
      <w:marRight w:val="0"/>
      <w:marTop w:val="0"/>
      <w:marBottom w:val="0"/>
      <w:divBdr>
        <w:top w:val="none" w:sz="0" w:space="0" w:color="auto"/>
        <w:left w:val="none" w:sz="0" w:space="0" w:color="auto"/>
        <w:bottom w:val="none" w:sz="0" w:space="0" w:color="auto"/>
        <w:right w:val="none" w:sz="0" w:space="0" w:color="auto"/>
      </w:divBdr>
    </w:div>
    <w:div w:id="61998363">
      <w:bodyDiv w:val="1"/>
      <w:marLeft w:val="0"/>
      <w:marRight w:val="0"/>
      <w:marTop w:val="0"/>
      <w:marBottom w:val="0"/>
      <w:divBdr>
        <w:top w:val="none" w:sz="0" w:space="0" w:color="auto"/>
        <w:left w:val="none" w:sz="0" w:space="0" w:color="auto"/>
        <w:bottom w:val="none" w:sz="0" w:space="0" w:color="auto"/>
        <w:right w:val="none" w:sz="0" w:space="0" w:color="auto"/>
      </w:divBdr>
    </w:div>
    <w:div w:id="77481646">
      <w:bodyDiv w:val="1"/>
      <w:marLeft w:val="0"/>
      <w:marRight w:val="0"/>
      <w:marTop w:val="0"/>
      <w:marBottom w:val="0"/>
      <w:divBdr>
        <w:top w:val="none" w:sz="0" w:space="0" w:color="auto"/>
        <w:left w:val="none" w:sz="0" w:space="0" w:color="auto"/>
        <w:bottom w:val="none" w:sz="0" w:space="0" w:color="auto"/>
        <w:right w:val="none" w:sz="0" w:space="0" w:color="auto"/>
      </w:divBdr>
    </w:div>
    <w:div w:id="78798562">
      <w:bodyDiv w:val="1"/>
      <w:marLeft w:val="0"/>
      <w:marRight w:val="0"/>
      <w:marTop w:val="0"/>
      <w:marBottom w:val="0"/>
      <w:divBdr>
        <w:top w:val="none" w:sz="0" w:space="0" w:color="auto"/>
        <w:left w:val="none" w:sz="0" w:space="0" w:color="auto"/>
        <w:bottom w:val="none" w:sz="0" w:space="0" w:color="auto"/>
        <w:right w:val="none" w:sz="0" w:space="0" w:color="auto"/>
      </w:divBdr>
    </w:div>
    <w:div w:id="80953706">
      <w:bodyDiv w:val="1"/>
      <w:marLeft w:val="0"/>
      <w:marRight w:val="0"/>
      <w:marTop w:val="0"/>
      <w:marBottom w:val="0"/>
      <w:divBdr>
        <w:top w:val="none" w:sz="0" w:space="0" w:color="auto"/>
        <w:left w:val="none" w:sz="0" w:space="0" w:color="auto"/>
        <w:bottom w:val="none" w:sz="0" w:space="0" w:color="auto"/>
        <w:right w:val="none" w:sz="0" w:space="0" w:color="auto"/>
      </w:divBdr>
    </w:div>
    <w:div w:id="108673302">
      <w:bodyDiv w:val="1"/>
      <w:marLeft w:val="0"/>
      <w:marRight w:val="0"/>
      <w:marTop w:val="0"/>
      <w:marBottom w:val="0"/>
      <w:divBdr>
        <w:top w:val="none" w:sz="0" w:space="0" w:color="auto"/>
        <w:left w:val="none" w:sz="0" w:space="0" w:color="auto"/>
        <w:bottom w:val="none" w:sz="0" w:space="0" w:color="auto"/>
        <w:right w:val="none" w:sz="0" w:space="0" w:color="auto"/>
      </w:divBdr>
    </w:div>
    <w:div w:id="112483590">
      <w:bodyDiv w:val="1"/>
      <w:marLeft w:val="0"/>
      <w:marRight w:val="0"/>
      <w:marTop w:val="0"/>
      <w:marBottom w:val="0"/>
      <w:divBdr>
        <w:top w:val="none" w:sz="0" w:space="0" w:color="auto"/>
        <w:left w:val="none" w:sz="0" w:space="0" w:color="auto"/>
        <w:bottom w:val="none" w:sz="0" w:space="0" w:color="auto"/>
        <w:right w:val="none" w:sz="0" w:space="0" w:color="auto"/>
      </w:divBdr>
    </w:div>
    <w:div w:id="115804924">
      <w:bodyDiv w:val="1"/>
      <w:marLeft w:val="0"/>
      <w:marRight w:val="0"/>
      <w:marTop w:val="0"/>
      <w:marBottom w:val="0"/>
      <w:divBdr>
        <w:top w:val="none" w:sz="0" w:space="0" w:color="auto"/>
        <w:left w:val="none" w:sz="0" w:space="0" w:color="auto"/>
        <w:bottom w:val="none" w:sz="0" w:space="0" w:color="auto"/>
        <w:right w:val="none" w:sz="0" w:space="0" w:color="auto"/>
      </w:divBdr>
    </w:div>
    <w:div w:id="128013963">
      <w:bodyDiv w:val="1"/>
      <w:marLeft w:val="0"/>
      <w:marRight w:val="0"/>
      <w:marTop w:val="0"/>
      <w:marBottom w:val="0"/>
      <w:divBdr>
        <w:top w:val="none" w:sz="0" w:space="0" w:color="auto"/>
        <w:left w:val="none" w:sz="0" w:space="0" w:color="auto"/>
        <w:bottom w:val="none" w:sz="0" w:space="0" w:color="auto"/>
        <w:right w:val="none" w:sz="0" w:space="0" w:color="auto"/>
      </w:divBdr>
    </w:div>
    <w:div w:id="134420389">
      <w:bodyDiv w:val="1"/>
      <w:marLeft w:val="0"/>
      <w:marRight w:val="0"/>
      <w:marTop w:val="0"/>
      <w:marBottom w:val="0"/>
      <w:divBdr>
        <w:top w:val="none" w:sz="0" w:space="0" w:color="auto"/>
        <w:left w:val="none" w:sz="0" w:space="0" w:color="auto"/>
        <w:bottom w:val="none" w:sz="0" w:space="0" w:color="auto"/>
        <w:right w:val="none" w:sz="0" w:space="0" w:color="auto"/>
      </w:divBdr>
    </w:div>
    <w:div w:id="150220654">
      <w:bodyDiv w:val="1"/>
      <w:marLeft w:val="0"/>
      <w:marRight w:val="0"/>
      <w:marTop w:val="0"/>
      <w:marBottom w:val="0"/>
      <w:divBdr>
        <w:top w:val="none" w:sz="0" w:space="0" w:color="auto"/>
        <w:left w:val="none" w:sz="0" w:space="0" w:color="auto"/>
        <w:bottom w:val="none" w:sz="0" w:space="0" w:color="auto"/>
        <w:right w:val="none" w:sz="0" w:space="0" w:color="auto"/>
      </w:divBdr>
    </w:div>
    <w:div w:id="153377502">
      <w:bodyDiv w:val="1"/>
      <w:marLeft w:val="0"/>
      <w:marRight w:val="0"/>
      <w:marTop w:val="0"/>
      <w:marBottom w:val="0"/>
      <w:divBdr>
        <w:top w:val="none" w:sz="0" w:space="0" w:color="auto"/>
        <w:left w:val="none" w:sz="0" w:space="0" w:color="auto"/>
        <w:bottom w:val="none" w:sz="0" w:space="0" w:color="auto"/>
        <w:right w:val="none" w:sz="0" w:space="0" w:color="auto"/>
      </w:divBdr>
    </w:div>
    <w:div w:id="164827784">
      <w:bodyDiv w:val="1"/>
      <w:marLeft w:val="0"/>
      <w:marRight w:val="0"/>
      <w:marTop w:val="0"/>
      <w:marBottom w:val="0"/>
      <w:divBdr>
        <w:top w:val="none" w:sz="0" w:space="0" w:color="auto"/>
        <w:left w:val="none" w:sz="0" w:space="0" w:color="auto"/>
        <w:bottom w:val="none" w:sz="0" w:space="0" w:color="auto"/>
        <w:right w:val="none" w:sz="0" w:space="0" w:color="auto"/>
      </w:divBdr>
    </w:div>
    <w:div w:id="168063295">
      <w:bodyDiv w:val="1"/>
      <w:marLeft w:val="0"/>
      <w:marRight w:val="0"/>
      <w:marTop w:val="0"/>
      <w:marBottom w:val="0"/>
      <w:divBdr>
        <w:top w:val="none" w:sz="0" w:space="0" w:color="auto"/>
        <w:left w:val="none" w:sz="0" w:space="0" w:color="auto"/>
        <w:bottom w:val="none" w:sz="0" w:space="0" w:color="auto"/>
        <w:right w:val="none" w:sz="0" w:space="0" w:color="auto"/>
      </w:divBdr>
    </w:div>
    <w:div w:id="178743332">
      <w:bodyDiv w:val="1"/>
      <w:marLeft w:val="0"/>
      <w:marRight w:val="0"/>
      <w:marTop w:val="0"/>
      <w:marBottom w:val="0"/>
      <w:divBdr>
        <w:top w:val="none" w:sz="0" w:space="0" w:color="auto"/>
        <w:left w:val="none" w:sz="0" w:space="0" w:color="auto"/>
        <w:bottom w:val="none" w:sz="0" w:space="0" w:color="auto"/>
        <w:right w:val="none" w:sz="0" w:space="0" w:color="auto"/>
      </w:divBdr>
    </w:div>
    <w:div w:id="179785645">
      <w:bodyDiv w:val="1"/>
      <w:marLeft w:val="0"/>
      <w:marRight w:val="0"/>
      <w:marTop w:val="0"/>
      <w:marBottom w:val="0"/>
      <w:divBdr>
        <w:top w:val="none" w:sz="0" w:space="0" w:color="auto"/>
        <w:left w:val="none" w:sz="0" w:space="0" w:color="auto"/>
        <w:bottom w:val="none" w:sz="0" w:space="0" w:color="auto"/>
        <w:right w:val="none" w:sz="0" w:space="0" w:color="auto"/>
      </w:divBdr>
    </w:div>
    <w:div w:id="188496630">
      <w:bodyDiv w:val="1"/>
      <w:marLeft w:val="0"/>
      <w:marRight w:val="0"/>
      <w:marTop w:val="0"/>
      <w:marBottom w:val="0"/>
      <w:divBdr>
        <w:top w:val="none" w:sz="0" w:space="0" w:color="auto"/>
        <w:left w:val="none" w:sz="0" w:space="0" w:color="auto"/>
        <w:bottom w:val="none" w:sz="0" w:space="0" w:color="auto"/>
        <w:right w:val="none" w:sz="0" w:space="0" w:color="auto"/>
      </w:divBdr>
    </w:div>
    <w:div w:id="211039077">
      <w:bodyDiv w:val="1"/>
      <w:marLeft w:val="0"/>
      <w:marRight w:val="0"/>
      <w:marTop w:val="0"/>
      <w:marBottom w:val="0"/>
      <w:divBdr>
        <w:top w:val="none" w:sz="0" w:space="0" w:color="auto"/>
        <w:left w:val="none" w:sz="0" w:space="0" w:color="auto"/>
        <w:bottom w:val="none" w:sz="0" w:space="0" w:color="auto"/>
        <w:right w:val="none" w:sz="0" w:space="0" w:color="auto"/>
      </w:divBdr>
    </w:div>
    <w:div w:id="211507290">
      <w:bodyDiv w:val="1"/>
      <w:marLeft w:val="0"/>
      <w:marRight w:val="0"/>
      <w:marTop w:val="0"/>
      <w:marBottom w:val="0"/>
      <w:divBdr>
        <w:top w:val="none" w:sz="0" w:space="0" w:color="auto"/>
        <w:left w:val="none" w:sz="0" w:space="0" w:color="auto"/>
        <w:bottom w:val="none" w:sz="0" w:space="0" w:color="auto"/>
        <w:right w:val="none" w:sz="0" w:space="0" w:color="auto"/>
      </w:divBdr>
    </w:div>
    <w:div w:id="211575512">
      <w:bodyDiv w:val="1"/>
      <w:marLeft w:val="0"/>
      <w:marRight w:val="0"/>
      <w:marTop w:val="0"/>
      <w:marBottom w:val="0"/>
      <w:divBdr>
        <w:top w:val="none" w:sz="0" w:space="0" w:color="auto"/>
        <w:left w:val="none" w:sz="0" w:space="0" w:color="auto"/>
        <w:bottom w:val="none" w:sz="0" w:space="0" w:color="auto"/>
        <w:right w:val="none" w:sz="0" w:space="0" w:color="auto"/>
      </w:divBdr>
    </w:div>
    <w:div w:id="223374181">
      <w:bodyDiv w:val="1"/>
      <w:marLeft w:val="0"/>
      <w:marRight w:val="0"/>
      <w:marTop w:val="0"/>
      <w:marBottom w:val="0"/>
      <w:divBdr>
        <w:top w:val="none" w:sz="0" w:space="0" w:color="auto"/>
        <w:left w:val="none" w:sz="0" w:space="0" w:color="auto"/>
        <w:bottom w:val="none" w:sz="0" w:space="0" w:color="auto"/>
        <w:right w:val="none" w:sz="0" w:space="0" w:color="auto"/>
      </w:divBdr>
    </w:div>
    <w:div w:id="230701904">
      <w:bodyDiv w:val="1"/>
      <w:marLeft w:val="0"/>
      <w:marRight w:val="0"/>
      <w:marTop w:val="0"/>
      <w:marBottom w:val="0"/>
      <w:divBdr>
        <w:top w:val="none" w:sz="0" w:space="0" w:color="auto"/>
        <w:left w:val="none" w:sz="0" w:space="0" w:color="auto"/>
        <w:bottom w:val="none" w:sz="0" w:space="0" w:color="auto"/>
        <w:right w:val="none" w:sz="0" w:space="0" w:color="auto"/>
      </w:divBdr>
    </w:div>
    <w:div w:id="233779455">
      <w:bodyDiv w:val="1"/>
      <w:marLeft w:val="0"/>
      <w:marRight w:val="0"/>
      <w:marTop w:val="0"/>
      <w:marBottom w:val="0"/>
      <w:divBdr>
        <w:top w:val="none" w:sz="0" w:space="0" w:color="auto"/>
        <w:left w:val="none" w:sz="0" w:space="0" w:color="auto"/>
        <w:bottom w:val="none" w:sz="0" w:space="0" w:color="auto"/>
        <w:right w:val="none" w:sz="0" w:space="0" w:color="auto"/>
      </w:divBdr>
    </w:div>
    <w:div w:id="238058498">
      <w:bodyDiv w:val="1"/>
      <w:marLeft w:val="0"/>
      <w:marRight w:val="0"/>
      <w:marTop w:val="0"/>
      <w:marBottom w:val="0"/>
      <w:divBdr>
        <w:top w:val="none" w:sz="0" w:space="0" w:color="auto"/>
        <w:left w:val="none" w:sz="0" w:space="0" w:color="auto"/>
        <w:bottom w:val="none" w:sz="0" w:space="0" w:color="auto"/>
        <w:right w:val="none" w:sz="0" w:space="0" w:color="auto"/>
      </w:divBdr>
    </w:div>
    <w:div w:id="238561830">
      <w:bodyDiv w:val="1"/>
      <w:marLeft w:val="0"/>
      <w:marRight w:val="0"/>
      <w:marTop w:val="0"/>
      <w:marBottom w:val="0"/>
      <w:divBdr>
        <w:top w:val="none" w:sz="0" w:space="0" w:color="auto"/>
        <w:left w:val="none" w:sz="0" w:space="0" w:color="auto"/>
        <w:bottom w:val="none" w:sz="0" w:space="0" w:color="auto"/>
        <w:right w:val="none" w:sz="0" w:space="0" w:color="auto"/>
      </w:divBdr>
    </w:div>
    <w:div w:id="244149015">
      <w:bodyDiv w:val="1"/>
      <w:marLeft w:val="0"/>
      <w:marRight w:val="0"/>
      <w:marTop w:val="0"/>
      <w:marBottom w:val="0"/>
      <w:divBdr>
        <w:top w:val="none" w:sz="0" w:space="0" w:color="auto"/>
        <w:left w:val="none" w:sz="0" w:space="0" w:color="auto"/>
        <w:bottom w:val="none" w:sz="0" w:space="0" w:color="auto"/>
        <w:right w:val="none" w:sz="0" w:space="0" w:color="auto"/>
      </w:divBdr>
    </w:div>
    <w:div w:id="256064903">
      <w:bodyDiv w:val="1"/>
      <w:marLeft w:val="0"/>
      <w:marRight w:val="0"/>
      <w:marTop w:val="0"/>
      <w:marBottom w:val="0"/>
      <w:divBdr>
        <w:top w:val="none" w:sz="0" w:space="0" w:color="auto"/>
        <w:left w:val="none" w:sz="0" w:space="0" w:color="auto"/>
        <w:bottom w:val="none" w:sz="0" w:space="0" w:color="auto"/>
        <w:right w:val="none" w:sz="0" w:space="0" w:color="auto"/>
      </w:divBdr>
    </w:div>
    <w:div w:id="258874685">
      <w:bodyDiv w:val="1"/>
      <w:marLeft w:val="0"/>
      <w:marRight w:val="0"/>
      <w:marTop w:val="0"/>
      <w:marBottom w:val="0"/>
      <w:divBdr>
        <w:top w:val="none" w:sz="0" w:space="0" w:color="auto"/>
        <w:left w:val="none" w:sz="0" w:space="0" w:color="auto"/>
        <w:bottom w:val="none" w:sz="0" w:space="0" w:color="auto"/>
        <w:right w:val="none" w:sz="0" w:space="0" w:color="auto"/>
      </w:divBdr>
    </w:div>
    <w:div w:id="262956424">
      <w:bodyDiv w:val="1"/>
      <w:marLeft w:val="0"/>
      <w:marRight w:val="0"/>
      <w:marTop w:val="0"/>
      <w:marBottom w:val="0"/>
      <w:divBdr>
        <w:top w:val="none" w:sz="0" w:space="0" w:color="auto"/>
        <w:left w:val="none" w:sz="0" w:space="0" w:color="auto"/>
        <w:bottom w:val="none" w:sz="0" w:space="0" w:color="auto"/>
        <w:right w:val="none" w:sz="0" w:space="0" w:color="auto"/>
      </w:divBdr>
    </w:div>
    <w:div w:id="277102692">
      <w:bodyDiv w:val="1"/>
      <w:marLeft w:val="0"/>
      <w:marRight w:val="0"/>
      <w:marTop w:val="0"/>
      <w:marBottom w:val="0"/>
      <w:divBdr>
        <w:top w:val="none" w:sz="0" w:space="0" w:color="auto"/>
        <w:left w:val="none" w:sz="0" w:space="0" w:color="auto"/>
        <w:bottom w:val="none" w:sz="0" w:space="0" w:color="auto"/>
        <w:right w:val="none" w:sz="0" w:space="0" w:color="auto"/>
      </w:divBdr>
    </w:div>
    <w:div w:id="277104875">
      <w:bodyDiv w:val="1"/>
      <w:marLeft w:val="0"/>
      <w:marRight w:val="0"/>
      <w:marTop w:val="0"/>
      <w:marBottom w:val="0"/>
      <w:divBdr>
        <w:top w:val="none" w:sz="0" w:space="0" w:color="auto"/>
        <w:left w:val="none" w:sz="0" w:space="0" w:color="auto"/>
        <w:bottom w:val="none" w:sz="0" w:space="0" w:color="auto"/>
        <w:right w:val="none" w:sz="0" w:space="0" w:color="auto"/>
      </w:divBdr>
    </w:div>
    <w:div w:id="278684513">
      <w:bodyDiv w:val="1"/>
      <w:marLeft w:val="0"/>
      <w:marRight w:val="0"/>
      <w:marTop w:val="0"/>
      <w:marBottom w:val="0"/>
      <w:divBdr>
        <w:top w:val="none" w:sz="0" w:space="0" w:color="auto"/>
        <w:left w:val="none" w:sz="0" w:space="0" w:color="auto"/>
        <w:bottom w:val="none" w:sz="0" w:space="0" w:color="auto"/>
        <w:right w:val="none" w:sz="0" w:space="0" w:color="auto"/>
      </w:divBdr>
    </w:div>
    <w:div w:id="286813829">
      <w:bodyDiv w:val="1"/>
      <w:marLeft w:val="0"/>
      <w:marRight w:val="0"/>
      <w:marTop w:val="0"/>
      <w:marBottom w:val="0"/>
      <w:divBdr>
        <w:top w:val="none" w:sz="0" w:space="0" w:color="auto"/>
        <w:left w:val="none" w:sz="0" w:space="0" w:color="auto"/>
        <w:bottom w:val="none" w:sz="0" w:space="0" w:color="auto"/>
        <w:right w:val="none" w:sz="0" w:space="0" w:color="auto"/>
      </w:divBdr>
    </w:div>
    <w:div w:id="289434241">
      <w:bodyDiv w:val="1"/>
      <w:marLeft w:val="0"/>
      <w:marRight w:val="0"/>
      <w:marTop w:val="0"/>
      <w:marBottom w:val="0"/>
      <w:divBdr>
        <w:top w:val="none" w:sz="0" w:space="0" w:color="auto"/>
        <w:left w:val="none" w:sz="0" w:space="0" w:color="auto"/>
        <w:bottom w:val="none" w:sz="0" w:space="0" w:color="auto"/>
        <w:right w:val="none" w:sz="0" w:space="0" w:color="auto"/>
      </w:divBdr>
    </w:div>
    <w:div w:id="290940779">
      <w:bodyDiv w:val="1"/>
      <w:marLeft w:val="0"/>
      <w:marRight w:val="0"/>
      <w:marTop w:val="0"/>
      <w:marBottom w:val="0"/>
      <w:divBdr>
        <w:top w:val="none" w:sz="0" w:space="0" w:color="auto"/>
        <w:left w:val="none" w:sz="0" w:space="0" w:color="auto"/>
        <w:bottom w:val="none" w:sz="0" w:space="0" w:color="auto"/>
        <w:right w:val="none" w:sz="0" w:space="0" w:color="auto"/>
      </w:divBdr>
    </w:div>
    <w:div w:id="294872247">
      <w:bodyDiv w:val="1"/>
      <w:marLeft w:val="0"/>
      <w:marRight w:val="0"/>
      <w:marTop w:val="0"/>
      <w:marBottom w:val="0"/>
      <w:divBdr>
        <w:top w:val="none" w:sz="0" w:space="0" w:color="auto"/>
        <w:left w:val="none" w:sz="0" w:space="0" w:color="auto"/>
        <w:bottom w:val="none" w:sz="0" w:space="0" w:color="auto"/>
        <w:right w:val="none" w:sz="0" w:space="0" w:color="auto"/>
      </w:divBdr>
    </w:div>
    <w:div w:id="295913412">
      <w:bodyDiv w:val="1"/>
      <w:marLeft w:val="0"/>
      <w:marRight w:val="0"/>
      <w:marTop w:val="0"/>
      <w:marBottom w:val="0"/>
      <w:divBdr>
        <w:top w:val="none" w:sz="0" w:space="0" w:color="auto"/>
        <w:left w:val="none" w:sz="0" w:space="0" w:color="auto"/>
        <w:bottom w:val="none" w:sz="0" w:space="0" w:color="auto"/>
        <w:right w:val="none" w:sz="0" w:space="0" w:color="auto"/>
      </w:divBdr>
    </w:div>
    <w:div w:id="312636007">
      <w:bodyDiv w:val="1"/>
      <w:marLeft w:val="0"/>
      <w:marRight w:val="0"/>
      <w:marTop w:val="0"/>
      <w:marBottom w:val="0"/>
      <w:divBdr>
        <w:top w:val="none" w:sz="0" w:space="0" w:color="auto"/>
        <w:left w:val="none" w:sz="0" w:space="0" w:color="auto"/>
        <w:bottom w:val="none" w:sz="0" w:space="0" w:color="auto"/>
        <w:right w:val="none" w:sz="0" w:space="0" w:color="auto"/>
      </w:divBdr>
    </w:div>
    <w:div w:id="314842129">
      <w:bodyDiv w:val="1"/>
      <w:marLeft w:val="0"/>
      <w:marRight w:val="0"/>
      <w:marTop w:val="0"/>
      <w:marBottom w:val="0"/>
      <w:divBdr>
        <w:top w:val="none" w:sz="0" w:space="0" w:color="auto"/>
        <w:left w:val="none" w:sz="0" w:space="0" w:color="auto"/>
        <w:bottom w:val="none" w:sz="0" w:space="0" w:color="auto"/>
        <w:right w:val="none" w:sz="0" w:space="0" w:color="auto"/>
      </w:divBdr>
    </w:div>
    <w:div w:id="316619247">
      <w:bodyDiv w:val="1"/>
      <w:marLeft w:val="0"/>
      <w:marRight w:val="0"/>
      <w:marTop w:val="0"/>
      <w:marBottom w:val="0"/>
      <w:divBdr>
        <w:top w:val="none" w:sz="0" w:space="0" w:color="auto"/>
        <w:left w:val="none" w:sz="0" w:space="0" w:color="auto"/>
        <w:bottom w:val="none" w:sz="0" w:space="0" w:color="auto"/>
        <w:right w:val="none" w:sz="0" w:space="0" w:color="auto"/>
      </w:divBdr>
    </w:div>
    <w:div w:id="318196313">
      <w:bodyDiv w:val="1"/>
      <w:marLeft w:val="0"/>
      <w:marRight w:val="0"/>
      <w:marTop w:val="0"/>
      <w:marBottom w:val="0"/>
      <w:divBdr>
        <w:top w:val="none" w:sz="0" w:space="0" w:color="auto"/>
        <w:left w:val="none" w:sz="0" w:space="0" w:color="auto"/>
        <w:bottom w:val="none" w:sz="0" w:space="0" w:color="auto"/>
        <w:right w:val="none" w:sz="0" w:space="0" w:color="auto"/>
      </w:divBdr>
    </w:div>
    <w:div w:id="323701940">
      <w:bodyDiv w:val="1"/>
      <w:marLeft w:val="0"/>
      <w:marRight w:val="0"/>
      <w:marTop w:val="0"/>
      <w:marBottom w:val="0"/>
      <w:divBdr>
        <w:top w:val="none" w:sz="0" w:space="0" w:color="auto"/>
        <w:left w:val="none" w:sz="0" w:space="0" w:color="auto"/>
        <w:bottom w:val="none" w:sz="0" w:space="0" w:color="auto"/>
        <w:right w:val="none" w:sz="0" w:space="0" w:color="auto"/>
      </w:divBdr>
    </w:div>
    <w:div w:id="329718574">
      <w:bodyDiv w:val="1"/>
      <w:marLeft w:val="0"/>
      <w:marRight w:val="0"/>
      <w:marTop w:val="0"/>
      <w:marBottom w:val="0"/>
      <w:divBdr>
        <w:top w:val="none" w:sz="0" w:space="0" w:color="auto"/>
        <w:left w:val="none" w:sz="0" w:space="0" w:color="auto"/>
        <w:bottom w:val="none" w:sz="0" w:space="0" w:color="auto"/>
        <w:right w:val="none" w:sz="0" w:space="0" w:color="auto"/>
      </w:divBdr>
    </w:div>
    <w:div w:id="331571546">
      <w:bodyDiv w:val="1"/>
      <w:marLeft w:val="0"/>
      <w:marRight w:val="0"/>
      <w:marTop w:val="0"/>
      <w:marBottom w:val="0"/>
      <w:divBdr>
        <w:top w:val="none" w:sz="0" w:space="0" w:color="auto"/>
        <w:left w:val="none" w:sz="0" w:space="0" w:color="auto"/>
        <w:bottom w:val="none" w:sz="0" w:space="0" w:color="auto"/>
        <w:right w:val="none" w:sz="0" w:space="0" w:color="auto"/>
      </w:divBdr>
    </w:div>
    <w:div w:id="341975569">
      <w:bodyDiv w:val="1"/>
      <w:marLeft w:val="0"/>
      <w:marRight w:val="0"/>
      <w:marTop w:val="0"/>
      <w:marBottom w:val="0"/>
      <w:divBdr>
        <w:top w:val="none" w:sz="0" w:space="0" w:color="auto"/>
        <w:left w:val="none" w:sz="0" w:space="0" w:color="auto"/>
        <w:bottom w:val="none" w:sz="0" w:space="0" w:color="auto"/>
        <w:right w:val="none" w:sz="0" w:space="0" w:color="auto"/>
      </w:divBdr>
    </w:div>
    <w:div w:id="353117903">
      <w:bodyDiv w:val="1"/>
      <w:marLeft w:val="0"/>
      <w:marRight w:val="0"/>
      <w:marTop w:val="0"/>
      <w:marBottom w:val="0"/>
      <w:divBdr>
        <w:top w:val="none" w:sz="0" w:space="0" w:color="auto"/>
        <w:left w:val="none" w:sz="0" w:space="0" w:color="auto"/>
        <w:bottom w:val="none" w:sz="0" w:space="0" w:color="auto"/>
        <w:right w:val="none" w:sz="0" w:space="0" w:color="auto"/>
      </w:divBdr>
    </w:div>
    <w:div w:id="365179845">
      <w:bodyDiv w:val="1"/>
      <w:marLeft w:val="0"/>
      <w:marRight w:val="0"/>
      <w:marTop w:val="0"/>
      <w:marBottom w:val="0"/>
      <w:divBdr>
        <w:top w:val="none" w:sz="0" w:space="0" w:color="auto"/>
        <w:left w:val="none" w:sz="0" w:space="0" w:color="auto"/>
        <w:bottom w:val="none" w:sz="0" w:space="0" w:color="auto"/>
        <w:right w:val="none" w:sz="0" w:space="0" w:color="auto"/>
      </w:divBdr>
    </w:div>
    <w:div w:id="369964093">
      <w:bodyDiv w:val="1"/>
      <w:marLeft w:val="0"/>
      <w:marRight w:val="0"/>
      <w:marTop w:val="0"/>
      <w:marBottom w:val="0"/>
      <w:divBdr>
        <w:top w:val="none" w:sz="0" w:space="0" w:color="auto"/>
        <w:left w:val="none" w:sz="0" w:space="0" w:color="auto"/>
        <w:bottom w:val="none" w:sz="0" w:space="0" w:color="auto"/>
        <w:right w:val="none" w:sz="0" w:space="0" w:color="auto"/>
      </w:divBdr>
    </w:div>
    <w:div w:id="373584654">
      <w:bodyDiv w:val="1"/>
      <w:marLeft w:val="0"/>
      <w:marRight w:val="0"/>
      <w:marTop w:val="0"/>
      <w:marBottom w:val="0"/>
      <w:divBdr>
        <w:top w:val="none" w:sz="0" w:space="0" w:color="auto"/>
        <w:left w:val="none" w:sz="0" w:space="0" w:color="auto"/>
        <w:bottom w:val="none" w:sz="0" w:space="0" w:color="auto"/>
        <w:right w:val="none" w:sz="0" w:space="0" w:color="auto"/>
      </w:divBdr>
    </w:div>
    <w:div w:id="379980311">
      <w:bodyDiv w:val="1"/>
      <w:marLeft w:val="0"/>
      <w:marRight w:val="0"/>
      <w:marTop w:val="0"/>
      <w:marBottom w:val="0"/>
      <w:divBdr>
        <w:top w:val="none" w:sz="0" w:space="0" w:color="auto"/>
        <w:left w:val="none" w:sz="0" w:space="0" w:color="auto"/>
        <w:bottom w:val="none" w:sz="0" w:space="0" w:color="auto"/>
        <w:right w:val="none" w:sz="0" w:space="0" w:color="auto"/>
      </w:divBdr>
    </w:div>
    <w:div w:id="406150557">
      <w:bodyDiv w:val="1"/>
      <w:marLeft w:val="0"/>
      <w:marRight w:val="0"/>
      <w:marTop w:val="0"/>
      <w:marBottom w:val="0"/>
      <w:divBdr>
        <w:top w:val="none" w:sz="0" w:space="0" w:color="auto"/>
        <w:left w:val="none" w:sz="0" w:space="0" w:color="auto"/>
        <w:bottom w:val="none" w:sz="0" w:space="0" w:color="auto"/>
        <w:right w:val="none" w:sz="0" w:space="0" w:color="auto"/>
      </w:divBdr>
    </w:div>
    <w:div w:id="407001422">
      <w:bodyDiv w:val="1"/>
      <w:marLeft w:val="0"/>
      <w:marRight w:val="0"/>
      <w:marTop w:val="0"/>
      <w:marBottom w:val="0"/>
      <w:divBdr>
        <w:top w:val="none" w:sz="0" w:space="0" w:color="auto"/>
        <w:left w:val="none" w:sz="0" w:space="0" w:color="auto"/>
        <w:bottom w:val="none" w:sz="0" w:space="0" w:color="auto"/>
        <w:right w:val="none" w:sz="0" w:space="0" w:color="auto"/>
      </w:divBdr>
    </w:div>
    <w:div w:id="407070258">
      <w:bodyDiv w:val="1"/>
      <w:marLeft w:val="0"/>
      <w:marRight w:val="0"/>
      <w:marTop w:val="0"/>
      <w:marBottom w:val="0"/>
      <w:divBdr>
        <w:top w:val="none" w:sz="0" w:space="0" w:color="auto"/>
        <w:left w:val="none" w:sz="0" w:space="0" w:color="auto"/>
        <w:bottom w:val="none" w:sz="0" w:space="0" w:color="auto"/>
        <w:right w:val="none" w:sz="0" w:space="0" w:color="auto"/>
      </w:divBdr>
    </w:div>
    <w:div w:id="415440640">
      <w:bodyDiv w:val="1"/>
      <w:marLeft w:val="0"/>
      <w:marRight w:val="0"/>
      <w:marTop w:val="0"/>
      <w:marBottom w:val="0"/>
      <w:divBdr>
        <w:top w:val="none" w:sz="0" w:space="0" w:color="auto"/>
        <w:left w:val="none" w:sz="0" w:space="0" w:color="auto"/>
        <w:bottom w:val="none" w:sz="0" w:space="0" w:color="auto"/>
        <w:right w:val="none" w:sz="0" w:space="0" w:color="auto"/>
      </w:divBdr>
    </w:div>
    <w:div w:id="449592869">
      <w:bodyDiv w:val="1"/>
      <w:marLeft w:val="0"/>
      <w:marRight w:val="0"/>
      <w:marTop w:val="0"/>
      <w:marBottom w:val="0"/>
      <w:divBdr>
        <w:top w:val="none" w:sz="0" w:space="0" w:color="auto"/>
        <w:left w:val="none" w:sz="0" w:space="0" w:color="auto"/>
        <w:bottom w:val="none" w:sz="0" w:space="0" w:color="auto"/>
        <w:right w:val="none" w:sz="0" w:space="0" w:color="auto"/>
      </w:divBdr>
    </w:div>
    <w:div w:id="449594340">
      <w:bodyDiv w:val="1"/>
      <w:marLeft w:val="0"/>
      <w:marRight w:val="0"/>
      <w:marTop w:val="0"/>
      <w:marBottom w:val="0"/>
      <w:divBdr>
        <w:top w:val="none" w:sz="0" w:space="0" w:color="auto"/>
        <w:left w:val="none" w:sz="0" w:space="0" w:color="auto"/>
        <w:bottom w:val="none" w:sz="0" w:space="0" w:color="auto"/>
        <w:right w:val="none" w:sz="0" w:space="0" w:color="auto"/>
      </w:divBdr>
    </w:div>
    <w:div w:id="453254987">
      <w:bodyDiv w:val="1"/>
      <w:marLeft w:val="0"/>
      <w:marRight w:val="0"/>
      <w:marTop w:val="0"/>
      <w:marBottom w:val="0"/>
      <w:divBdr>
        <w:top w:val="none" w:sz="0" w:space="0" w:color="auto"/>
        <w:left w:val="none" w:sz="0" w:space="0" w:color="auto"/>
        <w:bottom w:val="none" w:sz="0" w:space="0" w:color="auto"/>
        <w:right w:val="none" w:sz="0" w:space="0" w:color="auto"/>
      </w:divBdr>
    </w:div>
    <w:div w:id="461507569">
      <w:bodyDiv w:val="1"/>
      <w:marLeft w:val="0"/>
      <w:marRight w:val="0"/>
      <w:marTop w:val="0"/>
      <w:marBottom w:val="0"/>
      <w:divBdr>
        <w:top w:val="none" w:sz="0" w:space="0" w:color="auto"/>
        <w:left w:val="none" w:sz="0" w:space="0" w:color="auto"/>
        <w:bottom w:val="none" w:sz="0" w:space="0" w:color="auto"/>
        <w:right w:val="none" w:sz="0" w:space="0" w:color="auto"/>
      </w:divBdr>
    </w:div>
    <w:div w:id="467010679">
      <w:bodyDiv w:val="1"/>
      <w:marLeft w:val="0"/>
      <w:marRight w:val="0"/>
      <w:marTop w:val="0"/>
      <w:marBottom w:val="0"/>
      <w:divBdr>
        <w:top w:val="none" w:sz="0" w:space="0" w:color="auto"/>
        <w:left w:val="none" w:sz="0" w:space="0" w:color="auto"/>
        <w:bottom w:val="none" w:sz="0" w:space="0" w:color="auto"/>
        <w:right w:val="none" w:sz="0" w:space="0" w:color="auto"/>
      </w:divBdr>
    </w:div>
    <w:div w:id="477919693">
      <w:bodyDiv w:val="1"/>
      <w:marLeft w:val="0"/>
      <w:marRight w:val="0"/>
      <w:marTop w:val="0"/>
      <w:marBottom w:val="0"/>
      <w:divBdr>
        <w:top w:val="none" w:sz="0" w:space="0" w:color="auto"/>
        <w:left w:val="none" w:sz="0" w:space="0" w:color="auto"/>
        <w:bottom w:val="none" w:sz="0" w:space="0" w:color="auto"/>
        <w:right w:val="none" w:sz="0" w:space="0" w:color="auto"/>
      </w:divBdr>
    </w:div>
    <w:div w:id="484123070">
      <w:bodyDiv w:val="1"/>
      <w:marLeft w:val="0"/>
      <w:marRight w:val="0"/>
      <w:marTop w:val="0"/>
      <w:marBottom w:val="0"/>
      <w:divBdr>
        <w:top w:val="none" w:sz="0" w:space="0" w:color="auto"/>
        <w:left w:val="none" w:sz="0" w:space="0" w:color="auto"/>
        <w:bottom w:val="none" w:sz="0" w:space="0" w:color="auto"/>
        <w:right w:val="none" w:sz="0" w:space="0" w:color="auto"/>
      </w:divBdr>
    </w:div>
    <w:div w:id="490831006">
      <w:bodyDiv w:val="1"/>
      <w:marLeft w:val="0"/>
      <w:marRight w:val="0"/>
      <w:marTop w:val="0"/>
      <w:marBottom w:val="0"/>
      <w:divBdr>
        <w:top w:val="none" w:sz="0" w:space="0" w:color="auto"/>
        <w:left w:val="none" w:sz="0" w:space="0" w:color="auto"/>
        <w:bottom w:val="none" w:sz="0" w:space="0" w:color="auto"/>
        <w:right w:val="none" w:sz="0" w:space="0" w:color="auto"/>
      </w:divBdr>
    </w:div>
    <w:div w:id="494079097">
      <w:bodyDiv w:val="1"/>
      <w:marLeft w:val="0"/>
      <w:marRight w:val="0"/>
      <w:marTop w:val="0"/>
      <w:marBottom w:val="0"/>
      <w:divBdr>
        <w:top w:val="none" w:sz="0" w:space="0" w:color="auto"/>
        <w:left w:val="none" w:sz="0" w:space="0" w:color="auto"/>
        <w:bottom w:val="none" w:sz="0" w:space="0" w:color="auto"/>
        <w:right w:val="none" w:sz="0" w:space="0" w:color="auto"/>
      </w:divBdr>
    </w:div>
    <w:div w:id="503856951">
      <w:bodyDiv w:val="1"/>
      <w:marLeft w:val="0"/>
      <w:marRight w:val="0"/>
      <w:marTop w:val="0"/>
      <w:marBottom w:val="0"/>
      <w:divBdr>
        <w:top w:val="none" w:sz="0" w:space="0" w:color="auto"/>
        <w:left w:val="none" w:sz="0" w:space="0" w:color="auto"/>
        <w:bottom w:val="none" w:sz="0" w:space="0" w:color="auto"/>
        <w:right w:val="none" w:sz="0" w:space="0" w:color="auto"/>
      </w:divBdr>
    </w:div>
    <w:div w:id="514805075">
      <w:bodyDiv w:val="1"/>
      <w:marLeft w:val="0"/>
      <w:marRight w:val="0"/>
      <w:marTop w:val="0"/>
      <w:marBottom w:val="0"/>
      <w:divBdr>
        <w:top w:val="none" w:sz="0" w:space="0" w:color="auto"/>
        <w:left w:val="none" w:sz="0" w:space="0" w:color="auto"/>
        <w:bottom w:val="none" w:sz="0" w:space="0" w:color="auto"/>
        <w:right w:val="none" w:sz="0" w:space="0" w:color="auto"/>
      </w:divBdr>
    </w:div>
    <w:div w:id="515002943">
      <w:bodyDiv w:val="1"/>
      <w:marLeft w:val="0"/>
      <w:marRight w:val="0"/>
      <w:marTop w:val="0"/>
      <w:marBottom w:val="0"/>
      <w:divBdr>
        <w:top w:val="none" w:sz="0" w:space="0" w:color="auto"/>
        <w:left w:val="none" w:sz="0" w:space="0" w:color="auto"/>
        <w:bottom w:val="none" w:sz="0" w:space="0" w:color="auto"/>
        <w:right w:val="none" w:sz="0" w:space="0" w:color="auto"/>
      </w:divBdr>
    </w:div>
    <w:div w:id="527379557">
      <w:bodyDiv w:val="1"/>
      <w:marLeft w:val="0"/>
      <w:marRight w:val="0"/>
      <w:marTop w:val="0"/>
      <w:marBottom w:val="0"/>
      <w:divBdr>
        <w:top w:val="none" w:sz="0" w:space="0" w:color="auto"/>
        <w:left w:val="none" w:sz="0" w:space="0" w:color="auto"/>
        <w:bottom w:val="none" w:sz="0" w:space="0" w:color="auto"/>
        <w:right w:val="none" w:sz="0" w:space="0" w:color="auto"/>
      </w:divBdr>
    </w:div>
    <w:div w:id="532882024">
      <w:bodyDiv w:val="1"/>
      <w:marLeft w:val="0"/>
      <w:marRight w:val="0"/>
      <w:marTop w:val="0"/>
      <w:marBottom w:val="0"/>
      <w:divBdr>
        <w:top w:val="none" w:sz="0" w:space="0" w:color="auto"/>
        <w:left w:val="none" w:sz="0" w:space="0" w:color="auto"/>
        <w:bottom w:val="none" w:sz="0" w:space="0" w:color="auto"/>
        <w:right w:val="none" w:sz="0" w:space="0" w:color="auto"/>
      </w:divBdr>
    </w:div>
    <w:div w:id="553083739">
      <w:bodyDiv w:val="1"/>
      <w:marLeft w:val="0"/>
      <w:marRight w:val="0"/>
      <w:marTop w:val="0"/>
      <w:marBottom w:val="0"/>
      <w:divBdr>
        <w:top w:val="none" w:sz="0" w:space="0" w:color="auto"/>
        <w:left w:val="none" w:sz="0" w:space="0" w:color="auto"/>
        <w:bottom w:val="none" w:sz="0" w:space="0" w:color="auto"/>
        <w:right w:val="none" w:sz="0" w:space="0" w:color="auto"/>
      </w:divBdr>
    </w:div>
    <w:div w:id="559941903">
      <w:bodyDiv w:val="1"/>
      <w:marLeft w:val="0"/>
      <w:marRight w:val="0"/>
      <w:marTop w:val="0"/>
      <w:marBottom w:val="0"/>
      <w:divBdr>
        <w:top w:val="none" w:sz="0" w:space="0" w:color="auto"/>
        <w:left w:val="none" w:sz="0" w:space="0" w:color="auto"/>
        <w:bottom w:val="none" w:sz="0" w:space="0" w:color="auto"/>
        <w:right w:val="none" w:sz="0" w:space="0" w:color="auto"/>
      </w:divBdr>
    </w:div>
    <w:div w:id="571430777">
      <w:bodyDiv w:val="1"/>
      <w:marLeft w:val="0"/>
      <w:marRight w:val="0"/>
      <w:marTop w:val="0"/>
      <w:marBottom w:val="0"/>
      <w:divBdr>
        <w:top w:val="none" w:sz="0" w:space="0" w:color="auto"/>
        <w:left w:val="none" w:sz="0" w:space="0" w:color="auto"/>
        <w:bottom w:val="none" w:sz="0" w:space="0" w:color="auto"/>
        <w:right w:val="none" w:sz="0" w:space="0" w:color="auto"/>
      </w:divBdr>
    </w:div>
    <w:div w:id="586960596">
      <w:bodyDiv w:val="1"/>
      <w:marLeft w:val="0"/>
      <w:marRight w:val="0"/>
      <w:marTop w:val="0"/>
      <w:marBottom w:val="0"/>
      <w:divBdr>
        <w:top w:val="none" w:sz="0" w:space="0" w:color="auto"/>
        <w:left w:val="none" w:sz="0" w:space="0" w:color="auto"/>
        <w:bottom w:val="none" w:sz="0" w:space="0" w:color="auto"/>
        <w:right w:val="none" w:sz="0" w:space="0" w:color="auto"/>
      </w:divBdr>
    </w:div>
    <w:div w:id="588739905">
      <w:bodyDiv w:val="1"/>
      <w:marLeft w:val="0"/>
      <w:marRight w:val="0"/>
      <w:marTop w:val="0"/>
      <w:marBottom w:val="0"/>
      <w:divBdr>
        <w:top w:val="none" w:sz="0" w:space="0" w:color="auto"/>
        <w:left w:val="none" w:sz="0" w:space="0" w:color="auto"/>
        <w:bottom w:val="none" w:sz="0" w:space="0" w:color="auto"/>
        <w:right w:val="none" w:sz="0" w:space="0" w:color="auto"/>
      </w:divBdr>
    </w:div>
    <w:div w:id="590898244">
      <w:bodyDiv w:val="1"/>
      <w:marLeft w:val="0"/>
      <w:marRight w:val="0"/>
      <w:marTop w:val="0"/>
      <w:marBottom w:val="0"/>
      <w:divBdr>
        <w:top w:val="none" w:sz="0" w:space="0" w:color="auto"/>
        <w:left w:val="none" w:sz="0" w:space="0" w:color="auto"/>
        <w:bottom w:val="none" w:sz="0" w:space="0" w:color="auto"/>
        <w:right w:val="none" w:sz="0" w:space="0" w:color="auto"/>
      </w:divBdr>
    </w:div>
    <w:div w:id="600140293">
      <w:bodyDiv w:val="1"/>
      <w:marLeft w:val="0"/>
      <w:marRight w:val="0"/>
      <w:marTop w:val="0"/>
      <w:marBottom w:val="0"/>
      <w:divBdr>
        <w:top w:val="none" w:sz="0" w:space="0" w:color="auto"/>
        <w:left w:val="none" w:sz="0" w:space="0" w:color="auto"/>
        <w:bottom w:val="none" w:sz="0" w:space="0" w:color="auto"/>
        <w:right w:val="none" w:sz="0" w:space="0" w:color="auto"/>
      </w:divBdr>
    </w:div>
    <w:div w:id="605383300">
      <w:bodyDiv w:val="1"/>
      <w:marLeft w:val="0"/>
      <w:marRight w:val="0"/>
      <w:marTop w:val="0"/>
      <w:marBottom w:val="0"/>
      <w:divBdr>
        <w:top w:val="none" w:sz="0" w:space="0" w:color="auto"/>
        <w:left w:val="none" w:sz="0" w:space="0" w:color="auto"/>
        <w:bottom w:val="none" w:sz="0" w:space="0" w:color="auto"/>
        <w:right w:val="none" w:sz="0" w:space="0" w:color="auto"/>
      </w:divBdr>
    </w:div>
    <w:div w:id="635263786">
      <w:bodyDiv w:val="1"/>
      <w:marLeft w:val="0"/>
      <w:marRight w:val="0"/>
      <w:marTop w:val="0"/>
      <w:marBottom w:val="0"/>
      <w:divBdr>
        <w:top w:val="none" w:sz="0" w:space="0" w:color="auto"/>
        <w:left w:val="none" w:sz="0" w:space="0" w:color="auto"/>
        <w:bottom w:val="none" w:sz="0" w:space="0" w:color="auto"/>
        <w:right w:val="none" w:sz="0" w:space="0" w:color="auto"/>
      </w:divBdr>
    </w:div>
    <w:div w:id="663632549">
      <w:bodyDiv w:val="1"/>
      <w:marLeft w:val="0"/>
      <w:marRight w:val="0"/>
      <w:marTop w:val="0"/>
      <w:marBottom w:val="0"/>
      <w:divBdr>
        <w:top w:val="none" w:sz="0" w:space="0" w:color="auto"/>
        <w:left w:val="none" w:sz="0" w:space="0" w:color="auto"/>
        <w:bottom w:val="none" w:sz="0" w:space="0" w:color="auto"/>
        <w:right w:val="none" w:sz="0" w:space="0" w:color="auto"/>
      </w:divBdr>
    </w:div>
    <w:div w:id="674579405">
      <w:bodyDiv w:val="1"/>
      <w:marLeft w:val="0"/>
      <w:marRight w:val="0"/>
      <w:marTop w:val="0"/>
      <w:marBottom w:val="0"/>
      <w:divBdr>
        <w:top w:val="none" w:sz="0" w:space="0" w:color="auto"/>
        <w:left w:val="none" w:sz="0" w:space="0" w:color="auto"/>
        <w:bottom w:val="none" w:sz="0" w:space="0" w:color="auto"/>
        <w:right w:val="none" w:sz="0" w:space="0" w:color="auto"/>
      </w:divBdr>
    </w:div>
    <w:div w:id="676156082">
      <w:bodyDiv w:val="1"/>
      <w:marLeft w:val="0"/>
      <w:marRight w:val="0"/>
      <w:marTop w:val="0"/>
      <w:marBottom w:val="0"/>
      <w:divBdr>
        <w:top w:val="none" w:sz="0" w:space="0" w:color="auto"/>
        <w:left w:val="none" w:sz="0" w:space="0" w:color="auto"/>
        <w:bottom w:val="none" w:sz="0" w:space="0" w:color="auto"/>
        <w:right w:val="none" w:sz="0" w:space="0" w:color="auto"/>
      </w:divBdr>
    </w:div>
    <w:div w:id="685520705">
      <w:bodyDiv w:val="1"/>
      <w:marLeft w:val="0"/>
      <w:marRight w:val="0"/>
      <w:marTop w:val="0"/>
      <w:marBottom w:val="0"/>
      <w:divBdr>
        <w:top w:val="none" w:sz="0" w:space="0" w:color="auto"/>
        <w:left w:val="none" w:sz="0" w:space="0" w:color="auto"/>
        <w:bottom w:val="none" w:sz="0" w:space="0" w:color="auto"/>
        <w:right w:val="none" w:sz="0" w:space="0" w:color="auto"/>
      </w:divBdr>
    </w:div>
    <w:div w:id="689113990">
      <w:bodyDiv w:val="1"/>
      <w:marLeft w:val="0"/>
      <w:marRight w:val="0"/>
      <w:marTop w:val="0"/>
      <w:marBottom w:val="0"/>
      <w:divBdr>
        <w:top w:val="none" w:sz="0" w:space="0" w:color="auto"/>
        <w:left w:val="none" w:sz="0" w:space="0" w:color="auto"/>
        <w:bottom w:val="none" w:sz="0" w:space="0" w:color="auto"/>
        <w:right w:val="none" w:sz="0" w:space="0" w:color="auto"/>
      </w:divBdr>
    </w:div>
    <w:div w:id="690494788">
      <w:bodyDiv w:val="1"/>
      <w:marLeft w:val="0"/>
      <w:marRight w:val="0"/>
      <w:marTop w:val="0"/>
      <w:marBottom w:val="0"/>
      <w:divBdr>
        <w:top w:val="none" w:sz="0" w:space="0" w:color="auto"/>
        <w:left w:val="none" w:sz="0" w:space="0" w:color="auto"/>
        <w:bottom w:val="none" w:sz="0" w:space="0" w:color="auto"/>
        <w:right w:val="none" w:sz="0" w:space="0" w:color="auto"/>
      </w:divBdr>
    </w:div>
    <w:div w:id="694698704">
      <w:bodyDiv w:val="1"/>
      <w:marLeft w:val="0"/>
      <w:marRight w:val="0"/>
      <w:marTop w:val="0"/>
      <w:marBottom w:val="0"/>
      <w:divBdr>
        <w:top w:val="none" w:sz="0" w:space="0" w:color="auto"/>
        <w:left w:val="none" w:sz="0" w:space="0" w:color="auto"/>
        <w:bottom w:val="none" w:sz="0" w:space="0" w:color="auto"/>
        <w:right w:val="none" w:sz="0" w:space="0" w:color="auto"/>
      </w:divBdr>
    </w:div>
    <w:div w:id="696661008">
      <w:bodyDiv w:val="1"/>
      <w:marLeft w:val="0"/>
      <w:marRight w:val="0"/>
      <w:marTop w:val="0"/>
      <w:marBottom w:val="0"/>
      <w:divBdr>
        <w:top w:val="none" w:sz="0" w:space="0" w:color="auto"/>
        <w:left w:val="none" w:sz="0" w:space="0" w:color="auto"/>
        <w:bottom w:val="none" w:sz="0" w:space="0" w:color="auto"/>
        <w:right w:val="none" w:sz="0" w:space="0" w:color="auto"/>
      </w:divBdr>
    </w:div>
    <w:div w:id="698776742">
      <w:bodyDiv w:val="1"/>
      <w:marLeft w:val="0"/>
      <w:marRight w:val="0"/>
      <w:marTop w:val="0"/>
      <w:marBottom w:val="0"/>
      <w:divBdr>
        <w:top w:val="none" w:sz="0" w:space="0" w:color="auto"/>
        <w:left w:val="none" w:sz="0" w:space="0" w:color="auto"/>
        <w:bottom w:val="none" w:sz="0" w:space="0" w:color="auto"/>
        <w:right w:val="none" w:sz="0" w:space="0" w:color="auto"/>
      </w:divBdr>
    </w:div>
    <w:div w:id="700401626">
      <w:bodyDiv w:val="1"/>
      <w:marLeft w:val="0"/>
      <w:marRight w:val="0"/>
      <w:marTop w:val="0"/>
      <w:marBottom w:val="0"/>
      <w:divBdr>
        <w:top w:val="none" w:sz="0" w:space="0" w:color="auto"/>
        <w:left w:val="none" w:sz="0" w:space="0" w:color="auto"/>
        <w:bottom w:val="none" w:sz="0" w:space="0" w:color="auto"/>
        <w:right w:val="none" w:sz="0" w:space="0" w:color="auto"/>
      </w:divBdr>
    </w:div>
    <w:div w:id="711081210">
      <w:bodyDiv w:val="1"/>
      <w:marLeft w:val="0"/>
      <w:marRight w:val="0"/>
      <w:marTop w:val="0"/>
      <w:marBottom w:val="0"/>
      <w:divBdr>
        <w:top w:val="none" w:sz="0" w:space="0" w:color="auto"/>
        <w:left w:val="none" w:sz="0" w:space="0" w:color="auto"/>
        <w:bottom w:val="none" w:sz="0" w:space="0" w:color="auto"/>
        <w:right w:val="none" w:sz="0" w:space="0" w:color="auto"/>
      </w:divBdr>
    </w:div>
    <w:div w:id="743451159">
      <w:bodyDiv w:val="1"/>
      <w:marLeft w:val="0"/>
      <w:marRight w:val="0"/>
      <w:marTop w:val="0"/>
      <w:marBottom w:val="0"/>
      <w:divBdr>
        <w:top w:val="none" w:sz="0" w:space="0" w:color="auto"/>
        <w:left w:val="none" w:sz="0" w:space="0" w:color="auto"/>
        <w:bottom w:val="none" w:sz="0" w:space="0" w:color="auto"/>
        <w:right w:val="none" w:sz="0" w:space="0" w:color="auto"/>
      </w:divBdr>
    </w:div>
    <w:div w:id="746999397">
      <w:bodyDiv w:val="1"/>
      <w:marLeft w:val="0"/>
      <w:marRight w:val="0"/>
      <w:marTop w:val="0"/>
      <w:marBottom w:val="0"/>
      <w:divBdr>
        <w:top w:val="none" w:sz="0" w:space="0" w:color="auto"/>
        <w:left w:val="none" w:sz="0" w:space="0" w:color="auto"/>
        <w:bottom w:val="none" w:sz="0" w:space="0" w:color="auto"/>
        <w:right w:val="none" w:sz="0" w:space="0" w:color="auto"/>
      </w:divBdr>
    </w:div>
    <w:div w:id="754473310">
      <w:bodyDiv w:val="1"/>
      <w:marLeft w:val="0"/>
      <w:marRight w:val="0"/>
      <w:marTop w:val="0"/>
      <w:marBottom w:val="0"/>
      <w:divBdr>
        <w:top w:val="none" w:sz="0" w:space="0" w:color="auto"/>
        <w:left w:val="none" w:sz="0" w:space="0" w:color="auto"/>
        <w:bottom w:val="none" w:sz="0" w:space="0" w:color="auto"/>
        <w:right w:val="none" w:sz="0" w:space="0" w:color="auto"/>
      </w:divBdr>
    </w:div>
    <w:div w:id="754939951">
      <w:bodyDiv w:val="1"/>
      <w:marLeft w:val="0"/>
      <w:marRight w:val="0"/>
      <w:marTop w:val="0"/>
      <w:marBottom w:val="0"/>
      <w:divBdr>
        <w:top w:val="none" w:sz="0" w:space="0" w:color="auto"/>
        <w:left w:val="none" w:sz="0" w:space="0" w:color="auto"/>
        <w:bottom w:val="none" w:sz="0" w:space="0" w:color="auto"/>
        <w:right w:val="none" w:sz="0" w:space="0" w:color="auto"/>
      </w:divBdr>
    </w:div>
    <w:div w:id="758603672">
      <w:bodyDiv w:val="1"/>
      <w:marLeft w:val="0"/>
      <w:marRight w:val="0"/>
      <w:marTop w:val="0"/>
      <w:marBottom w:val="0"/>
      <w:divBdr>
        <w:top w:val="none" w:sz="0" w:space="0" w:color="auto"/>
        <w:left w:val="none" w:sz="0" w:space="0" w:color="auto"/>
        <w:bottom w:val="none" w:sz="0" w:space="0" w:color="auto"/>
        <w:right w:val="none" w:sz="0" w:space="0" w:color="auto"/>
      </w:divBdr>
    </w:div>
    <w:div w:id="767850120">
      <w:bodyDiv w:val="1"/>
      <w:marLeft w:val="0"/>
      <w:marRight w:val="0"/>
      <w:marTop w:val="0"/>
      <w:marBottom w:val="0"/>
      <w:divBdr>
        <w:top w:val="none" w:sz="0" w:space="0" w:color="auto"/>
        <w:left w:val="none" w:sz="0" w:space="0" w:color="auto"/>
        <w:bottom w:val="none" w:sz="0" w:space="0" w:color="auto"/>
        <w:right w:val="none" w:sz="0" w:space="0" w:color="auto"/>
      </w:divBdr>
    </w:div>
    <w:div w:id="768964582">
      <w:bodyDiv w:val="1"/>
      <w:marLeft w:val="0"/>
      <w:marRight w:val="0"/>
      <w:marTop w:val="0"/>
      <w:marBottom w:val="0"/>
      <w:divBdr>
        <w:top w:val="none" w:sz="0" w:space="0" w:color="auto"/>
        <w:left w:val="none" w:sz="0" w:space="0" w:color="auto"/>
        <w:bottom w:val="none" w:sz="0" w:space="0" w:color="auto"/>
        <w:right w:val="none" w:sz="0" w:space="0" w:color="auto"/>
      </w:divBdr>
    </w:div>
    <w:div w:id="773331391">
      <w:bodyDiv w:val="1"/>
      <w:marLeft w:val="0"/>
      <w:marRight w:val="0"/>
      <w:marTop w:val="0"/>
      <w:marBottom w:val="0"/>
      <w:divBdr>
        <w:top w:val="none" w:sz="0" w:space="0" w:color="auto"/>
        <w:left w:val="none" w:sz="0" w:space="0" w:color="auto"/>
        <w:bottom w:val="none" w:sz="0" w:space="0" w:color="auto"/>
        <w:right w:val="none" w:sz="0" w:space="0" w:color="auto"/>
      </w:divBdr>
    </w:div>
    <w:div w:id="775296528">
      <w:bodyDiv w:val="1"/>
      <w:marLeft w:val="0"/>
      <w:marRight w:val="0"/>
      <w:marTop w:val="0"/>
      <w:marBottom w:val="0"/>
      <w:divBdr>
        <w:top w:val="none" w:sz="0" w:space="0" w:color="auto"/>
        <w:left w:val="none" w:sz="0" w:space="0" w:color="auto"/>
        <w:bottom w:val="none" w:sz="0" w:space="0" w:color="auto"/>
        <w:right w:val="none" w:sz="0" w:space="0" w:color="auto"/>
      </w:divBdr>
    </w:div>
    <w:div w:id="804197848">
      <w:bodyDiv w:val="1"/>
      <w:marLeft w:val="0"/>
      <w:marRight w:val="0"/>
      <w:marTop w:val="0"/>
      <w:marBottom w:val="0"/>
      <w:divBdr>
        <w:top w:val="none" w:sz="0" w:space="0" w:color="auto"/>
        <w:left w:val="none" w:sz="0" w:space="0" w:color="auto"/>
        <w:bottom w:val="none" w:sz="0" w:space="0" w:color="auto"/>
        <w:right w:val="none" w:sz="0" w:space="0" w:color="auto"/>
      </w:divBdr>
    </w:div>
    <w:div w:id="807548203">
      <w:bodyDiv w:val="1"/>
      <w:marLeft w:val="0"/>
      <w:marRight w:val="0"/>
      <w:marTop w:val="0"/>
      <w:marBottom w:val="0"/>
      <w:divBdr>
        <w:top w:val="none" w:sz="0" w:space="0" w:color="auto"/>
        <w:left w:val="none" w:sz="0" w:space="0" w:color="auto"/>
        <w:bottom w:val="none" w:sz="0" w:space="0" w:color="auto"/>
        <w:right w:val="none" w:sz="0" w:space="0" w:color="auto"/>
      </w:divBdr>
    </w:div>
    <w:div w:id="814567805">
      <w:bodyDiv w:val="1"/>
      <w:marLeft w:val="0"/>
      <w:marRight w:val="0"/>
      <w:marTop w:val="0"/>
      <w:marBottom w:val="0"/>
      <w:divBdr>
        <w:top w:val="none" w:sz="0" w:space="0" w:color="auto"/>
        <w:left w:val="none" w:sz="0" w:space="0" w:color="auto"/>
        <w:bottom w:val="none" w:sz="0" w:space="0" w:color="auto"/>
        <w:right w:val="none" w:sz="0" w:space="0" w:color="auto"/>
      </w:divBdr>
    </w:div>
    <w:div w:id="818230453">
      <w:bodyDiv w:val="1"/>
      <w:marLeft w:val="0"/>
      <w:marRight w:val="0"/>
      <w:marTop w:val="0"/>
      <w:marBottom w:val="0"/>
      <w:divBdr>
        <w:top w:val="none" w:sz="0" w:space="0" w:color="auto"/>
        <w:left w:val="none" w:sz="0" w:space="0" w:color="auto"/>
        <w:bottom w:val="none" w:sz="0" w:space="0" w:color="auto"/>
        <w:right w:val="none" w:sz="0" w:space="0" w:color="auto"/>
      </w:divBdr>
    </w:div>
    <w:div w:id="819268557">
      <w:bodyDiv w:val="1"/>
      <w:marLeft w:val="0"/>
      <w:marRight w:val="0"/>
      <w:marTop w:val="0"/>
      <w:marBottom w:val="0"/>
      <w:divBdr>
        <w:top w:val="none" w:sz="0" w:space="0" w:color="auto"/>
        <w:left w:val="none" w:sz="0" w:space="0" w:color="auto"/>
        <w:bottom w:val="none" w:sz="0" w:space="0" w:color="auto"/>
        <w:right w:val="none" w:sz="0" w:space="0" w:color="auto"/>
      </w:divBdr>
    </w:div>
    <w:div w:id="819418702">
      <w:bodyDiv w:val="1"/>
      <w:marLeft w:val="0"/>
      <w:marRight w:val="0"/>
      <w:marTop w:val="0"/>
      <w:marBottom w:val="0"/>
      <w:divBdr>
        <w:top w:val="none" w:sz="0" w:space="0" w:color="auto"/>
        <w:left w:val="none" w:sz="0" w:space="0" w:color="auto"/>
        <w:bottom w:val="none" w:sz="0" w:space="0" w:color="auto"/>
        <w:right w:val="none" w:sz="0" w:space="0" w:color="auto"/>
      </w:divBdr>
    </w:div>
    <w:div w:id="823277151">
      <w:bodyDiv w:val="1"/>
      <w:marLeft w:val="0"/>
      <w:marRight w:val="0"/>
      <w:marTop w:val="0"/>
      <w:marBottom w:val="0"/>
      <w:divBdr>
        <w:top w:val="none" w:sz="0" w:space="0" w:color="auto"/>
        <w:left w:val="none" w:sz="0" w:space="0" w:color="auto"/>
        <w:bottom w:val="none" w:sz="0" w:space="0" w:color="auto"/>
        <w:right w:val="none" w:sz="0" w:space="0" w:color="auto"/>
      </w:divBdr>
    </w:div>
    <w:div w:id="835345924">
      <w:bodyDiv w:val="1"/>
      <w:marLeft w:val="0"/>
      <w:marRight w:val="0"/>
      <w:marTop w:val="0"/>
      <w:marBottom w:val="0"/>
      <w:divBdr>
        <w:top w:val="none" w:sz="0" w:space="0" w:color="auto"/>
        <w:left w:val="none" w:sz="0" w:space="0" w:color="auto"/>
        <w:bottom w:val="none" w:sz="0" w:space="0" w:color="auto"/>
        <w:right w:val="none" w:sz="0" w:space="0" w:color="auto"/>
      </w:divBdr>
    </w:div>
    <w:div w:id="837620132">
      <w:bodyDiv w:val="1"/>
      <w:marLeft w:val="0"/>
      <w:marRight w:val="0"/>
      <w:marTop w:val="0"/>
      <w:marBottom w:val="0"/>
      <w:divBdr>
        <w:top w:val="none" w:sz="0" w:space="0" w:color="auto"/>
        <w:left w:val="none" w:sz="0" w:space="0" w:color="auto"/>
        <w:bottom w:val="none" w:sz="0" w:space="0" w:color="auto"/>
        <w:right w:val="none" w:sz="0" w:space="0" w:color="auto"/>
      </w:divBdr>
    </w:div>
    <w:div w:id="852962703">
      <w:bodyDiv w:val="1"/>
      <w:marLeft w:val="0"/>
      <w:marRight w:val="0"/>
      <w:marTop w:val="0"/>
      <w:marBottom w:val="0"/>
      <w:divBdr>
        <w:top w:val="none" w:sz="0" w:space="0" w:color="auto"/>
        <w:left w:val="none" w:sz="0" w:space="0" w:color="auto"/>
        <w:bottom w:val="none" w:sz="0" w:space="0" w:color="auto"/>
        <w:right w:val="none" w:sz="0" w:space="0" w:color="auto"/>
      </w:divBdr>
    </w:div>
    <w:div w:id="863638078">
      <w:bodyDiv w:val="1"/>
      <w:marLeft w:val="0"/>
      <w:marRight w:val="0"/>
      <w:marTop w:val="0"/>
      <w:marBottom w:val="0"/>
      <w:divBdr>
        <w:top w:val="none" w:sz="0" w:space="0" w:color="auto"/>
        <w:left w:val="none" w:sz="0" w:space="0" w:color="auto"/>
        <w:bottom w:val="none" w:sz="0" w:space="0" w:color="auto"/>
        <w:right w:val="none" w:sz="0" w:space="0" w:color="auto"/>
      </w:divBdr>
    </w:div>
    <w:div w:id="867762929">
      <w:bodyDiv w:val="1"/>
      <w:marLeft w:val="0"/>
      <w:marRight w:val="0"/>
      <w:marTop w:val="0"/>
      <w:marBottom w:val="0"/>
      <w:divBdr>
        <w:top w:val="none" w:sz="0" w:space="0" w:color="auto"/>
        <w:left w:val="none" w:sz="0" w:space="0" w:color="auto"/>
        <w:bottom w:val="none" w:sz="0" w:space="0" w:color="auto"/>
        <w:right w:val="none" w:sz="0" w:space="0" w:color="auto"/>
      </w:divBdr>
    </w:div>
    <w:div w:id="888106466">
      <w:bodyDiv w:val="1"/>
      <w:marLeft w:val="0"/>
      <w:marRight w:val="0"/>
      <w:marTop w:val="0"/>
      <w:marBottom w:val="0"/>
      <w:divBdr>
        <w:top w:val="none" w:sz="0" w:space="0" w:color="auto"/>
        <w:left w:val="none" w:sz="0" w:space="0" w:color="auto"/>
        <w:bottom w:val="none" w:sz="0" w:space="0" w:color="auto"/>
        <w:right w:val="none" w:sz="0" w:space="0" w:color="auto"/>
      </w:divBdr>
    </w:div>
    <w:div w:id="897520828">
      <w:bodyDiv w:val="1"/>
      <w:marLeft w:val="0"/>
      <w:marRight w:val="0"/>
      <w:marTop w:val="0"/>
      <w:marBottom w:val="0"/>
      <w:divBdr>
        <w:top w:val="none" w:sz="0" w:space="0" w:color="auto"/>
        <w:left w:val="none" w:sz="0" w:space="0" w:color="auto"/>
        <w:bottom w:val="none" w:sz="0" w:space="0" w:color="auto"/>
        <w:right w:val="none" w:sz="0" w:space="0" w:color="auto"/>
      </w:divBdr>
    </w:div>
    <w:div w:id="910769539">
      <w:bodyDiv w:val="1"/>
      <w:marLeft w:val="0"/>
      <w:marRight w:val="0"/>
      <w:marTop w:val="0"/>
      <w:marBottom w:val="0"/>
      <w:divBdr>
        <w:top w:val="none" w:sz="0" w:space="0" w:color="auto"/>
        <w:left w:val="none" w:sz="0" w:space="0" w:color="auto"/>
        <w:bottom w:val="none" w:sz="0" w:space="0" w:color="auto"/>
        <w:right w:val="none" w:sz="0" w:space="0" w:color="auto"/>
      </w:divBdr>
    </w:div>
    <w:div w:id="914511926">
      <w:bodyDiv w:val="1"/>
      <w:marLeft w:val="0"/>
      <w:marRight w:val="0"/>
      <w:marTop w:val="0"/>
      <w:marBottom w:val="0"/>
      <w:divBdr>
        <w:top w:val="none" w:sz="0" w:space="0" w:color="auto"/>
        <w:left w:val="none" w:sz="0" w:space="0" w:color="auto"/>
        <w:bottom w:val="none" w:sz="0" w:space="0" w:color="auto"/>
        <w:right w:val="none" w:sz="0" w:space="0" w:color="auto"/>
      </w:divBdr>
    </w:div>
    <w:div w:id="929702976">
      <w:bodyDiv w:val="1"/>
      <w:marLeft w:val="0"/>
      <w:marRight w:val="0"/>
      <w:marTop w:val="0"/>
      <w:marBottom w:val="0"/>
      <w:divBdr>
        <w:top w:val="none" w:sz="0" w:space="0" w:color="auto"/>
        <w:left w:val="none" w:sz="0" w:space="0" w:color="auto"/>
        <w:bottom w:val="none" w:sz="0" w:space="0" w:color="auto"/>
        <w:right w:val="none" w:sz="0" w:space="0" w:color="auto"/>
      </w:divBdr>
    </w:div>
    <w:div w:id="932863770">
      <w:bodyDiv w:val="1"/>
      <w:marLeft w:val="0"/>
      <w:marRight w:val="0"/>
      <w:marTop w:val="0"/>
      <w:marBottom w:val="0"/>
      <w:divBdr>
        <w:top w:val="none" w:sz="0" w:space="0" w:color="auto"/>
        <w:left w:val="none" w:sz="0" w:space="0" w:color="auto"/>
        <w:bottom w:val="none" w:sz="0" w:space="0" w:color="auto"/>
        <w:right w:val="none" w:sz="0" w:space="0" w:color="auto"/>
      </w:divBdr>
    </w:div>
    <w:div w:id="937173600">
      <w:bodyDiv w:val="1"/>
      <w:marLeft w:val="0"/>
      <w:marRight w:val="0"/>
      <w:marTop w:val="0"/>
      <w:marBottom w:val="0"/>
      <w:divBdr>
        <w:top w:val="none" w:sz="0" w:space="0" w:color="auto"/>
        <w:left w:val="none" w:sz="0" w:space="0" w:color="auto"/>
        <w:bottom w:val="none" w:sz="0" w:space="0" w:color="auto"/>
        <w:right w:val="none" w:sz="0" w:space="0" w:color="auto"/>
      </w:divBdr>
    </w:div>
    <w:div w:id="949436019">
      <w:bodyDiv w:val="1"/>
      <w:marLeft w:val="0"/>
      <w:marRight w:val="0"/>
      <w:marTop w:val="0"/>
      <w:marBottom w:val="0"/>
      <w:divBdr>
        <w:top w:val="none" w:sz="0" w:space="0" w:color="auto"/>
        <w:left w:val="none" w:sz="0" w:space="0" w:color="auto"/>
        <w:bottom w:val="none" w:sz="0" w:space="0" w:color="auto"/>
        <w:right w:val="none" w:sz="0" w:space="0" w:color="auto"/>
      </w:divBdr>
    </w:div>
    <w:div w:id="950938729">
      <w:bodyDiv w:val="1"/>
      <w:marLeft w:val="0"/>
      <w:marRight w:val="0"/>
      <w:marTop w:val="0"/>
      <w:marBottom w:val="0"/>
      <w:divBdr>
        <w:top w:val="none" w:sz="0" w:space="0" w:color="auto"/>
        <w:left w:val="none" w:sz="0" w:space="0" w:color="auto"/>
        <w:bottom w:val="none" w:sz="0" w:space="0" w:color="auto"/>
        <w:right w:val="none" w:sz="0" w:space="0" w:color="auto"/>
      </w:divBdr>
    </w:div>
    <w:div w:id="955065643">
      <w:bodyDiv w:val="1"/>
      <w:marLeft w:val="0"/>
      <w:marRight w:val="0"/>
      <w:marTop w:val="0"/>
      <w:marBottom w:val="0"/>
      <w:divBdr>
        <w:top w:val="none" w:sz="0" w:space="0" w:color="auto"/>
        <w:left w:val="none" w:sz="0" w:space="0" w:color="auto"/>
        <w:bottom w:val="none" w:sz="0" w:space="0" w:color="auto"/>
        <w:right w:val="none" w:sz="0" w:space="0" w:color="auto"/>
      </w:divBdr>
    </w:div>
    <w:div w:id="965086547">
      <w:bodyDiv w:val="1"/>
      <w:marLeft w:val="0"/>
      <w:marRight w:val="0"/>
      <w:marTop w:val="0"/>
      <w:marBottom w:val="0"/>
      <w:divBdr>
        <w:top w:val="none" w:sz="0" w:space="0" w:color="auto"/>
        <w:left w:val="none" w:sz="0" w:space="0" w:color="auto"/>
        <w:bottom w:val="none" w:sz="0" w:space="0" w:color="auto"/>
        <w:right w:val="none" w:sz="0" w:space="0" w:color="auto"/>
      </w:divBdr>
    </w:div>
    <w:div w:id="968439220">
      <w:bodyDiv w:val="1"/>
      <w:marLeft w:val="0"/>
      <w:marRight w:val="0"/>
      <w:marTop w:val="0"/>
      <w:marBottom w:val="0"/>
      <w:divBdr>
        <w:top w:val="none" w:sz="0" w:space="0" w:color="auto"/>
        <w:left w:val="none" w:sz="0" w:space="0" w:color="auto"/>
        <w:bottom w:val="none" w:sz="0" w:space="0" w:color="auto"/>
        <w:right w:val="none" w:sz="0" w:space="0" w:color="auto"/>
      </w:divBdr>
    </w:div>
    <w:div w:id="985167280">
      <w:bodyDiv w:val="1"/>
      <w:marLeft w:val="0"/>
      <w:marRight w:val="0"/>
      <w:marTop w:val="0"/>
      <w:marBottom w:val="0"/>
      <w:divBdr>
        <w:top w:val="none" w:sz="0" w:space="0" w:color="auto"/>
        <w:left w:val="none" w:sz="0" w:space="0" w:color="auto"/>
        <w:bottom w:val="none" w:sz="0" w:space="0" w:color="auto"/>
        <w:right w:val="none" w:sz="0" w:space="0" w:color="auto"/>
      </w:divBdr>
    </w:div>
    <w:div w:id="986933605">
      <w:bodyDiv w:val="1"/>
      <w:marLeft w:val="0"/>
      <w:marRight w:val="0"/>
      <w:marTop w:val="0"/>
      <w:marBottom w:val="0"/>
      <w:divBdr>
        <w:top w:val="none" w:sz="0" w:space="0" w:color="auto"/>
        <w:left w:val="none" w:sz="0" w:space="0" w:color="auto"/>
        <w:bottom w:val="none" w:sz="0" w:space="0" w:color="auto"/>
        <w:right w:val="none" w:sz="0" w:space="0" w:color="auto"/>
      </w:divBdr>
    </w:div>
    <w:div w:id="988093291">
      <w:bodyDiv w:val="1"/>
      <w:marLeft w:val="0"/>
      <w:marRight w:val="0"/>
      <w:marTop w:val="0"/>
      <w:marBottom w:val="0"/>
      <w:divBdr>
        <w:top w:val="none" w:sz="0" w:space="0" w:color="auto"/>
        <w:left w:val="none" w:sz="0" w:space="0" w:color="auto"/>
        <w:bottom w:val="none" w:sz="0" w:space="0" w:color="auto"/>
        <w:right w:val="none" w:sz="0" w:space="0" w:color="auto"/>
      </w:divBdr>
    </w:div>
    <w:div w:id="997420114">
      <w:bodyDiv w:val="1"/>
      <w:marLeft w:val="0"/>
      <w:marRight w:val="0"/>
      <w:marTop w:val="0"/>
      <w:marBottom w:val="0"/>
      <w:divBdr>
        <w:top w:val="none" w:sz="0" w:space="0" w:color="auto"/>
        <w:left w:val="none" w:sz="0" w:space="0" w:color="auto"/>
        <w:bottom w:val="none" w:sz="0" w:space="0" w:color="auto"/>
        <w:right w:val="none" w:sz="0" w:space="0" w:color="auto"/>
      </w:divBdr>
    </w:div>
    <w:div w:id="1005014162">
      <w:bodyDiv w:val="1"/>
      <w:marLeft w:val="0"/>
      <w:marRight w:val="0"/>
      <w:marTop w:val="0"/>
      <w:marBottom w:val="0"/>
      <w:divBdr>
        <w:top w:val="none" w:sz="0" w:space="0" w:color="auto"/>
        <w:left w:val="none" w:sz="0" w:space="0" w:color="auto"/>
        <w:bottom w:val="none" w:sz="0" w:space="0" w:color="auto"/>
        <w:right w:val="none" w:sz="0" w:space="0" w:color="auto"/>
      </w:divBdr>
    </w:div>
    <w:div w:id="1010597615">
      <w:bodyDiv w:val="1"/>
      <w:marLeft w:val="0"/>
      <w:marRight w:val="0"/>
      <w:marTop w:val="0"/>
      <w:marBottom w:val="0"/>
      <w:divBdr>
        <w:top w:val="none" w:sz="0" w:space="0" w:color="auto"/>
        <w:left w:val="none" w:sz="0" w:space="0" w:color="auto"/>
        <w:bottom w:val="none" w:sz="0" w:space="0" w:color="auto"/>
        <w:right w:val="none" w:sz="0" w:space="0" w:color="auto"/>
      </w:divBdr>
    </w:div>
    <w:div w:id="1019819530">
      <w:bodyDiv w:val="1"/>
      <w:marLeft w:val="0"/>
      <w:marRight w:val="0"/>
      <w:marTop w:val="0"/>
      <w:marBottom w:val="0"/>
      <w:divBdr>
        <w:top w:val="none" w:sz="0" w:space="0" w:color="auto"/>
        <w:left w:val="none" w:sz="0" w:space="0" w:color="auto"/>
        <w:bottom w:val="none" w:sz="0" w:space="0" w:color="auto"/>
        <w:right w:val="none" w:sz="0" w:space="0" w:color="auto"/>
      </w:divBdr>
    </w:div>
    <w:div w:id="1033506272">
      <w:bodyDiv w:val="1"/>
      <w:marLeft w:val="0"/>
      <w:marRight w:val="0"/>
      <w:marTop w:val="0"/>
      <w:marBottom w:val="0"/>
      <w:divBdr>
        <w:top w:val="none" w:sz="0" w:space="0" w:color="auto"/>
        <w:left w:val="none" w:sz="0" w:space="0" w:color="auto"/>
        <w:bottom w:val="none" w:sz="0" w:space="0" w:color="auto"/>
        <w:right w:val="none" w:sz="0" w:space="0" w:color="auto"/>
      </w:divBdr>
    </w:div>
    <w:div w:id="1038165512">
      <w:bodyDiv w:val="1"/>
      <w:marLeft w:val="0"/>
      <w:marRight w:val="0"/>
      <w:marTop w:val="0"/>
      <w:marBottom w:val="0"/>
      <w:divBdr>
        <w:top w:val="none" w:sz="0" w:space="0" w:color="auto"/>
        <w:left w:val="none" w:sz="0" w:space="0" w:color="auto"/>
        <w:bottom w:val="none" w:sz="0" w:space="0" w:color="auto"/>
        <w:right w:val="none" w:sz="0" w:space="0" w:color="auto"/>
      </w:divBdr>
    </w:div>
    <w:div w:id="1055856904">
      <w:bodyDiv w:val="1"/>
      <w:marLeft w:val="0"/>
      <w:marRight w:val="0"/>
      <w:marTop w:val="0"/>
      <w:marBottom w:val="0"/>
      <w:divBdr>
        <w:top w:val="none" w:sz="0" w:space="0" w:color="auto"/>
        <w:left w:val="none" w:sz="0" w:space="0" w:color="auto"/>
        <w:bottom w:val="none" w:sz="0" w:space="0" w:color="auto"/>
        <w:right w:val="none" w:sz="0" w:space="0" w:color="auto"/>
      </w:divBdr>
    </w:div>
    <w:div w:id="1060251544">
      <w:bodyDiv w:val="1"/>
      <w:marLeft w:val="0"/>
      <w:marRight w:val="0"/>
      <w:marTop w:val="0"/>
      <w:marBottom w:val="0"/>
      <w:divBdr>
        <w:top w:val="none" w:sz="0" w:space="0" w:color="auto"/>
        <w:left w:val="none" w:sz="0" w:space="0" w:color="auto"/>
        <w:bottom w:val="none" w:sz="0" w:space="0" w:color="auto"/>
        <w:right w:val="none" w:sz="0" w:space="0" w:color="auto"/>
      </w:divBdr>
    </w:div>
    <w:div w:id="1063258081">
      <w:bodyDiv w:val="1"/>
      <w:marLeft w:val="0"/>
      <w:marRight w:val="0"/>
      <w:marTop w:val="0"/>
      <w:marBottom w:val="0"/>
      <w:divBdr>
        <w:top w:val="none" w:sz="0" w:space="0" w:color="auto"/>
        <w:left w:val="none" w:sz="0" w:space="0" w:color="auto"/>
        <w:bottom w:val="none" w:sz="0" w:space="0" w:color="auto"/>
        <w:right w:val="none" w:sz="0" w:space="0" w:color="auto"/>
      </w:divBdr>
    </w:div>
    <w:div w:id="1070420822">
      <w:bodyDiv w:val="1"/>
      <w:marLeft w:val="0"/>
      <w:marRight w:val="0"/>
      <w:marTop w:val="0"/>
      <w:marBottom w:val="0"/>
      <w:divBdr>
        <w:top w:val="none" w:sz="0" w:space="0" w:color="auto"/>
        <w:left w:val="none" w:sz="0" w:space="0" w:color="auto"/>
        <w:bottom w:val="none" w:sz="0" w:space="0" w:color="auto"/>
        <w:right w:val="none" w:sz="0" w:space="0" w:color="auto"/>
      </w:divBdr>
    </w:div>
    <w:div w:id="1074157594">
      <w:bodyDiv w:val="1"/>
      <w:marLeft w:val="0"/>
      <w:marRight w:val="0"/>
      <w:marTop w:val="0"/>
      <w:marBottom w:val="0"/>
      <w:divBdr>
        <w:top w:val="none" w:sz="0" w:space="0" w:color="auto"/>
        <w:left w:val="none" w:sz="0" w:space="0" w:color="auto"/>
        <w:bottom w:val="none" w:sz="0" w:space="0" w:color="auto"/>
        <w:right w:val="none" w:sz="0" w:space="0" w:color="auto"/>
      </w:divBdr>
    </w:div>
    <w:div w:id="1080326662">
      <w:bodyDiv w:val="1"/>
      <w:marLeft w:val="0"/>
      <w:marRight w:val="0"/>
      <w:marTop w:val="0"/>
      <w:marBottom w:val="0"/>
      <w:divBdr>
        <w:top w:val="none" w:sz="0" w:space="0" w:color="auto"/>
        <w:left w:val="none" w:sz="0" w:space="0" w:color="auto"/>
        <w:bottom w:val="none" w:sz="0" w:space="0" w:color="auto"/>
        <w:right w:val="none" w:sz="0" w:space="0" w:color="auto"/>
      </w:divBdr>
    </w:div>
    <w:div w:id="1080445336">
      <w:bodyDiv w:val="1"/>
      <w:marLeft w:val="0"/>
      <w:marRight w:val="0"/>
      <w:marTop w:val="0"/>
      <w:marBottom w:val="0"/>
      <w:divBdr>
        <w:top w:val="none" w:sz="0" w:space="0" w:color="auto"/>
        <w:left w:val="none" w:sz="0" w:space="0" w:color="auto"/>
        <w:bottom w:val="none" w:sz="0" w:space="0" w:color="auto"/>
        <w:right w:val="none" w:sz="0" w:space="0" w:color="auto"/>
      </w:divBdr>
    </w:div>
    <w:div w:id="1085029229">
      <w:bodyDiv w:val="1"/>
      <w:marLeft w:val="0"/>
      <w:marRight w:val="0"/>
      <w:marTop w:val="0"/>
      <w:marBottom w:val="0"/>
      <w:divBdr>
        <w:top w:val="none" w:sz="0" w:space="0" w:color="auto"/>
        <w:left w:val="none" w:sz="0" w:space="0" w:color="auto"/>
        <w:bottom w:val="none" w:sz="0" w:space="0" w:color="auto"/>
        <w:right w:val="none" w:sz="0" w:space="0" w:color="auto"/>
      </w:divBdr>
    </w:div>
    <w:div w:id="1090808917">
      <w:bodyDiv w:val="1"/>
      <w:marLeft w:val="0"/>
      <w:marRight w:val="0"/>
      <w:marTop w:val="0"/>
      <w:marBottom w:val="0"/>
      <w:divBdr>
        <w:top w:val="none" w:sz="0" w:space="0" w:color="auto"/>
        <w:left w:val="none" w:sz="0" w:space="0" w:color="auto"/>
        <w:bottom w:val="none" w:sz="0" w:space="0" w:color="auto"/>
        <w:right w:val="none" w:sz="0" w:space="0" w:color="auto"/>
      </w:divBdr>
    </w:div>
    <w:div w:id="1095395338">
      <w:bodyDiv w:val="1"/>
      <w:marLeft w:val="0"/>
      <w:marRight w:val="0"/>
      <w:marTop w:val="0"/>
      <w:marBottom w:val="0"/>
      <w:divBdr>
        <w:top w:val="none" w:sz="0" w:space="0" w:color="auto"/>
        <w:left w:val="none" w:sz="0" w:space="0" w:color="auto"/>
        <w:bottom w:val="none" w:sz="0" w:space="0" w:color="auto"/>
        <w:right w:val="none" w:sz="0" w:space="0" w:color="auto"/>
      </w:divBdr>
    </w:div>
    <w:div w:id="1095900794">
      <w:bodyDiv w:val="1"/>
      <w:marLeft w:val="0"/>
      <w:marRight w:val="0"/>
      <w:marTop w:val="0"/>
      <w:marBottom w:val="0"/>
      <w:divBdr>
        <w:top w:val="none" w:sz="0" w:space="0" w:color="auto"/>
        <w:left w:val="none" w:sz="0" w:space="0" w:color="auto"/>
        <w:bottom w:val="none" w:sz="0" w:space="0" w:color="auto"/>
        <w:right w:val="none" w:sz="0" w:space="0" w:color="auto"/>
      </w:divBdr>
    </w:div>
    <w:div w:id="1097095289">
      <w:bodyDiv w:val="1"/>
      <w:marLeft w:val="0"/>
      <w:marRight w:val="0"/>
      <w:marTop w:val="0"/>
      <w:marBottom w:val="0"/>
      <w:divBdr>
        <w:top w:val="none" w:sz="0" w:space="0" w:color="auto"/>
        <w:left w:val="none" w:sz="0" w:space="0" w:color="auto"/>
        <w:bottom w:val="none" w:sz="0" w:space="0" w:color="auto"/>
        <w:right w:val="none" w:sz="0" w:space="0" w:color="auto"/>
      </w:divBdr>
    </w:div>
    <w:div w:id="1108428757">
      <w:bodyDiv w:val="1"/>
      <w:marLeft w:val="0"/>
      <w:marRight w:val="0"/>
      <w:marTop w:val="0"/>
      <w:marBottom w:val="0"/>
      <w:divBdr>
        <w:top w:val="none" w:sz="0" w:space="0" w:color="auto"/>
        <w:left w:val="none" w:sz="0" w:space="0" w:color="auto"/>
        <w:bottom w:val="none" w:sz="0" w:space="0" w:color="auto"/>
        <w:right w:val="none" w:sz="0" w:space="0" w:color="auto"/>
      </w:divBdr>
    </w:div>
    <w:div w:id="1108506312">
      <w:bodyDiv w:val="1"/>
      <w:marLeft w:val="0"/>
      <w:marRight w:val="0"/>
      <w:marTop w:val="0"/>
      <w:marBottom w:val="0"/>
      <w:divBdr>
        <w:top w:val="none" w:sz="0" w:space="0" w:color="auto"/>
        <w:left w:val="none" w:sz="0" w:space="0" w:color="auto"/>
        <w:bottom w:val="none" w:sz="0" w:space="0" w:color="auto"/>
        <w:right w:val="none" w:sz="0" w:space="0" w:color="auto"/>
      </w:divBdr>
    </w:div>
    <w:div w:id="1109663333">
      <w:bodyDiv w:val="1"/>
      <w:marLeft w:val="0"/>
      <w:marRight w:val="0"/>
      <w:marTop w:val="0"/>
      <w:marBottom w:val="0"/>
      <w:divBdr>
        <w:top w:val="none" w:sz="0" w:space="0" w:color="auto"/>
        <w:left w:val="none" w:sz="0" w:space="0" w:color="auto"/>
        <w:bottom w:val="none" w:sz="0" w:space="0" w:color="auto"/>
        <w:right w:val="none" w:sz="0" w:space="0" w:color="auto"/>
      </w:divBdr>
    </w:div>
    <w:div w:id="1114060301">
      <w:bodyDiv w:val="1"/>
      <w:marLeft w:val="0"/>
      <w:marRight w:val="0"/>
      <w:marTop w:val="0"/>
      <w:marBottom w:val="0"/>
      <w:divBdr>
        <w:top w:val="none" w:sz="0" w:space="0" w:color="auto"/>
        <w:left w:val="none" w:sz="0" w:space="0" w:color="auto"/>
        <w:bottom w:val="none" w:sz="0" w:space="0" w:color="auto"/>
        <w:right w:val="none" w:sz="0" w:space="0" w:color="auto"/>
      </w:divBdr>
    </w:div>
    <w:div w:id="1115515804">
      <w:bodyDiv w:val="1"/>
      <w:marLeft w:val="0"/>
      <w:marRight w:val="0"/>
      <w:marTop w:val="0"/>
      <w:marBottom w:val="0"/>
      <w:divBdr>
        <w:top w:val="none" w:sz="0" w:space="0" w:color="auto"/>
        <w:left w:val="none" w:sz="0" w:space="0" w:color="auto"/>
        <w:bottom w:val="none" w:sz="0" w:space="0" w:color="auto"/>
        <w:right w:val="none" w:sz="0" w:space="0" w:color="auto"/>
      </w:divBdr>
    </w:div>
    <w:div w:id="1120689155">
      <w:bodyDiv w:val="1"/>
      <w:marLeft w:val="0"/>
      <w:marRight w:val="0"/>
      <w:marTop w:val="0"/>
      <w:marBottom w:val="0"/>
      <w:divBdr>
        <w:top w:val="none" w:sz="0" w:space="0" w:color="auto"/>
        <w:left w:val="none" w:sz="0" w:space="0" w:color="auto"/>
        <w:bottom w:val="none" w:sz="0" w:space="0" w:color="auto"/>
        <w:right w:val="none" w:sz="0" w:space="0" w:color="auto"/>
      </w:divBdr>
    </w:div>
    <w:div w:id="1130854257">
      <w:bodyDiv w:val="1"/>
      <w:marLeft w:val="0"/>
      <w:marRight w:val="0"/>
      <w:marTop w:val="0"/>
      <w:marBottom w:val="0"/>
      <w:divBdr>
        <w:top w:val="none" w:sz="0" w:space="0" w:color="auto"/>
        <w:left w:val="none" w:sz="0" w:space="0" w:color="auto"/>
        <w:bottom w:val="none" w:sz="0" w:space="0" w:color="auto"/>
        <w:right w:val="none" w:sz="0" w:space="0" w:color="auto"/>
      </w:divBdr>
    </w:div>
    <w:div w:id="1133714061">
      <w:bodyDiv w:val="1"/>
      <w:marLeft w:val="0"/>
      <w:marRight w:val="0"/>
      <w:marTop w:val="0"/>
      <w:marBottom w:val="0"/>
      <w:divBdr>
        <w:top w:val="none" w:sz="0" w:space="0" w:color="auto"/>
        <w:left w:val="none" w:sz="0" w:space="0" w:color="auto"/>
        <w:bottom w:val="none" w:sz="0" w:space="0" w:color="auto"/>
        <w:right w:val="none" w:sz="0" w:space="0" w:color="auto"/>
      </w:divBdr>
    </w:div>
    <w:div w:id="1149635065">
      <w:bodyDiv w:val="1"/>
      <w:marLeft w:val="0"/>
      <w:marRight w:val="0"/>
      <w:marTop w:val="0"/>
      <w:marBottom w:val="0"/>
      <w:divBdr>
        <w:top w:val="none" w:sz="0" w:space="0" w:color="auto"/>
        <w:left w:val="none" w:sz="0" w:space="0" w:color="auto"/>
        <w:bottom w:val="none" w:sz="0" w:space="0" w:color="auto"/>
        <w:right w:val="none" w:sz="0" w:space="0" w:color="auto"/>
      </w:divBdr>
    </w:div>
    <w:div w:id="1161847661">
      <w:bodyDiv w:val="1"/>
      <w:marLeft w:val="0"/>
      <w:marRight w:val="0"/>
      <w:marTop w:val="0"/>
      <w:marBottom w:val="0"/>
      <w:divBdr>
        <w:top w:val="none" w:sz="0" w:space="0" w:color="auto"/>
        <w:left w:val="none" w:sz="0" w:space="0" w:color="auto"/>
        <w:bottom w:val="none" w:sz="0" w:space="0" w:color="auto"/>
        <w:right w:val="none" w:sz="0" w:space="0" w:color="auto"/>
      </w:divBdr>
    </w:div>
    <w:div w:id="1162894924">
      <w:bodyDiv w:val="1"/>
      <w:marLeft w:val="0"/>
      <w:marRight w:val="0"/>
      <w:marTop w:val="0"/>
      <w:marBottom w:val="0"/>
      <w:divBdr>
        <w:top w:val="none" w:sz="0" w:space="0" w:color="auto"/>
        <w:left w:val="none" w:sz="0" w:space="0" w:color="auto"/>
        <w:bottom w:val="none" w:sz="0" w:space="0" w:color="auto"/>
        <w:right w:val="none" w:sz="0" w:space="0" w:color="auto"/>
      </w:divBdr>
    </w:div>
    <w:div w:id="1163161927">
      <w:bodyDiv w:val="1"/>
      <w:marLeft w:val="0"/>
      <w:marRight w:val="0"/>
      <w:marTop w:val="0"/>
      <w:marBottom w:val="0"/>
      <w:divBdr>
        <w:top w:val="none" w:sz="0" w:space="0" w:color="auto"/>
        <w:left w:val="none" w:sz="0" w:space="0" w:color="auto"/>
        <w:bottom w:val="none" w:sz="0" w:space="0" w:color="auto"/>
        <w:right w:val="none" w:sz="0" w:space="0" w:color="auto"/>
      </w:divBdr>
    </w:div>
    <w:div w:id="1171944675">
      <w:bodyDiv w:val="1"/>
      <w:marLeft w:val="0"/>
      <w:marRight w:val="0"/>
      <w:marTop w:val="0"/>
      <w:marBottom w:val="0"/>
      <w:divBdr>
        <w:top w:val="none" w:sz="0" w:space="0" w:color="auto"/>
        <w:left w:val="none" w:sz="0" w:space="0" w:color="auto"/>
        <w:bottom w:val="none" w:sz="0" w:space="0" w:color="auto"/>
        <w:right w:val="none" w:sz="0" w:space="0" w:color="auto"/>
      </w:divBdr>
    </w:div>
    <w:div w:id="1174611249">
      <w:bodyDiv w:val="1"/>
      <w:marLeft w:val="0"/>
      <w:marRight w:val="0"/>
      <w:marTop w:val="0"/>
      <w:marBottom w:val="0"/>
      <w:divBdr>
        <w:top w:val="none" w:sz="0" w:space="0" w:color="auto"/>
        <w:left w:val="none" w:sz="0" w:space="0" w:color="auto"/>
        <w:bottom w:val="none" w:sz="0" w:space="0" w:color="auto"/>
        <w:right w:val="none" w:sz="0" w:space="0" w:color="auto"/>
      </w:divBdr>
    </w:div>
    <w:div w:id="1218471344">
      <w:bodyDiv w:val="1"/>
      <w:marLeft w:val="0"/>
      <w:marRight w:val="0"/>
      <w:marTop w:val="0"/>
      <w:marBottom w:val="0"/>
      <w:divBdr>
        <w:top w:val="none" w:sz="0" w:space="0" w:color="auto"/>
        <w:left w:val="none" w:sz="0" w:space="0" w:color="auto"/>
        <w:bottom w:val="none" w:sz="0" w:space="0" w:color="auto"/>
        <w:right w:val="none" w:sz="0" w:space="0" w:color="auto"/>
      </w:divBdr>
    </w:div>
    <w:div w:id="1218666310">
      <w:bodyDiv w:val="1"/>
      <w:marLeft w:val="0"/>
      <w:marRight w:val="0"/>
      <w:marTop w:val="0"/>
      <w:marBottom w:val="0"/>
      <w:divBdr>
        <w:top w:val="none" w:sz="0" w:space="0" w:color="auto"/>
        <w:left w:val="none" w:sz="0" w:space="0" w:color="auto"/>
        <w:bottom w:val="none" w:sz="0" w:space="0" w:color="auto"/>
        <w:right w:val="none" w:sz="0" w:space="0" w:color="auto"/>
      </w:divBdr>
    </w:div>
    <w:div w:id="1218736183">
      <w:bodyDiv w:val="1"/>
      <w:marLeft w:val="0"/>
      <w:marRight w:val="0"/>
      <w:marTop w:val="0"/>
      <w:marBottom w:val="0"/>
      <w:divBdr>
        <w:top w:val="none" w:sz="0" w:space="0" w:color="auto"/>
        <w:left w:val="none" w:sz="0" w:space="0" w:color="auto"/>
        <w:bottom w:val="none" w:sz="0" w:space="0" w:color="auto"/>
        <w:right w:val="none" w:sz="0" w:space="0" w:color="auto"/>
      </w:divBdr>
    </w:div>
    <w:div w:id="1220047965">
      <w:bodyDiv w:val="1"/>
      <w:marLeft w:val="0"/>
      <w:marRight w:val="0"/>
      <w:marTop w:val="0"/>
      <w:marBottom w:val="0"/>
      <w:divBdr>
        <w:top w:val="none" w:sz="0" w:space="0" w:color="auto"/>
        <w:left w:val="none" w:sz="0" w:space="0" w:color="auto"/>
        <w:bottom w:val="none" w:sz="0" w:space="0" w:color="auto"/>
        <w:right w:val="none" w:sz="0" w:space="0" w:color="auto"/>
      </w:divBdr>
    </w:div>
    <w:div w:id="1238325932">
      <w:bodyDiv w:val="1"/>
      <w:marLeft w:val="0"/>
      <w:marRight w:val="0"/>
      <w:marTop w:val="0"/>
      <w:marBottom w:val="0"/>
      <w:divBdr>
        <w:top w:val="none" w:sz="0" w:space="0" w:color="auto"/>
        <w:left w:val="none" w:sz="0" w:space="0" w:color="auto"/>
        <w:bottom w:val="none" w:sz="0" w:space="0" w:color="auto"/>
        <w:right w:val="none" w:sz="0" w:space="0" w:color="auto"/>
      </w:divBdr>
    </w:div>
    <w:div w:id="1240292583">
      <w:bodyDiv w:val="1"/>
      <w:marLeft w:val="0"/>
      <w:marRight w:val="0"/>
      <w:marTop w:val="0"/>
      <w:marBottom w:val="0"/>
      <w:divBdr>
        <w:top w:val="none" w:sz="0" w:space="0" w:color="auto"/>
        <w:left w:val="none" w:sz="0" w:space="0" w:color="auto"/>
        <w:bottom w:val="none" w:sz="0" w:space="0" w:color="auto"/>
        <w:right w:val="none" w:sz="0" w:space="0" w:color="auto"/>
      </w:divBdr>
    </w:div>
    <w:div w:id="1242135439">
      <w:bodyDiv w:val="1"/>
      <w:marLeft w:val="0"/>
      <w:marRight w:val="0"/>
      <w:marTop w:val="0"/>
      <w:marBottom w:val="0"/>
      <w:divBdr>
        <w:top w:val="none" w:sz="0" w:space="0" w:color="auto"/>
        <w:left w:val="none" w:sz="0" w:space="0" w:color="auto"/>
        <w:bottom w:val="none" w:sz="0" w:space="0" w:color="auto"/>
        <w:right w:val="none" w:sz="0" w:space="0" w:color="auto"/>
      </w:divBdr>
    </w:div>
    <w:div w:id="1256480797">
      <w:bodyDiv w:val="1"/>
      <w:marLeft w:val="0"/>
      <w:marRight w:val="0"/>
      <w:marTop w:val="0"/>
      <w:marBottom w:val="0"/>
      <w:divBdr>
        <w:top w:val="none" w:sz="0" w:space="0" w:color="auto"/>
        <w:left w:val="none" w:sz="0" w:space="0" w:color="auto"/>
        <w:bottom w:val="none" w:sz="0" w:space="0" w:color="auto"/>
        <w:right w:val="none" w:sz="0" w:space="0" w:color="auto"/>
      </w:divBdr>
    </w:div>
    <w:div w:id="1276794025">
      <w:bodyDiv w:val="1"/>
      <w:marLeft w:val="0"/>
      <w:marRight w:val="0"/>
      <w:marTop w:val="0"/>
      <w:marBottom w:val="0"/>
      <w:divBdr>
        <w:top w:val="none" w:sz="0" w:space="0" w:color="auto"/>
        <w:left w:val="none" w:sz="0" w:space="0" w:color="auto"/>
        <w:bottom w:val="none" w:sz="0" w:space="0" w:color="auto"/>
        <w:right w:val="none" w:sz="0" w:space="0" w:color="auto"/>
      </w:divBdr>
    </w:div>
    <w:div w:id="1281112737">
      <w:bodyDiv w:val="1"/>
      <w:marLeft w:val="0"/>
      <w:marRight w:val="0"/>
      <w:marTop w:val="0"/>
      <w:marBottom w:val="0"/>
      <w:divBdr>
        <w:top w:val="none" w:sz="0" w:space="0" w:color="auto"/>
        <w:left w:val="none" w:sz="0" w:space="0" w:color="auto"/>
        <w:bottom w:val="none" w:sz="0" w:space="0" w:color="auto"/>
        <w:right w:val="none" w:sz="0" w:space="0" w:color="auto"/>
      </w:divBdr>
    </w:div>
    <w:div w:id="1285383808">
      <w:bodyDiv w:val="1"/>
      <w:marLeft w:val="0"/>
      <w:marRight w:val="0"/>
      <w:marTop w:val="0"/>
      <w:marBottom w:val="0"/>
      <w:divBdr>
        <w:top w:val="none" w:sz="0" w:space="0" w:color="auto"/>
        <w:left w:val="none" w:sz="0" w:space="0" w:color="auto"/>
        <w:bottom w:val="none" w:sz="0" w:space="0" w:color="auto"/>
        <w:right w:val="none" w:sz="0" w:space="0" w:color="auto"/>
      </w:divBdr>
    </w:div>
    <w:div w:id="1296989783">
      <w:bodyDiv w:val="1"/>
      <w:marLeft w:val="0"/>
      <w:marRight w:val="0"/>
      <w:marTop w:val="0"/>
      <w:marBottom w:val="0"/>
      <w:divBdr>
        <w:top w:val="none" w:sz="0" w:space="0" w:color="auto"/>
        <w:left w:val="none" w:sz="0" w:space="0" w:color="auto"/>
        <w:bottom w:val="none" w:sz="0" w:space="0" w:color="auto"/>
        <w:right w:val="none" w:sz="0" w:space="0" w:color="auto"/>
      </w:divBdr>
    </w:div>
    <w:div w:id="1311446695">
      <w:bodyDiv w:val="1"/>
      <w:marLeft w:val="0"/>
      <w:marRight w:val="0"/>
      <w:marTop w:val="0"/>
      <w:marBottom w:val="0"/>
      <w:divBdr>
        <w:top w:val="none" w:sz="0" w:space="0" w:color="auto"/>
        <w:left w:val="none" w:sz="0" w:space="0" w:color="auto"/>
        <w:bottom w:val="none" w:sz="0" w:space="0" w:color="auto"/>
        <w:right w:val="none" w:sz="0" w:space="0" w:color="auto"/>
      </w:divBdr>
    </w:div>
    <w:div w:id="1312448264">
      <w:bodyDiv w:val="1"/>
      <w:marLeft w:val="0"/>
      <w:marRight w:val="0"/>
      <w:marTop w:val="0"/>
      <w:marBottom w:val="0"/>
      <w:divBdr>
        <w:top w:val="none" w:sz="0" w:space="0" w:color="auto"/>
        <w:left w:val="none" w:sz="0" w:space="0" w:color="auto"/>
        <w:bottom w:val="none" w:sz="0" w:space="0" w:color="auto"/>
        <w:right w:val="none" w:sz="0" w:space="0" w:color="auto"/>
      </w:divBdr>
    </w:div>
    <w:div w:id="1312561488">
      <w:bodyDiv w:val="1"/>
      <w:marLeft w:val="0"/>
      <w:marRight w:val="0"/>
      <w:marTop w:val="0"/>
      <w:marBottom w:val="0"/>
      <w:divBdr>
        <w:top w:val="none" w:sz="0" w:space="0" w:color="auto"/>
        <w:left w:val="none" w:sz="0" w:space="0" w:color="auto"/>
        <w:bottom w:val="none" w:sz="0" w:space="0" w:color="auto"/>
        <w:right w:val="none" w:sz="0" w:space="0" w:color="auto"/>
      </w:divBdr>
    </w:div>
    <w:div w:id="1315453153">
      <w:bodyDiv w:val="1"/>
      <w:marLeft w:val="0"/>
      <w:marRight w:val="0"/>
      <w:marTop w:val="0"/>
      <w:marBottom w:val="0"/>
      <w:divBdr>
        <w:top w:val="none" w:sz="0" w:space="0" w:color="auto"/>
        <w:left w:val="none" w:sz="0" w:space="0" w:color="auto"/>
        <w:bottom w:val="none" w:sz="0" w:space="0" w:color="auto"/>
        <w:right w:val="none" w:sz="0" w:space="0" w:color="auto"/>
      </w:divBdr>
    </w:div>
    <w:div w:id="1319961239">
      <w:bodyDiv w:val="1"/>
      <w:marLeft w:val="0"/>
      <w:marRight w:val="0"/>
      <w:marTop w:val="0"/>
      <w:marBottom w:val="0"/>
      <w:divBdr>
        <w:top w:val="none" w:sz="0" w:space="0" w:color="auto"/>
        <w:left w:val="none" w:sz="0" w:space="0" w:color="auto"/>
        <w:bottom w:val="none" w:sz="0" w:space="0" w:color="auto"/>
        <w:right w:val="none" w:sz="0" w:space="0" w:color="auto"/>
      </w:divBdr>
    </w:div>
    <w:div w:id="1326207449">
      <w:bodyDiv w:val="1"/>
      <w:marLeft w:val="0"/>
      <w:marRight w:val="0"/>
      <w:marTop w:val="0"/>
      <w:marBottom w:val="0"/>
      <w:divBdr>
        <w:top w:val="none" w:sz="0" w:space="0" w:color="auto"/>
        <w:left w:val="none" w:sz="0" w:space="0" w:color="auto"/>
        <w:bottom w:val="none" w:sz="0" w:space="0" w:color="auto"/>
        <w:right w:val="none" w:sz="0" w:space="0" w:color="auto"/>
      </w:divBdr>
    </w:div>
    <w:div w:id="1328441708">
      <w:bodyDiv w:val="1"/>
      <w:marLeft w:val="0"/>
      <w:marRight w:val="0"/>
      <w:marTop w:val="0"/>
      <w:marBottom w:val="0"/>
      <w:divBdr>
        <w:top w:val="none" w:sz="0" w:space="0" w:color="auto"/>
        <w:left w:val="none" w:sz="0" w:space="0" w:color="auto"/>
        <w:bottom w:val="none" w:sz="0" w:space="0" w:color="auto"/>
        <w:right w:val="none" w:sz="0" w:space="0" w:color="auto"/>
      </w:divBdr>
    </w:div>
    <w:div w:id="1345782141">
      <w:bodyDiv w:val="1"/>
      <w:marLeft w:val="0"/>
      <w:marRight w:val="0"/>
      <w:marTop w:val="0"/>
      <w:marBottom w:val="0"/>
      <w:divBdr>
        <w:top w:val="none" w:sz="0" w:space="0" w:color="auto"/>
        <w:left w:val="none" w:sz="0" w:space="0" w:color="auto"/>
        <w:bottom w:val="none" w:sz="0" w:space="0" w:color="auto"/>
        <w:right w:val="none" w:sz="0" w:space="0" w:color="auto"/>
      </w:divBdr>
    </w:div>
    <w:div w:id="1350453347">
      <w:bodyDiv w:val="1"/>
      <w:marLeft w:val="0"/>
      <w:marRight w:val="0"/>
      <w:marTop w:val="0"/>
      <w:marBottom w:val="0"/>
      <w:divBdr>
        <w:top w:val="none" w:sz="0" w:space="0" w:color="auto"/>
        <w:left w:val="none" w:sz="0" w:space="0" w:color="auto"/>
        <w:bottom w:val="none" w:sz="0" w:space="0" w:color="auto"/>
        <w:right w:val="none" w:sz="0" w:space="0" w:color="auto"/>
      </w:divBdr>
    </w:div>
    <w:div w:id="1360860949">
      <w:bodyDiv w:val="1"/>
      <w:marLeft w:val="0"/>
      <w:marRight w:val="0"/>
      <w:marTop w:val="0"/>
      <w:marBottom w:val="0"/>
      <w:divBdr>
        <w:top w:val="none" w:sz="0" w:space="0" w:color="auto"/>
        <w:left w:val="none" w:sz="0" w:space="0" w:color="auto"/>
        <w:bottom w:val="none" w:sz="0" w:space="0" w:color="auto"/>
        <w:right w:val="none" w:sz="0" w:space="0" w:color="auto"/>
      </w:divBdr>
    </w:div>
    <w:div w:id="1376924746">
      <w:bodyDiv w:val="1"/>
      <w:marLeft w:val="0"/>
      <w:marRight w:val="0"/>
      <w:marTop w:val="0"/>
      <w:marBottom w:val="0"/>
      <w:divBdr>
        <w:top w:val="none" w:sz="0" w:space="0" w:color="auto"/>
        <w:left w:val="none" w:sz="0" w:space="0" w:color="auto"/>
        <w:bottom w:val="none" w:sz="0" w:space="0" w:color="auto"/>
        <w:right w:val="none" w:sz="0" w:space="0" w:color="auto"/>
      </w:divBdr>
    </w:div>
    <w:div w:id="1388645839">
      <w:bodyDiv w:val="1"/>
      <w:marLeft w:val="0"/>
      <w:marRight w:val="0"/>
      <w:marTop w:val="0"/>
      <w:marBottom w:val="0"/>
      <w:divBdr>
        <w:top w:val="none" w:sz="0" w:space="0" w:color="auto"/>
        <w:left w:val="none" w:sz="0" w:space="0" w:color="auto"/>
        <w:bottom w:val="none" w:sz="0" w:space="0" w:color="auto"/>
        <w:right w:val="none" w:sz="0" w:space="0" w:color="auto"/>
      </w:divBdr>
    </w:div>
    <w:div w:id="1405682989">
      <w:bodyDiv w:val="1"/>
      <w:marLeft w:val="0"/>
      <w:marRight w:val="0"/>
      <w:marTop w:val="0"/>
      <w:marBottom w:val="0"/>
      <w:divBdr>
        <w:top w:val="none" w:sz="0" w:space="0" w:color="auto"/>
        <w:left w:val="none" w:sz="0" w:space="0" w:color="auto"/>
        <w:bottom w:val="none" w:sz="0" w:space="0" w:color="auto"/>
        <w:right w:val="none" w:sz="0" w:space="0" w:color="auto"/>
      </w:divBdr>
    </w:div>
    <w:div w:id="1412777981">
      <w:bodyDiv w:val="1"/>
      <w:marLeft w:val="0"/>
      <w:marRight w:val="0"/>
      <w:marTop w:val="0"/>
      <w:marBottom w:val="0"/>
      <w:divBdr>
        <w:top w:val="none" w:sz="0" w:space="0" w:color="auto"/>
        <w:left w:val="none" w:sz="0" w:space="0" w:color="auto"/>
        <w:bottom w:val="none" w:sz="0" w:space="0" w:color="auto"/>
        <w:right w:val="none" w:sz="0" w:space="0" w:color="auto"/>
      </w:divBdr>
    </w:div>
    <w:div w:id="1425305170">
      <w:bodyDiv w:val="1"/>
      <w:marLeft w:val="0"/>
      <w:marRight w:val="0"/>
      <w:marTop w:val="0"/>
      <w:marBottom w:val="0"/>
      <w:divBdr>
        <w:top w:val="none" w:sz="0" w:space="0" w:color="auto"/>
        <w:left w:val="none" w:sz="0" w:space="0" w:color="auto"/>
        <w:bottom w:val="none" w:sz="0" w:space="0" w:color="auto"/>
        <w:right w:val="none" w:sz="0" w:space="0" w:color="auto"/>
      </w:divBdr>
    </w:div>
    <w:div w:id="1449547548">
      <w:bodyDiv w:val="1"/>
      <w:marLeft w:val="0"/>
      <w:marRight w:val="0"/>
      <w:marTop w:val="0"/>
      <w:marBottom w:val="0"/>
      <w:divBdr>
        <w:top w:val="none" w:sz="0" w:space="0" w:color="auto"/>
        <w:left w:val="none" w:sz="0" w:space="0" w:color="auto"/>
        <w:bottom w:val="none" w:sz="0" w:space="0" w:color="auto"/>
        <w:right w:val="none" w:sz="0" w:space="0" w:color="auto"/>
      </w:divBdr>
    </w:div>
    <w:div w:id="1472359697">
      <w:bodyDiv w:val="1"/>
      <w:marLeft w:val="0"/>
      <w:marRight w:val="0"/>
      <w:marTop w:val="0"/>
      <w:marBottom w:val="0"/>
      <w:divBdr>
        <w:top w:val="none" w:sz="0" w:space="0" w:color="auto"/>
        <w:left w:val="none" w:sz="0" w:space="0" w:color="auto"/>
        <w:bottom w:val="none" w:sz="0" w:space="0" w:color="auto"/>
        <w:right w:val="none" w:sz="0" w:space="0" w:color="auto"/>
      </w:divBdr>
    </w:div>
    <w:div w:id="1481507610">
      <w:bodyDiv w:val="1"/>
      <w:marLeft w:val="0"/>
      <w:marRight w:val="0"/>
      <w:marTop w:val="0"/>
      <w:marBottom w:val="0"/>
      <w:divBdr>
        <w:top w:val="none" w:sz="0" w:space="0" w:color="auto"/>
        <w:left w:val="none" w:sz="0" w:space="0" w:color="auto"/>
        <w:bottom w:val="none" w:sz="0" w:space="0" w:color="auto"/>
        <w:right w:val="none" w:sz="0" w:space="0" w:color="auto"/>
      </w:divBdr>
    </w:div>
    <w:div w:id="1485776815">
      <w:bodyDiv w:val="1"/>
      <w:marLeft w:val="0"/>
      <w:marRight w:val="0"/>
      <w:marTop w:val="0"/>
      <w:marBottom w:val="0"/>
      <w:divBdr>
        <w:top w:val="none" w:sz="0" w:space="0" w:color="auto"/>
        <w:left w:val="none" w:sz="0" w:space="0" w:color="auto"/>
        <w:bottom w:val="none" w:sz="0" w:space="0" w:color="auto"/>
        <w:right w:val="none" w:sz="0" w:space="0" w:color="auto"/>
      </w:divBdr>
    </w:div>
    <w:div w:id="1501891628">
      <w:bodyDiv w:val="1"/>
      <w:marLeft w:val="0"/>
      <w:marRight w:val="0"/>
      <w:marTop w:val="0"/>
      <w:marBottom w:val="0"/>
      <w:divBdr>
        <w:top w:val="none" w:sz="0" w:space="0" w:color="auto"/>
        <w:left w:val="none" w:sz="0" w:space="0" w:color="auto"/>
        <w:bottom w:val="none" w:sz="0" w:space="0" w:color="auto"/>
        <w:right w:val="none" w:sz="0" w:space="0" w:color="auto"/>
      </w:divBdr>
    </w:div>
    <w:div w:id="1504197199">
      <w:bodyDiv w:val="1"/>
      <w:marLeft w:val="0"/>
      <w:marRight w:val="0"/>
      <w:marTop w:val="0"/>
      <w:marBottom w:val="0"/>
      <w:divBdr>
        <w:top w:val="none" w:sz="0" w:space="0" w:color="auto"/>
        <w:left w:val="none" w:sz="0" w:space="0" w:color="auto"/>
        <w:bottom w:val="none" w:sz="0" w:space="0" w:color="auto"/>
        <w:right w:val="none" w:sz="0" w:space="0" w:color="auto"/>
      </w:divBdr>
    </w:div>
    <w:div w:id="1511217717">
      <w:bodyDiv w:val="1"/>
      <w:marLeft w:val="0"/>
      <w:marRight w:val="0"/>
      <w:marTop w:val="0"/>
      <w:marBottom w:val="0"/>
      <w:divBdr>
        <w:top w:val="none" w:sz="0" w:space="0" w:color="auto"/>
        <w:left w:val="none" w:sz="0" w:space="0" w:color="auto"/>
        <w:bottom w:val="none" w:sz="0" w:space="0" w:color="auto"/>
        <w:right w:val="none" w:sz="0" w:space="0" w:color="auto"/>
      </w:divBdr>
    </w:div>
    <w:div w:id="1513643855">
      <w:bodyDiv w:val="1"/>
      <w:marLeft w:val="0"/>
      <w:marRight w:val="0"/>
      <w:marTop w:val="0"/>
      <w:marBottom w:val="0"/>
      <w:divBdr>
        <w:top w:val="none" w:sz="0" w:space="0" w:color="auto"/>
        <w:left w:val="none" w:sz="0" w:space="0" w:color="auto"/>
        <w:bottom w:val="none" w:sz="0" w:space="0" w:color="auto"/>
        <w:right w:val="none" w:sz="0" w:space="0" w:color="auto"/>
      </w:divBdr>
    </w:div>
    <w:div w:id="1515194385">
      <w:bodyDiv w:val="1"/>
      <w:marLeft w:val="0"/>
      <w:marRight w:val="0"/>
      <w:marTop w:val="0"/>
      <w:marBottom w:val="0"/>
      <w:divBdr>
        <w:top w:val="none" w:sz="0" w:space="0" w:color="auto"/>
        <w:left w:val="none" w:sz="0" w:space="0" w:color="auto"/>
        <w:bottom w:val="none" w:sz="0" w:space="0" w:color="auto"/>
        <w:right w:val="none" w:sz="0" w:space="0" w:color="auto"/>
      </w:divBdr>
    </w:div>
    <w:div w:id="1532500217">
      <w:bodyDiv w:val="1"/>
      <w:marLeft w:val="0"/>
      <w:marRight w:val="0"/>
      <w:marTop w:val="0"/>
      <w:marBottom w:val="0"/>
      <w:divBdr>
        <w:top w:val="none" w:sz="0" w:space="0" w:color="auto"/>
        <w:left w:val="none" w:sz="0" w:space="0" w:color="auto"/>
        <w:bottom w:val="none" w:sz="0" w:space="0" w:color="auto"/>
        <w:right w:val="none" w:sz="0" w:space="0" w:color="auto"/>
      </w:divBdr>
    </w:div>
    <w:div w:id="1553074623">
      <w:bodyDiv w:val="1"/>
      <w:marLeft w:val="0"/>
      <w:marRight w:val="0"/>
      <w:marTop w:val="0"/>
      <w:marBottom w:val="0"/>
      <w:divBdr>
        <w:top w:val="none" w:sz="0" w:space="0" w:color="auto"/>
        <w:left w:val="none" w:sz="0" w:space="0" w:color="auto"/>
        <w:bottom w:val="none" w:sz="0" w:space="0" w:color="auto"/>
        <w:right w:val="none" w:sz="0" w:space="0" w:color="auto"/>
      </w:divBdr>
    </w:div>
    <w:div w:id="1557938404">
      <w:bodyDiv w:val="1"/>
      <w:marLeft w:val="0"/>
      <w:marRight w:val="0"/>
      <w:marTop w:val="0"/>
      <w:marBottom w:val="0"/>
      <w:divBdr>
        <w:top w:val="none" w:sz="0" w:space="0" w:color="auto"/>
        <w:left w:val="none" w:sz="0" w:space="0" w:color="auto"/>
        <w:bottom w:val="none" w:sz="0" w:space="0" w:color="auto"/>
        <w:right w:val="none" w:sz="0" w:space="0" w:color="auto"/>
      </w:divBdr>
    </w:div>
    <w:div w:id="1561676308">
      <w:bodyDiv w:val="1"/>
      <w:marLeft w:val="0"/>
      <w:marRight w:val="0"/>
      <w:marTop w:val="0"/>
      <w:marBottom w:val="0"/>
      <w:divBdr>
        <w:top w:val="none" w:sz="0" w:space="0" w:color="auto"/>
        <w:left w:val="none" w:sz="0" w:space="0" w:color="auto"/>
        <w:bottom w:val="none" w:sz="0" w:space="0" w:color="auto"/>
        <w:right w:val="none" w:sz="0" w:space="0" w:color="auto"/>
      </w:divBdr>
    </w:div>
    <w:div w:id="1561743243">
      <w:bodyDiv w:val="1"/>
      <w:marLeft w:val="0"/>
      <w:marRight w:val="0"/>
      <w:marTop w:val="0"/>
      <w:marBottom w:val="0"/>
      <w:divBdr>
        <w:top w:val="none" w:sz="0" w:space="0" w:color="auto"/>
        <w:left w:val="none" w:sz="0" w:space="0" w:color="auto"/>
        <w:bottom w:val="none" w:sz="0" w:space="0" w:color="auto"/>
        <w:right w:val="none" w:sz="0" w:space="0" w:color="auto"/>
      </w:divBdr>
    </w:div>
    <w:div w:id="1574852858">
      <w:bodyDiv w:val="1"/>
      <w:marLeft w:val="0"/>
      <w:marRight w:val="0"/>
      <w:marTop w:val="0"/>
      <w:marBottom w:val="0"/>
      <w:divBdr>
        <w:top w:val="none" w:sz="0" w:space="0" w:color="auto"/>
        <w:left w:val="none" w:sz="0" w:space="0" w:color="auto"/>
        <w:bottom w:val="none" w:sz="0" w:space="0" w:color="auto"/>
        <w:right w:val="none" w:sz="0" w:space="0" w:color="auto"/>
      </w:divBdr>
    </w:div>
    <w:div w:id="1579560809">
      <w:bodyDiv w:val="1"/>
      <w:marLeft w:val="0"/>
      <w:marRight w:val="0"/>
      <w:marTop w:val="0"/>
      <w:marBottom w:val="0"/>
      <w:divBdr>
        <w:top w:val="none" w:sz="0" w:space="0" w:color="auto"/>
        <w:left w:val="none" w:sz="0" w:space="0" w:color="auto"/>
        <w:bottom w:val="none" w:sz="0" w:space="0" w:color="auto"/>
        <w:right w:val="none" w:sz="0" w:space="0" w:color="auto"/>
      </w:divBdr>
    </w:div>
    <w:div w:id="1581983449">
      <w:bodyDiv w:val="1"/>
      <w:marLeft w:val="0"/>
      <w:marRight w:val="0"/>
      <w:marTop w:val="0"/>
      <w:marBottom w:val="0"/>
      <w:divBdr>
        <w:top w:val="none" w:sz="0" w:space="0" w:color="auto"/>
        <w:left w:val="none" w:sz="0" w:space="0" w:color="auto"/>
        <w:bottom w:val="none" w:sz="0" w:space="0" w:color="auto"/>
        <w:right w:val="none" w:sz="0" w:space="0" w:color="auto"/>
      </w:divBdr>
    </w:div>
    <w:div w:id="1582254234">
      <w:bodyDiv w:val="1"/>
      <w:marLeft w:val="0"/>
      <w:marRight w:val="0"/>
      <w:marTop w:val="0"/>
      <w:marBottom w:val="0"/>
      <w:divBdr>
        <w:top w:val="none" w:sz="0" w:space="0" w:color="auto"/>
        <w:left w:val="none" w:sz="0" w:space="0" w:color="auto"/>
        <w:bottom w:val="none" w:sz="0" w:space="0" w:color="auto"/>
        <w:right w:val="none" w:sz="0" w:space="0" w:color="auto"/>
      </w:divBdr>
    </w:div>
    <w:div w:id="1585144541">
      <w:bodyDiv w:val="1"/>
      <w:marLeft w:val="0"/>
      <w:marRight w:val="0"/>
      <w:marTop w:val="0"/>
      <w:marBottom w:val="0"/>
      <w:divBdr>
        <w:top w:val="none" w:sz="0" w:space="0" w:color="auto"/>
        <w:left w:val="none" w:sz="0" w:space="0" w:color="auto"/>
        <w:bottom w:val="none" w:sz="0" w:space="0" w:color="auto"/>
        <w:right w:val="none" w:sz="0" w:space="0" w:color="auto"/>
      </w:divBdr>
    </w:div>
    <w:div w:id="1586527524">
      <w:bodyDiv w:val="1"/>
      <w:marLeft w:val="0"/>
      <w:marRight w:val="0"/>
      <w:marTop w:val="0"/>
      <w:marBottom w:val="0"/>
      <w:divBdr>
        <w:top w:val="none" w:sz="0" w:space="0" w:color="auto"/>
        <w:left w:val="none" w:sz="0" w:space="0" w:color="auto"/>
        <w:bottom w:val="none" w:sz="0" w:space="0" w:color="auto"/>
        <w:right w:val="none" w:sz="0" w:space="0" w:color="auto"/>
      </w:divBdr>
    </w:div>
    <w:div w:id="1590961676">
      <w:bodyDiv w:val="1"/>
      <w:marLeft w:val="0"/>
      <w:marRight w:val="0"/>
      <w:marTop w:val="0"/>
      <w:marBottom w:val="0"/>
      <w:divBdr>
        <w:top w:val="none" w:sz="0" w:space="0" w:color="auto"/>
        <w:left w:val="none" w:sz="0" w:space="0" w:color="auto"/>
        <w:bottom w:val="none" w:sz="0" w:space="0" w:color="auto"/>
        <w:right w:val="none" w:sz="0" w:space="0" w:color="auto"/>
      </w:divBdr>
    </w:div>
    <w:div w:id="1596209123">
      <w:bodyDiv w:val="1"/>
      <w:marLeft w:val="0"/>
      <w:marRight w:val="0"/>
      <w:marTop w:val="0"/>
      <w:marBottom w:val="0"/>
      <w:divBdr>
        <w:top w:val="none" w:sz="0" w:space="0" w:color="auto"/>
        <w:left w:val="none" w:sz="0" w:space="0" w:color="auto"/>
        <w:bottom w:val="none" w:sz="0" w:space="0" w:color="auto"/>
        <w:right w:val="none" w:sz="0" w:space="0" w:color="auto"/>
      </w:divBdr>
    </w:div>
    <w:div w:id="1599676452">
      <w:bodyDiv w:val="1"/>
      <w:marLeft w:val="0"/>
      <w:marRight w:val="0"/>
      <w:marTop w:val="0"/>
      <w:marBottom w:val="0"/>
      <w:divBdr>
        <w:top w:val="none" w:sz="0" w:space="0" w:color="auto"/>
        <w:left w:val="none" w:sz="0" w:space="0" w:color="auto"/>
        <w:bottom w:val="none" w:sz="0" w:space="0" w:color="auto"/>
        <w:right w:val="none" w:sz="0" w:space="0" w:color="auto"/>
      </w:divBdr>
    </w:div>
    <w:div w:id="1611234124">
      <w:bodyDiv w:val="1"/>
      <w:marLeft w:val="0"/>
      <w:marRight w:val="0"/>
      <w:marTop w:val="0"/>
      <w:marBottom w:val="0"/>
      <w:divBdr>
        <w:top w:val="none" w:sz="0" w:space="0" w:color="auto"/>
        <w:left w:val="none" w:sz="0" w:space="0" w:color="auto"/>
        <w:bottom w:val="none" w:sz="0" w:space="0" w:color="auto"/>
        <w:right w:val="none" w:sz="0" w:space="0" w:color="auto"/>
      </w:divBdr>
    </w:div>
    <w:div w:id="1625042661">
      <w:bodyDiv w:val="1"/>
      <w:marLeft w:val="0"/>
      <w:marRight w:val="0"/>
      <w:marTop w:val="0"/>
      <w:marBottom w:val="0"/>
      <w:divBdr>
        <w:top w:val="none" w:sz="0" w:space="0" w:color="auto"/>
        <w:left w:val="none" w:sz="0" w:space="0" w:color="auto"/>
        <w:bottom w:val="none" w:sz="0" w:space="0" w:color="auto"/>
        <w:right w:val="none" w:sz="0" w:space="0" w:color="auto"/>
      </w:divBdr>
    </w:div>
    <w:div w:id="1632131928">
      <w:bodyDiv w:val="1"/>
      <w:marLeft w:val="0"/>
      <w:marRight w:val="0"/>
      <w:marTop w:val="0"/>
      <w:marBottom w:val="0"/>
      <w:divBdr>
        <w:top w:val="none" w:sz="0" w:space="0" w:color="auto"/>
        <w:left w:val="none" w:sz="0" w:space="0" w:color="auto"/>
        <w:bottom w:val="none" w:sz="0" w:space="0" w:color="auto"/>
        <w:right w:val="none" w:sz="0" w:space="0" w:color="auto"/>
      </w:divBdr>
    </w:div>
    <w:div w:id="1634746684">
      <w:bodyDiv w:val="1"/>
      <w:marLeft w:val="0"/>
      <w:marRight w:val="0"/>
      <w:marTop w:val="0"/>
      <w:marBottom w:val="0"/>
      <w:divBdr>
        <w:top w:val="none" w:sz="0" w:space="0" w:color="auto"/>
        <w:left w:val="none" w:sz="0" w:space="0" w:color="auto"/>
        <w:bottom w:val="none" w:sz="0" w:space="0" w:color="auto"/>
        <w:right w:val="none" w:sz="0" w:space="0" w:color="auto"/>
      </w:divBdr>
    </w:div>
    <w:div w:id="1656447122">
      <w:bodyDiv w:val="1"/>
      <w:marLeft w:val="0"/>
      <w:marRight w:val="0"/>
      <w:marTop w:val="0"/>
      <w:marBottom w:val="0"/>
      <w:divBdr>
        <w:top w:val="none" w:sz="0" w:space="0" w:color="auto"/>
        <w:left w:val="none" w:sz="0" w:space="0" w:color="auto"/>
        <w:bottom w:val="none" w:sz="0" w:space="0" w:color="auto"/>
        <w:right w:val="none" w:sz="0" w:space="0" w:color="auto"/>
      </w:divBdr>
    </w:div>
    <w:div w:id="1663511406">
      <w:bodyDiv w:val="1"/>
      <w:marLeft w:val="0"/>
      <w:marRight w:val="0"/>
      <w:marTop w:val="0"/>
      <w:marBottom w:val="0"/>
      <w:divBdr>
        <w:top w:val="none" w:sz="0" w:space="0" w:color="auto"/>
        <w:left w:val="none" w:sz="0" w:space="0" w:color="auto"/>
        <w:bottom w:val="none" w:sz="0" w:space="0" w:color="auto"/>
        <w:right w:val="none" w:sz="0" w:space="0" w:color="auto"/>
      </w:divBdr>
    </w:div>
    <w:div w:id="1667050397">
      <w:bodyDiv w:val="1"/>
      <w:marLeft w:val="0"/>
      <w:marRight w:val="0"/>
      <w:marTop w:val="0"/>
      <w:marBottom w:val="0"/>
      <w:divBdr>
        <w:top w:val="none" w:sz="0" w:space="0" w:color="auto"/>
        <w:left w:val="none" w:sz="0" w:space="0" w:color="auto"/>
        <w:bottom w:val="none" w:sz="0" w:space="0" w:color="auto"/>
        <w:right w:val="none" w:sz="0" w:space="0" w:color="auto"/>
      </w:divBdr>
    </w:div>
    <w:div w:id="1668635683">
      <w:bodyDiv w:val="1"/>
      <w:marLeft w:val="0"/>
      <w:marRight w:val="0"/>
      <w:marTop w:val="0"/>
      <w:marBottom w:val="0"/>
      <w:divBdr>
        <w:top w:val="none" w:sz="0" w:space="0" w:color="auto"/>
        <w:left w:val="none" w:sz="0" w:space="0" w:color="auto"/>
        <w:bottom w:val="none" w:sz="0" w:space="0" w:color="auto"/>
        <w:right w:val="none" w:sz="0" w:space="0" w:color="auto"/>
      </w:divBdr>
    </w:div>
    <w:div w:id="1674607186">
      <w:bodyDiv w:val="1"/>
      <w:marLeft w:val="0"/>
      <w:marRight w:val="0"/>
      <w:marTop w:val="0"/>
      <w:marBottom w:val="0"/>
      <w:divBdr>
        <w:top w:val="none" w:sz="0" w:space="0" w:color="auto"/>
        <w:left w:val="none" w:sz="0" w:space="0" w:color="auto"/>
        <w:bottom w:val="none" w:sz="0" w:space="0" w:color="auto"/>
        <w:right w:val="none" w:sz="0" w:space="0" w:color="auto"/>
      </w:divBdr>
    </w:div>
    <w:div w:id="1683624492">
      <w:bodyDiv w:val="1"/>
      <w:marLeft w:val="0"/>
      <w:marRight w:val="0"/>
      <w:marTop w:val="0"/>
      <w:marBottom w:val="0"/>
      <w:divBdr>
        <w:top w:val="none" w:sz="0" w:space="0" w:color="auto"/>
        <w:left w:val="none" w:sz="0" w:space="0" w:color="auto"/>
        <w:bottom w:val="none" w:sz="0" w:space="0" w:color="auto"/>
        <w:right w:val="none" w:sz="0" w:space="0" w:color="auto"/>
      </w:divBdr>
    </w:div>
    <w:div w:id="1690376958">
      <w:bodyDiv w:val="1"/>
      <w:marLeft w:val="0"/>
      <w:marRight w:val="0"/>
      <w:marTop w:val="0"/>
      <w:marBottom w:val="0"/>
      <w:divBdr>
        <w:top w:val="none" w:sz="0" w:space="0" w:color="auto"/>
        <w:left w:val="none" w:sz="0" w:space="0" w:color="auto"/>
        <w:bottom w:val="none" w:sz="0" w:space="0" w:color="auto"/>
        <w:right w:val="none" w:sz="0" w:space="0" w:color="auto"/>
      </w:divBdr>
    </w:div>
    <w:div w:id="1691488787">
      <w:bodyDiv w:val="1"/>
      <w:marLeft w:val="0"/>
      <w:marRight w:val="0"/>
      <w:marTop w:val="0"/>
      <w:marBottom w:val="0"/>
      <w:divBdr>
        <w:top w:val="none" w:sz="0" w:space="0" w:color="auto"/>
        <w:left w:val="none" w:sz="0" w:space="0" w:color="auto"/>
        <w:bottom w:val="none" w:sz="0" w:space="0" w:color="auto"/>
        <w:right w:val="none" w:sz="0" w:space="0" w:color="auto"/>
      </w:divBdr>
    </w:div>
    <w:div w:id="1705903629">
      <w:bodyDiv w:val="1"/>
      <w:marLeft w:val="0"/>
      <w:marRight w:val="0"/>
      <w:marTop w:val="0"/>
      <w:marBottom w:val="0"/>
      <w:divBdr>
        <w:top w:val="none" w:sz="0" w:space="0" w:color="auto"/>
        <w:left w:val="none" w:sz="0" w:space="0" w:color="auto"/>
        <w:bottom w:val="none" w:sz="0" w:space="0" w:color="auto"/>
        <w:right w:val="none" w:sz="0" w:space="0" w:color="auto"/>
      </w:divBdr>
    </w:div>
    <w:div w:id="1706712996">
      <w:bodyDiv w:val="1"/>
      <w:marLeft w:val="0"/>
      <w:marRight w:val="0"/>
      <w:marTop w:val="0"/>
      <w:marBottom w:val="0"/>
      <w:divBdr>
        <w:top w:val="none" w:sz="0" w:space="0" w:color="auto"/>
        <w:left w:val="none" w:sz="0" w:space="0" w:color="auto"/>
        <w:bottom w:val="none" w:sz="0" w:space="0" w:color="auto"/>
        <w:right w:val="none" w:sz="0" w:space="0" w:color="auto"/>
      </w:divBdr>
    </w:div>
    <w:div w:id="1708600074">
      <w:bodyDiv w:val="1"/>
      <w:marLeft w:val="0"/>
      <w:marRight w:val="0"/>
      <w:marTop w:val="0"/>
      <w:marBottom w:val="0"/>
      <w:divBdr>
        <w:top w:val="none" w:sz="0" w:space="0" w:color="auto"/>
        <w:left w:val="none" w:sz="0" w:space="0" w:color="auto"/>
        <w:bottom w:val="none" w:sz="0" w:space="0" w:color="auto"/>
        <w:right w:val="none" w:sz="0" w:space="0" w:color="auto"/>
      </w:divBdr>
    </w:div>
    <w:div w:id="1713073705">
      <w:bodyDiv w:val="1"/>
      <w:marLeft w:val="0"/>
      <w:marRight w:val="0"/>
      <w:marTop w:val="0"/>
      <w:marBottom w:val="0"/>
      <w:divBdr>
        <w:top w:val="none" w:sz="0" w:space="0" w:color="auto"/>
        <w:left w:val="none" w:sz="0" w:space="0" w:color="auto"/>
        <w:bottom w:val="none" w:sz="0" w:space="0" w:color="auto"/>
        <w:right w:val="none" w:sz="0" w:space="0" w:color="auto"/>
      </w:divBdr>
    </w:div>
    <w:div w:id="1714650812">
      <w:bodyDiv w:val="1"/>
      <w:marLeft w:val="0"/>
      <w:marRight w:val="0"/>
      <w:marTop w:val="0"/>
      <w:marBottom w:val="0"/>
      <w:divBdr>
        <w:top w:val="none" w:sz="0" w:space="0" w:color="auto"/>
        <w:left w:val="none" w:sz="0" w:space="0" w:color="auto"/>
        <w:bottom w:val="none" w:sz="0" w:space="0" w:color="auto"/>
        <w:right w:val="none" w:sz="0" w:space="0" w:color="auto"/>
      </w:divBdr>
    </w:div>
    <w:div w:id="1729067114">
      <w:bodyDiv w:val="1"/>
      <w:marLeft w:val="0"/>
      <w:marRight w:val="0"/>
      <w:marTop w:val="0"/>
      <w:marBottom w:val="0"/>
      <w:divBdr>
        <w:top w:val="none" w:sz="0" w:space="0" w:color="auto"/>
        <w:left w:val="none" w:sz="0" w:space="0" w:color="auto"/>
        <w:bottom w:val="none" w:sz="0" w:space="0" w:color="auto"/>
        <w:right w:val="none" w:sz="0" w:space="0" w:color="auto"/>
      </w:divBdr>
    </w:div>
    <w:div w:id="1747025081">
      <w:bodyDiv w:val="1"/>
      <w:marLeft w:val="0"/>
      <w:marRight w:val="0"/>
      <w:marTop w:val="0"/>
      <w:marBottom w:val="0"/>
      <w:divBdr>
        <w:top w:val="none" w:sz="0" w:space="0" w:color="auto"/>
        <w:left w:val="none" w:sz="0" w:space="0" w:color="auto"/>
        <w:bottom w:val="none" w:sz="0" w:space="0" w:color="auto"/>
        <w:right w:val="none" w:sz="0" w:space="0" w:color="auto"/>
      </w:divBdr>
    </w:div>
    <w:div w:id="1754161808">
      <w:bodyDiv w:val="1"/>
      <w:marLeft w:val="0"/>
      <w:marRight w:val="0"/>
      <w:marTop w:val="0"/>
      <w:marBottom w:val="0"/>
      <w:divBdr>
        <w:top w:val="none" w:sz="0" w:space="0" w:color="auto"/>
        <w:left w:val="none" w:sz="0" w:space="0" w:color="auto"/>
        <w:bottom w:val="none" w:sz="0" w:space="0" w:color="auto"/>
        <w:right w:val="none" w:sz="0" w:space="0" w:color="auto"/>
      </w:divBdr>
    </w:div>
    <w:div w:id="1759981248">
      <w:bodyDiv w:val="1"/>
      <w:marLeft w:val="0"/>
      <w:marRight w:val="0"/>
      <w:marTop w:val="0"/>
      <w:marBottom w:val="0"/>
      <w:divBdr>
        <w:top w:val="none" w:sz="0" w:space="0" w:color="auto"/>
        <w:left w:val="none" w:sz="0" w:space="0" w:color="auto"/>
        <w:bottom w:val="none" w:sz="0" w:space="0" w:color="auto"/>
        <w:right w:val="none" w:sz="0" w:space="0" w:color="auto"/>
      </w:divBdr>
    </w:div>
    <w:div w:id="1761832212">
      <w:bodyDiv w:val="1"/>
      <w:marLeft w:val="0"/>
      <w:marRight w:val="0"/>
      <w:marTop w:val="0"/>
      <w:marBottom w:val="0"/>
      <w:divBdr>
        <w:top w:val="none" w:sz="0" w:space="0" w:color="auto"/>
        <w:left w:val="none" w:sz="0" w:space="0" w:color="auto"/>
        <w:bottom w:val="none" w:sz="0" w:space="0" w:color="auto"/>
        <w:right w:val="none" w:sz="0" w:space="0" w:color="auto"/>
      </w:divBdr>
    </w:div>
    <w:div w:id="1763605396">
      <w:bodyDiv w:val="1"/>
      <w:marLeft w:val="0"/>
      <w:marRight w:val="0"/>
      <w:marTop w:val="0"/>
      <w:marBottom w:val="0"/>
      <w:divBdr>
        <w:top w:val="none" w:sz="0" w:space="0" w:color="auto"/>
        <w:left w:val="none" w:sz="0" w:space="0" w:color="auto"/>
        <w:bottom w:val="none" w:sz="0" w:space="0" w:color="auto"/>
        <w:right w:val="none" w:sz="0" w:space="0" w:color="auto"/>
      </w:divBdr>
    </w:div>
    <w:div w:id="1763640554">
      <w:bodyDiv w:val="1"/>
      <w:marLeft w:val="0"/>
      <w:marRight w:val="0"/>
      <w:marTop w:val="0"/>
      <w:marBottom w:val="0"/>
      <w:divBdr>
        <w:top w:val="none" w:sz="0" w:space="0" w:color="auto"/>
        <w:left w:val="none" w:sz="0" w:space="0" w:color="auto"/>
        <w:bottom w:val="none" w:sz="0" w:space="0" w:color="auto"/>
        <w:right w:val="none" w:sz="0" w:space="0" w:color="auto"/>
      </w:divBdr>
    </w:div>
    <w:div w:id="1770350049">
      <w:bodyDiv w:val="1"/>
      <w:marLeft w:val="0"/>
      <w:marRight w:val="0"/>
      <w:marTop w:val="0"/>
      <w:marBottom w:val="0"/>
      <w:divBdr>
        <w:top w:val="none" w:sz="0" w:space="0" w:color="auto"/>
        <w:left w:val="none" w:sz="0" w:space="0" w:color="auto"/>
        <w:bottom w:val="none" w:sz="0" w:space="0" w:color="auto"/>
        <w:right w:val="none" w:sz="0" w:space="0" w:color="auto"/>
      </w:divBdr>
    </w:div>
    <w:div w:id="1772436415">
      <w:bodyDiv w:val="1"/>
      <w:marLeft w:val="0"/>
      <w:marRight w:val="0"/>
      <w:marTop w:val="0"/>
      <w:marBottom w:val="0"/>
      <w:divBdr>
        <w:top w:val="none" w:sz="0" w:space="0" w:color="auto"/>
        <w:left w:val="none" w:sz="0" w:space="0" w:color="auto"/>
        <w:bottom w:val="none" w:sz="0" w:space="0" w:color="auto"/>
        <w:right w:val="none" w:sz="0" w:space="0" w:color="auto"/>
      </w:divBdr>
    </w:div>
    <w:div w:id="1774936696">
      <w:bodyDiv w:val="1"/>
      <w:marLeft w:val="0"/>
      <w:marRight w:val="0"/>
      <w:marTop w:val="0"/>
      <w:marBottom w:val="0"/>
      <w:divBdr>
        <w:top w:val="none" w:sz="0" w:space="0" w:color="auto"/>
        <w:left w:val="none" w:sz="0" w:space="0" w:color="auto"/>
        <w:bottom w:val="none" w:sz="0" w:space="0" w:color="auto"/>
        <w:right w:val="none" w:sz="0" w:space="0" w:color="auto"/>
      </w:divBdr>
    </w:div>
    <w:div w:id="1786926120">
      <w:bodyDiv w:val="1"/>
      <w:marLeft w:val="0"/>
      <w:marRight w:val="0"/>
      <w:marTop w:val="0"/>
      <w:marBottom w:val="0"/>
      <w:divBdr>
        <w:top w:val="none" w:sz="0" w:space="0" w:color="auto"/>
        <w:left w:val="none" w:sz="0" w:space="0" w:color="auto"/>
        <w:bottom w:val="none" w:sz="0" w:space="0" w:color="auto"/>
        <w:right w:val="none" w:sz="0" w:space="0" w:color="auto"/>
      </w:divBdr>
    </w:div>
    <w:div w:id="1795714309">
      <w:bodyDiv w:val="1"/>
      <w:marLeft w:val="0"/>
      <w:marRight w:val="0"/>
      <w:marTop w:val="0"/>
      <w:marBottom w:val="0"/>
      <w:divBdr>
        <w:top w:val="none" w:sz="0" w:space="0" w:color="auto"/>
        <w:left w:val="none" w:sz="0" w:space="0" w:color="auto"/>
        <w:bottom w:val="none" w:sz="0" w:space="0" w:color="auto"/>
        <w:right w:val="none" w:sz="0" w:space="0" w:color="auto"/>
      </w:divBdr>
    </w:div>
    <w:div w:id="1806893389">
      <w:bodyDiv w:val="1"/>
      <w:marLeft w:val="0"/>
      <w:marRight w:val="0"/>
      <w:marTop w:val="0"/>
      <w:marBottom w:val="0"/>
      <w:divBdr>
        <w:top w:val="none" w:sz="0" w:space="0" w:color="auto"/>
        <w:left w:val="none" w:sz="0" w:space="0" w:color="auto"/>
        <w:bottom w:val="none" w:sz="0" w:space="0" w:color="auto"/>
        <w:right w:val="none" w:sz="0" w:space="0" w:color="auto"/>
      </w:divBdr>
    </w:div>
    <w:div w:id="1821843648">
      <w:bodyDiv w:val="1"/>
      <w:marLeft w:val="0"/>
      <w:marRight w:val="0"/>
      <w:marTop w:val="0"/>
      <w:marBottom w:val="0"/>
      <w:divBdr>
        <w:top w:val="none" w:sz="0" w:space="0" w:color="auto"/>
        <w:left w:val="none" w:sz="0" w:space="0" w:color="auto"/>
        <w:bottom w:val="none" w:sz="0" w:space="0" w:color="auto"/>
        <w:right w:val="none" w:sz="0" w:space="0" w:color="auto"/>
      </w:divBdr>
    </w:div>
    <w:div w:id="1823303041">
      <w:bodyDiv w:val="1"/>
      <w:marLeft w:val="0"/>
      <w:marRight w:val="0"/>
      <w:marTop w:val="0"/>
      <w:marBottom w:val="0"/>
      <w:divBdr>
        <w:top w:val="none" w:sz="0" w:space="0" w:color="auto"/>
        <w:left w:val="none" w:sz="0" w:space="0" w:color="auto"/>
        <w:bottom w:val="none" w:sz="0" w:space="0" w:color="auto"/>
        <w:right w:val="none" w:sz="0" w:space="0" w:color="auto"/>
      </w:divBdr>
    </w:div>
    <w:div w:id="1827740858">
      <w:bodyDiv w:val="1"/>
      <w:marLeft w:val="0"/>
      <w:marRight w:val="0"/>
      <w:marTop w:val="0"/>
      <w:marBottom w:val="0"/>
      <w:divBdr>
        <w:top w:val="none" w:sz="0" w:space="0" w:color="auto"/>
        <w:left w:val="none" w:sz="0" w:space="0" w:color="auto"/>
        <w:bottom w:val="none" w:sz="0" w:space="0" w:color="auto"/>
        <w:right w:val="none" w:sz="0" w:space="0" w:color="auto"/>
      </w:divBdr>
    </w:div>
    <w:div w:id="1844322178">
      <w:bodyDiv w:val="1"/>
      <w:marLeft w:val="0"/>
      <w:marRight w:val="0"/>
      <w:marTop w:val="0"/>
      <w:marBottom w:val="0"/>
      <w:divBdr>
        <w:top w:val="none" w:sz="0" w:space="0" w:color="auto"/>
        <w:left w:val="none" w:sz="0" w:space="0" w:color="auto"/>
        <w:bottom w:val="none" w:sz="0" w:space="0" w:color="auto"/>
        <w:right w:val="none" w:sz="0" w:space="0" w:color="auto"/>
      </w:divBdr>
    </w:div>
    <w:div w:id="1846704013">
      <w:bodyDiv w:val="1"/>
      <w:marLeft w:val="0"/>
      <w:marRight w:val="0"/>
      <w:marTop w:val="0"/>
      <w:marBottom w:val="0"/>
      <w:divBdr>
        <w:top w:val="none" w:sz="0" w:space="0" w:color="auto"/>
        <w:left w:val="none" w:sz="0" w:space="0" w:color="auto"/>
        <w:bottom w:val="none" w:sz="0" w:space="0" w:color="auto"/>
        <w:right w:val="none" w:sz="0" w:space="0" w:color="auto"/>
      </w:divBdr>
    </w:div>
    <w:div w:id="1875266723">
      <w:bodyDiv w:val="1"/>
      <w:marLeft w:val="0"/>
      <w:marRight w:val="0"/>
      <w:marTop w:val="0"/>
      <w:marBottom w:val="0"/>
      <w:divBdr>
        <w:top w:val="none" w:sz="0" w:space="0" w:color="auto"/>
        <w:left w:val="none" w:sz="0" w:space="0" w:color="auto"/>
        <w:bottom w:val="none" w:sz="0" w:space="0" w:color="auto"/>
        <w:right w:val="none" w:sz="0" w:space="0" w:color="auto"/>
      </w:divBdr>
    </w:div>
    <w:div w:id="1877425322">
      <w:bodyDiv w:val="1"/>
      <w:marLeft w:val="0"/>
      <w:marRight w:val="0"/>
      <w:marTop w:val="0"/>
      <w:marBottom w:val="0"/>
      <w:divBdr>
        <w:top w:val="none" w:sz="0" w:space="0" w:color="auto"/>
        <w:left w:val="none" w:sz="0" w:space="0" w:color="auto"/>
        <w:bottom w:val="none" w:sz="0" w:space="0" w:color="auto"/>
        <w:right w:val="none" w:sz="0" w:space="0" w:color="auto"/>
      </w:divBdr>
    </w:div>
    <w:div w:id="1895434010">
      <w:bodyDiv w:val="1"/>
      <w:marLeft w:val="0"/>
      <w:marRight w:val="0"/>
      <w:marTop w:val="0"/>
      <w:marBottom w:val="0"/>
      <w:divBdr>
        <w:top w:val="none" w:sz="0" w:space="0" w:color="auto"/>
        <w:left w:val="none" w:sz="0" w:space="0" w:color="auto"/>
        <w:bottom w:val="none" w:sz="0" w:space="0" w:color="auto"/>
        <w:right w:val="none" w:sz="0" w:space="0" w:color="auto"/>
      </w:divBdr>
    </w:div>
    <w:div w:id="1895892005">
      <w:bodyDiv w:val="1"/>
      <w:marLeft w:val="0"/>
      <w:marRight w:val="0"/>
      <w:marTop w:val="0"/>
      <w:marBottom w:val="0"/>
      <w:divBdr>
        <w:top w:val="none" w:sz="0" w:space="0" w:color="auto"/>
        <w:left w:val="none" w:sz="0" w:space="0" w:color="auto"/>
        <w:bottom w:val="none" w:sz="0" w:space="0" w:color="auto"/>
        <w:right w:val="none" w:sz="0" w:space="0" w:color="auto"/>
      </w:divBdr>
    </w:div>
    <w:div w:id="1908494601">
      <w:bodyDiv w:val="1"/>
      <w:marLeft w:val="0"/>
      <w:marRight w:val="0"/>
      <w:marTop w:val="0"/>
      <w:marBottom w:val="0"/>
      <w:divBdr>
        <w:top w:val="none" w:sz="0" w:space="0" w:color="auto"/>
        <w:left w:val="none" w:sz="0" w:space="0" w:color="auto"/>
        <w:bottom w:val="none" w:sz="0" w:space="0" w:color="auto"/>
        <w:right w:val="none" w:sz="0" w:space="0" w:color="auto"/>
      </w:divBdr>
    </w:div>
    <w:div w:id="1909919393">
      <w:bodyDiv w:val="1"/>
      <w:marLeft w:val="0"/>
      <w:marRight w:val="0"/>
      <w:marTop w:val="0"/>
      <w:marBottom w:val="0"/>
      <w:divBdr>
        <w:top w:val="none" w:sz="0" w:space="0" w:color="auto"/>
        <w:left w:val="none" w:sz="0" w:space="0" w:color="auto"/>
        <w:bottom w:val="none" w:sz="0" w:space="0" w:color="auto"/>
        <w:right w:val="none" w:sz="0" w:space="0" w:color="auto"/>
      </w:divBdr>
    </w:div>
    <w:div w:id="1914047084">
      <w:bodyDiv w:val="1"/>
      <w:marLeft w:val="0"/>
      <w:marRight w:val="0"/>
      <w:marTop w:val="0"/>
      <w:marBottom w:val="0"/>
      <w:divBdr>
        <w:top w:val="none" w:sz="0" w:space="0" w:color="auto"/>
        <w:left w:val="none" w:sz="0" w:space="0" w:color="auto"/>
        <w:bottom w:val="none" w:sz="0" w:space="0" w:color="auto"/>
        <w:right w:val="none" w:sz="0" w:space="0" w:color="auto"/>
      </w:divBdr>
    </w:div>
    <w:div w:id="1932620651">
      <w:bodyDiv w:val="1"/>
      <w:marLeft w:val="0"/>
      <w:marRight w:val="0"/>
      <w:marTop w:val="0"/>
      <w:marBottom w:val="0"/>
      <w:divBdr>
        <w:top w:val="none" w:sz="0" w:space="0" w:color="auto"/>
        <w:left w:val="none" w:sz="0" w:space="0" w:color="auto"/>
        <w:bottom w:val="none" w:sz="0" w:space="0" w:color="auto"/>
        <w:right w:val="none" w:sz="0" w:space="0" w:color="auto"/>
      </w:divBdr>
    </w:div>
    <w:div w:id="1951357083">
      <w:bodyDiv w:val="1"/>
      <w:marLeft w:val="0"/>
      <w:marRight w:val="0"/>
      <w:marTop w:val="0"/>
      <w:marBottom w:val="0"/>
      <w:divBdr>
        <w:top w:val="none" w:sz="0" w:space="0" w:color="auto"/>
        <w:left w:val="none" w:sz="0" w:space="0" w:color="auto"/>
        <w:bottom w:val="none" w:sz="0" w:space="0" w:color="auto"/>
        <w:right w:val="none" w:sz="0" w:space="0" w:color="auto"/>
      </w:divBdr>
    </w:div>
    <w:div w:id="1952322124">
      <w:bodyDiv w:val="1"/>
      <w:marLeft w:val="0"/>
      <w:marRight w:val="0"/>
      <w:marTop w:val="0"/>
      <w:marBottom w:val="0"/>
      <w:divBdr>
        <w:top w:val="none" w:sz="0" w:space="0" w:color="auto"/>
        <w:left w:val="none" w:sz="0" w:space="0" w:color="auto"/>
        <w:bottom w:val="none" w:sz="0" w:space="0" w:color="auto"/>
        <w:right w:val="none" w:sz="0" w:space="0" w:color="auto"/>
      </w:divBdr>
    </w:div>
    <w:div w:id="1956322862">
      <w:bodyDiv w:val="1"/>
      <w:marLeft w:val="0"/>
      <w:marRight w:val="0"/>
      <w:marTop w:val="0"/>
      <w:marBottom w:val="0"/>
      <w:divBdr>
        <w:top w:val="none" w:sz="0" w:space="0" w:color="auto"/>
        <w:left w:val="none" w:sz="0" w:space="0" w:color="auto"/>
        <w:bottom w:val="none" w:sz="0" w:space="0" w:color="auto"/>
        <w:right w:val="none" w:sz="0" w:space="0" w:color="auto"/>
      </w:divBdr>
    </w:div>
    <w:div w:id="1963727452">
      <w:bodyDiv w:val="1"/>
      <w:marLeft w:val="0"/>
      <w:marRight w:val="0"/>
      <w:marTop w:val="0"/>
      <w:marBottom w:val="0"/>
      <w:divBdr>
        <w:top w:val="none" w:sz="0" w:space="0" w:color="auto"/>
        <w:left w:val="none" w:sz="0" w:space="0" w:color="auto"/>
        <w:bottom w:val="none" w:sz="0" w:space="0" w:color="auto"/>
        <w:right w:val="none" w:sz="0" w:space="0" w:color="auto"/>
      </w:divBdr>
    </w:div>
    <w:div w:id="1986161844">
      <w:bodyDiv w:val="1"/>
      <w:marLeft w:val="0"/>
      <w:marRight w:val="0"/>
      <w:marTop w:val="0"/>
      <w:marBottom w:val="0"/>
      <w:divBdr>
        <w:top w:val="none" w:sz="0" w:space="0" w:color="auto"/>
        <w:left w:val="none" w:sz="0" w:space="0" w:color="auto"/>
        <w:bottom w:val="none" w:sz="0" w:space="0" w:color="auto"/>
        <w:right w:val="none" w:sz="0" w:space="0" w:color="auto"/>
      </w:divBdr>
    </w:div>
    <w:div w:id="1991447069">
      <w:bodyDiv w:val="1"/>
      <w:marLeft w:val="0"/>
      <w:marRight w:val="0"/>
      <w:marTop w:val="0"/>
      <w:marBottom w:val="0"/>
      <w:divBdr>
        <w:top w:val="none" w:sz="0" w:space="0" w:color="auto"/>
        <w:left w:val="none" w:sz="0" w:space="0" w:color="auto"/>
        <w:bottom w:val="none" w:sz="0" w:space="0" w:color="auto"/>
        <w:right w:val="none" w:sz="0" w:space="0" w:color="auto"/>
      </w:divBdr>
    </w:div>
    <w:div w:id="1992976516">
      <w:bodyDiv w:val="1"/>
      <w:marLeft w:val="0"/>
      <w:marRight w:val="0"/>
      <w:marTop w:val="0"/>
      <w:marBottom w:val="0"/>
      <w:divBdr>
        <w:top w:val="none" w:sz="0" w:space="0" w:color="auto"/>
        <w:left w:val="none" w:sz="0" w:space="0" w:color="auto"/>
        <w:bottom w:val="none" w:sz="0" w:space="0" w:color="auto"/>
        <w:right w:val="none" w:sz="0" w:space="0" w:color="auto"/>
      </w:divBdr>
    </w:div>
    <w:div w:id="1995376479">
      <w:bodyDiv w:val="1"/>
      <w:marLeft w:val="0"/>
      <w:marRight w:val="0"/>
      <w:marTop w:val="0"/>
      <w:marBottom w:val="0"/>
      <w:divBdr>
        <w:top w:val="none" w:sz="0" w:space="0" w:color="auto"/>
        <w:left w:val="none" w:sz="0" w:space="0" w:color="auto"/>
        <w:bottom w:val="none" w:sz="0" w:space="0" w:color="auto"/>
        <w:right w:val="none" w:sz="0" w:space="0" w:color="auto"/>
      </w:divBdr>
    </w:div>
    <w:div w:id="1999993281">
      <w:bodyDiv w:val="1"/>
      <w:marLeft w:val="0"/>
      <w:marRight w:val="0"/>
      <w:marTop w:val="0"/>
      <w:marBottom w:val="0"/>
      <w:divBdr>
        <w:top w:val="none" w:sz="0" w:space="0" w:color="auto"/>
        <w:left w:val="none" w:sz="0" w:space="0" w:color="auto"/>
        <w:bottom w:val="none" w:sz="0" w:space="0" w:color="auto"/>
        <w:right w:val="none" w:sz="0" w:space="0" w:color="auto"/>
      </w:divBdr>
    </w:div>
    <w:div w:id="2020737745">
      <w:bodyDiv w:val="1"/>
      <w:marLeft w:val="0"/>
      <w:marRight w:val="0"/>
      <w:marTop w:val="0"/>
      <w:marBottom w:val="0"/>
      <w:divBdr>
        <w:top w:val="none" w:sz="0" w:space="0" w:color="auto"/>
        <w:left w:val="none" w:sz="0" w:space="0" w:color="auto"/>
        <w:bottom w:val="none" w:sz="0" w:space="0" w:color="auto"/>
        <w:right w:val="none" w:sz="0" w:space="0" w:color="auto"/>
      </w:divBdr>
    </w:div>
    <w:div w:id="2028407779">
      <w:bodyDiv w:val="1"/>
      <w:marLeft w:val="0"/>
      <w:marRight w:val="0"/>
      <w:marTop w:val="0"/>
      <w:marBottom w:val="0"/>
      <w:divBdr>
        <w:top w:val="none" w:sz="0" w:space="0" w:color="auto"/>
        <w:left w:val="none" w:sz="0" w:space="0" w:color="auto"/>
        <w:bottom w:val="none" w:sz="0" w:space="0" w:color="auto"/>
        <w:right w:val="none" w:sz="0" w:space="0" w:color="auto"/>
      </w:divBdr>
    </w:div>
    <w:div w:id="2039311509">
      <w:bodyDiv w:val="1"/>
      <w:marLeft w:val="0"/>
      <w:marRight w:val="0"/>
      <w:marTop w:val="0"/>
      <w:marBottom w:val="0"/>
      <w:divBdr>
        <w:top w:val="none" w:sz="0" w:space="0" w:color="auto"/>
        <w:left w:val="none" w:sz="0" w:space="0" w:color="auto"/>
        <w:bottom w:val="none" w:sz="0" w:space="0" w:color="auto"/>
        <w:right w:val="none" w:sz="0" w:space="0" w:color="auto"/>
      </w:divBdr>
    </w:div>
    <w:div w:id="2044405836">
      <w:bodyDiv w:val="1"/>
      <w:marLeft w:val="0"/>
      <w:marRight w:val="0"/>
      <w:marTop w:val="0"/>
      <w:marBottom w:val="0"/>
      <w:divBdr>
        <w:top w:val="none" w:sz="0" w:space="0" w:color="auto"/>
        <w:left w:val="none" w:sz="0" w:space="0" w:color="auto"/>
        <w:bottom w:val="none" w:sz="0" w:space="0" w:color="auto"/>
        <w:right w:val="none" w:sz="0" w:space="0" w:color="auto"/>
      </w:divBdr>
    </w:div>
    <w:div w:id="2051413057">
      <w:bodyDiv w:val="1"/>
      <w:marLeft w:val="0"/>
      <w:marRight w:val="0"/>
      <w:marTop w:val="0"/>
      <w:marBottom w:val="0"/>
      <w:divBdr>
        <w:top w:val="none" w:sz="0" w:space="0" w:color="auto"/>
        <w:left w:val="none" w:sz="0" w:space="0" w:color="auto"/>
        <w:bottom w:val="none" w:sz="0" w:space="0" w:color="auto"/>
        <w:right w:val="none" w:sz="0" w:space="0" w:color="auto"/>
      </w:divBdr>
    </w:div>
    <w:div w:id="2051684498">
      <w:bodyDiv w:val="1"/>
      <w:marLeft w:val="0"/>
      <w:marRight w:val="0"/>
      <w:marTop w:val="0"/>
      <w:marBottom w:val="0"/>
      <w:divBdr>
        <w:top w:val="none" w:sz="0" w:space="0" w:color="auto"/>
        <w:left w:val="none" w:sz="0" w:space="0" w:color="auto"/>
        <w:bottom w:val="none" w:sz="0" w:space="0" w:color="auto"/>
        <w:right w:val="none" w:sz="0" w:space="0" w:color="auto"/>
      </w:divBdr>
    </w:div>
    <w:div w:id="2052921923">
      <w:bodyDiv w:val="1"/>
      <w:marLeft w:val="0"/>
      <w:marRight w:val="0"/>
      <w:marTop w:val="0"/>
      <w:marBottom w:val="0"/>
      <w:divBdr>
        <w:top w:val="none" w:sz="0" w:space="0" w:color="auto"/>
        <w:left w:val="none" w:sz="0" w:space="0" w:color="auto"/>
        <w:bottom w:val="none" w:sz="0" w:space="0" w:color="auto"/>
        <w:right w:val="none" w:sz="0" w:space="0" w:color="auto"/>
      </w:divBdr>
    </w:div>
    <w:div w:id="2061787464">
      <w:bodyDiv w:val="1"/>
      <w:marLeft w:val="0"/>
      <w:marRight w:val="0"/>
      <w:marTop w:val="0"/>
      <w:marBottom w:val="0"/>
      <w:divBdr>
        <w:top w:val="none" w:sz="0" w:space="0" w:color="auto"/>
        <w:left w:val="none" w:sz="0" w:space="0" w:color="auto"/>
        <w:bottom w:val="none" w:sz="0" w:space="0" w:color="auto"/>
        <w:right w:val="none" w:sz="0" w:space="0" w:color="auto"/>
      </w:divBdr>
    </w:div>
    <w:div w:id="2063946708">
      <w:bodyDiv w:val="1"/>
      <w:marLeft w:val="0"/>
      <w:marRight w:val="0"/>
      <w:marTop w:val="0"/>
      <w:marBottom w:val="0"/>
      <w:divBdr>
        <w:top w:val="none" w:sz="0" w:space="0" w:color="auto"/>
        <w:left w:val="none" w:sz="0" w:space="0" w:color="auto"/>
        <w:bottom w:val="none" w:sz="0" w:space="0" w:color="auto"/>
        <w:right w:val="none" w:sz="0" w:space="0" w:color="auto"/>
      </w:divBdr>
    </w:div>
    <w:div w:id="2067601950">
      <w:bodyDiv w:val="1"/>
      <w:marLeft w:val="0"/>
      <w:marRight w:val="0"/>
      <w:marTop w:val="0"/>
      <w:marBottom w:val="0"/>
      <w:divBdr>
        <w:top w:val="none" w:sz="0" w:space="0" w:color="auto"/>
        <w:left w:val="none" w:sz="0" w:space="0" w:color="auto"/>
        <w:bottom w:val="none" w:sz="0" w:space="0" w:color="auto"/>
        <w:right w:val="none" w:sz="0" w:space="0" w:color="auto"/>
      </w:divBdr>
    </w:div>
    <w:div w:id="2076196279">
      <w:bodyDiv w:val="1"/>
      <w:marLeft w:val="0"/>
      <w:marRight w:val="0"/>
      <w:marTop w:val="0"/>
      <w:marBottom w:val="0"/>
      <w:divBdr>
        <w:top w:val="none" w:sz="0" w:space="0" w:color="auto"/>
        <w:left w:val="none" w:sz="0" w:space="0" w:color="auto"/>
        <w:bottom w:val="none" w:sz="0" w:space="0" w:color="auto"/>
        <w:right w:val="none" w:sz="0" w:space="0" w:color="auto"/>
      </w:divBdr>
    </w:div>
    <w:div w:id="2087922618">
      <w:bodyDiv w:val="1"/>
      <w:marLeft w:val="0"/>
      <w:marRight w:val="0"/>
      <w:marTop w:val="0"/>
      <w:marBottom w:val="0"/>
      <w:divBdr>
        <w:top w:val="none" w:sz="0" w:space="0" w:color="auto"/>
        <w:left w:val="none" w:sz="0" w:space="0" w:color="auto"/>
        <w:bottom w:val="none" w:sz="0" w:space="0" w:color="auto"/>
        <w:right w:val="none" w:sz="0" w:space="0" w:color="auto"/>
      </w:divBdr>
    </w:div>
    <w:div w:id="2091192606">
      <w:bodyDiv w:val="1"/>
      <w:marLeft w:val="0"/>
      <w:marRight w:val="0"/>
      <w:marTop w:val="0"/>
      <w:marBottom w:val="0"/>
      <w:divBdr>
        <w:top w:val="none" w:sz="0" w:space="0" w:color="auto"/>
        <w:left w:val="none" w:sz="0" w:space="0" w:color="auto"/>
        <w:bottom w:val="none" w:sz="0" w:space="0" w:color="auto"/>
        <w:right w:val="none" w:sz="0" w:space="0" w:color="auto"/>
      </w:divBdr>
    </w:div>
    <w:div w:id="2091809435">
      <w:bodyDiv w:val="1"/>
      <w:marLeft w:val="0"/>
      <w:marRight w:val="0"/>
      <w:marTop w:val="0"/>
      <w:marBottom w:val="0"/>
      <w:divBdr>
        <w:top w:val="none" w:sz="0" w:space="0" w:color="auto"/>
        <w:left w:val="none" w:sz="0" w:space="0" w:color="auto"/>
        <w:bottom w:val="none" w:sz="0" w:space="0" w:color="auto"/>
        <w:right w:val="none" w:sz="0" w:space="0" w:color="auto"/>
      </w:divBdr>
    </w:div>
    <w:div w:id="2094468965">
      <w:bodyDiv w:val="1"/>
      <w:marLeft w:val="0"/>
      <w:marRight w:val="0"/>
      <w:marTop w:val="0"/>
      <w:marBottom w:val="0"/>
      <w:divBdr>
        <w:top w:val="none" w:sz="0" w:space="0" w:color="auto"/>
        <w:left w:val="none" w:sz="0" w:space="0" w:color="auto"/>
        <w:bottom w:val="none" w:sz="0" w:space="0" w:color="auto"/>
        <w:right w:val="none" w:sz="0" w:space="0" w:color="auto"/>
      </w:divBdr>
    </w:div>
    <w:div w:id="2095206285">
      <w:bodyDiv w:val="1"/>
      <w:marLeft w:val="0"/>
      <w:marRight w:val="0"/>
      <w:marTop w:val="0"/>
      <w:marBottom w:val="0"/>
      <w:divBdr>
        <w:top w:val="none" w:sz="0" w:space="0" w:color="auto"/>
        <w:left w:val="none" w:sz="0" w:space="0" w:color="auto"/>
        <w:bottom w:val="none" w:sz="0" w:space="0" w:color="auto"/>
        <w:right w:val="none" w:sz="0" w:space="0" w:color="auto"/>
      </w:divBdr>
    </w:div>
    <w:div w:id="2096852318">
      <w:bodyDiv w:val="1"/>
      <w:marLeft w:val="0"/>
      <w:marRight w:val="0"/>
      <w:marTop w:val="0"/>
      <w:marBottom w:val="0"/>
      <w:divBdr>
        <w:top w:val="none" w:sz="0" w:space="0" w:color="auto"/>
        <w:left w:val="none" w:sz="0" w:space="0" w:color="auto"/>
        <w:bottom w:val="none" w:sz="0" w:space="0" w:color="auto"/>
        <w:right w:val="none" w:sz="0" w:space="0" w:color="auto"/>
      </w:divBdr>
    </w:div>
    <w:div w:id="2097090776">
      <w:bodyDiv w:val="1"/>
      <w:marLeft w:val="0"/>
      <w:marRight w:val="0"/>
      <w:marTop w:val="0"/>
      <w:marBottom w:val="0"/>
      <w:divBdr>
        <w:top w:val="none" w:sz="0" w:space="0" w:color="auto"/>
        <w:left w:val="none" w:sz="0" w:space="0" w:color="auto"/>
        <w:bottom w:val="none" w:sz="0" w:space="0" w:color="auto"/>
        <w:right w:val="none" w:sz="0" w:space="0" w:color="auto"/>
      </w:divBdr>
    </w:div>
    <w:div w:id="2113626724">
      <w:bodyDiv w:val="1"/>
      <w:marLeft w:val="0"/>
      <w:marRight w:val="0"/>
      <w:marTop w:val="0"/>
      <w:marBottom w:val="0"/>
      <w:divBdr>
        <w:top w:val="none" w:sz="0" w:space="0" w:color="auto"/>
        <w:left w:val="none" w:sz="0" w:space="0" w:color="auto"/>
        <w:bottom w:val="none" w:sz="0" w:space="0" w:color="auto"/>
        <w:right w:val="none" w:sz="0" w:space="0" w:color="auto"/>
      </w:divBdr>
    </w:div>
    <w:div w:id="2122414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1.emf"/><Relationship Id="rId47" Type="http://schemas.openxmlformats.org/officeDocument/2006/relationships/image" Target="media/image34.png"/><Relationship Id="rId63" Type="http://schemas.openxmlformats.org/officeDocument/2006/relationships/image" Target="media/image45.jpeg"/><Relationship Id="rId68" Type="http://schemas.openxmlformats.org/officeDocument/2006/relationships/image" Target="media/image50.jpg"/><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header" Target="header1.xml"/><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header" Target="header2.xml"/><Relationship Id="rId79"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image" Target="media/image43.emf"/><Relationship Id="rId19" Type="http://schemas.openxmlformats.org/officeDocument/2006/relationships/image" Target="media/image10.jpeg"/><Relationship Id="rId14" Type="http://schemas.openxmlformats.org/officeDocument/2006/relationships/hyperlink" Target="http://www.liasa.org.za/"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2.emf"/><Relationship Id="rId48" Type="http://schemas.openxmlformats.org/officeDocument/2006/relationships/chart" Target="charts/chart1.xml"/><Relationship Id="rId56" Type="http://schemas.openxmlformats.org/officeDocument/2006/relationships/image" Target="media/image38.pn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jove.com/science-education/jovecore" TargetMode="External"/><Relationship Id="rId72" Type="http://schemas.openxmlformats.org/officeDocument/2006/relationships/image" Target="media/image54.png"/><Relationship Id="rId80"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emf"/><Relationship Id="rId46" Type="http://schemas.openxmlformats.org/officeDocument/2006/relationships/hyperlink" Target="https://learn.mandela.ac.za/course/view.php?id=399&amp;section=2" TargetMode="External"/><Relationship Id="rId59" Type="http://schemas.openxmlformats.org/officeDocument/2006/relationships/image" Target="media/image41.png"/><Relationship Id="rId67" Type="http://schemas.openxmlformats.org/officeDocument/2006/relationships/image" Target="media/image49.jpg"/><Relationship Id="rId20" Type="http://schemas.openxmlformats.org/officeDocument/2006/relationships/image" Target="media/image11.jpeg"/><Relationship Id="rId41" Type="http://schemas.openxmlformats.org/officeDocument/2006/relationships/image" Target="media/image30.emf"/><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jp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2.xml"/><Relationship Id="rId49" Type="http://schemas.openxmlformats.org/officeDocument/2006/relationships/chart" Target="charts/chart2.xml"/><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hyperlink" Target="https://0-www.pressreader.com.wam.seals.ac.za/catalog" TargetMode="External"/><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customXml" Target="../customXml/item2.xml"/><Relationship Id="rId81"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emf"/><Relationship Id="rId39" Type="http://schemas.openxmlformats.org/officeDocument/2006/relationships/image" Target="media/image28.emf"/><Relationship Id="rId34" Type="http://schemas.openxmlformats.org/officeDocument/2006/relationships/image" Target="media/image25.jpeg"/><Relationship Id="rId50" Type="http://schemas.openxmlformats.org/officeDocument/2006/relationships/chart" Target="charts/chart3.xml"/><Relationship Id="rId55" Type="http://schemas.openxmlformats.org/officeDocument/2006/relationships/image" Target="media/image37.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jp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9.emf"/><Relationship Id="rId45" Type="http://schemas.openxmlformats.org/officeDocument/2006/relationships/image" Target="cid:image013.png@01D3A715.8781D120" TargetMode="External"/><Relationship Id="rId66" Type="http://schemas.openxmlformats.org/officeDocument/2006/relationships/image" Target="media/image4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Xoliswamat\Desktop\eBooks_2019\Ebsco%20eBook%20Excell%20Anaysi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Xoliswamat\Desktop\eBooks_2019\Ebsco%20eBook%20Excell%20Ana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No of eBooks purchased from Ebsco by discipline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Sheet1!$F$29</c:f>
              <c:strCache>
                <c:ptCount val="1"/>
                <c:pt idx="0">
                  <c:v>No of eBooks purchased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Sheet1!$E$30:$E$43</c:f>
              <c:strCache>
                <c:ptCount val="14"/>
                <c:pt idx="0">
                  <c:v>Architecture</c:v>
                </c:pt>
                <c:pt idx="1">
                  <c:v>Art</c:v>
                </c:pt>
                <c:pt idx="2">
                  <c:v>Business &amp; Economics</c:v>
                </c:pt>
                <c:pt idx="3">
                  <c:v>Computers</c:v>
                </c:pt>
                <c:pt idx="4">
                  <c:v>Education</c:v>
                </c:pt>
                <c:pt idx="5">
                  <c:v>Language, Arts &amp; Disciplines</c:v>
                </c:pt>
                <c:pt idx="6">
                  <c:v>Law</c:v>
                </c:pt>
                <c:pt idx="7">
                  <c:v>Medical </c:v>
                </c:pt>
                <c:pt idx="8">
                  <c:v>Science</c:v>
                </c:pt>
                <c:pt idx="9">
                  <c:v>Technology &amp; Engineering</c:v>
                </c:pt>
                <c:pt idx="10">
                  <c:v>Nature</c:v>
                </c:pt>
                <c:pt idx="11">
                  <c:v>Mathematics</c:v>
                </c:pt>
                <c:pt idx="12">
                  <c:v>Performing Arts</c:v>
                </c:pt>
                <c:pt idx="13">
                  <c:v>Social Sciences</c:v>
                </c:pt>
              </c:strCache>
            </c:strRef>
          </c:cat>
          <c:val>
            <c:numRef>
              <c:f>Sheet1!$F$30:$F$43</c:f>
              <c:numCache>
                <c:formatCode>General</c:formatCode>
                <c:ptCount val="14"/>
                <c:pt idx="0">
                  <c:v>98</c:v>
                </c:pt>
                <c:pt idx="1">
                  <c:v>10</c:v>
                </c:pt>
                <c:pt idx="2">
                  <c:v>61</c:v>
                </c:pt>
                <c:pt idx="3">
                  <c:v>21</c:v>
                </c:pt>
                <c:pt idx="4">
                  <c:v>45</c:v>
                </c:pt>
                <c:pt idx="5">
                  <c:v>13</c:v>
                </c:pt>
                <c:pt idx="6">
                  <c:v>11</c:v>
                </c:pt>
                <c:pt idx="7">
                  <c:v>47</c:v>
                </c:pt>
                <c:pt idx="8">
                  <c:v>66</c:v>
                </c:pt>
                <c:pt idx="9">
                  <c:v>110</c:v>
                </c:pt>
                <c:pt idx="10">
                  <c:v>17</c:v>
                </c:pt>
                <c:pt idx="11">
                  <c:v>3</c:v>
                </c:pt>
                <c:pt idx="12">
                  <c:v>42</c:v>
                </c:pt>
                <c:pt idx="13">
                  <c:v>40</c:v>
                </c:pt>
              </c:numCache>
            </c:numRef>
          </c:val>
          <c:extLst>
            <c:ext xmlns:c16="http://schemas.microsoft.com/office/drawing/2014/chart" uri="{C3380CC4-5D6E-409C-BE32-E72D297353CC}">
              <c16:uniqueId val="{00000000-1B3F-4CBE-85E6-BBB94D1DE781}"/>
            </c:ext>
          </c:extLst>
        </c:ser>
        <c:dLbls>
          <c:showLegendKey val="0"/>
          <c:showVal val="0"/>
          <c:showCatName val="0"/>
          <c:showSerName val="0"/>
          <c:showPercent val="0"/>
          <c:showBubbleSize val="0"/>
        </c:dLbls>
        <c:gapWidth val="182"/>
        <c:axId val="1977347056"/>
        <c:axId val="1907630784"/>
      </c:barChart>
      <c:catAx>
        <c:axId val="1977347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7630784"/>
        <c:crosses val="autoZero"/>
        <c:auto val="1"/>
        <c:lblAlgn val="ctr"/>
        <c:lblOffset val="100"/>
        <c:noMultiLvlLbl val="0"/>
      </c:catAx>
      <c:valAx>
        <c:axId val="1907630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734705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Usage - Titles used vs Titles not used</a:t>
            </a:r>
          </a:p>
        </c:rich>
      </c:tx>
      <c:layout>
        <c:manualLayout>
          <c:xMode val="edge"/>
          <c:yMode val="edge"/>
          <c:x val="0.17533504578325287"/>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91B-4A11-88C0-47C468FF3EE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91B-4A11-88C0-47C468FF3EE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Sheet1!$G$8:$G$9</c:f>
              <c:strCache>
                <c:ptCount val="2"/>
                <c:pt idx="0">
                  <c:v>Titles used</c:v>
                </c:pt>
                <c:pt idx="1">
                  <c:v>Titles not used</c:v>
                </c:pt>
              </c:strCache>
            </c:strRef>
          </c:cat>
          <c:val>
            <c:numRef>
              <c:f>Sheet1!$H$8:$H$9</c:f>
              <c:numCache>
                <c:formatCode>0%</c:formatCode>
                <c:ptCount val="2"/>
                <c:pt idx="0">
                  <c:v>0.32</c:v>
                </c:pt>
                <c:pt idx="1">
                  <c:v>0.68</c:v>
                </c:pt>
              </c:numCache>
            </c:numRef>
          </c:val>
          <c:extLst>
            <c:ext xmlns:c16="http://schemas.microsoft.com/office/drawing/2014/chart" uri="{C3380CC4-5D6E-409C-BE32-E72D297353CC}">
              <c16:uniqueId val="{00000004-D91B-4A11-88C0-47C468FF3EE7}"/>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Usage -  eBooks Purchased in 2019 from Springer </a:t>
            </a:r>
            <a:r>
              <a:rPr lang="en-ZA" baseline="0"/>
              <a:t> </a:t>
            </a:r>
            <a:endParaRPr lang="en-Z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10-4051-8D10-3080D1B32C3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10-4051-8D10-3080D1B32C35}"/>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Sheet1!$E$165:$E$166</c:f>
              <c:strCache>
                <c:ptCount val="2"/>
                <c:pt idx="0">
                  <c:v>Titles used</c:v>
                </c:pt>
                <c:pt idx="1">
                  <c:v>Titles not used</c:v>
                </c:pt>
              </c:strCache>
            </c:strRef>
          </c:cat>
          <c:val>
            <c:numRef>
              <c:f>Sheet1!$F$165:$F$166</c:f>
              <c:numCache>
                <c:formatCode>0%</c:formatCode>
                <c:ptCount val="2"/>
                <c:pt idx="0">
                  <c:v>0.76</c:v>
                </c:pt>
                <c:pt idx="1">
                  <c:v>0.24</c:v>
                </c:pt>
              </c:numCache>
            </c:numRef>
          </c:val>
          <c:extLst>
            <c:ext xmlns:c16="http://schemas.microsoft.com/office/drawing/2014/chart" uri="{C3380CC4-5D6E-409C-BE32-E72D297353CC}">
              <c16:uniqueId val="{00000004-9010-4051-8D10-3080D1B32C35}"/>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59E7D9B4794BF4F853BC0A0EDD966C1" ma:contentTypeVersion="0" ma:contentTypeDescription="Create a new document." ma:contentTypeScope="" ma:versionID="4bbc1e709b0988b960378af259436ed7">
  <xsd:schema xmlns:xsd="http://www.w3.org/2001/XMLSchema" xmlns:xs="http://www.w3.org/2001/XMLSchema" xmlns:p="http://schemas.microsoft.com/office/2006/metadata/properties" xmlns:ns2="2607decb-0aa4-4cd9-89c5-8dec6ac42a30" targetNamespace="http://schemas.microsoft.com/office/2006/metadata/properties" ma:root="true" ma:fieldsID="9ff0866c34aa317caff7842b260c67ed" ns2:_="">
    <xsd:import namespace="2607decb-0aa4-4cd9-89c5-8dec6ac42a30"/>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7decb-0aa4-4cd9-89c5-8dec6ac42a3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2607decb-0aa4-4cd9-89c5-8dec6ac42a30">QZAHZJD4YTNF-344500897-31</_dlc_DocId>
    <_dlc_DocIdUrl xmlns="2607decb-0aa4-4cd9-89c5-8dec6ac42a30">
      <Url>https://livenmmuac.sharepoint.com/sites/lis/_layouts/15/DocIdRedir.aspx?ID=QZAHZJD4YTNF-344500897-31</Url>
      <Description>QZAHZJD4YTNF-344500897-31</Description>
    </_dlc_DocIdUrl>
  </documentManagement>
</p:properties>
</file>

<file path=customXml/itemProps1.xml><?xml version="1.0" encoding="utf-8"?>
<ds:datastoreItem xmlns:ds="http://schemas.openxmlformats.org/officeDocument/2006/customXml" ds:itemID="{95CFB4D1-5A66-412D-80E9-FB35ADCCDF72}">
  <ds:schemaRefs>
    <ds:schemaRef ds:uri="http://schemas.openxmlformats.org/officeDocument/2006/bibliography"/>
  </ds:schemaRefs>
</ds:datastoreItem>
</file>

<file path=customXml/itemProps2.xml><?xml version="1.0" encoding="utf-8"?>
<ds:datastoreItem xmlns:ds="http://schemas.openxmlformats.org/officeDocument/2006/customXml" ds:itemID="{698E5C12-F8DE-4299-B2C6-A3B22B5022AC}"/>
</file>

<file path=customXml/itemProps3.xml><?xml version="1.0" encoding="utf-8"?>
<ds:datastoreItem xmlns:ds="http://schemas.openxmlformats.org/officeDocument/2006/customXml" ds:itemID="{5119CF6A-7FC0-43B1-BD1F-D56376BA2D39}"/>
</file>

<file path=customXml/itemProps4.xml><?xml version="1.0" encoding="utf-8"?>
<ds:datastoreItem xmlns:ds="http://schemas.openxmlformats.org/officeDocument/2006/customXml" ds:itemID="{14320548-07E3-4A5B-8721-649896F9546A}"/>
</file>

<file path=customXml/itemProps5.xml><?xml version="1.0" encoding="utf-8"?>
<ds:datastoreItem xmlns:ds="http://schemas.openxmlformats.org/officeDocument/2006/customXml" ds:itemID="{CC9E8A95-2055-4606-80D7-36CB35A11C4F}"/>
</file>

<file path=docProps/app.xml><?xml version="1.0" encoding="utf-8"?>
<Properties xmlns="http://schemas.openxmlformats.org/officeDocument/2006/extended-properties" xmlns:vt="http://schemas.openxmlformats.org/officeDocument/2006/docPropsVTypes">
  <Template>Normal.dotm</Template>
  <TotalTime>3</TotalTime>
  <Pages>1</Pages>
  <Words>13036</Words>
  <Characters>74311</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Nelson Mandela Metropolitan University</Company>
  <LinksUpToDate>false</LinksUpToDate>
  <CharactersWithSpaces>87173</CharactersWithSpaces>
  <SharedDoc>false</SharedDoc>
  <HLinks>
    <vt:vector size="324" baseType="variant">
      <vt:variant>
        <vt:i4>4522011</vt:i4>
      </vt:variant>
      <vt:variant>
        <vt:i4>321</vt:i4>
      </vt:variant>
      <vt:variant>
        <vt:i4>0</vt:i4>
      </vt:variant>
      <vt:variant>
        <vt:i4>5</vt:i4>
      </vt:variant>
      <vt:variant>
        <vt:lpwstr>http://www.protea.co.za/</vt:lpwstr>
      </vt:variant>
      <vt:variant>
        <vt:lpwstr/>
      </vt:variant>
      <vt:variant>
        <vt:i4>1114166</vt:i4>
      </vt:variant>
      <vt:variant>
        <vt:i4>314</vt:i4>
      </vt:variant>
      <vt:variant>
        <vt:i4>0</vt:i4>
      </vt:variant>
      <vt:variant>
        <vt:i4>5</vt:i4>
      </vt:variant>
      <vt:variant>
        <vt:lpwstr/>
      </vt:variant>
      <vt:variant>
        <vt:lpwstr>_Toc349898523</vt:lpwstr>
      </vt:variant>
      <vt:variant>
        <vt:i4>1114166</vt:i4>
      </vt:variant>
      <vt:variant>
        <vt:i4>308</vt:i4>
      </vt:variant>
      <vt:variant>
        <vt:i4>0</vt:i4>
      </vt:variant>
      <vt:variant>
        <vt:i4>5</vt:i4>
      </vt:variant>
      <vt:variant>
        <vt:lpwstr/>
      </vt:variant>
      <vt:variant>
        <vt:lpwstr>_Toc349898522</vt:lpwstr>
      </vt:variant>
      <vt:variant>
        <vt:i4>1114166</vt:i4>
      </vt:variant>
      <vt:variant>
        <vt:i4>302</vt:i4>
      </vt:variant>
      <vt:variant>
        <vt:i4>0</vt:i4>
      </vt:variant>
      <vt:variant>
        <vt:i4>5</vt:i4>
      </vt:variant>
      <vt:variant>
        <vt:lpwstr/>
      </vt:variant>
      <vt:variant>
        <vt:lpwstr>_Toc349898521</vt:lpwstr>
      </vt:variant>
      <vt:variant>
        <vt:i4>1114166</vt:i4>
      </vt:variant>
      <vt:variant>
        <vt:i4>296</vt:i4>
      </vt:variant>
      <vt:variant>
        <vt:i4>0</vt:i4>
      </vt:variant>
      <vt:variant>
        <vt:i4>5</vt:i4>
      </vt:variant>
      <vt:variant>
        <vt:lpwstr/>
      </vt:variant>
      <vt:variant>
        <vt:lpwstr>_Toc349898520</vt:lpwstr>
      </vt:variant>
      <vt:variant>
        <vt:i4>1179702</vt:i4>
      </vt:variant>
      <vt:variant>
        <vt:i4>290</vt:i4>
      </vt:variant>
      <vt:variant>
        <vt:i4>0</vt:i4>
      </vt:variant>
      <vt:variant>
        <vt:i4>5</vt:i4>
      </vt:variant>
      <vt:variant>
        <vt:lpwstr/>
      </vt:variant>
      <vt:variant>
        <vt:lpwstr>_Toc349898519</vt:lpwstr>
      </vt:variant>
      <vt:variant>
        <vt:i4>1179702</vt:i4>
      </vt:variant>
      <vt:variant>
        <vt:i4>284</vt:i4>
      </vt:variant>
      <vt:variant>
        <vt:i4>0</vt:i4>
      </vt:variant>
      <vt:variant>
        <vt:i4>5</vt:i4>
      </vt:variant>
      <vt:variant>
        <vt:lpwstr/>
      </vt:variant>
      <vt:variant>
        <vt:lpwstr>_Toc349898518</vt:lpwstr>
      </vt:variant>
      <vt:variant>
        <vt:i4>1179702</vt:i4>
      </vt:variant>
      <vt:variant>
        <vt:i4>278</vt:i4>
      </vt:variant>
      <vt:variant>
        <vt:i4>0</vt:i4>
      </vt:variant>
      <vt:variant>
        <vt:i4>5</vt:i4>
      </vt:variant>
      <vt:variant>
        <vt:lpwstr/>
      </vt:variant>
      <vt:variant>
        <vt:lpwstr>_Toc349898517</vt:lpwstr>
      </vt:variant>
      <vt:variant>
        <vt:i4>1179702</vt:i4>
      </vt:variant>
      <vt:variant>
        <vt:i4>272</vt:i4>
      </vt:variant>
      <vt:variant>
        <vt:i4>0</vt:i4>
      </vt:variant>
      <vt:variant>
        <vt:i4>5</vt:i4>
      </vt:variant>
      <vt:variant>
        <vt:lpwstr/>
      </vt:variant>
      <vt:variant>
        <vt:lpwstr>_Toc349898516</vt:lpwstr>
      </vt:variant>
      <vt:variant>
        <vt:i4>1179702</vt:i4>
      </vt:variant>
      <vt:variant>
        <vt:i4>266</vt:i4>
      </vt:variant>
      <vt:variant>
        <vt:i4>0</vt:i4>
      </vt:variant>
      <vt:variant>
        <vt:i4>5</vt:i4>
      </vt:variant>
      <vt:variant>
        <vt:lpwstr/>
      </vt:variant>
      <vt:variant>
        <vt:lpwstr>_Toc349898515</vt:lpwstr>
      </vt:variant>
      <vt:variant>
        <vt:i4>1179702</vt:i4>
      </vt:variant>
      <vt:variant>
        <vt:i4>260</vt:i4>
      </vt:variant>
      <vt:variant>
        <vt:i4>0</vt:i4>
      </vt:variant>
      <vt:variant>
        <vt:i4>5</vt:i4>
      </vt:variant>
      <vt:variant>
        <vt:lpwstr/>
      </vt:variant>
      <vt:variant>
        <vt:lpwstr>_Toc349898514</vt:lpwstr>
      </vt:variant>
      <vt:variant>
        <vt:i4>1179702</vt:i4>
      </vt:variant>
      <vt:variant>
        <vt:i4>254</vt:i4>
      </vt:variant>
      <vt:variant>
        <vt:i4>0</vt:i4>
      </vt:variant>
      <vt:variant>
        <vt:i4>5</vt:i4>
      </vt:variant>
      <vt:variant>
        <vt:lpwstr/>
      </vt:variant>
      <vt:variant>
        <vt:lpwstr>_Toc349898513</vt:lpwstr>
      </vt:variant>
      <vt:variant>
        <vt:i4>1179702</vt:i4>
      </vt:variant>
      <vt:variant>
        <vt:i4>248</vt:i4>
      </vt:variant>
      <vt:variant>
        <vt:i4>0</vt:i4>
      </vt:variant>
      <vt:variant>
        <vt:i4>5</vt:i4>
      </vt:variant>
      <vt:variant>
        <vt:lpwstr/>
      </vt:variant>
      <vt:variant>
        <vt:lpwstr>_Toc349898512</vt:lpwstr>
      </vt:variant>
      <vt:variant>
        <vt:i4>1179702</vt:i4>
      </vt:variant>
      <vt:variant>
        <vt:i4>242</vt:i4>
      </vt:variant>
      <vt:variant>
        <vt:i4>0</vt:i4>
      </vt:variant>
      <vt:variant>
        <vt:i4>5</vt:i4>
      </vt:variant>
      <vt:variant>
        <vt:lpwstr/>
      </vt:variant>
      <vt:variant>
        <vt:lpwstr>_Toc349898511</vt:lpwstr>
      </vt:variant>
      <vt:variant>
        <vt:i4>1179702</vt:i4>
      </vt:variant>
      <vt:variant>
        <vt:i4>236</vt:i4>
      </vt:variant>
      <vt:variant>
        <vt:i4>0</vt:i4>
      </vt:variant>
      <vt:variant>
        <vt:i4>5</vt:i4>
      </vt:variant>
      <vt:variant>
        <vt:lpwstr/>
      </vt:variant>
      <vt:variant>
        <vt:lpwstr>_Toc349898510</vt:lpwstr>
      </vt:variant>
      <vt:variant>
        <vt:i4>1245238</vt:i4>
      </vt:variant>
      <vt:variant>
        <vt:i4>230</vt:i4>
      </vt:variant>
      <vt:variant>
        <vt:i4>0</vt:i4>
      </vt:variant>
      <vt:variant>
        <vt:i4>5</vt:i4>
      </vt:variant>
      <vt:variant>
        <vt:lpwstr/>
      </vt:variant>
      <vt:variant>
        <vt:lpwstr>_Toc349898509</vt:lpwstr>
      </vt:variant>
      <vt:variant>
        <vt:i4>1245238</vt:i4>
      </vt:variant>
      <vt:variant>
        <vt:i4>224</vt:i4>
      </vt:variant>
      <vt:variant>
        <vt:i4>0</vt:i4>
      </vt:variant>
      <vt:variant>
        <vt:i4>5</vt:i4>
      </vt:variant>
      <vt:variant>
        <vt:lpwstr/>
      </vt:variant>
      <vt:variant>
        <vt:lpwstr>_Toc349898508</vt:lpwstr>
      </vt:variant>
      <vt:variant>
        <vt:i4>1245238</vt:i4>
      </vt:variant>
      <vt:variant>
        <vt:i4>218</vt:i4>
      </vt:variant>
      <vt:variant>
        <vt:i4>0</vt:i4>
      </vt:variant>
      <vt:variant>
        <vt:i4>5</vt:i4>
      </vt:variant>
      <vt:variant>
        <vt:lpwstr/>
      </vt:variant>
      <vt:variant>
        <vt:lpwstr>_Toc349898507</vt:lpwstr>
      </vt:variant>
      <vt:variant>
        <vt:i4>1245238</vt:i4>
      </vt:variant>
      <vt:variant>
        <vt:i4>212</vt:i4>
      </vt:variant>
      <vt:variant>
        <vt:i4>0</vt:i4>
      </vt:variant>
      <vt:variant>
        <vt:i4>5</vt:i4>
      </vt:variant>
      <vt:variant>
        <vt:lpwstr/>
      </vt:variant>
      <vt:variant>
        <vt:lpwstr>_Toc349898506</vt:lpwstr>
      </vt:variant>
      <vt:variant>
        <vt:i4>1245238</vt:i4>
      </vt:variant>
      <vt:variant>
        <vt:i4>206</vt:i4>
      </vt:variant>
      <vt:variant>
        <vt:i4>0</vt:i4>
      </vt:variant>
      <vt:variant>
        <vt:i4>5</vt:i4>
      </vt:variant>
      <vt:variant>
        <vt:lpwstr/>
      </vt:variant>
      <vt:variant>
        <vt:lpwstr>_Toc349898505</vt:lpwstr>
      </vt:variant>
      <vt:variant>
        <vt:i4>1245238</vt:i4>
      </vt:variant>
      <vt:variant>
        <vt:i4>200</vt:i4>
      </vt:variant>
      <vt:variant>
        <vt:i4>0</vt:i4>
      </vt:variant>
      <vt:variant>
        <vt:i4>5</vt:i4>
      </vt:variant>
      <vt:variant>
        <vt:lpwstr/>
      </vt:variant>
      <vt:variant>
        <vt:lpwstr>_Toc349898504</vt:lpwstr>
      </vt:variant>
      <vt:variant>
        <vt:i4>1245238</vt:i4>
      </vt:variant>
      <vt:variant>
        <vt:i4>194</vt:i4>
      </vt:variant>
      <vt:variant>
        <vt:i4>0</vt:i4>
      </vt:variant>
      <vt:variant>
        <vt:i4>5</vt:i4>
      </vt:variant>
      <vt:variant>
        <vt:lpwstr/>
      </vt:variant>
      <vt:variant>
        <vt:lpwstr>_Toc349898503</vt:lpwstr>
      </vt:variant>
      <vt:variant>
        <vt:i4>1245238</vt:i4>
      </vt:variant>
      <vt:variant>
        <vt:i4>188</vt:i4>
      </vt:variant>
      <vt:variant>
        <vt:i4>0</vt:i4>
      </vt:variant>
      <vt:variant>
        <vt:i4>5</vt:i4>
      </vt:variant>
      <vt:variant>
        <vt:lpwstr/>
      </vt:variant>
      <vt:variant>
        <vt:lpwstr>_Toc349898502</vt:lpwstr>
      </vt:variant>
      <vt:variant>
        <vt:i4>1245238</vt:i4>
      </vt:variant>
      <vt:variant>
        <vt:i4>182</vt:i4>
      </vt:variant>
      <vt:variant>
        <vt:i4>0</vt:i4>
      </vt:variant>
      <vt:variant>
        <vt:i4>5</vt:i4>
      </vt:variant>
      <vt:variant>
        <vt:lpwstr/>
      </vt:variant>
      <vt:variant>
        <vt:lpwstr>_Toc349898501</vt:lpwstr>
      </vt:variant>
      <vt:variant>
        <vt:i4>1245238</vt:i4>
      </vt:variant>
      <vt:variant>
        <vt:i4>176</vt:i4>
      </vt:variant>
      <vt:variant>
        <vt:i4>0</vt:i4>
      </vt:variant>
      <vt:variant>
        <vt:i4>5</vt:i4>
      </vt:variant>
      <vt:variant>
        <vt:lpwstr/>
      </vt:variant>
      <vt:variant>
        <vt:lpwstr>_Toc349898500</vt:lpwstr>
      </vt:variant>
      <vt:variant>
        <vt:i4>1703991</vt:i4>
      </vt:variant>
      <vt:variant>
        <vt:i4>170</vt:i4>
      </vt:variant>
      <vt:variant>
        <vt:i4>0</vt:i4>
      </vt:variant>
      <vt:variant>
        <vt:i4>5</vt:i4>
      </vt:variant>
      <vt:variant>
        <vt:lpwstr/>
      </vt:variant>
      <vt:variant>
        <vt:lpwstr>_Toc349898499</vt:lpwstr>
      </vt:variant>
      <vt:variant>
        <vt:i4>1703991</vt:i4>
      </vt:variant>
      <vt:variant>
        <vt:i4>164</vt:i4>
      </vt:variant>
      <vt:variant>
        <vt:i4>0</vt:i4>
      </vt:variant>
      <vt:variant>
        <vt:i4>5</vt:i4>
      </vt:variant>
      <vt:variant>
        <vt:lpwstr/>
      </vt:variant>
      <vt:variant>
        <vt:lpwstr>_Toc349898498</vt:lpwstr>
      </vt:variant>
      <vt:variant>
        <vt:i4>1703991</vt:i4>
      </vt:variant>
      <vt:variant>
        <vt:i4>158</vt:i4>
      </vt:variant>
      <vt:variant>
        <vt:i4>0</vt:i4>
      </vt:variant>
      <vt:variant>
        <vt:i4>5</vt:i4>
      </vt:variant>
      <vt:variant>
        <vt:lpwstr/>
      </vt:variant>
      <vt:variant>
        <vt:lpwstr>_Toc349898497</vt:lpwstr>
      </vt:variant>
      <vt:variant>
        <vt:i4>1703991</vt:i4>
      </vt:variant>
      <vt:variant>
        <vt:i4>152</vt:i4>
      </vt:variant>
      <vt:variant>
        <vt:i4>0</vt:i4>
      </vt:variant>
      <vt:variant>
        <vt:i4>5</vt:i4>
      </vt:variant>
      <vt:variant>
        <vt:lpwstr/>
      </vt:variant>
      <vt:variant>
        <vt:lpwstr>_Toc349898496</vt:lpwstr>
      </vt:variant>
      <vt:variant>
        <vt:i4>1703991</vt:i4>
      </vt:variant>
      <vt:variant>
        <vt:i4>146</vt:i4>
      </vt:variant>
      <vt:variant>
        <vt:i4>0</vt:i4>
      </vt:variant>
      <vt:variant>
        <vt:i4>5</vt:i4>
      </vt:variant>
      <vt:variant>
        <vt:lpwstr/>
      </vt:variant>
      <vt:variant>
        <vt:lpwstr>_Toc349898495</vt:lpwstr>
      </vt:variant>
      <vt:variant>
        <vt:i4>1703991</vt:i4>
      </vt:variant>
      <vt:variant>
        <vt:i4>140</vt:i4>
      </vt:variant>
      <vt:variant>
        <vt:i4>0</vt:i4>
      </vt:variant>
      <vt:variant>
        <vt:i4>5</vt:i4>
      </vt:variant>
      <vt:variant>
        <vt:lpwstr/>
      </vt:variant>
      <vt:variant>
        <vt:lpwstr>_Toc349898494</vt:lpwstr>
      </vt:variant>
      <vt:variant>
        <vt:i4>1703991</vt:i4>
      </vt:variant>
      <vt:variant>
        <vt:i4>134</vt:i4>
      </vt:variant>
      <vt:variant>
        <vt:i4>0</vt:i4>
      </vt:variant>
      <vt:variant>
        <vt:i4>5</vt:i4>
      </vt:variant>
      <vt:variant>
        <vt:lpwstr/>
      </vt:variant>
      <vt:variant>
        <vt:lpwstr>_Toc349898493</vt:lpwstr>
      </vt:variant>
      <vt:variant>
        <vt:i4>1703991</vt:i4>
      </vt:variant>
      <vt:variant>
        <vt:i4>128</vt:i4>
      </vt:variant>
      <vt:variant>
        <vt:i4>0</vt:i4>
      </vt:variant>
      <vt:variant>
        <vt:i4>5</vt:i4>
      </vt:variant>
      <vt:variant>
        <vt:lpwstr/>
      </vt:variant>
      <vt:variant>
        <vt:lpwstr>_Toc349898492</vt:lpwstr>
      </vt:variant>
      <vt:variant>
        <vt:i4>1703991</vt:i4>
      </vt:variant>
      <vt:variant>
        <vt:i4>122</vt:i4>
      </vt:variant>
      <vt:variant>
        <vt:i4>0</vt:i4>
      </vt:variant>
      <vt:variant>
        <vt:i4>5</vt:i4>
      </vt:variant>
      <vt:variant>
        <vt:lpwstr/>
      </vt:variant>
      <vt:variant>
        <vt:lpwstr>_Toc349898491</vt:lpwstr>
      </vt:variant>
      <vt:variant>
        <vt:i4>1703991</vt:i4>
      </vt:variant>
      <vt:variant>
        <vt:i4>116</vt:i4>
      </vt:variant>
      <vt:variant>
        <vt:i4>0</vt:i4>
      </vt:variant>
      <vt:variant>
        <vt:i4>5</vt:i4>
      </vt:variant>
      <vt:variant>
        <vt:lpwstr/>
      </vt:variant>
      <vt:variant>
        <vt:lpwstr>_Toc349898490</vt:lpwstr>
      </vt:variant>
      <vt:variant>
        <vt:i4>1769527</vt:i4>
      </vt:variant>
      <vt:variant>
        <vt:i4>110</vt:i4>
      </vt:variant>
      <vt:variant>
        <vt:i4>0</vt:i4>
      </vt:variant>
      <vt:variant>
        <vt:i4>5</vt:i4>
      </vt:variant>
      <vt:variant>
        <vt:lpwstr/>
      </vt:variant>
      <vt:variant>
        <vt:lpwstr>_Toc349898489</vt:lpwstr>
      </vt:variant>
      <vt:variant>
        <vt:i4>1769527</vt:i4>
      </vt:variant>
      <vt:variant>
        <vt:i4>104</vt:i4>
      </vt:variant>
      <vt:variant>
        <vt:i4>0</vt:i4>
      </vt:variant>
      <vt:variant>
        <vt:i4>5</vt:i4>
      </vt:variant>
      <vt:variant>
        <vt:lpwstr/>
      </vt:variant>
      <vt:variant>
        <vt:lpwstr>_Toc349898488</vt:lpwstr>
      </vt:variant>
      <vt:variant>
        <vt:i4>1769527</vt:i4>
      </vt:variant>
      <vt:variant>
        <vt:i4>98</vt:i4>
      </vt:variant>
      <vt:variant>
        <vt:i4>0</vt:i4>
      </vt:variant>
      <vt:variant>
        <vt:i4>5</vt:i4>
      </vt:variant>
      <vt:variant>
        <vt:lpwstr/>
      </vt:variant>
      <vt:variant>
        <vt:lpwstr>_Toc349898487</vt:lpwstr>
      </vt:variant>
      <vt:variant>
        <vt:i4>1769527</vt:i4>
      </vt:variant>
      <vt:variant>
        <vt:i4>92</vt:i4>
      </vt:variant>
      <vt:variant>
        <vt:i4>0</vt:i4>
      </vt:variant>
      <vt:variant>
        <vt:i4>5</vt:i4>
      </vt:variant>
      <vt:variant>
        <vt:lpwstr/>
      </vt:variant>
      <vt:variant>
        <vt:lpwstr>_Toc349898486</vt:lpwstr>
      </vt:variant>
      <vt:variant>
        <vt:i4>1769527</vt:i4>
      </vt:variant>
      <vt:variant>
        <vt:i4>86</vt:i4>
      </vt:variant>
      <vt:variant>
        <vt:i4>0</vt:i4>
      </vt:variant>
      <vt:variant>
        <vt:i4>5</vt:i4>
      </vt:variant>
      <vt:variant>
        <vt:lpwstr/>
      </vt:variant>
      <vt:variant>
        <vt:lpwstr>_Toc349898485</vt:lpwstr>
      </vt:variant>
      <vt:variant>
        <vt:i4>1769527</vt:i4>
      </vt:variant>
      <vt:variant>
        <vt:i4>80</vt:i4>
      </vt:variant>
      <vt:variant>
        <vt:i4>0</vt:i4>
      </vt:variant>
      <vt:variant>
        <vt:i4>5</vt:i4>
      </vt:variant>
      <vt:variant>
        <vt:lpwstr/>
      </vt:variant>
      <vt:variant>
        <vt:lpwstr>_Toc349898484</vt:lpwstr>
      </vt:variant>
      <vt:variant>
        <vt:i4>1769527</vt:i4>
      </vt:variant>
      <vt:variant>
        <vt:i4>74</vt:i4>
      </vt:variant>
      <vt:variant>
        <vt:i4>0</vt:i4>
      </vt:variant>
      <vt:variant>
        <vt:i4>5</vt:i4>
      </vt:variant>
      <vt:variant>
        <vt:lpwstr/>
      </vt:variant>
      <vt:variant>
        <vt:lpwstr>_Toc349898483</vt:lpwstr>
      </vt:variant>
      <vt:variant>
        <vt:i4>1769527</vt:i4>
      </vt:variant>
      <vt:variant>
        <vt:i4>68</vt:i4>
      </vt:variant>
      <vt:variant>
        <vt:i4>0</vt:i4>
      </vt:variant>
      <vt:variant>
        <vt:i4>5</vt:i4>
      </vt:variant>
      <vt:variant>
        <vt:lpwstr/>
      </vt:variant>
      <vt:variant>
        <vt:lpwstr>_Toc349898482</vt:lpwstr>
      </vt:variant>
      <vt:variant>
        <vt:i4>1769527</vt:i4>
      </vt:variant>
      <vt:variant>
        <vt:i4>62</vt:i4>
      </vt:variant>
      <vt:variant>
        <vt:i4>0</vt:i4>
      </vt:variant>
      <vt:variant>
        <vt:i4>5</vt:i4>
      </vt:variant>
      <vt:variant>
        <vt:lpwstr/>
      </vt:variant>
      <vt:variant>
        <vt:lpwstr>_Toc349898481</vt:lpwstr>
      </vt:variant>
      <vt:variant>
        <vt:i4>1769527</vt:i4>
      </vt:variant>
      <vt:variant>
        <vt:i4>56</vt:i4>
      </vt:variant>
      <vt:variant>
        <vt:i4>0</vt:i4>
      </vt:variant>
      <vt:variant>
        <vt:i4>5</vt:i4>
      </vt:variant>
      <vt:variant>
        <vt:lpwstr/>
      </vt:variant>
      <vt:variant>
        <vt:lpwstr>_Toc349898480</vt:lpwstr>
      </vt:variant>
      <vt:variant>
        <vt:i4>1310775</vt:i4>
      </vt:variant>
      <vt:variant>
        <vt:i4>50</vt:i4>
      </vt:variant>
      <vt:variant>
        <vt:i4>0</vt:i4>
      </vt:variant>
      <vt:variant>
        <vt:i4>5</vt:i4>
      </vt:variant>
      <vt:variant>
        <vt:lpwstr/>
      </vt:variant>
      <vt:variant>
        <vt:lpwstr>_Toc349898479</vt:lpwstr>
      </vt:variant>
      <vt:variant>
        <vt:i4>1310775</vt:i4>
      </vt:variant>
      <vt:variant>
        <vt:i4>44</vt:i4>
      </vt:variant>
      <vt:variant>
        <vt:i4>0</vt:i4>
      </vt:variant>
      <vt:variant>
        <vt:i4>5</vt:i4>
      </vt:variant>
      <vt:variant>
        <vt:lpwstr/>
      </vt:variant>
      <vt:variant>
        <vt:lpwstr>_Toc349898478</vt:lpwstr>
      </vt:variant>
      <vt:variant>
        <vt:i4>1310775</vt:i4>
      </vt:variant>
      <vt:variant>
        <vt:i4>38</vt:i4>
      </vt:variant>
      <vt:variant>
        <vt:i4>0</vt:i4>
      </vt:variant>
      <vt:variant>
        <vt:i4>5</vt:i4>
      </vt:variant>
      <vt:variant>
        <vt:lpwstr/>
      </vt:variant>
      <vt:variant>
        <vt:lpwstr>_Toc349898477</vt:lpwstr>
      </vt:variant>
      <vt:variant>
        <vt:i4>1310775</vt:i4>
      </vt:variant>
      <vt:variant>
        <vt:i4>32</vt:i4>
      </vt:variant>
      <vt:variant>
        <vt:i4>0</vt:i4>
      </vt:variant>
      <vt:variant>
        <vt:i4>5</vt:i4>
      </vt:variant>
      <vt:variant>
        <vt:lpwstr/>
      </vt:variant>
      <vt:variant>
        <vt:lpwstr>_Toc349898476</vt:lpwstr>
      </vt:variant>
      <vt:variant>
        <vt:i4>1310775</vt:i4>
      </vt:variant>
      <vt:variant>
        <vt:i4>26</vt:i4>
      </vt:variant>
      <vt:variant>
        <vt:i4>0</vt:i4>
      </vt:variant>
      <vt:variant>
        <vt:i4>5</vt:i4>
      </vt:variant>
      <vt:variant>
        <vt:lpwstr/>
      </vt:variant>
      <vt:variant>
        <vt:lpwstr>_Toc349898475</vt:lpwstr>
      </vt:variant>
      <vt:variant>
        <vt:i4>1310775</vt:i4>
      </vt:variant>
      <vt:variant>
        <vt:i4>20</vt:i4>
      </vt:variant>
      <vt:variant>
        <vt:i4>0</vt:i4>
      </vt:variant>
      <vt:variant>
        <vt:i4>5</vt:i4>
      </vt:variant>
      <vt:variant>
        <vt:lpwstr/>
      </vt:variant>
      <vt:variant>
        <vt:lpwstr>_Toc349898474</vt:lpwstr>
      </vt:variant>
      <vt:variant>
        <vt:i4>1310775</vt:i4>
      </vt:variant>
      <vt:variant>
        <vt:i4>14</vt:i4>
      </vt:variant>
      <vt:variant>
        <vt:i4>0</vt:i4>
      </vt:variant>
      <vt:variant>
        <vt:i4>5</vt:i4>
      </vt:variant>
      <vt:variant>
        <vt:lpwstr/>
      </vt:variant>
      <vt:variant>
        <vt:lpwstr>_Toc349898473</vt:lpwstr>
      </vt:variant>
      <vt:variant>
        <vt:i4>1310775</vt:i4>
      </vt:variant>
      <vt:variant>
        <vt:i4>8</vt:i4>
      </vt:variant>
      <vt:variant>
        <vt:i4>0</vt:i4>
      </vt:variant>
      <vt:variant>
        <vt:i4>5</vt:i4>
      </vt:variant>
      <vt:variant>
        <vt:lpwstr/>
      </vt:variant>
      <vt:variant>
        <vt:lpwstr>_Toc349898472</vt:lpwstr>
      </vt:variant>
      <vt:variant>
        <vt:i4>1310775</vt:i4>
      </vt:variant>
      <vt:variant>
        <vt:i4>2</vt:i4>
      </vt:variant>
      <vt:variant>
        <vt:i4>0</vt:i4>
      </vt:variant>
      <vt:variant>
        <vt:i4>5</vt:i4>
      </vt:variant>
      <vt:variant>
        <vt:lpwstr/>
      </vt:variant>
      <vt:variant>
        <vt:lpwstr>_Toc349898471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Library &amp; Information Services</dc:creator>
  <cp:lastModifiedBy>Nelson Mandela University</cp:lastModifiedBy>
  <cp:revision>5</cp:revision>
  <cp:lastPrinted>2019-04-29T13:43:00Z</cp:lastPrinted>
  <dcterms:created xsi:type="dcterms:W3CDTF">2020-04-17T13:32:00Z</dcterms:created>
  <dcterms:modified xsi:type="dcterms:W3CDTF">2020-04-20T10:47:00Z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0x010100759E7D9B4794BF4F853BC0A0EDD966C1</vt:lpwstr>
  </property>
  <property fmtid="{D5CDD505-2E9C-101B-9397-08002B2CF9AE}" pid="3" name="_dlc_DocIdItemGuid">
    <vt:lpwstr>371e0817-5c0a-43ec-a5e9-ef909431985c</vt:lpwstr>
  </property>
</Properties>
</file>